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A375C" w14:textId="77777777" w:rsidR="006D7AEF" w:rsidRPr="006D7AEF" w:rsidRDefault="006D7AEF" w:rsidP="006D7AEF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bCs/>
          <w:sz w:val="28"/>
          <w:szCs w:val="28"/>
        </w:rPr>
      </w:pPr>
      <w:r w:rsidRPr="006D7AEF">
        <w:rPr>
          <w:rFonts w:ascii="Arial" w:eastAsia="黑体" w:hAnsi="Arial" w:cs="Arial"/>
          <w:b/>
          <w:bCs/>
          <w:sz w:val="28"/>
          <w:szCs w:val="28"/>
        </w:rPr>
        <w:t>Cas-16S-seq</w:t>
      </w:r>
      <w:r w:rsidRPr="006D7AEF">
        <w:rPr>
          <w:rFonts w:ascii="Arial" w:eastAsia="黑体" w:hAnsi="Arial" w:cs="Arial"/>
          <w:b/>
          <w:bCs/>
          <w:sz w:val="28"/>
          <w:szCs w:val="28"/>
        </w:rPr>
        <w:t>：利用</w:t>
      </w:r>
      <w:r w:rsidRPr="006D7AEF">
        <w:rPr>
          <w:rFonts w:ascii="Arial" w:eastAsia="黑体" w:hAnsi="Arial" w:cs="Arial"/>
          <w:b/>
          <w:bCs/>
          <w:sz w:val="28"/>
          <w:szCs w:val="28"/>
        </w:rPr>
        <w:t>CRISPR/Cas9</w:t>
      </w:r>
      <w:r w:rsidRPr="006D7AEF">
        <w:rPr>
          <w:rFonts w:ascii="Arial" w:eastAsia="黑体" w:hAnsi="Arial" w:cs="Arial"/>
          <w:b/>
          <w:bCs/>
          <w:sz w:val="28"/>
          <w:szCs w:val="28"/>
        </w:rPr>
        <w:t>靶向</w:t>
      </w:r>
      <w:bookmarkStart w:id="0" w:name="_Hlk48210383"/>
      <w:r w:rsidRPr="006D7AEF">
        <w:rPr>
          <w:rFonts w:ascii="Arial" w:eastAsia="黑体" w:hAnsi="Arial" w:cs="Arial"/>
          <w:b/>
          <w:bCs/>
          <w:sz w:val="28"/>
          <w:szCs w:val="28"/>
        </w:rPr>
        <w:t>消除</w:t>
      </w:r>
      <w:bookmarkEnd w:id="0"/>
      <w:r w:rsidRPr="006D7AEF">
        <w:rPr>
          <w:rFonts w:ascii="Arial" w:eastAsia="黑体" w:hAnsi="Arial" w:cs="Arial"/>
          <w:b/>
          <w:bCs/>
          <w:sz w:val="28"/>
          <w:szCs w:val="28"/>
        </w:rPr>
        <w:t>16S-seq</w:t>
      </w:r>
      <w:r w:rsidRPr="006D7AEF">
        <w:rPr>
          <w:rFonts w:ascii="Arial" w:eastAsia="黑体" w:hAnsi="Arial" w:cs="Arial"/>
          <w:b/>
          <w:bCs/>
          <w:sz w:val="28"/>
          <w:szCs w:val="28"/>
        </w:rPr>
        <w:t>中高丰度植物序列的方法</w:t>
      </w:r>
    </w:p>
    <w:p w14:paraId="512A8D7A" w14:textId="06353B68" w:rsidR="006D7AEF" w:rsidRPr="006D7AEF" w:rsidRDefault="006D7AEF" w:rsidP="006D7AEF">
      <w:pPr>
        <w:adjustRightInd w:val="0"/>
        <w:snapToGrid w:val="0"/>
        <w:spacing w:line="360" w:lineRule="auto"/>
        <w:jc w:val="center"/>
        <w:rPr>
          <w:rFonts w:ascii="Arial" w:hAnsi="Arial" w:cs="Arial"/>
          <w:b/>
          <w:bCs/>
          <w:color w:val="131413"/>
          <w:kern w:val="0"/>
          <w:sz w:val="24"/>
          <w:szCs w:val="24"/>
        </w:rPr>
      </w:pPr>
      <w:r w:rsidRPr="006D7AEF">
        <w:rPr>
          <w:rFonts w:ascii="Arial" w:eastAsia="黑体" w:hAnsi="Arial" w:cs="Arial"/>
          <w:b/>
          <w:bCs/>
          <w:sz w:val="24"/>
          <w:szCs w:val="24"/>
        </w:rPr>
        <w:t xml:space="preserve">Cas-16S-seq: </w:t>
      </w:r>
      <w:r w:rsidRPr="006D7AEF">
        <w:rPr>
          <w:rFonts w:ascii="Arial" w:hAnsi="Arial" w:cs="Arial"/>
          <w:b/>
          <w:bCs/>
          <w:color w:val="131413"/>
          <w:kern w:val="0"/>
          <w:sz w:val="24"/>
          <w:szCs w:val="24"/>
        </w:rPr>
        <w:t>Using CRISPR/Cas9 to Eliminate Abundant Plant Sequences in 16S-seq</w:t>
      </w:r>
    </w:p>
    <w:p w14:paraId="68825EFB" w14:textId="4334A91F" w:rsidR="006D7AEF" w:rsidRPr="006D7AEF" w:rsidRDefault="006D7AEF" w:rsidP="006D7AEF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color w:val="131413"/>
          <w:kern w:val="0"/>
          <w:sz w:val="24"/>
          <w:szCs w:val="24"/>
        </w:rPr>
      </w:pPr>
      <w:proofErr w:type="gramStart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宋露洋</w:t>
      </w:r>
      <w:proofErr w:type="gramEnd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，谢卡斌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*</w:t>
      </w:r>
    </w:p>
    <w:p w14:paraId="5648E7C5" w14:textId="77777777" w:rsidR="006D7AEF" w:rsidRPr="006D7AEF" w:rsidRDefault="006D7AEF" w:rsidP="006D7AEF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color w:val="131413"/>
          <w:kern w:val="0"/>
          <w:sz w:val="24"/>
          <w:szCs w:val="24"/>
        </w:rPr>
      </w:pPr>
    </w:p>
    <w:p w14:paraId="6C829EF8" w14:textId="77777777" w:rsidR="006D7AEF" w:rsidRPr="006D7AEF" w:rsidRDefault="006D7AEF" w:rsidP="006D7AEF">
      <w:pPr>
        <w:adjustRightInd w:val="0"/>
        <w:snapToGrid w:val="0"/>
        <w:spacing w:line="360" w:lineRule="auto"/>
        <w:rPr>
          <w:rFonts w:ascii="Arial" w:eastAsia="宋体" w:hAnsi="Arial" w:cs="Arial"/>
          <w:color w:val="2E3033"/>
          <w:sz w:val="20"/>
          <w:szCs w:val="20"/>
          <w:shd w:val="clear" w:color="auto" w:fill="FFFFFF"/>
        </w:rPr>
      </w:pPr>
      <w:r w:rsidRPr="006D7AEF">
        <w:rPr>
          <w:rFonts w:ascii="Arial" w:eastAsia="宋体" w:hAnsi="Arial" w:cs="Arial"/>
          <w:color w:val="2E3033"/>
          <w:sz w:val="20"/>
          <w:szCs w:val="20"/>
          <w:shd w:val="clear" w:color="auto" w:fill="FFFFFF"/>
        </w:rPr>
        <w:t>作物遗传改良国家重点实验室，作物病害监测和安全控制湖北省重点实验室</w:t>
      </w:r>
      <w:r w:rsidRPr="006D7AEF">
        <w:rPr>
          <w:rFonts w:ascii="Arial" w:eastAsia="宋体" w:hAnsi="Arial" w:cs="Arial"/>
          <w:color w:val="000000"/>
          <w:sz w:val="20"/>
          <w:szCs w:val="20"/>
        </w:rPr>
        <w:t>，</w:t>
      </w:r>
      <w:r w:rsidRPr="006D7AEF">
        <w:rPr>
          <w:rFonts w:ascii="Arial" w:eastAsia="宋体" w:hAnsi="Arial" w:cs="Arial"/>
          <w:color w:val="2E3033"/>
          <w:sz w:val="20"/>
          <w:szCs w:val="20"/>
          <w:shd w:val="clear" w:color="auto" w:fill="FFFFFF"/>
        </w:rPr>
        <w:t>华中农业大学</w:t>
      </w:r>
      <w:r w:rsidRPr="006D7AEF">
        <w:rPr>
          <w:rFonts w:ascii="Arial" w:eastAsia="宋体" w:hAnsi="Arial" w:cs="Arial"/>
          <w:color w:val="000000"/>
          <w:sz w:val="20"/>
          <w:szCs w:val="20"/>
        </w:rPr>
        <w:t>，</w:t>
      </w:r>
      <w:r w:rsidRPr="006D7AEF">
        <w:rPr>
          <w:rFonts w:ascii="Arial" w:eastAsia="宋体" w:hAnsi="Arial" w:cs="Arial"/>
          <w:color w:val="2E3033"/>
          <w:sz w:val="20"/>
          <w:szCs w:val="20"/>
          <w:shd w:val="clear" w:color="auto" w:fill="FFFFFF"/>
        </w:rPr>
        <w:t>武汉</w:t>
      </w:r>
    </w:p>
    <w:p w14:paraId="6A197D7D" w14:textId="77777777" w:rsidR="006D7AEF" w:rsidRPr="006D7AEF" w:rsidRDefault="006D7AEF" w:rsidP="006D7AEF">
      <w:pPr>
        <w:adjustRightInd w:val="0"/>
        <w:snapToGrid w:val="0"/>
        <w:spacing w:line="360" w:lineRule="auto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6D7AEF">
        <w:rPr>
          <w:rFonts w:ascii="Arial" w:hAnsi="Arial" w:cs="Arial"/>
          <w:color w:val="2E3033"/>
          <w:sz w:val="20"/>
          <w:szCs w:val="20"/>
          <w:shd w:val="clear" w:color="auto" w:fill="FFFFFF"/>
        </w:rPr>
        <w:t>*</w:t>
      </w:r>
      <w:r w:rsidRPr="006D7AEF">
        <w:rPr>
          <w:rFonts w:ascii="Arial" w:eastAsia="宋体" w:hAnsi="Arial" w:cs="Arial"/>
          <w:sz w:val="20"/>
          <w:szCs w:val="20"/>
        </w:rPr>
        <w:t>通讯作者邮箱</w:t>
      </w:r>
      <w:r w:rsidRPr="006D7AEF">
        <w:rPr>
          <w:rFonts w:ascii="Arial" w:eastAsia="宋体" w:hAnsi="Arial" w:cs="Arial"/>
          <w:sz w:val="20"/>
          <w:szCs w:val="20"/>
        </w:rPr>
        <w:t>:</w:t>
      </w:r>
      <w:r w:rsidRPr="006D7AEF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  <w:hyperlink r:id="rId7" w:history="1">
        <w:r w:rsidRPr="006D7AEF">
          <w:rPr>
            <w:rStyle w:val="a7"/>
            <w:rFonts w:ascii="Arial" w:hAnsi="Arial" w:cs="Arial"/>
            <w:color w:val="0000FF"/>
            <w:sz w:val="20"/>
            <w:szCs w:val="20"/>
            <w:shd w:val="clear" w:color="auto" w:fill="FFFFFF"/>
          </w:rPr>
          <w:t>kabinxie@mail.hzau.edu.cn</w:t>
        </w:r>
      </w:hyperlink>
    </w:p>
    <w:p w14:paraId="6EF005BD" w14:textId="15F46506" w:rsidR="006D7AEF" w:rsidRDefault="006D7AEF" w:rsidP="006D7AEF">
      <w:pPr>
        <w:adjustRightInd w:val="0"/>
        <w:snapToGrid w:val="0"/>
        <w:spacing w:line="360" w:lineRule="auto"/>
        <w:rPr>
          <w:rFonts w:ascii="Arial" w:hAnsi="Arial" w:cs="Arial"/>
          <w:color w:val="2E3033"/>
          <w:sz w:val="24"/>
          <w:szCs w:val="24"/>
          <w:shd w:val="clear" w:color="auto" w:fill="FFFFFF"/>
        </w:rPr>
      </w:pPr>
    </w:p>
    <w:p w14:paraId="36E94D3F" w14:textId="59A265A5" w:rsidR="006D7AEF" w:rsidRPr="009B0E95" w:rsidRDefault="006D7AEF" w:rsidP="006D7AEF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</w:rPr>
      </w:pPr>
      <w:r w:rsidRPr="006D7AEF">
        <w:rPr>
          <w:rFonts w:ascii="Arial" w:eastAsia="黑体" w:hAnsi="Arial" w:cs="Arial"/>
          <w:b/>
          <w:bCs/>
          <w:sz w:val="24"/>
          <w:szCs w:val="24"/>
        </w:rPr>
        <w:t>摘要：</w:t>
      </w:r>
      <w:r w:rsidRPr="006D7AEF">
        <w:rPr>
          <w:rFonts w:ascii="Arial" w:eastAsia="宋体" w:hAnsi="Arial" w:cs="Arial"/>
          <w:sz w:val="24"/>
          <w:szCs w:val="24"/>
        </w:rPr>
        <w:t xml:space="preserve">16S </w:t>
      </w:r>
      <w:proofErr w:type="spellStart"/>
      <w:r w:rsidRPr="006D7AEF">
        <w:rPr>
          <w:rFonts w:ascii="Arial" w:eastAsia="宋体" w:hAnsi="Arial" w:cs="Arial"/>
          <w:sz w:val="24"/>
          <w:szCs w:val="24"/>
        </w:rPr>
        <w:t>rRNA</w:t>
      </w:r>
      <w:proofErr w:type="spellEnd"/>
      <w:r w:rsidRPr="006D7AEF">
        <w:rPr>
          <w:rFonts w:ascii="Arial" w:eastAsia="宋体" w:hAnsi="Arial" w:cs="Arial"/>
          <w:sz w:val="24"/>
          <w:szCs w:val="24"/>
        </w:rPr>
        <w:t>基因高通量测序</w:t>
      </w:r>
      <w:r w:rsidRPr="006D7AEF">
        <w:rPr>
          <w:rFonts w:ascii="Arial" w:eastAsia="宋体" w:hAnsi="Arial" w:cs="Arial"/>
          <w:sz w:val="24"/>
          <w:szCs w:val="24"/>
        </w:rPr>
        <w:t xml:space="preserve"> (16S-seq) </w:t>
      </w:r>
      <w:r w:rsidRPr="006D7AEF">
        <w:rPr>
          <w:rFonts w:ascii="Arial" w:eastAsia="宋体" w:hAnsi="Arial" w:cs="Arial"/>
          <w:sz w:val="24"/>
          <w:szCs w:val="24"/>
        </w:rPr>
        <w:t>是研究微</w:t>
      </w:r>
      <w:r w:rsidRPr="009B0E95">
        <w:rPr>
          <w:rFonts w:ascii="Arial" w:eastAsia="宋体" w:hAnsi="Arial" w:cs="Arial"/>
          <w:sz w:val="24"/>
          <w:szCs w:val="24"/>
        </w:rPr>
        <w:t>生物组的常用方法之一。在分析植物或其他高等生物的样品时，线粒体和质体</w:t>
      </w:r>
      <w:r w:rsidRPr="009B0E95">
        <w:rPr>
          <w:rFonts w:ascii="Arial" w:eastAsia="宋体" w:hAnsi="Arial" w:cs="Arial"/>
          <w:sz w:val="24"/>
          <w:szCs w:val="24"/>
        </w:rPr>
        <w:t xml:space="preserve">16S 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rRNA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基因也被通用引物扩增，</w:t>
      </w:r>
      <w:bookmarkStart w:id="1" w:name="_Hlk59038375"/>
      <w:r w:rsidRPr="009B0E95">
        <w:rPr>
          <w:rFonts w:ascii="Arial" w:eastAsia="宋体" w:hAnsi="Arial" w:cs="Arial"/>
          <w:sz w:val="24"/>
          <w:szCs w:val="24"/>
        </w:rPr>
        <w:t>造成测序结果中宿主序列</w:t>
      </w:r>
      <w:r w:rsidR="00D8703D" w:rsidRPr="009B0E95">
        <w:rPr>
          <w:rFonts w:ascii="Arial" w:eastAsia="宋体" w:hAnsi="Arial" w:cs="Arial" w:hint="eastAsia"/>
          <w:sz w:val="24"/>
          <w:szCs w:val="24"/>
        </w:rPr>
        <w:t>的污染</w:t>
      </w:r>
      <w:r w:rsidRPr="009B0E95">
        <w:rPr>
          <w:rFonts w:ascii="Arial" w:eastAsia="宋体" w:hAnsi="Arial" w:cs="Arial"/>
          <w:sz w:val="24"/>
          <w:szCs w:val="24"/>
        </w:rPr>
        <w:t>最高达</w:t>
      </w:r>
      <w:r w:rsidRPr="009B0E95">
        <w:rPr>
          <w:rFonts w:ascii="Arial" w:eastAsia="宋体" w:hAnsi="Arial" w:cs="Arial"/>
          <w:sz w:val="24"/>
          <w:szCs w:val="24"/>
        </w:rPr>
        <w:t>99%</w:t>
      </w:r>
      <w:r w:rsidRPr="009B0E95">
        <w:rPr>
          <w:rFonts w:ascii="Arial" w:eastAsia="宋体" w:hAnsi="Arial" w:cs="Arial"/>
          <w:sz w:val="24"/>
          <w:szCs w:val="24"/>
        </w:rPr>
        <w:t>以上</w:t>
      </w:r>
      <w:bookmarkEnd w:id="1"/>
      <w:r w:rsidRPr="009B0E95">
        <w:rPr>
          <w:rFonts w:ascii="Arial" w:eastAsia="宋体" w:hAnsi="Arial" w:cs="Arial"/>
          <w:sz w:val="24"/>
          <w:szCs w:val="24"/>
        </w:rPr>
        <w:t>，不仅提高了成本，而且极大地限制了</w:t>
      </w:r>
      <w:r w:rsidRPr="009B0E95">
        <w:rPr>
          <w:rFonts w:ascii="Arial" w:eastAsia="宋体" w:hAnsi="Arial" w:cs="Arial"/>
          <w:sz w:val="24"/>
          <w:szCs w:val="24"/>
        </w:rPr>
        <w:t>16S-seq</w:t>
      </w:r>
      <w:r w:rsidRPr="009B0E95">
        <w:rPr>
          <w:rFonts w:ascii="Arial" w:eastAsia="宋体" w:hAnsi="Arial" w:cs="Arial"/>
          <w:sz w:val="24"/>
          <w:szCs w:val="24"/>
        </w:rPr>
        <w:t>方法分析植物微生物群落结构的灵敏度。</w:t>
      </w:r>
      <w:r w:rsidRPr="009B0E95">
        <w:rPr>
          <w:rFonts w:ascii="Arial" w:eastAsia="宋体" w:hAnsi="Arial" w:cs="Arial"/>
          <w:sz w:val="24"/>
          <w:szCs w:val="24"/>
        </w:rPr>
        <w:t>Cas-16S-seq</w:t>
      </w:r>
      <w:r w:rsidRPr="009B0E95">
        <w:rPr>
          <w:rFonts w:ascii="Arial" w:eastAsia="宋体" w:hAnsi="Arial" w:cs="Arial"/>
          <w:sz w:val="24"/>
          <w:szCs w:val="24"/>
        </w:rPr>
        <w:t>的方法是一种利用</w:t>
      </w:r>
      <w:r w:rsidRPr="009B0E95">
        <w:rPr>
          <w:rFonts w:ascii="Arial" w:eastAsia="宋体" w:hAnsi="Arial" w:cs="Arial"/>
          <w:sz w:val="24"/>
          <w:szCs w:val="24"/>
        </w:rPr>
        <w:t>CRISPR/Cas9</w:t>
      </w:r>
      <w:r w:rsidRPr="009B0E95">
        <w:rPr>
          <w:rFonts w:ascii="Arial" w:eastAsia="宋体" w:hAnsi="Arial" w:cs="Arial"/>
          <w:sz w:val="24"/>
          <w:szCs w:val="24"/>
        </w:rPr>
        <w:t>靶向切割植物</w:t>
      </w:r>
      <w:r w:rsidRPr="009B0E95">
        <w:rPr>
          <w:rFonts w:ascii="Arial" w:eastAsia="宋体" w:hAnsi="Arial" w:cs="Arial"/>
          <w:sz w:val="24"/>
          <w:szCs w:val="24"/>
        </w:rPr>
        <w:t xml:space="preserve">16S 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rRNA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基因序列从而富集扩增产物中细菌序列的方法</w:t>
      </w:r>
      <w:r w:rsidRPr="009B0E95">
        <w:rPr>
          <w:rFonts w:ascii="Arial" w:eastAsia="宋体" w:hAnsi="Arial" w:cs="Arial"/>
          <w:sz w:val="24"/>
          <w:szCs w:val="24"/>
        </w:rPr>
        <w:t xml:space="preserve"> (</w:t>
      </w:r>
      <w:r w:rsidRPr="009B0E95">
        <w:rPr>
          <w:rFonts w:ascii="Arial" w:eastAsia="宋体" w:hAnsi="Arial" w:cs="Arial"/>
          <w:sz w:val="24"/>
          <w:szCs w:val="24"/>
        </w:rPr>
        <w:t>图</w:t>
      </w:r>
      <w:r w:rsidRPr="009B0E95">
        <w:rPr>
          <w:rFonts w:ascii="Arial" w:eastAsia="宋体" w:hAnsi="Arial" w:cs="Arial"/>
          <w:sz w:val="24"/>
          <w:szCs w:val="24"/>
        </w:rPr>
        <w:t>1)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B0E95">
        <w:rPr>
          <w:rFonts w:ascii="Arial" w:eastAsia="宋体" w:hAnsi="Arial" w:cs="Arial"/>
          <w:kern w:val="0"/>
          <w:sz w:val="24"/>
          <w:szCs w:val="24"/>
        </w:rPr>
        <w:fldChar w:fldCharType="begin"/>
      </w:r>
      <w:r w:rsidRPr="009B0E95">
        <w:rPr>
          <w:rFonts w:ascii="Arial" w:eastAsia="宋体" w:hAnsi="Arial" w:cs="Arial"/>
          <w:kern w:val="0"/>
          <w:sz w:val="24"/>
          <w:szCs w:val="24"/>
        </w:rPr>
        <w:instrText xml:space="preserve"> ADDIN EN.CITE &lt;EndNote&gt;&lt;Cite&gt;&lt;Author&gt;Song&lt;/Author&gt;&lt;Year&gt;2020&lt;/Year&gt;&lt;RecNum&gt;229&lt;/RecNum&gt;&lt;DisplayText&gt;&lt;style font="Arial"&gt;(Song and Xie 2020)&lt;/style&gt;&lt;/DisplayText&gt;&lt;record&gt;&lt;rec-number&gt;229&lt;/rec-number&gt;&lt;foreign-keys&gt;&lt;key app="EN" db-id="ers02aa0vptzf4e2d2np2d9tpv20f0pfetax" timestamp="1591925711"&gt;229&lt;/key&gt;&lt;key app="ENWeb" db-id=""&gt;0&lt;/key&gt;&lt;/foreign-keys&gt;&lt;ref-type name="Journal Article"&gt;17&lt;/ref-type&gt;&lt;contributors&gt;&lt;authors&gt;&lt;author&gt;Song, L.&lt;/author&gt;&lt;author&gt;Xie, K.&lt;/author&gt;&lt;/authors&gt;&lt;/contributors&gt;&lt;auth-address&gt;National Key Laboratory of Crop Genetic Improvement and Hubei Key Laboratory of Plant Pathology, Huazhong Agricultural University, No.1 Shizishan Street, Hongshan District, Wuhan, 430070, China.&amp;#xD;National Key Laboratory of Crop Genetic Improvement and Hubei Key Laboratory of Plant Pathology, Huazhong Agricultural University, No.1 Shizishan Street, Hongshan District, Wuhan, 430070, China. kabinxie@mail.hzau.edu.cn.&lt;/auth-address&gt;&lt;titles&gt;&lt;title&gt;Engineering CRISPR/Cas9 to mitigate abundant host contamination for 16S rRNA gene-based amplicon sequencing&lt;/title&gt;&lt;secondary-title&gt;Microbiome&lt;/secondary-title&gt;&lt;/titles&gt;&lt;periodical&gt;&lt;full-title&gt;Microbiome&lt;/full-title&gt;&lt;abbr-1&gt;Microbiome&lt;/abbr-1&gt;&lt;/periodical&gt;&lt;pages&gt;80&lt;/pages&gt;&lt;volume&gt;8&lt;/volume&gt;&lt;number&gt;1&lt;/number&gt;&lt;keywords&gt;&lt;keyword&gt;16S-seq&lt;/keyword&gt;&lt;keyword&gt;CRISPR-Cas&lt;/keyword&gt;&lt;keyword&gt;Host contamination&lt;/keyword&gt;&lt;keyword&gt;Microbiome&lt;/keyword&gt;&lt;keyword&gt;Plant&lt;/keyword&gt;&lt;/keywords&gt;&lt;dates&gt;&lt;year&gt;2020&lt;/year&gt;&lt;pub-dates&gt;&lt;date&gt;Jun 3&lt;/date&gt;&lt;/pub-dates&gt;&lt;/dates&gt;&lt;isbn&gt;2049-2618 (Electronic)&amp;#xD;2049-2618 (Linking)&lt;/isbn&gt;&lt;accession-num&gt;32493511&lt;/accession-num&gt;&lt;urls&gt;&lt;related-urls&gt;&lt;url&gt;https://www.ncbi.nlm.nih.gov/pubmed/32493511&lt;/url&gt;&lt;/related-urls&gt;&lt;/urls&gt;&lt;custom2&gt;PMC7268715&lt;/custom2&gt;&lt;electronic-resource-num&gt;10.1186/s40168-020-00859-0&lt;/electronic-resource-num&gt;&lt;/record&gt;&lt;/Cite&gt;&lt;/EndNote&gt;</w:instrText>
      </w:r>
      <w:r w:rsidRPr="009B0E95">
        <w:rPr>
          <w:rFonts w:ascii="Arial" w:eastAsia="宋体" w:hAnsi="Arial" w:cs="Arial"/>
          <w:kern w:val="0"/>
          <w:sz w:val="24"/>
          <w:szCs w:val="24"/>
        </w:rPr>
        <w:fldChar w:fldCharType="separate"/>
      </w:r>
      <w:r w:rsidRPr="009B0E95">
        <w:rPr>
          <w:rFonts w:ascii="Arial" w:eastAsia="宋体" w:hAnsi="Arial" w:cs="Arial"/>
          <w:noProof/>
          <w:kern w:val="0"/>
          <w:sz w:val="24"/>
          <w:szCs w:val="24"/>
        </w:rPr>
        <w:t>(Song</w:t>
      </w:r>
      <w:r w:rsidRPr="009B0E95">
        <w:rPr>
          <w:rFonts w:ascii="Arial" w:eastAsia="宋体" w:hAnsi="Arial" w:cs="Arial"/>
          <w:noProof/>
          <w:kern w:val="0"/>
          <w:sz w:val="24"/>
          <w:szCs w:val="24"/>
        </w:rPr>
        <w:t>和</w:t>
      </w:r>
      <w:r w:rsidRPr="009B0E95">
        <w:rPr>
          <w:rFonts w:ascii="Arial" w:eastAsia="宋体" w:hAnsi="Arial" w:cs="Arial"/>
          <w:noProof/>
          <w:kern w:val="0"/>
          <w:sz w:val="24"/>
          <w:szCs w:val="24"/>
        </w:rPr>
        <w:t>Xie</w:t>
      </w:r>
      <w:r w:rsidRPr="009B0E95">
        <w:rPr>
          <w:rFonts w:ascii="Arial" w:eastAsia="宋体" w:hAnsi="Arial" w:cs="Arial"/>
          <w:noProof/>
          <w:kern w:val="0"/>
          <w:sz w:val="24"/>
          <w:szCs w:val="24"/>
        </w:rPr>
        <w:t>，</w:t>
      </w:r>
      <w:r w:rsidRPr="009B0E95">
        <w:rPr>
          <w:rFonts w:ascii="Arial" w:eastAsia="宋体" w:hAnsi="Arial" w:cs="Arial"/>
          <w:noProof/>
          <w:kern w:val="0"/>
          <w:sz w:val="24"/>
          <w:szCs w:val="24"/>
        </w:rPr>
        <w:t>2020)</w:t>
      </w:r>
      <w:r w:rsidRPr="009B0E95">
        <w:rPr>
          <w:rFonts w:ascii="Arial" w:eastAsia="宋体" w:hAnsi="Arial" w:cs="Arial"/>
          <w:kern w:val="0"/>
          <w:sz w:val="24"/>
          <w:szCs w:val="24"/>
        </w:rPr>
        <w:fldChar w:fldCharType="end"/>
      </w:r>
      <w:r w:rsidRPr="009B0E95">
        <w:rPr>
          <w:rFonts w:ascii="Arial" w:eastAsia="宋体" w:hAnsi="Arial" w:cs="Arial"/>
          <w:sz w:val="24"/>
          <w:szCs w:val="24"/>
        </w:rPr>
        <w:t>。该方法操作简单，可以方便地整合到已有的</w:t>
      </w:r>
      <w:r w:rsidRPr="009B0E95">
        <w:rPr>
          <w:rFonts w:ascii="Arial" w:eastAsia="宋体" w:hAnsi="Arial" w:cs="Arial"/>
          <w:sz w:val="24"/>
          <w:szCs w:val="24"/>
        </w:rPr>
        <w:t>16S-seq</w:t>
      </w:r>
      <w:r w:rsidRPr="009B0E95">
        <w:rPr>
          <w:rFonts w:ascii="Arial" w:eastAsia="宋体" w:hAnsi="Arial" w:cs="Arial"/>
          <w:sz w:val="24"/>
          <w:szCs w:val="24"/>
        </w:rPr>
        <w:t>流程中，能</w:t>
      </w:r>
      <w:bookmarkStart w:id="2" w:name="OLE_LINK8"/>
      <w:r w:rsidRPr="009B0E95">
        <w:rPr>
          <w:rFonts w:ascii="Arial" w:eastAsia="宋体" w:hAnsi="Arial" w:cs="Arial"/>
          <w:sz w:val="24"/>
          <w:szCs w:val="24"/>
        </w:rPr>
        <w:t>高效率地</w:t>
      </w:r>
      <w:proofErr w:type="gramStart"/>
      <w:r w:rsidRPr="009B0E95">
        <w:rPr>
          <w:rFonts w:ascii="Arial" w:eastAsia="宋体" w:hAnsi="Arial" w:cs="Arial"/>
          <w:sz w:val="24"/>
          <w:szCs w:val="24"/>
        </w:rPr>
        <w:t>消除共</w:t>
      </w:r>
      <w:proofErr w:type="gramEnd"/>
      <w:r w:rsidRPr="009B0E95">
        <w:rPr>
          <w:rFonts w:ascii="Arial" w:eastAsia="宋体" w:hAnsi="Arial" w:cs="Arial"/>
          <w:sz w:val="24"/>
          <w:szCs w:val="24"/>
        </w:rPr>
        <w:t>扩增的高丰度植物序列</w:t>
      </w:r>
      <w:bookmarkEnd w:id="2"/>
      <w:r w:rsidRPr="009B0E95">
        <w:rPr>
          <w:rFonts w:ascii="Arial" w:eastAsia="宋体" w:hAnsi="Arial" w:cs="Arial"/>
          <w:sz w:val="24"/>
          <w:szCs w:val="24"/>
        </w:rPr>
        <w:t>。我们的分析也表明</w:t>
      </w:r>
      <w:r w:rsidRPr="009B0E95">
        <w:rPr>
          <w:rFonts w:ascii="Arial" w:eastAsia="宋体" w:hAnsi="Arial" w:cs="Arial"/>
          <w:sz w:val="24"/>
          <w:szCs w:val="24"/>
        </w:rPr>
        <w:t>Cas9</w:t>
      </w:r>
      <w:r w:rsidRPr="009B0E95">
        <w:rPr>
          <w:rFonts w:ascii="Arial" w:eastAsia="宋体" w:hAnsi="Arial" w:cs="Arial"/>
          <w:sz w:val="24"/>
          <w:szCs w:val="24"/>
        </w:rPr>
        <w:t>具有高特异性，</w:t>
      </w:r>
      <w:r w:rsidR="00D8703D" w:rsidRPr="009B0E95">
        <w:rPr>
          <w:rFonts w:ascii="Arial" w:eastAsia="宋体" w:hAnsi="Arial" w:cs="Arial" w:hint="eastAsia"/>
          <w:sz w:val="24"/>
          <w:szCs w:val="24"/>
        </w:rPr>
        <w:t>通过使用我们开发的生物信息学平台设计的植物特异的</w:t>
      </w:r>
      <w:proofErr w:type="spellStart"/>
      <w:r w:rsidR="00D8703D" w:rsidRPr="009B0E95">
        <w:rPr>
          <w:rFonts w:ascii="Arial" w:eastAsia="宋体" w:hAnsi="Arial" w:cs="Arial" w:hint="eastAsia"/>
          <w:sz w:val="24"/>
          <w:szCs w:val="24"/>
        </w:rPr>
        <w:t>gRNA</w:t>
      </w:r>
      <w:proofErr w:type="spellEnd"/>
      <w:r w:rsidR="00D8703D" w:rsidRPr="009B0E95">
        <w:rPr>
          <w:rFonts w:ascii="Arial" w:eastAsia="宋体" w:hAnsi="Arial" w:cs="Arial" w:hint="eastAsia"/>
          <w:sz w:val="24"/>
          <w:szCs w:val="24"/>
        </w:rPr>
        <w:t>，未检测到脱靶切割细菌</w:t>
      </w:r>
      <w:r w:rsidR="00D8703D" w:rsidRPr="009B0E95">
        <w:rPr>
          <w:rFonts w:ascii="Arial" w:eastAsia="宋体" w:hAnsi="Arial" w:cs="Arial" w:hint="eastAsia"/>
          <w:sz w:val="24"/>
          <w:szCs w:val="24"/>
        </w:rPr>
        <w:t xml:space="preserve">16S </w:t>
      </w:r>
      <w:proofErr w:type="spellStart"/>
      <w:r w:rsidR="00D8703D" w:rsidRPr="009B0E95">
        <w:rPr>
          <w:rFonts w:ascii="Arial" w:eastAsia="宋体" w:hAnsi="Arial" w:cs="Arial" w:hint="eastAsia"/>
          <w:sz w:val="24"/>
          <w:szCs w:val="24"/>
        </w:rPr>
        <w:t>rRNA</w:t>
      </w:r>
      <w:proofErr w:type="spellEnd"/>
      <w:r w:rsidR="00D8703D" w:rsidRPr="009B0E95">
        <w:rPr>
          <w:rFonts w:ascii="Arial" w:eastAsia="宋体" w:hAnsi="Arial" w:cs="Arial" w:hint="eastAsia"/>
          <w:sz w:val="24"/>
          <w:szCs w:val="24"/>
        </w:rPr>
        <w:t>的现象</w:t>
      </w:r>
      <w:r w:rsidRPr="009B0E95">
        <w:rPr>
          <w:rFonts w:ascii="Arial" w:eastAsia="宋体" w:hAnsi="Arial" w:cs="Arial"/>
          <w:sz w:val="24"/>
          <w:szCs w:val="24"/>
        </w:rPr>
        <w:t>。本文以水稻为例，描述了</w:t>
      </w:r>
      <w:r w:rsidRPr="009B0E95">
        <w:rPr>
          <w:rFonts w:ascii="Arial" w:eastAsia="宋体" w:hAnsi="Arial" w:cs="Arial"/>
          <w:sz w:val="24"/>
          <w:szCs w:val="24"/>
        </w:rPr>
        <w:t>Cas-16S-seq</w:t>
      </w:r>
      <w:r w:rsidRPr="009B0E95">
        <w:rPr>
          <w:rFonts w:ascii="Arial" w:eastAsia="宋体" w:hAnsi="Arial" w:cs="Arial"/>
          <w:sz w:val="24"/>
          <w:szCs w:val="24"/>
        </w:rPr>
        <w:t>的详细步骤和实验要点，为科研人员使用该方法分析植物微生物组提供参考。</w:t>
      </w:r>
    </w:p>
    <w:p w14:paraId="7AEFE3F8" w14:textId="77777777" w:rsidR="006D7AEF" w:rsidRPr="009B0E95" w:rsidRDefault="006D7AEF" w:rsidP="006D7AEF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1CEF95A2" w14:textId="07D87CA4" w:rsidR="006D7AEF" w:rsidRPr="009B0E95" w:rsidRDefault="006D7AEF" w:rsidP="006D7AEF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黑体" w:hAnsi="Arial" w:cs="Arial"/>
          <w:b/>
          <w:bCs/>
          <w:sz w:val="24"/>
          <w:szCs w:val="24"/>
        </w:rPr>
        <w:t>关键词：</w:t>
      </w:r>
      <w:r w:rsidRPr="009B0E95">
        <w:rPr>
          <w:rFonts w:ascii="Arial" w:eastAsia="宋体" w:hAnsi="Arial" w:cs="Arial"/>
          <w:sz w:val="24"/>
          <w:szCs w:val="24"/>
        </w:rPr>
        <w:t xml:space="preserve">16S 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rRNA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基因高通量测序</w:t>
      </w:r>
      <w:r w:rsidRPr="009B0E95">
        <w:rPr>
          <w:rFonts w:ascii="Arial" w:eastAsia="宋体" w:hAnsi="Arial" w:cs="Arial"/>
          <w:sz w:val="24"/>
          <w:szCs w:val="24"/>
        </w:rPr>
        <w:t xml:space="preserve"> (</w:t>
      </w:r>
      <w:r w:rsidRPr="009B0E95">
        <w:rPr>
          <w:rFonts w:ascii="Arial" w:hAnsi="Arial" w:cs="Arial"/>
          <w:kern w:val="0"/>
          <w:sz w:val="24"/>
          <w:szCs w:val="24"/>
        </w:rPr>
        <w:t>16S-seq</w:t>
      </w:r>
      <w:r w:rsidRPr="009B0E95">
        <w:rPr>
          <w:rFonts w:ascii="Arial" w:eastAsia="宋体" w:hAnsi="Arial" w:cs="Arial"/>
          <w:sz w:val="24"/>
          <w:szCs w:val="24"/>
        </w:rPr>
        <w:t>)</w:t>
      </w:r>
      <w:r w:rsidRPr="009B0E95">
        <w:rPr>
          <w:rFonts w:ascii="Arial" w:eastAsia="宋体" w:hAnsi="Arial" w:cs="Arial"/>
          <w:sz w:val="24"/>
          <w:szCs w:val="24"/>
        </w:rPr>
        <w:t>，</w:t>
      </w:r>
      <w:r w:rsidRPr="009B0E95">
        <w:rPr>
          <w:rFonts w:ascii="Arial" w:hAnsi="Arial" w:cs="Arial"/>
          <w:kern w:val="0"/>
          <w:sz w:val="24"/>
          <w:szCs w:val="24"/>
        </w:rPr>
        <w:t>CRISPR-</w:t>
      </w:r>
      <w:proofErr w:type="spellStart"/>
      <w:r w:rsidRPr="009B0E95">
        <w:rPr>
          <w:rFonts w:ascii="Arial" w:hAnsi="Arial" w:cs="Arial"/>
          <w:kern w:val="0"/>
          <w:sz w:val="24"/>
          <w:szCs w:val="24"/>
        </w:rPr>
        <w:t>Cas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>，宿主污染，微生物组，植物</w:t>
      </w:r>
    </w:p>
    <w:p w14:paraId="2E4C194E" w14:textId="77777777" w:rsidR="006D7AEF" w:rsidRPr="009B0E95" w:rsidRDefault="006D7AEF" w:rsidP="006D7AEF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4CFEB350" w14:textId="77777777" w:rsidR="006D7AEF" w:rsidRPr="009B0E95" w:rsidRDefault="006D7AEF" w:rsidP="006D7AEF">
      <w:pPr>
        <w:adjustRightInd w:val="0"/>
        <w:snapToGrid w:val="0"/>
        <w:spacing w:line="360" w:lineRule="auto"/>
        <w:ind w:left="964" w:hangingChars="400" w:hanging="964"/>
        <w:rPr>
          <w:rFonts w:ascii="Arial" w:eastAsia="黑体" w:hAnsi="Arial" w:cs="Arial"/>
          <w:b/>
          <w:bCs/>
          <w:sz w:val="24"/>
          <w:szCs w:val="24"/>
        </w:rPr>
      </w:pPr>
      <w:r w:rsidRPr="009B0E95">
        <w:rPr>
          <w:rFonts w:ascii="Arial" w:eastAsia="黑体" w:hAnsi="Arial" w:cs="Arial"/>
          <w:b/>
          <w:bCs/>
          <w:sz w:val="24"/>
          <w:szCs w:val="24"/>
        </w:rPr>
        <w:t>材料和试剂</w:t>
      </w:r>
    </w:p>
    <w:p w14:paraId="0DDD81C0" w14:textId="77777777" w:rsidR="006639EA" w:rsidRPr="009B0E95" w:rsidRDefault="006639EA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bookmarkStart w:id="3" w:name="_Hlk49432377"/>
      <w:bookmarkStart w:id="4" w:name="_Hlk49432212"/>
      <w:r w:rsidRPr="009B0E95">
        <w:rPr>
          <w:rFonts w:ascii="Arial" w:eastAsia="宋体" w:hAnsi="Arial" w:cs="Arial"/>
          <w:kern w:val="0"/>
        </w:rPr>
        <w:t>50 ml</w:t>
      </w:r>
      <w:r w:rsidRPr="009B0E95">
        <w:rPr>
          <w:rFonts w:ascii="Arial" w:eastAsia="宋体" w:hAnsi="Arial" w:cs="Arial"/>
          <w:kern w:val="0"/>
        </w:rPr>
        <w:t>离心管</w:t>
      </w:r>
      <w:r w:rsidRPr="009B0E95">
        <w:rPr>
          <w:rFonts w:ascii="Arial" w:eastAsia="宋体" w:hAnsi="Arial" w:cs="Arial"/>
          <w:kern w:val="0"/>
        </w:rPr>
        <w:t xml:space="preserve"> (Corning</w:t>
      </w:r>
      <w:r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430829)</w:t>
      </w:r>
    </w:p>
    <w:p w14:paraId="05C76CEF" w14:textId="77777777" w:rsidR="006639EA" w:rsidRPr="009B0E95" w:rsidRDefault="006639EA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proofErr w:type="spellStart"/>
      <w:r w:rsidRPr="009B0E95">
        <w:rPr>
          <w:rFonts w:ascii="Arial" w:eastAsia="宋体" w:hAnsi="Arial" w:cs="Arial"/>
          <w:kern w:val="0"/>
        </w:rPr>
        <w:t>RNase</w:t>
      </w:r>
      <w:proofErr w:type="spellEnd"/>
      <w:r w:rsidRPr="009B0E95">
        <w:rPr>
          <w:rFonts w:ascii="Arial" w:eastAsia="宋体" w:hAnsi="Arial" w:cs="Arial"/>
          <w:kern w:val="0"/>
        </w:rPr>
        <w:t>-free 0.2 ml PCR</w:t>
      </w:r>
      <w:r w:rsidRPr="009B0E95">
        <w:rPr>
          <w:rFonts w:ascii="Arial" w:eastAsia="宋体" w:hAnsi="Arial" w:cs="Arial"/>
          <w:kern w:val="0"/>
        </w:rPr>
        <w:t>管</w:t>
      </w:r>
      <w:r w:rsidRPr="009B0E95">
        <w:rPr>
          <w:rFonts w:ascii="Arial" w:eastAsia="宋体" w:hAnsi="Arial" w:cs="Arial"/>
          <w:kern w:val="0"/>
        </w:rPr>
        <w:t xml:space="preserve"> (</w:t>
      </w:r>
      <w:proofErr w:type="spellStart"/>
      <w:r w:rsidRPr="009B0E95">
        <w:rPr>
          <w:rFonts w:ascii="Arial" w:eastAsia="宋体" w:hAnsi="Arial" w:cs="Arial"/>
          <w:kern w:val="0"/>
        </w:rPr>
        <w:t>Axygen</w:t>
      </w:r>
      <w:proofErr w:type="spellEnd"/>
      <w:r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PCR-02D-C)</w:t>
      </w:r>
    </w:p>
    <w:p w14:paraId="4EAAB98E" w14:textId="5F90282B" w:rsidR="006639EA" w:rsidRPr="009B0E95" w:rsidRDefault="006639EA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proofErr w:type="spellStart"/>
      <w:r w:rsidRPr="009B0E95">
        <w:rPr>
          <w:rFonts w:ascii="Arial" w:eastAsia="宋体" w:hAnsi="Arial" w:cs="Arial"/>
          <w:kern w:val="0"/>
        </w:rPr>
        <w:t>RNase</w:t>
      </w:r>
      <w:proofErr w:type="spellEnd"/>
      <w:r w:rsidRPr="009B0E95">
        <w:rPr>
          <w:rFonts w:ascii="Arial" w:eastAsia="宋体" w:hAnsi="Arial" w:cs="Arial"/>
          <w:kern w:val="0"/>
        </w:rPr>
        <w:t>-free 1.5 ml</w:t>
      </w:r>
      <w:r w:rsidRPr="009B0E95">
        <w:rPr>
          <w:rFonts w:ascii="Arial" w:eastAsia="宋体" w:hAnsi="Arial" w:cs="Arial"/>
          <w:kern w:val="0"/>
        </w:rPr>
        <w:t>离心管</w:t>
      </w:r>
      <w:r w:rsidRPr="009B0E95">
        <w:rPr>
          <w:rFonts w:ascii="Arial" w:eastAsia="宋体" w:hAnsi="Arial" w:cs="Arial"/>
          <w:kern w:val="0"/>
        </w:rPr>
        <w:t xml:space="preserve"> (</w:t>
      </w:r>
      <w:proofErr w:type="spellStart"/>
      <w:r w:rsidRPr="009B0E95">
        <w:rPr>
          <w:rFonts w:ascii="Arial" w:eastAsia="宋体" w:hAnsi="Arial" w:cs="Arial"/>
          <w:kern w:val="0"/>
        </w:rPr>
        <w:t>Axygen</w:t>
      </w:r>
      <w:proofErr w:type="spellEnd"/>
      <w:r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MCT-150-C)</w:t>
      </w:r>
    </w:p>
    <w:p w14:paraId="069D674A" w14:textId="77777777" w:rsidR="006639EA" w:rsidRPr="009B0E95" w:rsidRDefault="006639EA" w:rsidP="004759C4">
      <w:pPr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sz w:val="24"/>
          <w:szCs w:val="28"/>
        </w:rPr>
        <w:t>丁腈手套</w:t>
      </w:r>
      <w:r w:rsidRPr="009B0E95">
        <w:rPr>
          <w:rFonts w:ascii="Arial" w:eastAsia="宋体" w:hAnsi="Arial" w:cs="Arial"/>
          <w:sz w:val="24"/>
          <w:szCs w:val="28"/>
        </w:rPr>
        <w:t xml:space="preserve"> (AMMEX</w:t>
      </w:r>
      <w:r w:rsidRPr="009B0E95"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catalog number: APFNCHD50</w:t>
      </w:r>
      <w:r w:rsidRPr="009B0E95">
        <w:rPr>
          <w:rFonts w:ascii="Arial" w:eastAsia="宋体" w:hAnsi="Arial" w:cs="Arial"/>
          <w:sz w:val="24"/>
          <w:szCs w:val="28"/>
        </w:rPr>
        <w:t>)</w:t>
      </w:r>
    </w:p>
    <w:p w14:paraId="6231E34B" w14:textId="749075FF" w:rsidR="006D7AEF" w:rsidRPr="009B0E95" w:rsidRDefault="006D7AEF" w:rsidP="004759C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 xml:space="preserve">Alkaline phosphatase, calf intestinal (CIP) (New England </w:t>
      </w:r>
      <w:proofErr w:type="spellStart"/>
      <w:r w:rsidRPr="009B0E95">
        <w:rPr>
          <w:rFonts w:ascii="Arial" w:eastAsia="宋体" w:hAnsi="Arial" w:cs="Arial"/>
          <w:kern w:val="0"/>
        </w:rPr>
        <w:t>Biolabs</w:t>
      </w:r>
      <w:proofErr w:type="spellEnd"/>
      <w:r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M0290S)</w:t>
      </w:r>
    </w:p>
    <w:bookmarkEnd w:id="3"/>
    <w:p w14:paraId="2EE9AF48" w14:textId="5FDDCEC1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proofErr w:type="spellStart"/>
      <w:r w:rsidRPr="009B0E95">
        <w:rPr>
          <w:rFonts w:ascii="Arial" w:eastAsia="宋体" w:hAnsi="Arial" w:cs="Arial"/>
          <w:i/>
          <w:iCs/>
          <w:kern w:val="0"/>
        </w:rPr>
        <w:lastRenderedPageBreak/>
        <w:t>Bsa</w:t>
      </w:r>
      <w:proofErr w:type="spellEnd"/>
      <w:r w:rsidRPr="009B0E95">
        <w:rPr>
          <w:rFonts w:ascii="Arial" w:eastAsia="宋体" w:hAnsi="Arial" w:cs="Arial"/>
          <w:kern w:val="0"/>
        </w:rPr>
        <w:t xml:space="preserve"> I (New England </w:t>
      </w:r>
      <w:proofErr w:type="spellStart"/>
      <w:r w:rsidRPr="009B0E95">
        <w:rPr>
          <w:rFonts w:ascii="Arial" w:eastAsia="宋体" w:hAnsi="Arial" w:cs="Arial"/>
          <w:kern w:val="0"/>
        </w:rPr>
        <w:t>Biolabs</w:t>
      </w:r>
      <w:proofErr w:type="spellEnd"/>
      <w:r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R0535S)</w:t>
      </w:r>
    </w:p>
    <w:p w14:paraId="55F61A5F" w14:textId="24F313CA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bookmarkStart w:id="5" w:name="_Hlk49432566"/>
      <w:r w:rsidRPr="009B0E95">
        <w:rPr>
          <w:rFonts w:ascii="Arial" w:eastAsia="宋体" w:hAnsi="Arial" w:cs="Arial"/>
          <w:kern w:val="0"/>
        </w:rPr>
        <w:t xml:space="preserve">Cas9 (New England </w:t>
      </w:r>
      <w:proofErr w:type="spellStart"/>
      <w:r w:rsidRPr="009B0E95">
        <w:rPr>
          <w:rFonts w:ascii="Arial" w:eastAsia="宋体" w:hAnsi="Arial" w:cs="Arial"/>
          <w:kern w:val="0"/>
        </w:rPr>
        <w:t>Biolabs</w:t>
      </w:r>
      <w:proofErr w:type="spellEnd"/>
      <w:r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M0386S)</w:t>
      </w:r>
      <w:bookmarkEnd w:id="5"/>
    </w:p>
    <w:p w14:paraId="5D5E97B6" w14:textId="4163990B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DH5α (</w:t>
      </w:r>
      <w:proofErr w:type="spellStart"/>
      <w:r w:rsidRPr="009B0E95">
        <w:rPr>
          <w:rFonts w:ascii="Arial" w:eastAsia="宋体" w:hAnsi="Arial" w:cs="Arial"/>
          <w:kern w:val="0"/>
        </w:rPr>
        <w:t>Vazym</w:t>
      </w:r>
      <w:proofErr w:type="spellEnd"/>
      <w:r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C502-03)</w:t>
      </w:r>
    </w:p>
    <w:p w14:paraId="10EEFBDC" w14:textId="7D6970F0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bookmarkStart w:id="6" w:name="_Hlk49432592"/>
      <w:r w:rsidRPr="009B0E95">
        <w:rPr>
          <w:rFonts w:ascii="Arial" w:eastAsia="宋体" w:hAnsi="Arial" w:cs="Arial"/>
          <w:kern w:val="0"/>
        </w:rPr>
        <w:t xml:space="preserve">Protease K (New England </w:t>
      </w:r>
      <w:proofErr w:type="spellStart"/>
      <w:r w:rsidRPr="009B0E95">
        <w:rPr>
          <w:rFonts w:ascii="Arial" w:eastAsia="宋体" w:hAnsi="Arial" w:cs="Arial"/>
          <w:kern w:val="0"/>
        </w:rPr>
        <w:t>Biolabs</w:t>
      </w:r>
      <w:proofErr w:type="spellEnd"/>
      <w:r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</w:t>
      </w:r>
      <w:r w:rsidRPr="009B0E95">
        <w:rPr>
          <w:rFonts w:ascii="Arial" w:hAnsi="Arial" w:cs="Arial"/>
        </w:rPr>
        <w:t xml:space="preserve"> </w:t>
      </w:r>
      <w:r w:rsidRPr="009B0E95">
        <w:rPr>
          <w:rFonts w:ascii="Arial" w:eastAsia="宋体" w:hAnsi="Arial" w:cs="Arial"/>
          <w:kern w:val="0"/>
        </w:rPr>
        <w:t>P8107S)</w:t>
      </w:r>
      <w:bookmarkEnd w:id="6"/>
    </w:p>
    <w:p w14:paraId="3B40D920" w14:textId="0AA1921E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 xml:space="preserve">T4 DNA ligase (New England </w:t>
      </w:r>
      <w:proofErr w:type="spellStart"/>
      <w:r w:rsidRPr="009B0E95">
        <w:rPr>
          <w:rFonts w:ascii="Arial" w:eastAsia="宋体" w:hAnsi="Arial" w:cs="Arial"/>
          <w:kern w:val="0"/>
        </w:rPr>
        <w:t>Biolabs</w:t>
      </w:r>
      <w:proofErr w:type="spellEnd"/>
      <w:r w:rsidR="0066192C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66192C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="0066192C" w:rsidRPr="009B0E95">
        <w:rPr>
          <w:rFonts w:ascii="Arial" w:eastAsia="宋体" w:hAnsi="Arial" w:cs="Arial"/>
          <w:kern w:val="0"/>
        </w:rPr>
        <w:t>:</w:t>
      </w:r>
      <w:r w:rsidRPr="009B0E95">
        <w:rPr>
          <w:rFonts w:ascii="Arial" w:eastAsia="宋体" w:hAnsi="Arial" w:cs="Arial"/>
          <w:kern w:val="0"/>
        </w:rPr>
        <w:t xml:space="preserve"> M0202S)</w:t>
      </w:r>
    </w:p>
    <w:p w14:paraId="41D66EED" w14:textId="16C01449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 xml:space="preserve">T4 polynucleotide kinase (T4 PNK) (New England </w:t>
      </w:r>
      <w:proofErr w:type="spellStart"/>
      <w:r w:rsidRPr="009B0E95">
        <w:rPr>
          <w:rFonts w:ascii="Arial" w:eastAsia="宋体" w:hAnsi="Arial" w:cs="Arial"/>
          <w:kern w:val="0"/>
        </w:rPr>
        <w:t>Biolabs</w:t>
      </w:r>
      <w:proofErr w:type="spellEnd"/>
      <w:r w:rsidR="0066192C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66192C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="0066192C" w:rsidRPr="009B0E95">
        <w:rPr>
          <w:rFonts w:ascii="Arial" w:eastAsia="宋体" w:hAnsi="Arial" w:cs="Arial"/>
          <w:kern w:val="0"/>
        </w:rPr>
        <w:t>:</w:t>
      </w:r>
      <w:r w:rsidRPr="009B0E95">
        <w:rPr>
          <w:rFonts w:ascii="Arial" w:eastAsia="宋体" w:hAnsi="Arial" w:cs="Arial"/>
          <w:kern w:val="0"/>
        </w:rPr>
        <w:t xml:space="preserve"> M0201S)</w:t>
      </w:r>
    </w:p>
    <w:p w14:paraId="5A6A4CD1" w14:textId="60E88A03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pUC19-gRNA (</w:t>
      </w:r>
      <w:proofErr w:type="spellStart"/>
      <w:r w:rsidRPr="009B0E95">
        <w:rPr>
          <w:rFonts w:ascii="Arial" w:eastAsia="宋体" w:hAnsi="Arial" w:cs="Arial"/>
          <w:kern w:val="0"/>
        </w:rPr>
        <w:t>Addgene</w:t>
      </w:r>
      <w:proofErr w:type="spellEnd"/>
      <w:r w:rsidRPr="009B0E95">
        <w:rPr>
          <w:rFonts w:ascii="Arial" w:eastAsia="宋体" w:hAnsi="Arial" w:cs="Arial"/>
          <w:kern w:val="0"/>
        </w:rPr>
        <w:t xml:space="preserve"> plasmid #137776</w:t>
      </w:r>
      <w:r w:rsidRPr="009B0E95">
        <w:rPr>
          <w:rFonts w:ascii="Arial" w:eastAsia="宋体" w:hAnsi="Arial" w:cs="Arial"/>
          <w:kern w:val="0"/>
        </w:rPr>
        <w:t>，质粒图谱见图</w:t>
      </w:r>
      <w:r w:rsidR="00D8703D" w:rsidRPr="009B0E95">
        <w:rPr>
          <w:rFonts w:ascii="Arial" w:eastAsia="宋体" w:hAnsi="Arial" w:cs="Arial" w:hint="eastAsia"/>
          <w:kern w:val="0"/>
          <w:lang w:eastAsia="zh-CN"/>
        </w:rPr>
        <w:t>1</w:t>
      </w:r>
      <w:r w:rsidRPr="009B0E95">
        <w:rPr>
          <w:rFonts w:ascii="Arial" w:eastAsia="宋体" w:hAnsi="Arial" w:cs="Arial"/>
          <w:kern w:val="0"/>
        </w:rPr>
        <w:t>)</w:t>
      </w:r>
    </w:p>
    <w:p w14:paraId="3A11C66B" w14:textId="77777777" w:rsidR="00103DD2" w:rsidRPr="009B0E95" w:rsidRDefault="00103DD2" w:rsidP="00103DD2">
      <w:pPr>
        <w:pStyle w:val="a3"/>
        <w:autoSpaceDE w:val="0"/>
        <w:autoSpaceDN w:val="0"/>
        <w:adjustRightInd w:val="0"/>
        <w:snapToGrid w:val="0"/>
        <w:spacing w:line="360" w:lineRule="auto"/>
        <w:ind w:left="360" w:firstLineChars="0" w:firstLine="0"/>
        <w:jc w:val="center"/>
        <w:rPr>
          <w:rFonts w:ascii="Arial" w:hAnsi="Arial" w:cs="Arial"/>
          <w:kern w:val="0"/>
          <w:sz w:val="20"/>
          <w:szCs w:val="20"/>
        </w:rPr>
      </w:pPr>
      <w:r w:rsidRPr="009B0E95">
        <w:rPr>
          <w:rFonts w:ascii="Arial" w:hAnsi="Arial" w:cs="Arial"/>
          <w:noProof/>
          <w:lang w:eastAsia="zh-CN"/>
        </w:rPr>
        <w:drawing>
          <wp:inline distT="0" distB="0" distL="0" distR="0" wp14:anchorId="2EA26FCF" wp14:editId="28A8248E">
            <wp:extent cx="3267892" cy="2987040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" t="14629" b="15589"/>
                    <a:stretch/>
                  </pic:blipFill>
                  <pic:spPr bwMode="auto">
                    <a:xfrm>
                      <a:off x="0" y="0"/>
                      <a:ext cx="3321166" cy="30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5CC10" w14:textId="208D7DD1" w:rsidR="00103DD2" w:rsidRPr="009B0E95" w:rsidRDefault="00103DD2" w:rsidP="00103DD2">
      <w:pPr>
        <w:pStyle w:val="a3"/>
        <w:autoSpaceDE w:val="0"/>
        <w:autoSpaceDN w:val="0"/>
        <w:adjustRightInd w:val="0"/>
        <w:snapToGrid w:val="0"/>
        <w:spacing w:line="360" w:lineRule="auto"/>
        <w:ind w:left="360" w:firstLineChars="0" w:firstLine="0"/>
        <w:jc w:val="center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图</w:t>
      </w:r>
      <w:r w:rsidR="00D8703D" w:rsidRPr="009B0E95">
        <w:rPr>
          <w:rFonts w:ascii="Arial" w:eastAsia="宋体" w:hAnsi="Arial" w:cs="Arial" w:hint="eastAsia"/>
          <w:b/>
          <w:bCs/>
          <w:kern w:val="0"/>
          <w:sz w:val="20"/>
          <w:szCs w:val="20"/>
          <w:lang w:eastAsia="zh-CN"/>
        </w:rPr>
        <w:t>1</w:t>
      </w: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.</w:t>
      </w:r>
      <w:r w:rsidRPr="009B0E95">
        <w:rPr>
          <w:rFonts w:ascii="Arial" w:eastAsia="宋体" w:hAnsi="Arial" w:cs="Arial"/>
        </w:rPr>
        <w:t xml:space="preserve"> </w:t>
      </w: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pUC19-gRNA</w:t>
      </w: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载体示意图</w:t>
      </w:r>
    </w:p>
    <w:p w14:paraId="4EB96984" w14:textId="77777777" w:rsidR="00103DD2" w:rsidRPr="009B0E95" w:rsidRDefault="00103DD2" w:rsidP="00103DD2">
      <w:pPr>
        <w:pStyle w:val="a3"/>
        <w:widowControl w:val="0"/>
        <w:wordWrap w:val="0"/>
        <w:autoSpaceDE w:val="0"/>
        <w:autoSpaceDN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  <w:kern w:val="0"/>
        </w:rPr>
      </w:pPr>
    </w:p>
    <w:p w14:paraId="3B11DC25" w14:textId="0F6072DA" w:rsidR="006D7AEF" w:rsidRPr="009B0E95" w:rsidRDefault="006D7AEF" w:rsidP="004759C4">
      <w:pPr>
        <w:numPr>
          <w:ilvl w:val="0"/>
          <w:numId w:val="8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16S 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rDNA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Bacterial Identification PCR Kit (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TaKaRa</w:t>
      </w:r>
      <w:proofErr w:type="spellEnd"/>
      <w:r w:rsidR="0066192C" w:rsidRPr="009B0E95"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="0066192C" w:rsidRPr="009B0E95">
        <w:rPr>
          <w:rFonts w:ascii="Arial" w:eastAsia="宋体" w:hAnsi="Arial" w:cs="Arial"/>
          <w:kern w:val="0"/>
          <w:sz w:val="24"/>
          <w:szCs w:val="24"/>
        </w:rPr>
        <w:t xml:space="preserve"> catalog number: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RR176)</w:t>
      </w:r>
    </w:p>
    <w:p w14:paraId="373758B3" w14:textId="2E45B097" w:rsidR="006D7AEF" w:rsidRPr="009B0E95" w:rsidRDefault="006D7AEF" w:rsidP="004759C4">
      <w:pPr>
        <w:numPr>
          <w:ilvl w:val="0"/>
          <w:numId w:val="8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Agencourt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AMPure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XP beads (Beckman</w:t>
      </w:r>
      <w:r w:rsidR="0066192C" w:rsidRPr="009B0E9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B0E95">
        <w:rPr>
          <w:rFonts w:ascii="Arial" w:eastAsia="宋体" w:hAnsi="Arial" w:cs="Arial"/>
          <w:kern w:val="0"/>
          <w:sz w:val="24"/>
          <w:szCs w:val="24"/>
        </w:rPr>
        <w:t>Coulter</w:t>
      </w:r>
      <w:r w:rsidR="0066192C" w:rsidRPr="009B0E95"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="0066192C" w:rsidRPr="009B0E95">
        <w:rPr>
          <w:rFonts w:ascii="Arial" w:eastAsia="宋体" w:hAnsi="Arial" w:cs="Arial"/>
          <w:kern w:val="0"/>
          <w:sz w:val="24"/>
          <w:szCs w:val="24"/>
        </w:rPr>
        <w:t xml:space="preserve"> catalog number: </w:t>
      </w:r>
      <w:r w:rsidRPr="009B0E95">
        <w:rPr>
          <w:rFonts w:ascii="Arial" w:eastAsia="宋体" w:hAnsi="Arial" w:cs="Arial"/>
          <w:kern w:val="0"/>
          <w:sz w:val="24"/>
          <w:szCs w:val="24"/>
        </w:rPr>
        <w:t>A63880)</w:t>
      </w:r>
    </w:p>
    <w:p w14:paraId="61529C06" w14:textId="51AE8D45" w:rsidR="006D7AEF" w:rsidRPr="009B0E95" w:rsidRDefault="006D7AEF" w:rsidP="004759C4">
      <w:pPr>
        <w:numPr>
          <w:ilvl w:val="0"/>
          <w:numId w:val="8"/>
        </w:numPr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DNeasy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Powersoil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Kit (QIAGEN</w:t>
      </w:r>
      <w:r w:rsidR="0066192C" w:rsidRPr="009B0E95"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="0066192C" w:rsidRPr="009B0E95">
        <w:rPr>
          <w:rFonts w:ascii="Arial" w:eastAsia="宋体" w:hAnsi="Arial" w:cs="Arial"/>
          <w:kern w:val="0"/>
          <w:sz w:val="24"/>
          <w:szCs w:val="24"/>
        </w:rPr>
        <w:t xml:space="preserve"> catalog number: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12888-50)</w:t>
      </w:r>
    </w:p>
    <w:p w14:paraId="39387995" w14:textId="7AD8E71E" w:rsidR="006D7AEF" w:rsidRPr="009B0E95" w:rsidRDefault="006D7AEF" w:rsidP="004759C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Gel Extraction Kit (OMEGA</w:t>
      </w:r>
      <w:r w:rsidR="0066192C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66192C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="0066192C" w:rsidRPr="009B0E95">
        <w:rPr>
          <w:rFonts w:ascii="Arial" w:eastAsia="宋体" w:hAnsi="Arial" w:cs="Arial"/>
          <w:kern w:val="0"/>
        </w:rPr>
        <w:t>:</w:t>
      </w:r>
      <w:r w:rsidRPr="009B0E95">
        <w:rPr>
          <w:rFonts w:ascii="Arial" w:eastAsia="宋体" w:hAnsi="Arial" w:cs="Arial"/>
          <w:kern w:val="0"/>
        </w:rPr>
        <w:t xml:space="preserve"> D2500-02)</w:t>
      </w:r>
    </w:p>
    <w:p w14:paraId="469D1615" w14:textId="757957E9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proofErr w:type="spellStart"/>
      <w:r w:rsidRPr="009B0E95">
        <w:rPr>
          <w:rFonts w:ascii="Arial" w:eastAsia="宋体" w:hAnsi="Arial" w:cs="Arial"/>
          <w:kern w:val="0"/>
        </w:rPr>
        <w:t>HiScribe</w:t>
      </w:r>
      <w:proofErr w:type="spellEnd"/>
      <w:r w:rsidRPr="009B0E95">
        <w:rPr>
          <w:rFonts w:ascii="Arial" w:eastAsia="宋体" w:hAnsi="Arial" w:cs="Arial"/>
          <w:kern w:val="0"/>
        </w:rPr>
        <w:t xml:space="preserve"> Quick T7 High Yield RNA Synthesis Kit (New England </w:t>
      </w:r>
      <w:proofErr w:type="spellStart"/>
      <w:r w:rsidRPr="009B0E95">
        <w:rPr>
          <w:rFonts w:ascii="Arial" w:eastAsia="宋体" w:hAnsi="Arial" w:cs="Arial"/>
          <w:kern w:val="0"/>
        </w:rPr>
        <w:t>Biolabs</w:t>
      </w:r>
      <w:proofErr w:type="spellEnd"/>
      <w:r w:rsidR="00CD06DC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CD06DC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="00CD06DC" w:rsidRPr="009B0E95">
        <w:rPr>
          <w:rFonts w:ascii="Arial" w:eastAsia="宋体" w:hAnsi="Arial" w:cs="Arial"/>
          <w:kern w:val="0"/>
        </w:rPr>
        <w:t>:</w:t>
      </w:r>
      <w:r w:rsidRPr="009B0E95">
        <w:rPr>
          <w:rFonts w:ascii="Arial" w:eastAsia="宋体" w:hAnsi="Arial" w:cs="Arial"/>
          <w:kern w:val="0"/>
        </w:rPr>
        <w:t xml:space="preserve"> </w:t>
      </w:r>
      <w:bookmarkStart w:id="7" w:name="OLE_LINK13"/>
      <w:r w:rsidRPr="009B0E95">
        <w:rPr>
          <w:rFonts w:ascii="Arial" w:eastAsia="宋体" w:hAnsi="Arial" w:cs="Arial"/>
          <w:kern w:val="0"/>
        </w:rPr>
        <w:t>E2050</w:t>
      </w:r>
      <w:bookmarkEnd w:id="7"/>
      <w:r w:rsidRPr="009B0E95">
        <w:rPr>
          <w:rFonts w:ascii="Arial" w:eastAsia="宋体" w:hAnsi="Arial" w:cs="Arial"/>
          <w:kern w:val="0"/>
        </w:rPr>
        <w:t>)</w:t>
      </w:r>
    </w:p>
    <w:p w14:paraId="1364EC03" w14:textId="159BB0F8" w:rsidR="006D7AEF" w:rsidRPr="009B0E95" w:rsidRDefault="006D7AEF" w:rsidP="004759C4">
      <w:pPr>
        <w:pStyle w:val="a3"/>
        <w:widowControl w:val="0"/>
        <w:numPr>
          <w:ilvl w:val="0"/>
          <w:numId w:val="8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I-5 2× High-Fidelity Master Mix (Molecular Cloning Laboratories</w:t>
      </w:r>
      <w:r w:rsidR="00CD06DC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CD06DC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I5HM-200)</w:t>
      </w:r>
    </w:p>
    <w:p w14:paraId="21BEF467" w14:textId="1E62E75F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QIAGEN plasmid mini kit (QIAGEN</w:t>
      </w:r>
      <w:r w:rsidR="00CD06DC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CD06DC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="00CD06DC" w:rsidRPr="009B0E95">
        <w:rPr>
          <w:rFonts w:ascii="Arial" w:eastAsia="宋体" w:hAnsi="Arial" w:cs="Arial"/>
          <w:kern w:val="0"/>
        </w:rPr>
        <w:t>:</w:t>
      </w:r>
      <w:r w:rsidRPr="009B0E95">
        <w:rPr>
          <w:rFonts w:ascii="Arial" w:eastAsia="宋体" w:hAnsi="Arial" w:cs="Arial"/>
          <w:kern w:val="0"/>
        </w:rPr>
        <w:t xml:space="preserve"> 12123)</w:t>
      </w:r>
    </w:p>
    <w:p w14:paraId="35B2C792" w14:textId="3145586E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RNA Clean &amp; Concentrator Kit (</w:t>
      </w:r>
      <w:proofErr w:type="spellStart"/>
      <w:r w:rsidRPr="009B0E95">
        <w:rPr>
          <w:rFonts w:ascii="Arial" w:eastAsia="宋体" w:hAnsi="Arial" w:cs="Arial"/>
          <w:kern w:val="0"/>
        </w:rPr>
        <w:t>Zymo</w:t>
      </w:r>
      <w:proofErr w:type="spellEnd"/>
      <w:r w:rsidRPr="009B0E95">
        <w:rPr>
          <w:rFonts w:ascii="Arial" w:eastAsia="宋体" w:hAnsi="Arial" w:cs="Arial"/>
          <w:kern w:val="0"/>
        </w:rPr>
        <w:t xml:space="preserve"> Research</w:t>
      </w:r>
      <w:r w:rsidR="00CD06DC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CD06DC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="00CD06DC" w:rsidRPr="009B0E95">
        <w:rPr>
          <w:rFonts w:ascii="Arial" w:eastAsia="宋体" w:hAnsi="Arial" w:cs="Arial"/>
          <w:kern w:val="0"/>
        </w:rPr>
        <w:t>:</w:t>
      </w:r>
      <w:r w:rsidRPr="009B0E95">
        <w:rPr>
          <w:rFonts w:ascii="Arial" w:eastAsia="宋体" w:hAnsi="Arial" w:cs="Arial"/>
          <w:kern w:val="0"/>
        </w:rPr>
        <w:t xml:space="preserve"> R1017)</w:t>
      </w:r>
    </w:p>
    <w:p w14:paraId="3A5E80B1" w14:textId="00ED0771" w:rsidR="006D7AEF" w:rsidRPr="009B0E95" w:rsidRDefault="006D7AEF" w:rsidP="004759C4">
      <w:pPr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kern w:val="0"/>
          <w:sz w:val="24"/>
          <w:szCs w:val="24"/>
        </w:rPr>
        <w:t>Double-distilled H</w:t>
      </w:r>
      <w:r w:rsidRPr="009B0E95">
        <w:rPr>
          <w:rFonts w:ascii="Arial" w:eastAsia="宋体" w:hAnsi="Arial" w:cs="Arial"/>
          <w:kern w:val="0"/>
          <w:sz w:val="24"/>
          <w:szCs w:val="24"/>
          <w:vertAlign w:val="subscript"/>
        </w:rPr>
        <w:t>2</w:t>
      </w:r>
      <w:r w:rsidRPr="009B0E95">
        <w:rPr>
          <w:rFonts w:ascii="Arial" w:eastAsia="宋体" w:hAnsi="Arial" w:cs="Arial"/>
          <w:kern w:val="0"/>
          <w:sz w:val="24"/>
          <w:szCs w:val="24"/>
        </w:rPr>
        <w:t>O (ddH</w:t>
      </w:r>
      <w:r w:rsidRPr="009B0E95">
        <w:rPr>
          <w:rFonts w:ascii="Arial" w:eastAsia="宋体" w:hAnsi="Arial" w:cs="Arial"/>
          <w:kern w:val="0"/>
          <w:sz w:val="24"/>
          <w:szCs w:val="24"/>
          <w:vertAlign w:val="subscript"/>
        </w:rPr>
        <w:t>2</w:t>
      </w:r>
      <w:r w:rsidRPr="009B0E95">
        <w:rPr>
          <w:rFonts w:ascii="Arial" w:eastAsia="宋体" w:hAnsi="Arial" w:cs="Arial"/>
          <w:kern w:val="0"/>
          <w:sz w:val="24"/>
          <w:szCs w:val="24"/>
        </w:rPr>
        <w:t>O)</w:t>
      </w:r>
    </w:p>
    <w:p w14:paraId="567BD7E6" w14:textId="57ECEDE1" w:rsidR="006D7AEF" w:rsidRPr="009B0E95" w:rsidRDefault="006D7AEF" w:rsidP="004759C4">
      <w:pPr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lastRenderedPageBreak/>
        <w:t>KCl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(Fisher Scientific</w:t>
      </w:r>
      <w:r w:rsidR="00CD06DC" w:rsidRPr="009B0E95"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="00CD06DC" w:rsidRPr="009B0E95">
        <w:rPr>
          <w:rFonts w:ascii="Arial" w:eastAsia="宋体" w:hAnsi="Arial" w:cs="Arial"/>
          <w:kern w:val="0"/>
          <w:sz w:val="24"/>
          <w:szCs w:val="24"/>
        </w:rPr>
        <w:t xml:space="preserve"> catalog number: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P217-500)</w:t>
      </w:r>
    </w:p>
    <w:p w14:paraId="681664F9" w14:textId="03F3F0C8" w:rsidR="006D7AEF" w:rsidRPr="009B0E95" w:rsidRDefault="006D7AEF" w:rsidP="004759C4">
      <w:pPr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kern w:val="0"/>
          <w:sz w:val="24"/>
          <w:szCs w:val="24"/>
        </w:rPr>
        <w:t>KH</w:t>
      </w:r>
      <w:r w:rsidRPr="009B0E95">
        <w:rPr>
          <w:rFonts w:ascii="Arial" w:eastAsia="宋体" w:hAnsi="Arial" w:cs="Arial"/>
          <w:kern w:val="0"/>
          <w:sz w:val="24"/>
          <w:szCs w:val="24"/>
          <w:vertAlign w:val="subscript"/>
        </w:rPr>
        <w:t>2</w:t>
      </w:r>
      <w:r w:rsidRPr="009B0E95">
        <w:rPr>
          <w:rFonts w:ascii="Arial" w:eastAsia="宋体" w:hAnsi="Arial" w:cs="Arial"/>
          <w:kern w:val="0"/>
          <w:sz w:val="24"/>
          <w:szCs w:val="24"/>
        </w:rPr>
        <w:t>PO</w:t>
      </w:r>
      <w:r w:rsidRPr="009B0E95">
        <w:rPr>
          <w:rFonts w:ascii="Arial" w:eastAsia="宋体" w:hAnsi="Arial" w:cs="Arial"/>
          <w:kern w:val="0"/>
          <w:sz w:val="24"/>
          <w:szCs w:val="24"/>
          <w:vertAlign w:val="subscript"/>
        </w:rPr>
        <w:t>4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(Fisher Scientific</w:t>
      </w:r>
      <w:r w:rsidR="006639EA" w:rsidRPr="009B0E95"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="006639EA" w:rsidRPr="009B0E95">
        <w:rPr>
          <w:rFonts w:ascii="Arial" w:eastAsia="宋体" w:hAnsi="Arial" w:cs="Arial"/>
          <w:kern w:val="0"/>
          <w:sz w:val="24"/>
          <w:szCs w:val="24"/>
        </w:rPr>
        <w:t xml:space="preserve"> catalog number</w:t>
      </w:r>
      <w:r w:rsidRPr="009B0E95">
        <w:rPr>
          <w:rFonts w:ascii="Arial" w:eastAsia="宋体" w:hAnsi="Arial" w:cs="Arial"/>
          <w:kern w:val="0"/>
          <w:sz w:val="24"/>
          <w:szCs w:val="24"/>
        </w:rPr>
        <w:t>: P285-500)</w:t>
      </w:r>
    </w:p>
    <w:p w14:paraId="3E2C9D2B" w14:textId="11BAD710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 xml:space="preserve">LE </w:t>
      </w:r>
      <w:proofErr w:type="spellStart"/>
      <w:r w:rsidRPr="009B0E95">
        <w:rPr>
          <w:rFonts w:ascii="Arial" w:eastAsia="宋体" w:hAnsi="Arial" w:cs="Arial"/>
          <w:kern w:val="0"/>
        </w:rPr>
        <w:t>Agarose</w:t>
      </w:r>
      <w:proofErr w:type="spellEnd"/>
      <w:r w:rsidRPr="009B0E95">
        <w:rPr>
          <w:rFonts w:ascii="Arial" w:eastAsia="宋体" w:hAnsi="Arial" w:cs="Arial"/>
          <w:kern w:val="0"/>
        </w:rPr>
        <w:t xml:space="preserve"> (</w:t>
      </w:r>
      <w:proofErr w:type="spellStart"/>
      <w:r w:rsidRPr="009B0E95">
        <w:rPr>
          <w:rFonts w:ascii="Arial" w:eastAsia="宋体" w:hAnsi="Arial" w:cs="Arial"/>
          <w:kern w:val="0"/>
        </w:rPr>
        <w:t>Hydragene</w:t>
      </w:r>
      <w:proofErr w:type="spellEnd"/>
      <w:r w:rsidR="006639EA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6639EA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R9012LE-100g)</w:t>
      </w:r>
    </w:p>
    <w:p w14:paraId="50964600" w14:textId="71D796A4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proofErr w:type="spellStart"/>
      <w:r w:rsidRPr="009B0E95">
        <w:rPr>
          <w:rFonts w:ascii="Arial" w:eastAsia="宋体" w:hAnsi="Arial" w:cs="Arial"/>
          <w:kern w:val="0"/>
        </w:rPr>
        <w:t>NaCl</w:t>
      </w:r>
      <w:proofErr w:type="spellEnd"/>
      <w:r w:rsidRPr="009B0E95">
        <w:rPr>
          <w:rFonts w:ascii="Arial" w:eastAsia="宋体" w:hAnsi="Arial" w:cs="Arial"/>
          <w:kern w:val="0"/>
        </w:rPr>
        <w:t xml:space="preserve"> (Fisher Scientific</w:t>
      </w:r>
      <w:r w:rsidR="006639EA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6639EA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S271-1)</w:t>
      </w:r>
    </w:p>
    <w:p w14:paraId="30083D80" w14:textId="7E02A14D" w:rsidR="006D7AEF" w:rsidRPr="009B0E95" w:rsidRDefault="006D7AEF" w:rsidP="004759C4">
      <w:pPr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kern w:val="0"/>
          <w:sz w:val="24"/>
          <w:szCs w:val="24"/>
        </w:rPr>
        <w:t>Na</w:t>
      </w:r>
      <w:r w:rsidRPr="009B0E95">
        <w:rPr>
          <w:rFonts w:ascii="Arial" w:eastAsia="宋体" w:hAnsi="Arial" w:cs="Arial"/>
          <w:kern w:val="0"/>
          <w:sz w:val="24"/>
          <w:szCs w:val="24"/>
          <w:vertAlign w:val="subscript"/>
        </w:rPr>
        <w:t>2</w:t>
      </w:r>
      <w:r w:rsidRPr="009B0E95">
        <w:rPr>
          <w:rFonts w:ascii="Arial" w:eastAsia="宋体" w:hAnsi="Arial" w:cs="Arial"/>
          <w:kern w:val="0"/>
          <w:sz w:val="24"/>
          <w:szCs w:val="24"/>
        </w:rPr>
        <w:t>HPO</w:t>
      </w:r>
      <w:r w:rsidRPr="009B0E95">
        <w:rPr>
          <w:rFonts w:ascii="Arial" w:eastAsia="宋体" w:hAnsi="Arial" w:cs="Arial"/>
          <w:kern w:val="0"/>
          <w:sz w:val="24"/>
          <w:szCs w:val="24"/>
          <w:vertAlign w:val="subscript"/>
        </w:rPr>
        <w:t>4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(Fisher Scientific</w:t>
      </w:r>
      <w:r w:rsidR="006639EA" w:rsidRPr="009B0E95"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="006639EA" w:rsidRPr="009B0E95">
        <w:rPr>
          <w:rFonts w:ascii="Arial" w:eastAsia="宋体" w:hAnsi="Arial" w:cs="Arial"/>
          <w:kern w:val="0"/>
          <w:sz w:val="24"/>
          <w:szCs w:val="24"/>
        </w:rPr>
        <w:t xml:space="preserve"> catalog number</w:t>
      </w:r>
      <w:r w:rsidRPr="009B0E95">
        <w:rPr>
          <w:rFonts w:ascii="Arial" w:eastAsia="宋体" w:hAnsi="Arial" w:cs="Arial"/>
          <w:kern w:val="0"/>
          <w:sz w:val="24"/>
          <w:szCs w:val="24"/>
        </w:rPr>
        <w:t>: S374-500)</w:t>
      </w:r>
    </w:p>
    <w:p w14:paraId="472C26A0" w14:textId="17449CA6" w:rsidR="006D7AEF" w:rsidRPr="009B0E95" w:rsidRDefault="006D7AEF" w:rsidP="004759C4">
      <w:pPr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kern w:val="0"/>
          <w:sz w:val="24"/>
          <w:szCs w:val="24"/>
        </w:rPr>
        <w:t>TWEEN 20 (Fisher Scientific</w:t>
      </w:r>
      <w:r w:rsidR="006639EA" w:rsidRPr="009B0E95"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="006639EA" w:rsidRPr="009B0E95">
        <w:rPr>
          <w:rFonts w:ascii="Arial" w:eastAsia="宋体" w:hAnsi="Arial" w:cs="Arial"/>
          <w:kern w:val="0"/>
          <w:sz w:val="24"/>
          <w:szCs w:val="24"/>
        </w:rPr>
        <w:t xml:space="preserve"> catalog number</w:t>
      </w:r>
      <w:r w:rsidRPr="009B0E95">
        <w:rPr>
          <w:rFonts w:ascii="Arial" w:eastAsia="宋体" w:hAnsi="Arial" w:cs="Arial"/>
          <w:kern w:val="0"/>
          <w:sz w:val="24"/>
          <w:szCs w:val="24"/>
        </w:rPr>
        <w:t>:</w:t>
      </w:r>
      <w:r w:rsidRPr="009B0E95">
        <w:rPr>
          <w:rFonts w:ascii="Arial" w:eastAsia="宋体" w:hAnsi="Arial" w:cs="Arial"/>
          <w:sz w:val="24"/>
          <w:szCs w:val="24"/>
        </w:rPr>
        <w:t xml:space="preserve"> </w:t>
      </w:r>
      <w:r w:rsidRPr="009B0E95">
        <w:rPr>
          <w:rFonts w:ascii="Arial" w:eastAsia="宋体" w:hAnsi="Arial" w:cs="Arial"/>
          <w:kern w:val="0"/>
          <w:sz w:val="24"/>
          <w:szCs w:val="24"/>
        </w:rPr>
        <w:t>BP337-100)</w:t>
      </w:r>
    </w:p>
    <w:p w14:paraId="03D29AC6" w14:textId="1C97DEDD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75%</w:t>
      </w:r>
      <w:r w:rsidRPr="009B0E95">
        <w:rPr>
          <w:rFonts w:ascii="Arial" w:eastAsia="宋体" w:hAnsi="Arial" w:cs="Arial"/>
          <w:kern w:val="0"/>
        </w:rPr>
        <w:t>乙醇，</w:t>
      </w:r>
      <w:r w:rsidRPr="009B0E95">
        <w:rPr>
          <w:rFonts w:ascii="Arial" w:eastAsia="宋体" w:hAnsi="Arial" w:cs="Arial"/>
          <w:kern w:val="0"/>
        </w:rPr>
        <w:t>80%</w:t>
      </w:r>
      <w:r w:rsidRPr="009B0E95">
        <w:rPr>
          <w:rFonts w:ascii="Arial" w:eastAsia="宋体" w:hAnsi="Arial" w:cs="Arial"/>
          <w:kern w:val="0"/>
        </w:rPr>
        <w:t>乙醇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用</w:t>
      </w:r>
      <w:r w:rsidRPr="009B0E95">
        <w:rPr>
          <w:rFonts w:ascii="Arial" w:eastAsia="宋体" w:hAnsi="Arial" w:cs="Arial"/>
          <w:kern w:val="0"/>
        </w:rPr>
        <w:t>95%</w:t>
      </w:r>
      <w:r w:rsidRPr="009B0E95">
        <w:rPr>
          <w:rFonts w:ascii="Arial" w:eastAsia="宋体" w:hAnsi="Arial" w:cs="Arial"/>
          <w:kern w:val="0"/>
        </w:rPr>
        <w:t>乙醇和</w:t>
      </w:r>
      <w:r w:rsidRPr="009B0E95">
        <w:rPr>
          <w:rFonts w:ascii="Arial" w:eastAsia="宋体" w:hAnsi="Arial" w:cs="Arial"/>
          <w:kern w:val="0"/>
        </w:rPr>
        <w:t>0.1‰ DEPC</w:t>
      </w:r>
      <w:r w:rsidRPr="009B0E95">
        <w:rPr>
          <w:rFonts w:ascii="Arial" w:eastAsia="宋体" w:hAnsi="Arial" w:cs="Arial"/>
          <w:kern w:val="0"/>
        </w:rPr>
        <w:t>处理水配</w:t>
      </w:r>
      <w:r w:rsidR="006639EA" w:rsidRPr="009B0E95">
        <w:rPr>
          <w:rFonts w:ascii="Arial" w:eastAsia="宋体" w:hAnsi="Arial" w:cs="Arial" w:hint="eastAsia"/>
          <w:kern w:val="0"/>
        </w:rPr>
        <w:t>制</w:t>
      </w:r>
      <w:r w:rsidRPr="009B0E95">
        <w:rPr>
          <w:rFonts w:ascii="Arial" w:eastAsia="宋体" w:hAnsi="Arial" w:cs="Arial"/>
          <w:kern w:val="0"/>
        </w:rPr>
        <w:t>)</w:t>
      </w:r>
    </w:p>
    <w:p w14:paraId="41885ED1" w14:textId="16CAE30C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75%</w:t>
      </w:r>
      <w:r w:rsidRPr="009B0E95">
        <w:rPr>
          <w:rFonts w:ascii="Arial" w:eastAsia="宋体" w:hAnsi="Arial" w:cs="Arial"/>
          <w:kern w:val="0"/>
        </w:rPr>
        <w:t>医用酒精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国药试剂</w:t>
      </w:r>
      <w:r w:rsidRPr="009B0E95">
        <w:rPr>
          <w:rFonts w:ascii="Arial" w:eastAsia="宋体" w:hAnsi="Arial" w:cs="Arial"/>
          <w:kern w:val="0"/>
        </w:rPr>
        <w:t>)</w:t>
      </w:r>
    </w:p>
    <w:p w14:paraId="4DCA49F5" w14:textId="664E1AE6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氨苄青霉素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国药试剂</w:t>
      </w:r>
      <w:r w:rsidRPr="009B0E95">
        <w:rPr>
          <w:rFonts w:ascii="Arial" w:eastAsia="宋体" w:hAnsi="Arial" w:cs="Arial"/>
          <w:kern w:val="0"/>
        </w:rPr>
        <w:t>)</w:t>
      </w:r>
    </w:p>
    <w:p w14:paraId="648426ED" w14:textId="6B097EB0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苯酚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国药试剂</w:t>
      </w:r>
      <w:r w:rsidRPr="009B0E95">
        <w:rPr>
          <w:rFonts w:ascii="Arial" w:eastAsia="宋体" w:hAnsi="Arial" w:cs="Arial"/>
          <w:kern w:val="0"/>
        </w:rPr>
        <w:t>)</w:t>
      </w:r>
    </w:p>
    <w:p w14:paraId="3CD633A8" w14:textId="10318CC5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焦碳酸二乙酯</w:t>
      </w:r>
      <w:r w:rsidRPr="009B0E95">
        <w:rPr>
          <w:rFonts w:ascii="Arial" w:eastAsia="宋体" w:hAnsi="Arial" w:cs="Arial"/>
          <w:kern w:val="0"/>
        </w:rPr>
        <w:t xml:space="preserve"> (DEPC</w:t>
      </w:r>
      <w:r w:rsidR="006639EA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6639EA" w:rsidRPr="009B0E95">
        <w:rPr>
          <w:rFonts w:ascii="Arial" w:eastAsia="宋体" w:hAnsi="Arial" w:cs="Arial"/>
          <w:kern w:val="0"/>
          <w:lang w:eastAsia="zh-CN"/>
        </w:rPr>
        <w:t xml:space="preserve"> </w:t>
      </w:r>
      <w:r w:rsidRPr="009B0E95">
        <w:rPr>
          <w:rFonts w:ascii="Arial" w:eastAsia="宋体" w:hAnsi="Arial" w:cs="Arial"/>
          <w:kern w:val="0"/>
        </w:rPr>
        <w:t>Sigma</w:t>
      </w:r>
      <w:r w:rsidR="006639EA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6639EA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D5758)</w:t>
      </w:r>
    </w:p>
    <w:p w14:paraId="00887A8B" w14:textId="3CBB2DA2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氯仿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国药试剂</w:t>
      </w:r>
      <w:r w:rsidRPr="009B0E95">
        <w:rPr>
          <w:rFonts w:ascii="Arial" w:eastAsia="宋体" w:hAnsi="Arial" w:cs="Arial"/>
          <w:kern w:val="0"/>
        </w:rPr>
        <w:t>)</w:t>
      </w:r>
    </w:p>
    <w:p w14:paraId="0ED1D70E" w14:textId="009090F8" w:rsidR="006D7AEF" w:rsidRPr="009B0E95" w:rsidRDefault="006D7AEF" w:rsidP="004759C4">
      <w:pPr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kern w:val="0"/>
          <w:sz w:val="24"/>
          <w:szCs w:val="24"/>
        </w:rPr>
        <w:t>无核酸酶水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(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Zymo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Research</w:t>
      </w:r>
      <w:r w:rsidR="006639EA" w:rsidRPr="009B0E95"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="006639EA" w:rsidRPr="009B0E95">
        <w:rPr>
          <w:rFonts w:ascii="Arial" w:eastAsia="宋体" w:hAnsi="Arial" w:cs="Arial"/>
          <w:kern w:val="0"/>
          <w:sz w:val="24"/>
          <w:szCs w:val="24"/>
        </w:rPr>
        <w:t xml:space="preserve"> catalog number</w:t>
      </w:r>
      <w:r w:rsidRPr="009B0E95">
        <w:rPr>
          <w:rFonts w:ascii="Arial" w:eastAsia="宋体" w:hAnsi="Arial" w:cs="Arial"/>
          <w:kern w:val="0"/>
          <w:sz w:val="24"/>
          <w:szCs w:val="24"/>
        </w:rPr>
        <w:t>: W1001-4)</w:t>
      </w:r>
    </w:p>
    <w:p w14:paraId="2333DC2D" w14:textId="74BED512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无水乙醇或</w:t>
      </w:r>
      <w:r w:rsidRPr="009B0E95">
        <w:rPr>
          <w:rFonts w:ascii="Arial" w:eastAsia="宋体" w:hAnsi="Arial" w:cs="Arial"/>
          <w:kern w:val="0"/>
        </w:rPr>
        <w:t>95%</w:t>
      </w:r>
      <w:r w:rsidRPr="009B0E95">
        <w:rPr>
          <w:rFonts w:ascii="Arial" w:eastAsia="宋体" w:hAnsi="Arial" w:cs="Arial"/>
          <w:kern w:val="0"/>
        </w:rPr>
        <w:t>乙醇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国药试剂，分析纯</w:t>
      </w:r>
      <w:r w:rsidRPr="009B0E95">
        <w:rPr>
          <w:rFonts w:ascii="Arial" w:eastAsia="宋体" w:hAnsi="Arial" w:cs="Arial"/>
          <w:kern w:val="0"/>
        </w:rPr>
        <w:t>)</w:t>
      </w:r>
    </w:p>
    <w:p w14:paraId="17927025" w14:textId="1F0DF00D" w:rsidR="006D7AEF" w:rsidRPr="009B0E95" w:rsidRDefault="006D7AEF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bookmarkStart w:id="8" w:name="OLE_LINK9"/>
      <w:r w:rsidRPr="009B0E95">
        <w:rPr>
          <w:rFonts w:ascii="Arial" w:eastAsia="宋体" w:hAnsi="Arial" w:cs="Arial"/>
          <w:kern w:val="0"/>
        </w:rPr>
        <w:t>无水乙酸钠</w:t>
      </w:r>
      <w:bookmarkEnd w:id="8"/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国药试剂，分析纯</w:t>
      </w:r>
      <w:r w:rsidRPr="009B0E95">
        <w:rPr>
          <w:rFonts w:ascii="Arial" w:eastAsia="宋体" w:hAnsi="Arial" w:cs="Arial"/>
          <w:kern w:val="0"/>
        </w:rPr>
        <w:t>)</w:t>
      </w:r>
    </w:p>
    <w:p w14:paraId="73B57705" w14:textId="5659E6C1" w:rsidR="006D7AEF" w:rsidRPr="009B0E95" w:rsidRDefault="006D7AEF" w:rsidP="004759C4">
      <w:pPr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kern w:val="0"/>
          <w:sz w:val="24"/>
          <w:szCs w:val="24"/>
        </w:rPr>
        <w:t>液氮</w:t>
      </w:r>
    </w:p>
    <w:p w14:paraId="51F66230" w14:textId="617E0B52" w:rsidR="00065559" w:rsidRPr="009B0E95" w:rsidRDefault="00065559" w:rsidP="004759C4">
      <w:pPr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hanging="482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kern w:val="0"/>
          <w:sz w:val="24"/>
          <w:szCs w:val="24"/>
        </w:rPr>
        <w:t>磷酸盐缓冲溶液</w:t>
      </w:r>
      <w:r w:rsidRPr="009B0E95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9B0E95">
        <w:rPr>
          <w:rFonts w:ascii="Arial" w:eastAsia="宋体" w:hAnsi="Arial" w:cs="Arial"/>
          <w:kern w:val="0"/>
          <w:sz w:val="24"/>
          <w:szCs w:val="24"/>
        </w:rPr>
        <w:t>(</w:t>
      </w:r>
      <w:r w:rsidRPr="009B0E95">
        <w:rPr>
          <w:rFonts w:ascii="Arial" w:eastAsia="宋体" w:hAnsi="Arial" w:cs="Arial"/>
          <w:kern w:val="0"/>
          <w:sz w:val="24"/>
          <w:szCs w:val="24"/>
        </w:rPr>
        <w:t>见溶液配方</w:t>
      </w:r>
      <w:r w:rsidRPr="009B0E95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2CCF0F0" w14:textId="77777777" w:rsidR="006639EA" w:rsidRPr="009B0E95" w:rsidRDefault="006639EA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0.1‰ DEPC</w:t>
      </w:r>
      <w:r w:rsidRPr="009B0E95">
        <w:rPr>
          <w:rFonts w:ascii="Arial" w:eastAsia="宋体" w:hAnsi="Arial" w:cs="Arial"/>
          <w:kern w:val="0"/>
        </w:rPr>
        <w:t>处理水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见溶液配方</w:t>
      </w:r>
      <w:r w:rsidRPr="009B0E95">
        <w:rPr>
          <w:rFonts w:ascii="Arial" w:eastAsia="宋体" w:hAnsi="Arial" w:cs="Arial"/>
          <w:kern w:val="0"/>
        </w:rPr>
        <w:t>)</w:t>
      </w:r>
    </w:p>
    <w:p w14:paraId="5B43F03E" w14:textId="77777777" w:rsidR="006639EA" w:rsidRPr="009B0E95" w:rsidRDefault="006639EA" w:rsidP="004759C4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 xml:space="preserve">3 M </w:t>
      </w:r>
      <w:r w:rsidRPr="009B0E95">
        <w:rPr>
          <w:rFonts w:ascii="Arial" w:eastAsia="宋体" w:hAnsi="Arial" w:cs="Arial"/>
          <w:kern w:val="0"/>
        </w:rPr>
        <w:t>醋酸钠</w:t>
      </w:r>
      <w:r w:rsidRPr="009B0E95">
        <w:rPr>
          <w:rFonts w:ascii="Arial" w:eastAsia="宋体" w:hAnsi="Arial" w:cs="Arial"/>
          <w:kern w:val="0"/>
        </w:rPr>
        <w:t xml:space="preserve"> (pH 5.2) (</w:t>
      </w:r>
      <w:r w:rsidRPr="009B0E95">
        <w:rPr>
          <w:rFonts w:ascii="Arial" w:eastAsia="宋体" w:hAnsi="Arial" w:cs="Arial"/>
          <w:kern w:val="0"/>
        </w:rPr>
        <w:t>见溶液配方</w:t>
      </w:r>
      <w:r w:rsidRPr="009B0E95">
        <w:rPr>
          <w:rFonts w:ascii="Arial" w:eastAsia="宋体" w:hAnsi="Arial" w:cs="Arial"/>
          <w:kern w:val="0"/>
        </w:rPr>
        <w:t>)</w:t>
      </w:r>
    </w:p>
    <w:bookmarkEnd w:id="4"/>
    <w:p w14:paraId="6CC8C467" w14:textId="77777777" w:rsidR="00103DD2" w:rsidRPr="009B0E95" w:rsidRDefault="00103DD2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shd w:val="clear" w:color="auto" w:fill="FFFFFF"/>
        </w:rPr>
      </w:pPr>
    </w:p>
    <w:p w14:paraId="0F959E8A" w14:textId="558F1295" w:rsidR="006D7AEF" w:rsidRPr="009B0E95" w:rsidRDefault="006D7AEF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shd w:val="clear" w:color="auto" w:fill="FFFFFF"/>
        </w:rPr>
      </w:pPr>
      <w:r w:rsidRPr="009B0E95">
        <w:rPr>
          <w:rFonts w:ascii="Arial" w:eastAsia="黑体" w:hAnsi="Arial" w:cs="Arial"/>
          <w:b/>
          <w:bCs/>
          <w:sz w:val="24"/>
          <w:szCs w:val="24"/>
          <w:shd w:val="clear" w:color="auto" w:fill="FFFFFF"/>
        </w:rPr>
        <w:t>仪器设备</w:t>
      </w:r>
    </w:p>
    <w:p w14:paraId="79EFD34B" w14:textId="37D0BEAE" w:rsidR="006D7AEF" w:rsidRPr="009B0E95" w:rsidRDefault="006D7AEF" w:rsidP="004759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96</w:t>
      </w:r>
      <w:r w:rsidRPr="009B0E95">
        <w:rPr>
          <w:rFonts w:ascii="Arial" w:eastAsia="宋体" w:hAnsi="Arial" w:cs="Arial"/>
          <w:kern w:val="0"/>
        </w:rPr>
        <w:t>孔磁铁架</w:t>
      </w:r>
      <w:r w:rsidRPr="009B0E95">
        <w:rPr>
          <w:rFonts w:ascii="Arial" w:eastAsia="宋体" w:hAnsi="Arial" w:cs="Arial"/>
          <w:kern w:val="0"/>
        </w:rPr>
        <w:t xml:space="preserve"> (BORHEE</w:t>
      </w:r>
      <w:r w:rsidR="00103DD2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103DD2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MAG-96-11)</w:t>
      </w:r>
    </w:p>
    <w:p w14:paraId="5E2FE09E" w14:textId="34F4B8C1" w:rsidR="00643E42" w:rsidRPr="009B0E95" w:rsidRDefault="00643E42" w:rsidP="004759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szCs w:val="28"/>
        </w:rPr>
        <w:t>剪刀和镊子</w:t>
      </w:r>
    </w:p>
    <w:p w14:paraId="2B6087A0" w14:textId="313FD1DA" w:rsidR="00174DA5" w:rsidRPr="009B0E95" w:rsidRDefault="00174DA5" w:rsidP="004759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研磨钵和研磨棒</w:t>
      </w:r>
    </w:p>
    <w:p w14:paraId="0089E92C" w14:textId="1E3BBC16" w:rsidR="006D7AEF" w:rsidRPr="009B0E95" w:rsidRDefault="006D7AEF" w:rsidP="004759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移液器</w:t>
      </w:r>
      <w:r w:rsidRPr="009B0E95">
        <w:rPr>
          <w:rFonts w:ascii="Arial" w:eastAsia="宋体" w:hAnsi="Arial" w:cs="Arial"/>
          <w:kern w:val="0"/>
        </w:rPr>
        <w:t xml:space="preserve"> (2.5</w:t>
      </w:r>
      <w:r w:rsidRPr="009B0E95">
        <w:rPr>
          <w:rFonts w:ascii="Arial" w:eastAsia="宋体" w:hAnsi="Arial" w:cs="Arial"/>
          <w:kern w:val="0"/>
        </w:rPr>
        <w:t>，</w:t>
      </w:r>
      <w:r w:rsidRPr="009B0E95">
        <w:rPr>
          <w:rFonts w:ascii="Arial" w:eastAsia="宋体" w:hAnsi="Arial" w:cs="Arial"/>
          <w:kern w:val="0"/>
        </w:rPr>
        <w:t>20</w:t>
      </w:r>
      <w:r w:rsidRPr="009B0E95">
        <w:rPr>
          <w:rFonts w:ascii="Arial" w:eastAsia="宋体" w:hAnsi="Arial" w:cs="Arial"/>
          <w:kern w:val="0"/>
        </w:rPr>
        <w:t>，</w:t>
      </w:r>
      <w:r w:rsidRPr="009B0E95">
        <w:rPr>
          <w:rFonts w:ascii="Arial" w:eastAsia="宋体" w:hAnsi="Arial" w:cs="Arial"/>
          <w:kern w:val="0"/>
        </w:rPr>
        <w:t>200</w:t>
      </w:r>
      <w:r w:rsidRPr="009B0E95">
        <w:rPr>
          <w:rFonts w:ascii="Arial" w:eastAsia="宋体" w:hAnsi="Arial" w:cs="Arial"/>
          <w:kern w:val="0"/>
        </w:rPr>
        <w:t>，</w:t>
      </w:r>
      <w:r w:rsidRPr="009B0E95">
        <w:rPr>
          <w:rFonts w:ascii="Arial" w:eastAsia="宋体" w:hAnsi="Arial" w:cs="Arial"/>
          <w:kern w:val="0"/>
        </w:rPr>
        <w:t xml:space="preserve">1,000 </w:t>
      </w:r>
      <w:proofErr w:type="spellStart"/>
      <w:r w:rsidRPr="009B0E95">
        <w:rPr>
          <w:rFonts w:ascii="Arial" w:eastAsia="宋体" w:hAnsi="Arial" w:cs="Arial"/>
          <w:kern w:val="0"/>
        </w:rPr>
        <w:t>μl</w:t>
      </w:r>
      <w:proofErr w:type="spellEnd"/>
      <w:r w:rsidRPr="009B0E95">
        <w:rPr>
          <w:rFonts w:ascii="Arial" w:eastAsia="宋体" w:hAnsi="Arial" w:cs="Arial"/>
          <w:kern w:val="0"/>
        </w:rPr>
        <w:t>) (</w:t>
      </w:r>
      <w:proofErr w:type="spellStart"/>
      <w:r w:rsidRPr="009B0E95">
        <w:rPr>
          <w:rFonts w:ascii="Arial" w:eastAsia="宋体" w:hAnsi="Arial" w:cs="Arial"/>
          <w:kern w:val="0"/>
        </w:rPr>
        <w:t>Labnet</w:t>
      </w:r>
      <w:proofErr w:type="spellEnd"/>
      <w:r w:rsidR="00103DD2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103DD2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="00103DD2" w:rsidRPr="009B0E95">
        <w:rPr>
          <w:rFonts w:ascii="Arial" w:eastAsia="宋体" w:hAnsi="Arial" w:cs="Arial" w:hint="eastAsia"/>
          <w:kern w:val="0"/>
          <w:lang w:eastAsia="zh-CN"/>
        </w:rPr>
        <w:t>s</w:t>
      </w:r>
      <w:r w:rsidRPr="009B0E95">
        <w:rPr>
          <w:rFonts w:ascii="Arial" w:eastAsia="宋体" w:hAnsi="Arial" w:cs="Arial"/>
          <w:kern w:val="0"/>
        </w:rPr>
        <w:t>: 540910296</w:t>
      </w:r>
      <w:r w:rsidR="00103DD2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Pr="009B0E95">
        <w:rPr>
          <w:rFonts w:ascii="Arial" w:eastAsia="宋体" w:hAnsi="Arial" w:cs="Arial"/>
          <w:kern w:val="0"/>
        </w:rPr>
        <w:t xml:space="preserve"> 340930114</w:t>
      </w:r>
      <w:r w:rsidR="00103DD2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103DD2" w:rsidRPr="009B0E95">
        <w:rPr>
          <w:rFonts w:ascii="Arial" w:eastAsia="宋体" w:hAnsi="Arial" w:cs="Arial"/>
          <w:kern w:val="0"/>
          <w:lang w:eastAsia="zh-CN"/>
        </w:rPr>
        <w:t xml:space="preserve"> </w:t>
      </w:r>
      <w:r w:rsidRPr="009B0E95">
        <w:rPr>
          <w:rFonts w:ascii="Arial" w:eastAsia="宋体" w:hAnsi="Arial" w:cs="Arial"/>
          <w:kern w:val="0"/>
        </w:rPr>
        <w:t>240750135</w:t>
      </w:r>
      <w:r w:rsidR="00103DD2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103DD2" w:rsidRPr="009B0E95">
        <w:rPr>
          <w:rFonts w:ascii="Arial" w:eastAsia="宋体" w:hAnsi="Arial" w:cs="Arial"/>
          <w:kern w:val="0"/>
          <w:lang w:eastAsia="zh-CN"/>
        </w:rPr>
        <w:t xml:space="preserve"> </w:t>
      </w:r>
      <w:r w:rsidRPr="009B0E95">
        <w:rPr>
          <w:rFonts w:ascii="Arial" w:eastAsia="宋体" w:hAnsi="Arial" w:cs="Arial"/>
          <w:kern w:val="0"/>
        </w:rPr>
        <w:t>440960631)</w:t>
      </w:r>
    </w:p>
    <w:p w14:paraId="45C2F974" w14:textId="69DCF360" w:rsidR="006D7AEF" w:rsidRPr="009B0E95" w:rsidRDefault="006D7AEF" w:rsidP="004759C4">
      <w:pPr>
        <w:pStyle w:val="a3"/>
        <w:widowControl w:val="0"/>
        <w:numPr>
          <w:ilvl w:val="0"/>
          <w:numId w:val="9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bookmarkStart w:id="9" w:name="OLE_LINK11"/>
      <w:proofErr w:type="spellStart"/>
      <w:r w:rsidRPr="009B0E95">
        <w:rPr>
          <w:rFonts w:ascii="Arial" w:eastAsia="宋体" w:hAnsi="Arial" w:cs="Arial"/>
          <w:kern w:val="0"/>
        </w:rPr>
        <w:t>NanoDrop</w:t>
      </w:r>
      <w:proofErr w:type="spellEnd"/>
      <w:r w:rsidRPr="009B0E95">
        <w:rPr>
          <w:rFonts w:ascii="Arial" w:eastAsia="宋体" w:hAnsi="Arial" w:cs="Arial"/>
          <w:kern w:val="0"/>
        </w:rPr>
        <w:t xml:space="preserve"> One</w:t>
      </w:r>
      <w:bookmarkEnd w:id="9"/>
      <w:r w:rsidRPr="009B0E95">
        <w:rPr>
          <w:rFonts w:ascii="Arial" w:eastAsia="宋体" w:hAnsi="Arial" w:cs="Arial"/>
          <w:kern w:val="0"/>
        </w:rPr>
        <w:t xml:space="preserve"> (Thermo Fisher Scientific</w:t>
      </w:r>
      <w:r w:rsidR="00103DD2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103DD2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ND-ONE-W)</w:t>
      </w:r>
    </w:p>
    <w:p w14:paraId="63E8A105" w14:textId="77777777" w:rsidR="006D7AEF" w:rsidRPr="009B0E95" w:rsidRDefault="006D7AEF" w:rsidP="004759C4">
      <w:pPr>
        <w:pStyle w:val="a3"/>
        <w:widowControl w:val="0"/>
        <w:numPr>
          <w:ilvl w:val="0"/>
          <w:numId w:val="9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电泳装置</w:t>
      </w:r>
    </w:p>
    <w:p w14:paraId="6E7625DD" w14:textId="77777777" w:rsidR="006D7AEF" w:rsidRPr="009B0E95" w:rsidRDefault="006D7AEF" w:rsidP="004759C4">
      <w:pPr>
        <w:pStyle w:val="a3"/>
        <w:widowControl w:val="0"/>
        <w:numPr>
          <w:ilvl w:val="0"/>
          <w:numId w:val="9"/>
        </w:numPr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超净工作台</w:t>
      </w:r>
    </w:p>
    <w:p w14:paraId="45978273" w14:textId="0F0119AA" w:rsidR="006D7AEF" w:rsidRPr="009B0E95" w:rsidRDefault="006D7AEF" w:rsidP="004759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小型离心机</w:t>
      </w:r>
      <w:r w:rsidRPr="009B0E95">
        <w:rPr>
          <w:rFonts w:ascii="Arial" w:eastAsia="宋体" w:hAnsi="Arial" w:cs="Arial"/>
          <w:kern w:val="0"/>
        </w:rPr>
        <w:t xml:space="preserve"> (</w:t>
      </w:r>
      <w:proofErr w:type="spellStart"/>
      <w:r w:rsidRPr="009B0E95">
        <w:rPr>
          <w:rFonts w:ascii="Arial" w:eastAsia="宋体" w:hAnsi="Arial" w:cs="Arial"/>
          <w:kern w:val="0"/>
        </w:rPr>
        <w:t>Eppendorf</w:t>
      </w:r>
      <w:proofErr w:type="spellEnd"/>
      <w:r w:rsidR="00103DD2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103DD2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022620498)</w:t>
      </w:r>
    </w:p>
    <w:p w14:paraId="607456A8" w14:textId="6440E372" w:rsidR="006D7AEF" w:rsidRPr="009B0E95" w:rsidRDefault="006D7AEF" w:rsidP="004759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lastRenderedPageBreak/>
        <w:t>台式离心机</w:t>
      </w:r>
      <w:r w:rsidRPr="009B0E95">
        <w:rPr>
          <w:rFonts w:ascii="Arial" w:eastAsia="宋体" w:hAnsi="Arial" w:cs="Arial"/>
          <w:kern w:val="0"/>
        </w:rPr>
        <w:t xml:space="preserve"> (</w:t>
      </w:r>
      <w:proofErr w:type="spellStart"/>
      <w:r w:rsidRPr="009B0E95">
        <w:rPr>
          <w:rFonts w:ascii="Arial" w:eastAsia="宋体" w:hAnsi="Arial" w:cs="Arial"/>
          <w:kern w:val="0"/>
        </w:rPr>
        <w:t>Cence</w:t>
      </w:r>
      <w:proofErr w:type="spellEnd"/>
      <w:r w:rsidR="00103DD2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103DD2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TDZ5-WS)</w:t>
      </w:r>
    </w:p>
    <w:p w14:paraId="6A2D65E9" w14:textId="644F8262" w:rsidR="006D7AEF" w:rsidRPr="009B0E95" w:rsidRDefault="006D7AEF" w:rsidP="004759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szCs w:val="28"/>
        </w:rPr>
        <w:t>涡旋振荡器</w:t>
      </w:r>
      <w:r w:rsidRPr="009B0E95">
        <w:rPr>
          <w:rFonts w:ascii="Arial" w:eastAsia="宋体" w:hAnsi="Arial" w:cs="Arial"/>
          <w:szCs w:val="28"/>
        </w:rPr>
        <w:t xml:space="preserve"> (Scientific Industries</w:t>
      </w:r>
      <w:r w:rsidR="00103DD2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103DD2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G560E</w:t>
      </w:r>
      <w:r w:rsidRPr="009B0E95">
        <w:rPr>
          <w:rFonts w:ascii="Arial" w:eastAsia="宋体" w:hAnsi="Arial" w:cs="Arial"/>
          <w:szCs w:val="28"/>
        </w:rPr>
        <w:t>)</w:t>
      </w:r>
    </w:p>
    <w:p w14:paraId="6AAB97A6" w14:textId="77777777" w:rsidR="006D7AEF" w:rsidRPr="009B0E95" w:rsidRDefault="006D7AEF" w:rsidP="004759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szCs w:val="28"/>
        </w:rPr>
        <w:t>水浴锅</w:t>
      </w:r>
    </w:p>
    <w:p w14:paraId="53E5ACBF" w14:textId="01902D0D" w:rsidR="006D7AEF" w:rsidRPr="009B0E95" w:rsidRDefault="006D7AEF" w:rsidP="004759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37</w:t>
      </w:r>
      <w:r w:rsidR="00103DD2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°C</w:t>
      </w:r>
      <w:r w:rsidRPr="009B0E95">
        <w:rPr>
          <w:rFonts w:ascii="Arial" w:eastAsia="宋体" w:hAnsi="Arial" w:cs="Arial"/>
          <w:kern w:val="0"/>
        </w:rPr>
        <w:t>恒温培养箱</w:t>
      </w:r>
    </w:p>
    <w:p w14:paraId="2D20F561" w14:textId="4BD8AC3E" w:rsidR="006D7AEF" w:rsidRPr="009B0E95" w:rsidRDefault="006D7AEF" w:rsidP="004759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热循环仪</w:t>
      </w:r>
      <w:r w:rsidRPr="009B0E95">
        <w:rPr>
          <w:rFonts w:ascii="Arial" w:eastAsia="宋体" w:hAnsi="Arial" w:cs="Arial"/>
          <w:kern w:val="0"/>
        </w:rPr>
        <w:t xml:space="preserve"> (Bio-Rad Laboratories</w:t>
      </w:r>
      <w:r w:rsidR="00103DD2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103DD2" w:rsidRPr="009B0E95">
        <w:rPr>
          <w:rFonts w:ascii="Arial" w:eastAsia="宋体" w:hAnsi="Arial" w:cs="Arial"/>
          <w:kern w:val="0"/>
          <w:lang w:eastAsia="zh-CN"/>
        </w:rPr>
        <w:t xml:space="preserve"> </w:t>
      </w:r>
      <w:r w:rsidRPr="009B0E95">
        <w:rPr>
          <w:rFonts w:ascii="Arial" w:eastAsia="宋体" w:hAnsi="Arial" w:cs="Arial"/>
          <w:kern w:val="0"/>
        </w:rPr>
        <w:t>S1000</w:t>
      </w:r>
      <w:r w:rsidRPr="009B0E95">
        <w:rPr>
          <w:rFonts w:ascii="Arial" w:eastAsia="宋体" w:hAnsi="Arial" w:cs="Arial"/>
          <w:kern w:val="0"/>
          <w:vertAlign w:val="superscript"/>
        </w:rPr>
        <w:t>TM</w:t>
      </w:r>
      <w:r w:rsidRPr="009B0E95">
        <w:rPr>
          <w:rFonts w:ascii="Arial" w:eastAsia="宋体" w:hAnsi="Arial" w:cs="Arial"/>
          <w:kern w:val="0"/>
        </w:rPr>
        <w:t xml:space="preserve"> Thermal Cycler</w:t>
      </w:r>
      <w:r w:rsidR="00103DD2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103DD2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1852148)</w:t>
      </w:r>
    </w:p>
    <w:p w14:paraId="6472437B" w14:textId="57D0B7B8" w:rsidR="006D7AEF" w:rsidRPr="009B0E95" w:rsidRDefault="006D7AEF" w:rsidP="004759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研钵和研磨棒</w:t>
      </w:r>
    </w:p>
    <w:p w14:paraId="0E93BD33" w14:textId="5254B20B" w:rsidR="006D7AEF" w:rsidRPr="009B0E95" w:rsidRDefault="006D7AEF" w:rsidP="004759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-20</w:t>
      </w:r>
      <w:r w:rsidR="00103DD2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°C</w:t>
      </w:r>
      <w:r w:rsidRPr="009B0E95">
        <w:rPr>
          <w:rFonts w:ascii="Arial" w:eastAsia="宋体" w:hAnsi="Arial" w:cs="Arial"/>
          <w:kern w:val="0"/>
        </w:rPr>
        <w:t>冰箱</w:t>
      </w:r>
    </w:p>
    <w:p w14:paraId="54CDF623" w14:textId="13F7BD18" w:rsidR="006D7AEF" w:rsidRPr="009B0E95" w:rsidRDefault="006D7AEF" w:rsidP="004759C4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pH</w:t>
      </w:r>
      <w:r w:rsidRPr="009B0E95">
        <w:rPr>
          <w:rFonts w:ascii="Arial" w:eastAsia="宋体" w:hAnsi="Arial" w:cs="Arial"/>
          <w:kern w:val="0"/>
        </w:rPr>
        <w:t>计</w:t>
      </w:r>
      <w:r w:rsidRPr="009B0E95">
        <w:rPr>
          <w:rFonts w:ascii="Arial" w:eastAsia="宋体" w:hAnsi="Arial" w:cs="Arial"/>
          <w:kern w:val="0"/>
        </w:rPr>
        <w:t xml:space="preserve"> (METTLER TOLEDO</w:t>
      </w:r>
      <w:r w:rsidR="00103DD2" w:rsidRPr="009B0E95">
        <w:rPr>
          <w:rFonts w:ascii="Arial" w:eastAsia="宋体" w:hAnsi="Arial" w:cs="Arial" w:hint="eastAsia"/>
          <w:kern w:val="0"/>
          <w:lang w:eastAsia="zh-CN"/>
        </w:rPr>
        <w:t>,</w:t>
      </w:r>
      <w:r w:rsidR="00103DD2" w:rsidRPr="009B0E95">
        <w:rPr>
          <w:rFonts w:ascii="Arial" w:eastAsia="宋体" w:hAnsi="Arial" w:cs="Arial"/>
          <w:kern w:val="0"/>
          <w:lang w:eastAsia="zh-CN"/>
        </w:rPr>
        <w:t xml:space="preserve"> catalog number</w:t>
      </w:r>
      <w:r w:rsidRPr="009B0E95">
        <w:rPr>
          <w:rFonts w:ascii="Arial" w:eastAsia="宋体" w:hAnsi="Arial" w:cs="Arial"/>
          <w:kern w:val="0"/>
        </w:rPr>
        <w:t>: FE20K)</w:t>
      </w:r>
    </w:p>
    <w:p w14:paraId="6761110C" w14:textId="77777777" w:rsidR="00643E42" w:rsidRPr="009B0E95" w:rsidRDefault="00643E42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kern w:val="0"/>
          <w:sz w:val="24"/>
          <w:szCs w:val="24"/>
        </w:rPr>
      </w:pPr>
    </w:p>
    <w:p w14:paraId="6042DB7A" w14:textId="4FF439FA" w:rsidR="002817C8" w:rsidRPr="009B0E95" w:rsidRDefault="002817C8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kern w:val="0"/>
          <w:sz w:val="24"/>
          <w:szCs w:val="24"/>
        </w:rPr>
      </w:pPr>
      <w:r w:rsidRPr="009B0E95">
        <w:rPr>
          <w:rFonts w:ascii="Arial" w:eastAsia="黑体" w:hAnsi="Arial" w:cs="Arial" w:hint="eastAsia"/>
          <w:b/>
          <w:bCs/>
          <w:kern w:val="0"/>
          <w:sz w:val="24"/>
          <w:szCs w:val="24"/>
        </w:rPr>
        <w:t>软件和数据库</w:t>
      </w:r>
    </w:p>
    <w:p w14:paraId="4CCC7DFA" w14:textId="5C09C379" w:rsidR="002817C8" w:rsidRPr="009B0E95" w:rsidRDefault="002817C8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kern w:val="0"/>
          <w:sz w:val="24"/>
          <w:szCs w:val="24"/>
        </w:rPr>
      </w:pPr>
    </w:p>
    <w:p w14:paraId="6E4CCD81" w14:textId="49026B77" w:rsidR="002817C8" w:rsidRPr="009B0E95" w:rsidRDefault="002817C8" w:rsidP="004759C4">
      <w:pPr>
        <w:pStyle w:val="a3"/>
        <w:numPr>
          <w:ilvl w:val="0"/>
          <w:numId w:val="10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rPr>
          <w:rFonts w:ascii="Arial" w:eastAsia="黑体" w:hAnsi="Arial" w:cs="Arial"/>
          <w:b/>
          <w:bCs/>
          <w:kern w:val="0"/>
        </w:rPr>
      </w:pPr>
      <w:r w:rsidRPr="009B0E95">
        <w:rPr>
          <w:rFonts w:ascii="Arial" w:eastAsia="宋体" w:hAnsi="Arial" w:cs="Arial"/>
          <w:kern w:val="0"/>
        </w:rPr>
        <w:t>VSEARCH</w:t>
      </w:r>
      <w:r w:rsidRPr="009B0E95">
        <w:rPr>
          <w:rFonts w:ascii="Arial" w:eastAsia="宋体" w:hAnsi="Arial" w:cs="Arial"/>
          <w:kern w:val="0"/>
        </w:rPr>
        <w:t>软件</w:t>
      </w:r>
      <w:r w:rsidRPr="009B0E95">
        <w:rPr>
          <w:rFonts w:ascii="Arial" w:eastAsia="宋体" w:hAnsi="Arial" w:cs="Arial"/>
          <w:kern w:val="0"/>
        </w:rPr>
        <w:t xml:space="preserve"> (version 2.8.1)</w:t>
      </w:r>
    </w:p>
    <w:p w14:paraId="5DC1EE76" w14:textId="77777777" w:rsidR="002817C8" w:rsidRPr="009B0E95" w:rsidRDefault="002817C8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kern w:val="0"/>
          <w:sz w:val="24"/>
          <w:szCs w:val="24"/>
        </w:rPr>
      </w:pPr>
    </w:p>
    <w:p w14:paraId="512E1983" w14:textId="07A8473F" w:rsidR="006D7AEF" w:rsidRPr="009B0E95" w:rsidRDefault="006D7AEF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kern w:val="0"/>
          <w:sz w:val="24"/>
          <w:szCs w:val="24"/>
        </w:rPr>
      </w:pPr>
      <w:r w:rsidRPr="009B0E95">
        <w:rPr>
          <w:rFonts w:ascii="Arial" w:eastAsia="黑体" w:hAnsi="Arial" w:cs="Arial"/>
          <w:b/>
          <w:bCs/>
          <w:kern w:val="0"/>
          <w:sz w:val="24"/>
          <w:szCs w:val="24"/>
        </w:rPr>
        <w:t>实验步骤</w:t>
      </w:r>
    </w:p>
    <w:p w14:paraId="70959B37" w14:textId="2C18FBD9" w:rsidR="006D7AEF" w:rsidRPr="009B0E95" w:rsidRDefault="006D7AEF" w:rsidP="006D7AEF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</w:rPr>
      </w:pPr>
      <w:r w:rsidRPr="009B0E95">
        <w:rPr>
          <w:rFonts w:ascii="Arial" w:eastAsia="宋体" w:hAnsi="Arial" w:cs="Arial"/>
          <w:sz w:val="24"/>
          <w:szCs w:val="24"/>
        </w:rPr>
        <w:t>Cas-16S-seq</w:t>
      </w:r>
      <w:r w:rsidRPr="009B0E95">
        <w:rPr>
          <w:rFonts w:ascii="Arial" w:eastAsia="宋体" w:hAnsi="Arial" w:cs="Arial"/>
          <w:sz w:val="24"/>
          <w:szCs w:val="24"/>
        </w:rPr>
        <w:t>是将</w:t>
      </w:r>
      <w:r w:rsidRPr="009B0E95">
        <w:rPr>
          <w:rFonts w:ascii="Arial" w:eastAsia="宋体" w:hAnsi="Arial" w:cs="Arial"/>
          <w:sz w:val="24"/>
          <w:szCs w:val="24"/>
        </w:rPr>
        <w:t>CRISPR/Cas9</w:t>
      </w:r>
      <w:r w:rsidRPr="009B0E95">
        <w:rPr>
          <w:rFonts w:ascii="Arial" w:eastAsia="宋体" w:hAnsi="Arial" w:cs="Arial"/>
          <w:sz w:val="24"/>
          <w:szCs w:val="24"/>
        </w:rPr>
        <w:t>系统与现有的</w:t>
      </w:r>
      <w:r w:rsidRPr="009B0E95">
        <w:rPr>
          <w:rFonts w:ascii="Arial" w:eastAsia="宋体" w:hAnsi="Arial" w:cs="Arial"/>
          <w:sz w:val="24"/>
          <w:szCs w:val="24"/>
        </w:rPr>
        <w:t xml:space="preserve">16S 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rRNA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基因高通量测序</w:t>
      </w:r>
      <w:r w:rsidRPr="009B0E95">
        <w:rPr>
          <w:rFonts w:ascii="Arial" w:eastAsia="宋体" w:hAnsi="Arial" w:cs="Arial"/>
          <w:sz w:val="24"/>
          <w:szCs w:val="24"/>
        </w:rPr>
        <w:t xml:space="preserve"> (16S-seq)</w:t>
      </w:r>
      <w:r w:rsidRPr="009B0E95">
        <w:rPr>
          <w:rFonts w:ascii="Arial" w:eastAsia="宋体" w:hAnsi="Arial" w:cs="Arial"/>
          <w:sz w:val="24"/>
          <w:szCs w:val="24"/>
        </w:rPr>
        <w:t>进行结合，利用</w:t>
      </w:r>
      <w:r w:rsidRPr="009B0E95">
        <w:rPr>
          <w:rFonts w:ascii="Arial" w:eastAsia="宋体" w:hAnsi="Arial" w:cs="Arial"/>
          <w:sz w:val="24"/>
          <w:szCs w:val="24"/>
        </w:rPr>
        <w:t>CRISPR/Cas9</w:t>
      </w:r>
      <w:r w:rsidRPr="009B0E95">
        <w:rPr>
          <w:rFonts w:ascii="Arial" w:eastAsia="宋体" w:hAnsi="Arial" w:cs="Arial"/>
          <w:sz w:val="24"/>
          <w:szCs w:val="24"/>
        </w:rPr>
        <w:t>靶向切割特定序列的能力，从而在</w:t>
      </w:r>
      <w:r w:rsidRPr="009B0E95">
        <w:rPr>
          <w:rFonts w:ascii="Arial" w:eastAsia="宋体" w:hAnsi="Arial" w:cs="Arial"/>
          <w:sz w:val="24"/>
          <w:szCs w:val="24"/>
        </w:rPr>
        <w:t xml:space="preserve">16S 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rRNA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基因扩增子文库构建过程中去除大量共扩增的宿主序列</w:t>
      </w:r>
      <w:r w:rsidR="00D8703D" w:rsidRPr="009B0E95">
        <w:rPr>
          <w:rFonts w:ascii="Arial" w:eastAsia="宋体" w:hAnsi="Arial" w:cs="Arial"/>
          <w:sz w:val="24"/>
          <w:szCs w:val="24"/>
        </w:rPr>
        <w:t>(</w:t>
      </w:r>
      <w:r w:rsidR="00D8703D" w:rsidRPr="009B0E95">
        <w:rPr>
          <w:rFonts w:ascii="Arial" w:eastAsia="宋体" w:hAnsi="Arial" w:cs="Arial"/>
          <w:sz w:val="24"/>
          <w:szCs w:val="24"/>
        </w:rPr>
        <w:t>图</w:t>
      </w:r>
      <w:r w:rsidR="00D8703D" w:rsidRPr="009B0E95">
        <w:rPr>
          <w:rFonts w:ascii="Arial" w:eastAsia="宋体" w:hAnsi="Arial" w:cs="Arial" w:hint="eastAsia"/>
          <w:sz w:val="24"/>
          <w:szCs w:val="24"/>
        </w:rPr>
        <w:t>2</w:t>
      </w:r>
      <w:r w:rsidR="00D8703D" w:rsidRPr="009B0E95">
        <w:rPr>
          <w:rFonts w:ascii="Arial" w:eastAsia="宋体" w:hAnsi="Arial" w:cs="Arial"/>
          <w:sz w:val="24"/>
          <w:szCs w:val="24"/>
        </w:rPr>
        <w:t>)</w:t>
      </w:r>
      <w:r w:rsidR="00D8703D" w:rsidRPr="009B0E9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D8703D" w:rsidRPr="009B0E95">
        <w:rPr>
          <w:rFonts w:ascii="Arial" w:eastAsia="宋体" w:hAnsi="Arial" w:cs="Arial"/>
          <w:kern w:val="0"/>
          <w:sz w:val="24"/>
          <w:szCs w:val="24"/>
        </w:rPr>
        <w:fldChar w:fldCharType="begin"/>
      </w:r>
      <w:r w:rsidR="00D8703D" w:rsidRPr="009B0E95">
        <w:rPr>
          <w:rFonts w:ascii="Arial" w:eastAsia="宋体" w:hAnsi="Arial" w:cs="Arial"/>
          <w:kern w:val="0"/>
          <w:sz w:val="24"/>
          <w:szCs w:val="24"/>
        </w:rPr>
        <w:instrText xml:space="preserve"> ADDIN EN.CITE &lt;EndNote&gt;&lt;Cite&gt;&lt;Author&gt;Song&lt;/Author&gt;&lt;Year&gt;2020&lt;/Year&gt;&lt;RecNum&gt;229&lt;/RecNum&gt;&lt;DisplayText&gt;&lt;style font="Arial"&gt;(Song and Xie 2020)&lt;/style&gt;&lt;/DisplayText&gt;&lt;record&gt;&lt;rec-number&gt;229&lt;/rec-number&gt;&lt;foreign-keys&gt;&lt;key app="EN" db-id="ers02aa0vptzf4e2d2np2d9tpv20f0pfetax" timestamp="1591925711"&gt;229&lt;/key&gt;&lt;key app="ENWeb" db-id=""&gt;0&lt;/key&gt;&lt;/foreign-keys&gt;&lt;ref-type name="Journal Article"&gt;17&lt;/ref-type&gt;&lt;contributors&gt;&lt;authors&gt;&lt;author&gt;Song, L.&lt;/author&gt;&lt;author&gt;Xie, K.&lt;/author&gt;&lt;/authors&gt;&lt;/contributors&gt;&lt;auth-address&gt;National Key Laboratory of Crop Genetic Improvement and Hubei Key Laboratory of Plant Pathology, Huazhong Agricultural University, No.1 Shizishan Street, Hongshan District, Wuhan, 430070, China.&amp;#xD;National Key Laboratory of Crop Genetic Improvement and Hubei Key Laboratory of Plant Pathology, Huazhong Agricultural University, No.1 Shizishan Street, Hongshan District, Wuhan, 430070, China. kabinxie@mail.hzau.edu.cn.&lt;/auth-address&gt;&lt;titles&gt;&lt;title&gt;Engineering CRISPR/Cas9 to mitigate abundant host contamination for 16S rRNA gene-based amplicon sequencing&lt;/title&gt;&lt;secondary-title&gt;Microbiome&lt;/secondary-title&gt;&lt;/titles&gt;&lt;periodical&gt;&lt;full-title&gt;Microbiome&lt;/full-title&gt;&lt;abbr-1&gt;Microbiome&lt;/abbr-1&gt;&lt;/periodical&gt;&lt;pages&gt;80&lt;/pages&gt;&lt;volume&gt;8&lt;/volume&gt;&lt;number&gt;1&lt;/number&gt;&lt;keywords&gt;&lt;keyword&gt;16S-seq&lt;/keyword&gt;&lt;keyword&gt;CRISPR-Cas&lt;/keyword&gt;&lt;keyword&gt;Host contamination&lt;/keyword&gt;&lt;keyword&gt;Microbiome&lt;/keyword&gt;&lt;keyword&gt;Plant&lt;/keyword&gt;&lt;/keywords&gt;&lt;dates&gt;&lt;year&gt;2020&lt;/year&gt;&lt;pub-dates&gt;&lt;date&gt;Jun 3&lt;/date&gt;&lt;/pub-dates&gt;&lt;/dates&gt;&lt;isbn&gt;2049-2618 (Electronic)&amp;#xD;2049-2618 (Linking)&lt;/isbn&gt;&lt;accession-num&gt;32493511&lt;/accession-num&gt;&lt;urls&gt;&lt;related-urls&gt;&lt;url&gt;https://www.ncbi.nlm.nih.gov/pubmed/32493511&lt;/url&gt;&lt;/related-urls&gt;&lt;/urls&gt;&lt;custom2&gt;PMC7268715&lt;/custom2&gt;&lt;electronic-resource-num&gt;10.1186/s40168-020-00859-0&lt;/electronic-resource-num&gt;&lt;/record&gt;&lt;/Cite&gt;&lt;/EndNote&gt;</w:instrText>
      </w:r>
      <w:r w:rsidR="00D8703D" w:rsidRPr="009B0E95">
        <w:rPr>
          <w:rFonts w:ascii="Arial" w:eastAsia="宋体" w:hAnsi="Arial" w:cs="Arial"/>
          <w:kern w:val="0"/>
          <w:sz w:val="24"/>
          <w:szCs w:val="24"/>
        </w:rPr>
        <w:fldChar w:fldCharType="separate"/>
      </w:r>
      <w:r w:rsidR="00D8703D" w:rsidRPr="009B0E95">
        <w:rPr>
          <w:rFonts w:ascii="Arial" w:eastAsia="宋体" w:hAnsi="Arial" w:cs="Arial"/>
          <w:noProof/>
          <w:kern w:val="0"/>
          <w:sz w:val="24"/>
          <w:szCs w:val="24"/>
        </w:rPr>
        <w:t>(Song</w:t>
      </w:r>
      <w:r w:rsidR="00D8703D" w:rsidRPr="009B0E95">
        <w:rPr>
          <w:rFonts w:ascii="Arial" w:eastAsia="宋体" w:hAnsi="Arial" w:cs="Arial"/>
          <w:noProof/>
          <w:kern w:val="0"/>
          <w:sz w:val="24"/>
          <w:szCs w:val="24"/>
        </w:rPr>
        <w:t>和</w:t>
      </w:r>
      <w:r w:rsidR="00D8703D" w:rsidRPr="009B0E95">
        <w:rPr>
          <w:rFonts w:ascii="Arial" w:eastAsia="宋体" w:hAnsi="Arial" w:cs="Arial"/>
          <w:noProof/>
          <w:kern w:val="0"/>
          <w:sz w:val="24"/>
          <w:szCs w:val="24"/>
        </w:rPr>
        <w:t>Xie</w:t>
      </w:r>
      <w:r w:rsidR="00D8703D" w:rsidRPr="009B0E95">
        <w:rPr>
          <w:rFonts w:ascii="Arial" w:eastAsia="宋体" w:hAnsi="Arial" w:cs="Arial"/>
          <w:noProof/>
          <w:kern w:val="0"/>
          <w:sz w:val="24"/>
          <w:szCs w:val="24"/>
        </w:rPr>
        <w:t>，</w:t>
      </w:r>
      <w:r w:rsidR="00D8703D" w:rsidRPr="009B0E95">
        <w:rPr>
          <w:rFonts w:ascii="Arial" w:eastAsia="宋体" w:hAnsi="Arial" w:cs="Arial"/>
          <w:noProof/>
          <w:kern w:val="0"/>
          <w:sz w:val="24"/>
          <w:szCs w:val="24"/>
        </w:rPr>
        <w:t>2020)</w:t>
      </w:r>
      <w:r w:rsidR="00D8703D" w:rsidRPr="009B0E95">
        <w:rPr>
          <w:rFonts w:ascii="Arial" w:eastAsia="宋体" w:hAnsi="Arial" w:cs="Arial"/>
          <w:kern w:val="0"/>
          <w:sz w:val="24"/>
          <w:szCs w:val="24"/>
        </w:rPr>
        <w:fldChar w:fldCharType="end"/>
      </w:r>
      <w:r w:rsidRPr="009B0E95">
        <w:rPr>
          <w:rFonts w:ascii="Arial" w:eastAsia="宋体" w:hAnsi="Arial" w:cs="Arial"/>
          <w:sz w:val="24"/>
          <w:szCs w:val="24"/>
        </w:rPr>
        <w:t>。其中</w:t>
      </w:r>
      <w:r w:rsidRPr="009B0E95">
        <w:rPr>
          <w:rFonts w:ascii="Arial" w:eastAsia="宋体" w:hAnsi="Arial" w:cs="Arial"/>
          <w:sz w:val="24"/>
          <w:szCs w:val="24"/>
        </w:rPr>
        <w:t>CRISPR</w:t>
      </w:r>
      <w:r w:rsidRPr="009B0E95">
        <w:rPr>
          <w:rFonts w:ascii="Arial" w:eastAsia="宋体" w:hAnsi="Arial" w:cs="Arial"/>
          <w:sz w:val="24"/>
          <w:szCs w:val="24"/>
        </w:rPr>
        <w:t>是</w:t>
      </w:r>
      <w:r w:rsidRPr="009B0E95">
        <w:rPr>
          <w:rFonts w:ascii="Arial" w:eastAsia="宋体" w:hAnsi="Arial" w:cs="Arial"/>
          <w:sz w:val="24"/>
          <w:szCs w:val="24"/>
        </w:rPr>
        <w:t>“</w:t>
      </w:r>
      <w:r w:rsidRPr="009B0E95">
        <w:rPr>
          <w:rFonts w:ascii="Arial" w:eastAsia="宋体" w:hAnsi="Arial" w:cs="Arial"/>
          <w:sz w:val="24"/>
          <w:szCs w:val="24"/>
        </w:rPr>
        <w:t>成簇和规律间隔的短回文序列</w:t>
      </w:r>
      <w:r w:rsidRPr="009B0E95">
        <w:rPr>
          <w:rFonts w:ascii="Arial" w:eastAsia="宋体" w:hAnsi="Arial" w:cs="Arial"/>
          <w:sz w:val="24"/>
          <w:szCs w:val="24"/>
        </w:rPr>
        <w:t>”</w:t>
      </w:r>
      <w:r w:rsidRPr="009B0E95">
        <w:rPr>
          <w:rFonts w:ascii="Arial" w:eastAsia="宋体" w:hAnsi="Arial" w:cs="Arial"/>
          <w:sz w:val="24"/>
          <w:szCs w:val="24"/>
        </w:rPr>
        <w:t>的简称，而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Cas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是指与</w:t>
      </w:r>
      <w:r w:rsidRPr="009B0E95">
        <w:rPr>
          <w:rFonts w:ascii="Arial" w:eastAsia="宋体" w:hAnsi="Arial" w:cs="Arial"/>
          <w:sz w:val="24"/>
          <w:szCs w:val="24"/>
        </w:rPr>
        <w:t>CRISPR RNA</w:t>
      </w:r>
      <w:r w:rsidRPr="009B0E95">
        <w:rPr>
          <w:rFonts w:ascii="Arial" w:eastAsia="宋体" w:hAnsi="Arial" w:cs="Arial"/>
          <w:sz w:val="24"/>
          <w:szCs w:val="24"/>
        </w:rPr>
        <w:t>结合的蛋白。在不同的</w:t>
      </w:r>
      <w:r w:rsidRPr="009B0E95">
        <w:rPr>
          <w:rFonts w:ascii="Arial" w:eastAsia="宋体" w:hAnsi="Arial" w:cs="Arial"/>
          <w:sz w:val="24"/>
          <w:szCs w:val="24"/>
        </w:rPr>
        <w:t>CRISPR-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Cas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系统中，化脓性链球菌</w:t>
      </w:r>
      <w:r w:rsidRPr="009B0E95">
        <w:rPr>
          <w:rFonts w:ascii="Arial" w:eastAsia="宋体" w:hAnsi="Arial" w:cs="Arial"/>
          <w:sz w:val="24"/>
          <w:szCs w:val="24"/>
        </w:rPr>
        <w:t>Cas9 (</w:t>
      </w:r>
      <w:proofErr w:type="spellStart"/>
      <w:r w:rsidRPr="009B0E95">
        <w:rPr>
          <w:rFonts w:ascii="Arial" w:eastAsia="宋体" w:hAnsi="Arial" w:cs="Arial"/>
          <w:i/>
          <w:iCs/>
          <w:sz w:val="24"/>
          <w:szCs w:val="24"/>
        </w:rPr>
        <w:t>Strepcococcus</w:t>
      </w:r>
      <w:proofErr w:type="spellEnd"/>
      <w:r w:rsidRPr="009B0E95">
        <w:rPr>
          <w:rFonts w:ascii="Arial" w:eastAsia="宋体" w:hAnsi="Arial" w:cs="Arial"/>
          <w:i/>
          <w:iCs/>
          <w:sz w:val="24"/>
          <w:szCs w:val="24"/>
        </w:rPr>
        <w:t xml:space="preserve"> </w:t>
      </w:r>
      <w:proofErr w:type="spellStart"/>
      <w:r w:rsidRPr="009B0E95">
        <w:rPr>
          <w:rFonts w:ascii="Arial" w:eastAsia="宋体" w:hAnsi="Arial" w:cs="Arial"/>
          <w:i/>
          <w:iCs/>
          <w:sz w:val="24"/>
          <w:szCs w:val="24"/>
        </w:rPr>
        <w:t>pyogenes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 xml:space="preserve"> Cas9)</w:t>
      </w:r>
      <w:r w:rsidRPr="009B0E95">
        <w:rPr>
          <w:rFonts w:ascii="Arial" w:eastAsia="宋体" w:hAnsi="Arial" w:cs="Arial"/>
          <w:sz w:val="24"/>
          <w:szCs w:val="24"/>
        </w:rPr>
        <w:t>被广泛应用于基因组编辑中，而本文提到的</w:t>
      </w:r>
      <w:r w:rsidRPr="009B0E95">
        <w:rPr>
          <w:rFonts w:ascii="Arial" w:eastAsia="宋体" w:hAnsi="Arial" w:cs="Arial"/>
          <w:sz w:val="24"/>
          <w:szCs w:val="24"/>
        </w:rPr>
        <w:t>Cas9</w:t>
      </w:r>
      <w:r w:rsidRPr="009B0E95">
        <w:rPr>
          <w:rFonts w:ascii="Arial" w:eastAsia="宋体" w:hAnsi="Arial" w:cs="Arial"/>
          <w:sz w:val="24"/>
          <w:szCs w:val="24"/>
        </w:rPr>
        <w:t>均表示来自化脓性链球菌的</w:t>
      </w:r>
      <w:r w:rsidRPr="009B0E95">
        <w:rPr>
          <w:rFonts w:ascii="Arial" w:eastAsia="宋体" w:hAnsi="Arial" w:cs="Arial"/>
          <w:sz w:val="24"/>
          <w:szCs w:val="24"/>
        </w:rPr>
        <w:t>Cas9</w:t>
      </w:r>
      <w:r w:rsidRPr="009B0E95">
        <w:rPr>
          <w:rFonts w:ascii="Arial" w:eastAsia="宋体" w:hAnsi="Arial" w:cs="Arial"/>
          <w:sz w:val="24"/>
          <w:szCs w:val="24"/>
        </w:rPr>
        <w:t>。本文以</w:t>
      </w:r>
      <w:r w:rsidRPr="009B0E95">
        <w:rPr>
          <w:rFonts w:ascii="Arial" w:eastAsia="宋体" w:hAnsi="Arial" w:cs="Arial"/>
          <w:sz w:val="24"/>
          <w:szCs w:val="24"/>
        </w:rPr>
        <w:t>799F-1193R</w:t>
      </w:r>
      <w:r w:rsidRPr="009B0E95">
        <w:rPr>
          <w:rFonts w:ascii="Arial" w:eastAsia="宋体" w:hAnsi="Arial" w:cs="Arial"/>
          <w:sz w:val="24"/>
          <w:szCs w:val="24"/>
        </w:rPr>
        <w:t>扩增</w:t>
      </w:r>
      <w:r w:rsidRPr="009B0E95">
        <w:rPr>
          <w:rFonts w:ascii="Arial" w:eastAsia="宋体" w:hAnsi="Arial" w:cs="Arial"/>
          <w:sz w:val="24"/>
          <w:szCs w:val="24"/>
        </w:rPr>
        <w:t xml:space="preserve">16S 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rRNA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基因</w:t>
      </w:r>
      <w:r w:rsidR="00E52E1F" w:rsidRPr="009B0E95">
        <w:rPr>
          <w:rFonts w:ascii="Arial" w:eastAsia="宋体" w:hAnsi="Arial" w:cs="Arial"/>
          <w:sz w:val="24"/>
          <w:szCs w:val="24"/>
        </w:rPr>
        <w:t>V5-V7</w:t>
      </w:r>
      <w:r w:rsidRPr="009B0E95">
        <w:rPr>
          <w:rFonts w:ascii="Arial" w:eastAsia="宋体" w:hAnsi="Arial" w:cs="Arial"/>
          <w:sz w:val="24"/>
          <w:szCs w:val="24"/>
        </w:rPr>
        <w:t>片段为例，介绍了</w:t>
      </w:r>
      <w:r w:rsidRPr="009B0E95">
        <w:rPr>
          <w:rFonts w:ascii="Arial" w:eastAsia="宋体" w:hAnsi="Arial" w:cs="Arial"/>
          <w:sz w:val="24"/>
          <w:szCs w:val="24"/>
        </w:rPr>
        <w:t>Cas-16S-seq</w:t>
      </w:r>
      <w:r w:rsidRPr="009B0E95">
        <w:rPr>
          <w:rFonts w:ascii="Arial" w:eastAsia="宋体" w:hAnsi="Arial" w:cs="Arial"/>
          <w:sz w:val="24"/>
          <w:szCs w:val="24"/>
        </w:rPr>
        <w:t>中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设计、体外合成、植物根系</w:t>
      </w:r>
      <w:r w:rsidRPr="009B0E95">
        <w:rPr>
          <w:rFonts w:ascii="Arial" w:eastAsia="宋体" w:hAnsi="Arial" w:cs="Arial"/>
          <w:sz w:val="24"/>
          <w:szCs w:val="24"/>
        </w:rPr>
        <w:t>DNA</w:t>
      </w:r>
      <w:r w:rsidRPr="009B0E95">
        <w:rPr>
          <w:rFonts w:ascii="Arial" w:eastAsia="宋体" w:hAnsi="Arial" w:cs="Arial"/>
          <w:sz w:val="24"/>
          <w:szCs w:val="24"/>
        </w:rPr>
        <w:t>纯化、</w:t>
      </w:r>
      <w:r w:rsidRPr="009B0E95">
        <w:rPr>
          <w:rFonts w:ascii="Arial" w:eastAsia="宋体" w:hAnsi="Arial" w:cs="Arial"/>
          <w:sz w:val="24"/>
          <w:szCs w:val="24"/>
        </w:rPr>
        <w:t>Cas9</w:t>
      </w:r>
      <w:r w:rsidRPr="009B0E95">
        <w:rPr>
          <w:rFonts w:ascii="Arial" w:eastAsia="宋体" w:hAnsi="Arial" w:cs="Arial"/>
          <w:sz w:val="24"/>
          <w:szCs w:val="24"/>
        </w:rPr>
        <w:t>处理和</w:t>
      </w:r>
      <w:r w:rsidRPr="009B0E95">
        <w:rPr>
          <w:rFonts w:ascii="Arial" w:eastAsia="宋体" w:hAnsi="Arial" w:cs="Arial"/>
          <w:sz w:val="24"/>
          <w:szCs w:val="24"/>
        </w:rPr>
        <w:t>PCR</w:t>
      </w:r>
      <w:r w:rsidRPr="009B0E95">
        <w:rPr>
          <w:rFonts w:ascii="Arial" w:eastAsia="宋体" w:hAnsi="Arial" w:cs="Arial"/>
          <w:sz w:val="24"/>
          <w:szCs w:val="24"/>
        </w:rPr>
        <w:t>扩增的详细步骤，</w:t>
      </w:r>
      <w:r w:rsidR="00E52E1F" w:rsidRPr="009B0E95">
        <w:rPr>
          <w:rFonts w:ascii="Arial" w:eastAsia="宋体" w:hAnsi="Arial" w:cs="Arial" w:hint="eastAsia"/>
          <w:sz w:val="24"/>
          <w:szCs w:val="24"/>
        </w:rPr>
        <w:t>该方法也适用于其他</w:t>
      </w:r>
      <w:r w:rsidR="00E52E1F" w:rsidRPr="009B0E95">
        <w:rPr>
          <w:rFonts w:ascii="Arial" w:eastAsia="宋体" w:hAnsi="Arial" w:cs="Arial" w:hint="eastAsia"/>
          <w:sz w:val="24"/>
          <w:szCs w:val="24"/>
        </w:rPr>
        <w:t xml:space="preserve">16S </w:t>
      </w:r>
      <w:proofErr w:type="spellStart"/>
      <w:r w:rsidR="00E52E1F" w:rsidRPr="009B0E95">
        <w:rPr>
          <w:rFonts w:ascii="Arial" w:eastAsia="宋体" w:hAnsi="Arial" w:cs="Arial" w:hint="eastAsia"/>
          <w:sz w:val="24"/>
          <w:szCs w:val="24"/>
        </w:rPr>
        <w:t>rRNA</w:t>
      </w:r>
      <w:proofErr w:type="spellEnd"/>
      <w:r w:rsidR="00E52E1F" w:rsidRPr="009B0E95">
        <w:rPr>
          <w:rFonts w:ascii="Arial" w:eastAsia="宋体" w:hAnsi="Arial" w:cs="Arial" w:hint="eastAsia"/>
          <w:sz w:val="24"/>
          <w:szCs w:val="24"/>
        </w:rPr>
        <w:t>通用引物的扩增子测序分析</w:t>
      </w:r>
      <w:r w:rsidRPr="009B0E95">
        <w:rPr>
          <w:rFonts w:ascii="Arial" w:eastAsia="宋体" w:hAnsi="Arial" w:cs="Arial"/>
          <w:sz w:val="24"/>
          <w:szCs w:val="24"/>
        </w:rPr>
        <w:t>。</w:t>
      </w:r>
    </w:p>
    <w:p w14:paraId="255311A6" w14:textId="7CCFD6AC" w:rsidR="00D8703D" w:rsidRPr="009B0E95" w:rsidRDefault="00D8703D" w:rsidP="00D8703D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sz w:val="24"/>
          <w:szCs w:val="24"/>
        </w:rPr>
      </w:pPr>
      <w:r w:rsidRPr="009B0E95">
        <w:rPr>
          <w:rFonts w:ascii="Arial" w:hAnsi="Arial" w:cs="Arial"/>
          <w:noProof/>
        </w:rPr>
        <w:lastRenderedPageBreak/>
        <w:drawing>
          <wp:inline distT="0" distB="0" distL="0" distR="0" wp14:anchorId="244CEE4A" wp14:editId="365E527E">
            <wp:extent cx="2880000" cy="300956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00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79D2" w14:textId="1FAF6240" w:rsidR="00D8703D" w:rsidRPr="009B0E95" w:rsidRDefault="00D8703D" w:rsidP="00D8703D">
      <w:pPr>
        <w:adjustRightInd w:val="0"/>
        <w:snapToGrid w:val="0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9B0E95">
        <w:rPr>
          <w:rFonts w:ascii="Arial" w:hAnsi="Arial" w:cs="Arial"/>
          <w:b/>
          <w:bCs/>
          <w:kern w:val="0"/>
          <w:sz w:val="20"/>
          <w:szCs w:val="20"/>
        </w:rPr>
        <w:t>图</w:t>
      </w:r>
      <w:r w:rsidRPr="009B0E95">
        <w:rPr>
          <w:rFonts w:ascii="Arial" w:hAnsi="Arial" w:cs="Arial" w:hint="eastAsia"/>
          <w:b/>
          <w:bCs/>
          <w:kern w:val="0"/>
          <w:sz w:val="20"/>
          <w:szCs w:val="20"/>
        </w:rPr>
        <w:t>2</w:t>
      </w:r>
      <w:r w:rsidRPr="009B0E95">
        <w:rPr>
          <w:rFonts w:ascii="Arial" w:hAnsi="Arial" w:cs="Arial"/>
          <w:b/>
          <w:bCs/>
          <w:kern w:val="0"/>
          <w:sz w:val="20"/>
          <w:szCs w:val="20"/>
        </w:rPr>
        <w:t>. Cas-16S-seq</w:t>
      </w:r>
      <w:r w:rsidRPr="009B0E95">
        <w:rPr>
          <w:rFonts w:ascii="Arial" w:hAnsi="Arial" w:cs="Arial"/>
          <w:b/>
          <w:bCs/>
          <w:kern w:val="0"/>
          <w:sz w:val="20"/>
          <w:szCs w:val="20"/>
        </w:rPr>
        <w:t>实验流程示意图</w:t>
      </w:r>
    </w:p>
    <w:p w14:paraId="36708B03" w14:textId="77777777" w:rsidR="006D7AEF" w:rsidRPr="009B0E95" w:rsidRDefault="006D7AEF" w:rsidP="006D7AEF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1691B9A6" w14:textId="0D1150C5" w:rsidR="006D7AEF" w:rsidRPr="009B0E95" w:rsidRDefault="00103DD2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 w:hint="eastAsia"/>
          <w:kern w:val="0"/>
          <w:sz w:val="24"/>
          <w:szCs w:val="24"/>
        </w:rPr>
        <w:t>一、</w:t>
      </w:r>
      <w:proofErr w:type="spellStart"/>
      <w:r w:rsidR="006D7AEF" w:rsidRPr="009B0E95">
        <w:rPr>
          <w:rFonts w:ascii="Arial" w:eastAsia="宋体" w:hAnsi="Arial" w:cs="Arial"/>
          <w:kern w:val="0"/>
          <w:sz w:val="24"/>
          <w:szCs w:val="24"/>
        </w:rPr>
        <w:t>gRNA</w:t>
      </w:r>
      <w:proofErr w:type="spellEnd"/>
      <w:r w:rsidR="006D7AEF" w:rsidRPr="009B0E95">
        <w:rPr>
          <w:rFonts w:ascii="Arial" w:eastAsia="宋体" w:hAnsi="Arial" w:cs="Arial"/>
          <w:kern w:val="0"/>
          <w:sz w:val="24"/>
          <w:szCs w:val="24"/>
        </w:rPr>
        <w:t>设计</w:t>
      </w:r>
    </w:p>
    <w:p w14:paraId="6F8BDAB0" w14:textId="5CCC79DD" w:rsidR="006D7AEF" w:rsidRPr="009B0E95" w:rsidRDefault="006D7AEF" w:rsidP="00103DD2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  <w:bookmarkStart w:id="10" w:name="_Hlk48312442"/>
      <w:r w:rsidRPr="009B0E95">
        <w:rPr>
          <w:rFonts w:ascii="Arial" w:eastAsia="宋体" w:hAnsi="Arial" w:cs="Arial"/>
          <w:sz w:val="24"/>
          <w:szCs w:val="24"/>
        </w:rPr>
        <w:t>Cas9</w:t>
      </w:r>
      <w:r w:rsidRPr="009B0E95">
        <w:rPr>
          <w:rFonts w:ascii="Arial" w:eastAsia="宋体" w:hAnsi="Arial" w:cs="Arial"/>
          <w:sz w:val="24"/>
          <w:szCs w:val="24"/>
        </w:rPr>
        <w:t>核酸酶可以在一个人造的小</w:t>
      </w:r>
      <w:r w:rsidRPr="009B0E95">
        <w:rPr>
          <w:rFonts w:ascii="Arial" w:eastAsia="宋体" w:hAnsi="Arial" w:cs="Arial"/>
          <w:sz w:val="24"/>
          <w:szCs w:val="24"/>
        </w:rPr>
        <w:t>RNA</w:t>
      </w:r>
      <w:r w:rsidRPr="009B0E95">
        <w:rPr>
          <w:rFonts w:ascii="Arial" w:eastAsia="宋体" w:hAnsi="Arial" w:cs="Arial"/>
          <w:sz w:val="24"/>
          <w:szCs w:val="24"/>
        </w:rPr>
        <w:t>分子</w:t>
      </w:r>
      <w:r w:rsidRPr="009B0E95">
        <w:rPr>
          <w:rFonts w:ascii="Arial" w:eastAsia="宋体" w:hAnsi="Arial" w:cs="Arial"/>
          <w:sz w:val="24"/>
          <w:szCs w:val="24"/>
        </w:rPr>
        <w:t xml:space="preserve"> (</w:t>
      </w:r>
      <w:r w:rsidRPr="009B0E95">
        <w:rPr>
          <w:rFonts w:ascii="Arial" w:eastAsia="宋体" w:hAnsi="Arial" w:cs="Arial"/>
          <w:sz w:val="24"/>
          <w:szCs w:val="24"/>
        </w:rPr>
        <w:t>称为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 xml:space="preserve">, </w:t>
      </w:r>
      <w:r w:rsidRPr="009B0E95">
        <w:rPr>
          <w:rFonts w:ascii="Arial" w:eastAsia="宋体" w:hAnsi="Arial" w:cs="Arial"/>
          <w:sz w:val="24"/>
          <w:szCs w:val="24"/>
        </w:rPr>
        <w:t>即</w:t>
      </w:r>
      <w:r w:rsidRPr="009B0E95">
        <w:rPr>
          <w:rFonts w:ascii="Arial" w:eastAsia="宋体" w:hAnsi="Arial" w:cs="Arial"/>
          <w:sz w:val="24"/>
          <w:szCs w:val="24"/>
        </w:rPr>
        <w:t>Guide RNA)</w:t>
      </w:r>
      <w:r w:rsidRPr="009B0E95">
        <w:rPr>
          <w:rFonts w:ascii="Arial" w:eastAsia="宋体" w:hAnsi="Arial" w:cs="Arial"/>
          <w:sz w:val="24"/>
          <w:szCs w:val="24"/>
        </w:rPr>
        <w:t>的引导下去靶向切割</w:t>
      </w:r>
      <w:r w:rsidRPr="009B0E95">
        <w:rPr>
          <w:rFonts w:ascii="Arial" w:eastAsia="宋体" w:hAnsi="Arial" w:cs="Arial"/>
          <w:sz w:val="24"/>
          <w:szCs w:val="24"/>
        </w:rPr>
        <w:t>DNA</w:t>
      </w:r>
      <w:r w:rsidRPr="009B0E95">
        <w:rPr>
          <w:rFonts w:ascii="Arial" w:eastAsia="宋体" w:hAnsi="Arial" w:cs="Arial"/>
          <w:sz w:val="24"/>
          <w:szCs w:val="24"/>
        </w:rPr>
        <w:t>双链</w:t>
      </w:r>
      <w:r w:rsidR="00103DD2" w:rsidRPr="009B0E95">
        <w:rPr>
          <w:rFonts w:ascii="Arial" w:eastAsia="宋体" w:hAnsi="Arial" w:cs="Arial" w:hint="eastAsia"/>
          <w:sz w:val="24"/>
          <w:szCs w:val="24"/>
        </w:rPr>
        <w:t xml:space="preserve"> </w:t>
      </w:r>
      <w:r w:rsidRPr="009B0E95">
        <w:rPr>
          <w:rFonts w:ascii="Arial" w:eastAsia="宋体" w:hAnsi="Arial" w:cs="Arial"/>
          <w:sz w:val="24"/>
          <w:szCs w:val="24"/>
        </w:rPr>
        <w:fldChar w:fldCharType="begin">
          <w:fldData xml:space="preserve">PEVuZE5vdGU+PENpdGU+PEF1dGhvcj5KaW5lazwvQXV0aG9yPjxZZWFyPjIwMTI8L1llYXI+PFJl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</w:fldData>
        </w:fldChar>
      </w:r>
      <w:r w:rsidRPr="009B0E95">
        <w:rPr>
          <w:rFonts w:ascii="Arial" w:eastAsia="宋体" w:hAnsi="Arial" w:cs="Arial"/>
          <w:sz w:val="24"/>
          <w:szCs w:val="24"/>
        </w:rPr>
        <w:instrText xml:space="preserve"> ADDIN EN.CITE </w:instrText>
      </w:r>
      <w:r w:rsidRPr="009B0E95">
        <w:rPr>
          <w:rFonts w:ascii="Arial" w:eastAsia="宋体" w:hAnsi="Arial" w:cs="Arial"/>
          <w:sz w:val="24"/>
          <w:szCs w:val="24"/>
        </w:rPr>
        <w:fldChar w:fldCharType="begin">
          <w:fldData xml:space="preserve">PEVuZE5vdGU+PENpdGU+PEF1dGhvcj5KaW5lazwvQXV0aG9yPjxZZWFyPjIwMTI8L1llYXI+PFJl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</w:fldData>
        </w:fldChar>
      </w:r>
      <w:r w:rsidRPr="009B0E95">
        <w:rPr>
          <w:rFonts w:ascii="Arial" w:eastAsia="宋体" w:hAnsi="Arial" w:cs="Arial"/>
          <w:sz w:val="24"/>
          <w:szCs w:val="24"/>
        </w:rPr>
        <w:instrText xml:space="preserve"> ADDIN EN.CITE.DATA </w:instrText>
      </w:r>
      <w:r w:rsidRPr="009B0E95">
        <w:rPr>
          <w:rFonts w:ascii="Arial" w:eastAsia="宋体" w:hAnsi="Arial" w:cs="Arial"/>
          <w:sz w:val="24"/>
          <w:szCs w:val="24"/>
        </w:rPr>
      </w:r>
      <w:r w:rsidRPr="009B0E95">
        <w:rPr>
          <w:rFonts w:ascii="Arial" w:eastAsia="宋体" w:hAnsi="Arial" w:cs="Arial"/>
          <w:sz w:val="24"/>
          <w:szCs w:val="24"/>
        </w:rPr>
        <w:fldChar w:fldCharType="end"/>
      </w:r>
      <w:r w:rsidRPr="009B0E95">
        <w:rPr>
          <w:rFonts w:ascii="Arial" w:eastAsia="宋体" w:hAnsi="Arial" w:cs="Arial"/>
          <w:sz w:val="24"/>
          <w:szCs w:val="24"/>
        </w:rPr>
      </w:r>
      <w:r w:rsidRPr="009B0E95">
        <w:rPr>
          <w:rFonts w:ascii="Arial" w:eastAsia="宋体" w:hAnsi="Arial" w:cs="Arial"/>
          <w:sz w:val="24"/>
          <w:szCs w:val="24"/>
        </w:rPr>
        <w:fldChar w:fldCharType="separate"/>
      </w:r>
      <w:r w:rsidRPr="009B0E95">
        <w:rPr>
          <w:rFonts w:ascii="Arial" w:eastAsia="宋体" w:hAnsi="Arial" w:cs="Arial"/>
          <w:noProof/>
          <w:sz w:val="24"/>
          <w:szCs w:val="24"/>
        </w:rPr>
        <w:t>(Jinek</w:t>
      </w:r>
      <w:r w:rsidRPr="009B0E95">
        <w:rPr>
          <w:rFonts w:ascii="Arial" w:eastAsia="宋体" w:hAnsi="Arial" w:cs="Arial"/>
          <w:i/>
          <w:noProof/>
          <w:sz w:val="24"/>
          <w:szCs w:val="24"/>
        </w:rPr>
        <w:t>等</w:t>
      </w:r>
      <w:r w:rsidRPr="009B0E95">
        <w:rPr>
          <w:rFonts w:ascii="Arial" w:eastAsia="宋体" w:hAnsi="Arial" w:cs="Arial"/>
          <w:iCs/>
          <w:noProof/>
          <w:sz w:val="24"/>
          <w:szCs w:val="24"/>
        </w:rPr>
        <w:t>，</w:t>
      </w:r>
      <w:r w:rsidRPr="009B0E95">
        <w:rPr>
          <w:rFonts w:ascii="Arial" w:eastAsia="宋体" w:hAnsi="Arial" w:cs="Arial"/>
          <w:noProof/>
          <w:sz w:val="24"/>
          <w:szCs w:val="24"/>
        </w:rPr>
        <w:t>2012)</w:t>
      </w:r>
      <w:r w:rsidRPr="009B0E95">
        <w:rPr>
          <w:rFonts w:ascii="Arial" w:eastAsia="宋体" w:hAnsi="Arial" w:cs="Arial"/>
          <w:sz w:val="24"/>
          <w:szCs w:val="24"/>
        </w:rPr>
        <w:fldChar w:fldCharType="end"/>
      </w:r>
      <w:r w:rsidRPr="009B0E95">
        <w:rPr>
          <w:rFonts w:ascii="Arial" w:eastAsia="宋体" w:hAnsi="Arial" w:cs="Arial"/>
          <w:sz w:val="24"/>
          <w:szCs w:val="24"/>
        </w:rPr>
        <w:t>。其中利用</w:t>
      </w:r>
      <w:r w:rsidRPr="009B0E95">
        <w:rPr>
          <w:rFonts w:ascii="Arial" w:eastAsia="宋体" w:hAnsi="Arial" w:cs="Arial"/>
          <w:sz w:val="24"/>
          <w:szCs w:val="24"/>
        </w:rPr>
        <w:t>Cas9/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标靶特定的</w:t>
      </w:r>
      <w:r w:rsidRPr="009B0E95">
        <w:rPr>
          <w:rFonts w:ascii="Arial" w:eastAsia="宋体" w:hAnsi="Arial" w:cs="Arial"/>
          <w:sz w:val="24"/>
          <w:szCs w:val="24"/>
        </w:rPr>
        <w:t>DNA</w:t>
      </w:r>
      <w:r w:rsidRPr="009B0E95">
        <w:rPr>
          <w:rFonts w:ascii="Arial" w:eastAsia="宋体" w:hAnsi="Arial" w:cs="Arial"/>
          <w:sz w:val="24"/>
          <w:szCs w:val="24"/>
        </w:rPr>
        <w:t>位点只需满足</w:t>
      </w:r>
      <w:r w:rsidRPr="009B0E95">
        <w:rPr>
          <w:rFonts w:ascii="Arial" w:eastAsia="宋体" w:hAnsi="Arial" w:cs="Arial"/>
          <w:sz w:val="24"/>
          <w:szCs w:val="24"/>
        </w:rPr>
        <w:t>2</w:t>
      </w:r>
      <w:r w:rsidRPr="009B0E95">
        <w:rPr>
          <w:rFonts w:ascii="Arial" w:eastAsia="宋体" w:hAnsi="Arial" w:cs="Arial"/>
          <w:sz w:val="24"/>
          <w:szCs w:val="24"/>
        </w:rPr>
        <w:t>个条件：</w:t>
      </w:r>
      <w:r w:rsidRPr="009B0E95">
        <w:rPr>
          <w:rFonts w:ascii="Arial" w:eastAsia="宋体" w:hAnsi="Arial" w:cs="Arial"/>
          <w:sz w:val="24"/>
          <w:szCs w:val="24"/>
        </w:rPr>
        <w:t>(1)</w:t>
      </w:r>
      <w:r w:rsidR="00103DD2" w:rsidRPr="009B0E95">
        <w:rPr>
          <w:rFonts w:ascii="Arial" w:eastAsia="宋体" w:hAnsi="Arial" w:cs="Arial"/>
          <w:sz w:val="24"/>
          <w:szCs w:val="24"/>
        </w:rPr>
        <w:t xml:space="preserve"> 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的</w:t>
      </w:r>
      <w:bookmarkStart w:id="11" w:name="OLE_LINK3"/>
      <w:r w:rsidRPr="009B0E95">
        <w:rPr>
          <w:rFonts w:ascii="Arial" w:eastAsia="宋体" w:hAnsi="Arial" w:cs="Arial"/>
          <w:sz w:val="24"/>
          <w:szCs w:val="24"/>
        </w:rPr>
        <w:t>5</w:t>
      </w:r>
      <w:r w:rsidRPr="009B0E95">
        <w:rPr>
          <w:rFonts w:ascii="Arial" w:eastAsia="宋体" w:hAnsi="Arial" w:cs="Arial"/>
          <w:kern w:val="0"/>
          <w:sz w:val="24"/>
          <w:szCs w:val="24"/>
        </w:rPr>
        <w:t>′</w:t>
      </w:r>
      <w:r w:rsidRPr="009B0E95">
        <w:rPr>
          <w:rFonts w:ascii="Arial" w:eastAsia="宋体" w:hAnsi="Arial" w:cs="Arial"/>
          <w:sz w:val="24"/>
          <w:szCs w:val="24"/>
        </w:rPr>
        <w:t>端</w:t>
      </w:r>
      <w:r w:rsidRPr="009B0E95">
        <w:rPr>
          <w:rFonts w:ascii="Arial" w:eastAsia="宋体" w:hAnsi="Arial" w:cs="Arial"/>
          <w:sz w:val="24"/>
          <w:szCs w:val="24"/>
        </w:rPr>
        <w:t>20nt (Nucleotides)</w:t>
      </w:r>
      <w:r w:rsidRPr="009B0E95">
        <w:rPr>
          <w:rFonts w:ascii="Arial" w:eastAsia="宋体" w:hAnsi="Arial" w:cs="Arial"/>
          <w:sz w:val="24"/>
          <w:szCs w:val="24"/>
        </w:rPr>
        <w:t>的向导序列</w:t>
      </w:r>
      <w:bookmarkEnd w:id="11"/>
      <w:r w:rsidRPr="009B0E95">
        <w:rPr>
          <w:rFonts w:ascii="Arial" w:eastAsia="宋体" w:hAnsi="Arial" w:cs="Arial"/>
          <w:sz w:val="24"/>
          <w:szCs w:val="24"/>
        </w:rPr>
        <w:t xml:space="preserve"> (</w:t>
      </w:r>
      <w:r w:rsidRPr="009B0E95">
        <w:rPr>
          <w:rFonts w:ascii="Arial" w:eastAsia="宋体" w:hAnsi="Arial" w:cs="Arial"/>
          <w:sz w:val="24"/>
          <w:szCs w:val="24"/>
        </w:rPr>
        <w:t>称为</w:t>
      </w:r>
      <w:r w:rsidRPr="009B0E95">
        <w:rPr>
          <w:rFonts w:ascii="Arial" w:eastAsia="宋体" w:hAnsi="Arial" w:cs="Arial"/>
          <w:sz w:val="24"/>
          <w:szCs w:val="24"/>
        </w:rPr>
        <w:t>Spacer</w:t>
      </w:r>
      <w:r w:rsidRPr="009B0E95">
        <w:rPr>
          <w:rFonts w:ascii="Arial" w:eastAsia="宋体" w:hAnsi="Arial" w:cs="Arial"/>
          <w:sz w:val="24"/>
          <w:szCs w:val="24"/>
        </w:rPr>
        <w:t>或</w:t>
      </w:r>
      <w:r w:rsidRPr="009B0E95">
        <w:rPr>
          <w:rFonts w:ascii="Arial" w:eastAsia="宋体" w:hAnsi="Arial" w:cs="Arial"/>
          <w:sz w:val="24"/>
          <w:szCs w:val="24"/>
        </w:rPr>
        <w:t>Guide sequence)</w:t>
      </w:r>
      <w:r w:rsidR="00103DD2" w:rsidRPr="009B0E95">
        <w:rPr>
          <w:rFonts w:ascii="Arial" w:eastAsia="宋体" w:hAnsi="Arial" w:cs="Arial"/>
          <w:sz w:val="24"/>
          <w:szCs w:val="24"/>
        </w:rPr>
        <w:t xml:space="preserve"> </w:t>
      </w:r>
      <w:r w:rsidRPr="009B0E95">
        <w:rPr>
          <w:rFonts w:ascii="Arial" w:eastAsia="宋体" w:hAnsi="Arial" w:cs="Arial"/>
          <w:sz w:val="24"/>
          <w:szCs w:val="24"/>
        </w:rPr>
        <w:t>与靶</w:t>
      </w:r>
      <w:r w:rsidRPr="009B0E95">
        <w:rPr>
          <w:rFonts w:ascii="Arial" w:eastAsia="宋体" w:hAnsi="Arial" w:cs="Arial"/>
          <w:sz w:val="24"/>
          <w:szCs w:val="24"/>
        </w:rPr>
        <w:t>DNA</w:t>
      </w:r>
      <w:r w:rsidRPr="009B0E95">
        <w:rPr>
          <w:rFonts w:ascii="Arial" w:eastAsia="宋体" w:hAnsi="Arial" w:cs="Arial"/>
          <w:sz w:val="24"/>
          <w:szCs w:val="24"/>
        </w:rPr>
        <w:t>位点的序列</w:t>
      </w:r>
      <w:r w:rsidRPr="009B0E95">
        <w:rPr>
          <w:rFonts w:ascii="Arial" w:eastAsia="宋体" w:hAnsi="Arial" w:cs="Arial"/>
          <w:sz w:val="24"/>
          <w:szCs w:val="24"/>
        </w:rPr>
        <w:t xml:space="preserve"> (</w:t>
      </w:r>
      <w:r w:rsidRPr="009B0E95">
        <w:rPr>
          <w:rFonts w:ascii="Arial" w:eastAsia="宋体" w:hAnsi="Arial" w:cs="Arial"/>
          <w:sz w:val="24"/>
          <w:szCs w:val="24"/>
        </w:rPr>
        <w:t>称为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Protospacer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)</w:t>
      </w:r>
      <w:r w:rsidR="00103DD2" w:rsidRPr="009B0E95">
        <w:rPr>
          <w:rFonts w:ascii="Arial" w:eastAsia="宋体" w:hAnsi="Arial" w:cs="Arial"/>
          <w:sz w:val="24"/>
          <w:szCs w:val="24"/>
        </w:rPr>
        <w:t xml:space="preserve"> </w:t>
      </w:r>
      <w:r w:rsidRPr="009B0E95">
        <w:rPr>
          <w:rFonts w:ascii="Arial" w:eastAsia="宋体" w:hAnsi="Arial" w:cs="Arial"/>
          <w:sz w:val="24"/>
          <w:szCs w:val="24"/>
        </w:rPr>
        <w:t>互补匹配；</w:t>
      </w:r>
      <w:r w:rsidRPr="009B0E95">
        <w:rPr>
          <w:rFonts w:ascii="Arial" w:eastAsia="宋体" w:hAnsi="Arial" w:cs="Arial"/>
          <w:sz w:val="24"/>
          <w:szCs w:val="24"/>
        </w:rPr>
        <w:t>(2)</w:t>
      </w:r>
      <w:r w:rsidR="002817C8" w:rsidRPr="009B0E95">
        <w:rPr>
          <w:rFonts w:ascii="Arial" w:eastAsia="宋体" w:hAnsi="Arial" w:cs="Arial"/>
          <w:sz w:val="24"/>
          <w:szCs w:val="24"/>
        </w:rPr>
        <w:t xml:space="preserve"> </w:t>
      </w:r>
      <w:r w:rsidRPr="009B0E95">
        <w:rPr>
          <w:rFonts w:ascii="Arial" w:eastAsia="宋体" w:hAnsi="Arial" w:cs="Arial"/>
          <w:sz w:val="24"/>
          <w:szCs w:val="24"/>
        </w:rPr>
        <w:t>靶位点必需存在</w:t>
      </w:r>
      <w:r w:rsidRPr="009B0E95">
        <w:rPr>
          <w:rFonts w:ascii="Arial" w:eastAsia="宋体" w:hAnsi="Arial" w:cs="Arial"/>
          <w:sz w:val="24"/>
          <w:szCs w:val="24"/>
        </w:rPr>
        <w:t>PAM (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Protospacer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-adjacent motif)</w:t>
      </w:r>
      <w:r w:rsidRPr="009B0E95">
        <w:rPr>
          <w:rFonts w:ascii="Arial" w:eastAsia="宋体" w:hAnsi="Arial" w:cs="Arial"/>
          <w:sz w:val="24"/>
          <w:szCs w:val="24"/>
        </w:rPr>
        <w:t>，其中使用最广的化脓链球菌</w:t>
      </w:r>
      <w:r w:rsidRPr="009B0E95">
        <w:rPr>
          <w:rFonts w:ascii="Arial" w:eastAsia="宋体" w:hAnsi="Arial" w:cs="Arial"/>
          <w:sz w:val="24"/>
          <w:szCs w:val="24"/>
        </w:rPr>
        <w:t>Cas9</w:t>
      </w:r>
      <w:r w:rsidRPr="009B0E95">
        <w:rPr>
          <w:rFonts w:ascii="Arial" w:eastAsia="宋体" w:hAnsi="Arial" w:cs="Arial"/>
          <w:sz w:val="24"/>
          <w:szCs w:val="24"/>
        </w:rPr>
        <w:t>的</w:t>
      </w:r>
      <w:r w:rsidRPr="009B0E95">
        <w:rPr>
          <w:rFonts w:ascii="Arial" w:eastAsia="宋体" w:hAnsi="Arial" w:cs="Arial"/>
          <w:sz w:val="24"/>
          <w:szCs w:val="24"/>
        </w:rPr>
        <w:t>PAM</w:t>
      </w:r>
      <w:r w:rsidRPr="009B0E95">
        <w:rPr>
          <w:rFonts w:ascii="Arial" w:eastAsia="宋体" w:hAnsi="Arial" w:cs="Arial"/>
          <w:sz w:val="24"/>
          <w:szCs w:val="24"/>
        </w:rPr>
        <w:t>序列为</w:t>
      </w:r>
      <w:r w:rsidRPr="009B0E95">
        <w:rPr>
          <w:rFonts w:ascii="Arial" w:eastAsia="宋体" w:hAnsi="Arial" w:cs="Arial"/>
          <w:sz w:val="24"/>
          <w:szCs w:val="24"/>
        </w:rPr>
        <w:t>5</w:t>
      </w:r>
      <w:r w:rsidRPr="009B0E95">
        <w:rPr>
          <w:rFonts w:ascii="Arial" w:eastAsia="宋体" w:hAnsi="Arial" w:cs="Arial"/>
          <w:kern w:val="0"/>
          <w:sz w:val="24"/>
          <w:szCs w:val="24"/>
        </w:rPr>
        <w:t>′</w:t>
      </w:r>
      <w:r w:rsidRPr="009B0E95">
        <w:rPr>
          <w:rFonts w:ascii="Arial" w:eastAsia="宋体" w:hAnsi="Arial" w:cs="Arial"/>
          <w:sz w:val="24"/>
          <w:szCs w:val="24"/>
        </w:rPr>
        <w:t>-NGG-3</w:t>
      </w:r>
      <w:r w:rsidRPr="009B0E95">
        <w:rPr>
          <w:rFonts w:ascii="Arial" w:eastAsia="宋体" w:hAnsi="Arial" w:cs="Arial"/>
          <w:kern w:val="0"/>
          <w:sz w:val="24"/>
          <w:szCs w:val="24"/>
        </w:rPr>
        <w:t>′</w:t>
      </w:r>
      <w:r w:rsidRPr="009B0E95">
        <w:rPr>
          <w:rFonts w:ascii="Arial" w:eastAsia="宋体" w:hAnsi="Arial" w:cs="Arial"/>
          <w:sz w:val="24"/>
          <w:szCs w:val="24"/>
        </w:rPr>
        <w:t>。根据</w:t>
      </w:r>
      <w:r w:rsidRPr="009B0E95">
        <w:rPr>
          <w:rFonts w:ascii="Arial" w:eastAsia="宋体" w:hAnsi="Arial" w:cs="Arial"/>
          <w:sz w:val="24"/>
          <w:szCs w:val="24"/>
        </w:rPr>
        <w:t>Cas9/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靶向切割</w:t>
      </w:r>
      <w:r w:rsidRPr="009B0E95">
        <w:rPr>
          <w:rFonts w:ascii="Arial" w:eastAsia="宋体" w:hAnsi="Arial" w:cs="Arial"/>
          <w:sz w:val="24"/>
          <w:szCs w:val="24"/>
        </w:rPr>
        <w:t>DNA</w:t>
      </w:r>
      <w:r w:rsidRPr="009B0E95">
        <w:rPr>
          <w:rFonts w:ascii="Arial" w:eastAsia="宋体" w:hAnsi="Arial" w:cs="Arial"/>
          <w:sz w:val="24"/>
          <w:szCs w:val="24"/>
        </w:rPr>
        <w:t>双链的条件，因此可以通过替换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 xml:space="preserve"> 5</w:t>
      </w:r>
      <w:r w:rsidRPr="009B0E95">
        <w:rPr>
          <w:rFonts w:ascii="Arial" w:eastAsia="宋体" w:hAnsi="Arial" w:cs="Arial"/>
          <w:kern w:val="0"/>
          <w:sz w:val="24"/>
          <w:szCs w:val="24"/>
        </w:rPr>
        <w:t>′</w:t>
      </w:r>
      <w:r w:rsidRPr="009B0E95">
        <w:rPr>
          <w:rFonts w:ascii="Arial" w:eastAsia="宋体" w:hAnsi="Arial" w:cs="Arial"/>
          <w:sz w:val="24"/>
          <w:szCs w:val="24"/>
        </w:rPr>
        <w:t>端</w:t>
      </w:r>
      <w:r w:rsidRPr="009B0E95">
        <w:rPr>
          <w:rFonts w:ascii="Arial" w:eastAsia="宋体" w:hAnsi="Arial" w:cs="Arial"/>
          <w:sz w:val="24"/>
          <w:szCs w:val="24"/>
        </w:rPr>
        <w:t>20nt (Nucleotides)</w:t>
      </w:r>
      <w:r w:rsidRPr="009B0E95">
        <w:rPr>
          <w:rFonts w:ascii="Arial" w:eastAsia="宋体" w:hAnsi="Arial" w:cs="Arial"/>
          <w:sz w:val="24"/>
          <w:szCs w:val="24"/>
        </w:rPr>
        <w:t>的向导序列，从而使</w:t>
      </w:r>
      <w:r w:rsidRPr="009B0E95">
        <w:rPr>
          <w:rFonts w:ascii="Arial" w:eastAsia="宋体" w:hAnsi="Arial" w:cs="Arial"/>
          <w:sz w:val="24"/>
          <w:szCs w:val="24"/>
        </w:rPr>
        <w:t>Cas9</w:t>
      </w:r>
      <w:r w:rsidRPr="009B0E95">
        <w:rPr>
          <w:rFonts w:ascii="Arial" w:eastAsia="宋体" w:hAnsi="Arial" w:cs="Arial"/>
          <w:sz w:val="24"/>
          <w:szCs w:val="24"/>
        </w:rPr>
        <w:t>能被重编程去切割任何的包含有</w:t>
      </w:r>
      <w:r w:rsidRPr="009B0E95">
        <w:rPr>
          <w:rFonts w:ascii="Arial" w:eastAsia="宋体" w:hAnsi="Arial" w:cs="Arial"/>
          <w:sz w:val="24"/>
          <w:szCs w:val="24"/>
        </w:rPr>
        <w:t>5′-N</w:t>
      </w:r>
      <w:r w:rsidRPr="009B0E95">
        <w:rPr>
          <w:rFonts w:ascii="Arial" w:eastAsia="宋体" w:hAnsi="Arial" w:cs="Arial"/>
          <w:sz w:val="24"/>
          <w:szCs w:val="24"/>
          <w:vertAlign w:val="subscript"/>
        </w:rPr>
        <w:t>20</w:t>
      </w:r>
      <w:r w:rsidRPr="009B0E95">
        <w:rPr>
          <w:rFonts w:ascii="Arial" w:eastAsia="宋体" w:hAnsi="Arial" w:cs="Arial"/>
          <w:sz w:val="24"/>
          <w:szCs w:val="24"/>
        </w:rPr>
        <w:t>-NGG-3′ (N</w:t>
      </w:r>
      <w:r w:rsidRPr="009B0E95">
        <w:rPr>
          <w:rFonts w:ascii="Arial" w:eastAsia="宋体" w:hAnsi="Arial" w:cs="Arial"/>
          <w:sz w:val="24"/>
          <w:szCs w:val="24"/>
        </w:rPr>
        <w:t>代表任何核苷酸</w:t>
      </w:r>
      <w:r w:rsidRPr="009B0E95">
        <w:rPr>
          <w:rFonts w:ascii="Arial" w:eastAsia="宋体" w:hAnsi="Arial" w:cs="Arial"/>
          <w:sz w:val="24"/>
          <w:szCs w:val="24"/>
        </w:rPr>
        <w:t>)</w:t>
      </w:r>
      <w:r w:rsidR="002817C8" w:rsidRPr="009B0E95">
        <w:rPr>
          <w:rFonts w:ascii="Arial" w:eastAsia="宋体" w:hAnsi="Arial" w:cs="Arial"/>
          <w:sz w:val="24"/>
          <w:szCs w:val="24"/>
        </w:rPr>
        <w:t xml:space="preserve"> </w:t>
      </w:r>
      <w:r w:rsidRPr="009B0E95">
        <w:rPr>
          <w:rFonts w:ascii="Arial" w:eastAsia="宋体" w:hAnsi="Arial" w:cs="Arial"/>
          <w:sz w:val="24"/>
          <w:szCs w:val="24"/>
        </w:rPr>
        <w:t>DNA</w:t>
      </w:r>
      <w:r w:rsidRPr="009B0E95">
        <w:rPr>
          <w:rFonts w:ascii="Arial" w:eastAsia="宋体" w:hAnsi="Arial" w:cs="Arial"/>
          <w:sz w:val="24"/>
          <w:szCs w:val="24"/>
        </w:rPr>
        <w:t>序列，其中</w:t>
      </w:r>
      <w:r w:rsidRPr="009B0E95">
        <w:rPr>
          <w:rFonts w:ascii="Arial" w:eastAsia="宋体" w:hAnsi="Arial" w:cs="Arial"/>
          <w:sz w:val="24"/>
          <w:szCs w:val="24"/>
        </w:rPr>
        <w:t>N</w:t>
      </w:r>
      <w:r w:rsidRPr="009B0E95">
        <w:rPr>
          <w:rFonts w:ascii="Arial" w:eastAsia="宋体" w:hAnsi="Arial" w:cs="Arial"/>
          <w:sz w:val="24"/>
          <w:szCs w:val="24"/>
          <w:vertAlign w:val="subscript"/>
        </w:rPr>
        <w:t>20</w:t>
      </w:r>
      <w:r w:rsidRPr="009B0E95">
        <w:rPr>
          <w:rFonts w:ascii="Arial" w:eastAsia="宋体" w:hAnsi="Arial" w:cs="Arial"/>
          <w:sz w:val="24"/>
          <w:szCs w:val="24"/>
        </w:rPr>
        <w:t>与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向导序列相同的</w:t>
      </w:r>
      <w:r w:rsidRPr="009B0E95">
        <w:rPr>
          <w:rFonts w:ascii="Arial" w:eastAsia="宋体" w:hAnsi="Arial" w:cs="Arial"/>
          <w:sz w:val="24"/>
          <w:szCs w:val="24"/>
        </w:rPr>
        <w:t>20</w:t>
      </w:r>
      <w:r w:rsidRPr="009B0E95">
        <w:rPr>
          <w:rFonts w:ascii="Arial" w:eastAsia="宋体" w:hAnsi="Arial" w:cs="Arial"/>
          <w:sz w:val="24"/>
          <w:szCs w:val="24"/>
        </w:rPr>
        <w:t>个碱基，</w:t>
      </w:r>
      <w:r w:rsidRPr="009B0E95">
        <w:rPr>
          <w:rFonts w:ascii="Arial" w:eastAsia="宋体" w:hAnsi="Arial" w:cs="Arial"/>
          <w:sz w:val="24"/>
          <w:szCs w:val="24"/>
        </w:rPr>
        <w:t>NGG</w:t>
      </w:r>
      <w:r w:rsidRPr="009B0E95">
        <w:rPr>
          <w:rFonts w:ascii="Arial" w:eastAsia="宋体" w:hAnsi="Arial" w:cs="Arial"/>
          <w:sz w:val="24"/>
          <w:szCs w:val="24"/>
        </w:rPr>
        <w:t>是</w:t>
      </w:r>
      <w:r w:rsidRPr="009B0E95">
        <w:rPr>
          <w:rFonts w:ascii="Arial" w:eastAsia="宋体" w:hAnsi="Arial" w:cs="Arial"/>
          <w:sz w:val="24"/>
          <w:szCs w:val="24"/>
        </w:rPr>
        <w:t>Cas9</w:t>
      </w:r>
      <w:r w:rsidRPr="009B0E95">
        <w:rPr>
          <w:rFonts w:ascii="Arial" w:eastAsia="宋体" w:hAnsi="Arial" w:cs="Arial"/>
          <w:sz w:val="24"/>
          <w:szCs w:val="24"/>
        </w:rPr>
        <w:t>发挥活性必需的</w:t>
      </w:r>
      <w:r w:rsidRPr="009B0E95">
        <w:rPr>
          <w:rFonts w:ascii="Arial" w:eastAsia="宋体" w:hAnsi="Arial" w:cs="Arial"/>
          <w:sz w:val="24"/>
          <w:szCs w:val="24"/>
        </w:rPr>
        <w:t>PAM</w:t>
      </w:r>
      <w:bookmarkEnd w:id="10"/>
      <w:r w:rsidRPr="009B0E95">
        <w:rPr>
          <w:rFonts w:ascii="Arial" w:eastAsia="宋体" w:hAnsi="Arial" w:cs="Arial"/>
          <w:sz w:val="24"/>
          <w:szCs w:val="24"/>
        </w:rPr>
        <w:t>。近年来对</w:t>
      </w:r>
      <w:r w:rsidRPr="009B0E95">
        <w:rPr>
          <w:rFonts w:ascii="Arial" w:eastAsia="宋体" w:hAnsi="Arial" w:cs="Arial"/>
          <w:sz w:val="24"/>
          <w:szCs w:val="24"/>
        </w:rPr>
        <w:t>Cas9</w:t>
      </w:r>
      <w:proofErr w:type="gramStart"/>
      <w:r w:rsidRPr="009B0E95">
        <w:rPr>
          <w:rFonts w:ascii="Arial" w:eastAsia="宋体" w:hAnsi="Arial" w:cs="Arial"/>
          <w:sz w:val="24"/>
          <w:szCs w:val="24"/>
        </w:rPr>
        <w:t>介</w:t>
      </w:r>
      <w:proofErr w:type="gramEnd"/>
      <w:r w:rsidRPr="009B0E95">
        <w:rPr>
          <w:rFonts w:ascii="Arial" w:eastAsia="宋体" w:hAnsi="Arial" w:cs="Arial"/>
          <w:sz w:val="24"/>
          <w:szCs w:val="24"/>
        </w:rPr>
        <w:t>导的基因组编辑的广泛研究，也阐明了</w:t>
      </w:r>
      <w:r w:rsidRPr="009B0E95">
        <w:rPr>
          <w:rFonts w:ascii="Arial" w:eastAsia="宋体" w:hAnsi="Arial" w:cs="Arial"/>
          <w:sz w:val="24"/>
          <w:szCs w:val="24"/>
        </w:rPr>
        <w:t>CRISPR/Cas9</w:t>
      </w:r>
      <w:r w:rsidRPr="009B0E95">
        <w:rPr>
          <w:rFonts w:ascii="Arial" w:eastAsia="宋体" w:hAnsi="Arial" w:cs="Arial"/>
          <w:sz w:val="24"/>
          <w:szCs w:val="24"/>
        </w:rPr>
        <w:t>的靶</w:t>
      </w:r>
      <w:proofErr w:type="gramStart"/>
      <w:r w:rsidRPr="009B0E95">
        <w:rPr>
          <w:rFonts w:ascii="Arial" w:eastAsia="宋体" w:hAnsi="Arial" w:cs="Arial"/>
          <w:sz w:val="24"/>
          <w:szCs w:val="24"/>
        </w:rPr>
        <w:t>向规律</w:t>
      </w:r>
      <w:proofErr w:type="gramEnd"/>
      <w:r w:rsidR="002817C8" w:rsidRPr="009B0E95">
        <w:rPr>
          <w:rFonts w:ascii="Arial" w:eastAsia="宋体" w:hAnsi="Arial" w:cs="Arial" w:hint="eastAsia"/>
          <w:sz w:val="24"/>
          <w:szCs w:val="24"/>
        </w:rPr>
        <w:t xml:space="preserve"> </w:t>
      </w:r>
      <w:r w:rsidRPr="009B0E95">
        <w:rPr>
          <w:rFonts w:ascii="Arial" w:eastAsia="宋体" w:hAnsi="Arial" w:cs="Arial"/>
          <w:sz w:val="24"/>
          <w:szCs w:val="24"/>
        </w:rPr>
        <w:fldChar w:fldCharType="begin">
          <w:fldData xml:space="preserve">PEVuZE5vdGU+PENpdGU+PEF1dGhvcj5QYXR0YW5heWFrPC9BdXRob3I+PFllYXI+MjAxMzwvWWVh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</w:fldData>
        </w:fldChar>
      </w:r>
      <w:r w:rsidRPr="009B0E95">
        <w:rPr>
          <w:rFonts w:ascii="Arial" w:eastAsia="宋体" w:hAnsi="Arial" w:cs="Arial"/>
          <w:sz w:val="24"/>
          <w:szCs w:val="24"/>
        </w:rPr>
        <w:instrText xml:space="preserve"> ADDIN EN.CITE </w:instrText>
      </w:r>
      <w:r w:rsidRPr="009B0E95">
        <w:rPr>
          <w:rFonts w:ascii="Arial" w:eastAsia="宋体" w:hAnsi="Arial" w:cs="Arial"/>
          <w:sz w:val="24"/>
          <w:szCs w:val="24"/>
        </w:rPr>
        <w:fldChar w:fldCharType="begin">
          <w:fldData xml:space="preserve">PEVuZE5vdGU+PENpdGU+PEF1dGhvcj5QYXR0YW5heWFrPC9BdXRob3I+PFllYXI+MjAxMzwvWWVh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</w:fldData>
        </w:fldChar>
      </w:r>
      <w:r w:rsidRPr="009B0E95">
        <w:rPr>
          <w:rFonts w:ascii="Arial" w:eastAsia="宋体" w:hAnsi="Arial" w:cs="Arial"/>
          <w:sz w:val="24"/>
          <w:szCs w:val="24"/>
        </w:rPr>
        <w:instrText xml:space="preserve"> ADDIN EN.CITE.DATA </w:instrText>
      </w:r>
      <w:r w:rsidRPr="009B0E95">
        <w:rPr>
          <w:rFonts w:ascii="Arial" w:eastAsia="宋体" w:hAnsi="Arial" w:cs="Arial"/>
          <w:sz w:val="24"/>
          <w:szCs w:val="24"/>
        </w:rPr>
      </w:r>
      <w:r w:rsidRPr="009B0E95">
        <w:rPr>
          <w:rFonts w:ascii="Arial" w:eastAsia="宋体" w:hAnsi="Arial" w:cs="Arial"/>
          <w:sz w:val="24"/>
          <w:szCs w:val="24"/>
        </w:rPr>
        <w:fldChar w:fldCharType="end"/>
      </w:r>
      <w:r w:rsidRPr="009B0E95">
        <w:rPr>
          <w:rFonts w:ascii="Arial" w:eastAsia="宋体" w:hAnsi="Arial" w:cs="Arial"/>
          <w:sz w:val="24"/>
          <w:szCs w:val="24"/>
        </w:rPr>
      </w:r>
      <w:r w:rsidRPr="009B0E95">
        <w:rPr>
          <w:rFonts w:ascii="Arial" w:eastAsia="宋体" w:hAnsi="Arial" w:cs="Arial"/>
          <w:sz w:val="24"/>
          <w:szCs w:val="24"/>
        </w:rPr>
        <w:fldChar w:fldCharType="separate"/>
      </w:r>
      <w:r w:rsidRPr="009B0E95">
        <w:rPr>
          <w:rFonts w:ascii="Arial" w:eastAsia="宋体" w:hAnsi="Arial" w:cs="Arial"/>
          <w:noProof/>
          <w:sz w:val="24"/>
          <w:szCs w:val="24"/>
        </w:rPr>
        <w:t>(</w:t>
      </w:r>
      <w:r w:rsidR="002817C8" w:rsidRPr="009B0E95">
        <w:rPr>
          <w:rFonts w:ascii="Arial" w:eastAsia="宋体" w:hAnsi="Arial" w:cs="Arial"/>
          <w:noProof/>
          <w:sz w:val="24"/>
          <w:szCs w:val="24"/>
        </w:rPr>
        <w:t xml:space="preserve"> Hsu</w:t>
      </w:r>
      <w:r w:rsidR="002817C8" w:rsidRPr="009B0E95">
        <w:rPr>
          <w:rFonts w:ascii="Arial" w:eastAsia="宋体" w:hAnsi="Arial" w:cs="Arial"/>
          <w:i/>
          <w:noProof/>
          <w:sz w:val="24"/>
          <w:szCs w:val="24"/>
        </w:rPr>
        <w:t>等</w:t>
      </w:r>
      <w:r w:rsidR="002817C8" w:rsidRPr="009B0E95">
        <w:rPr>
          <w:rFonts w:ascii="Arial" w:eastAsia="宋体" w:hAnsi="Arial" w:cs="Arial"/>
          <w:iCs/>
          <w:noProof/>
          <w:sz w:val="24"/>
          <w:szCs w:val="24"/>
        </w:rPr>
        <w:t>，</w:t>
      </w:r>
      <w:r w:rsidR="002817C8" w:rsidRPr="009B0E95">
        <w:rPr>
          <w:rFonts w:ascii="Arial" w:eastAsia="宋体" w:hAnsi="Arial" w:cs="Arial"/>
          <w:noProof/>
          <w:sz w:val="24"/>
          <w:szCs w:val="24"/>
        </w:rPr>
        <w:t>2013</w:t>
      </w:r>
      <w:r w:rsidR="002817C8" w:rsidRPr="009B0E95">
        <w:rPr>
          <w:rFonts w:ascii="Arial" w:eastAsia="宋体" w:hAnsi="Arial" w:cs="Arial" w:hint="eastAsia"/>
          <w:noProof/>
          <w:sz w:val="24"/>
          <w:szCs w:val="24"/>
        </w:rPr>
        <w:t>；</w:t>
      </w:r>
      <w:r w:rsidRPr="009B0E95">
        <w:rPr>
          <w:rFonts w:ascii="Arial" w:eastAsia="宋体" w:hAnsi="Arial" w:cs="Arial"/>
          <w:noProof/>
          <w:sz w:val="24"/>
          <w:szCs w:val="24"/>
        </w:rPr>
        <w:t>Pattanayak</w:t>
      </w:r>
      <w:r w:rsidRPr="009B0E95">
        <w:rPr>
          <w:rFonts w:ascii="Arial" w:eastAsia="宋体" w:hAnsi="Arial" w:cs="Arial"/>
          <w:i/>
          <w:noProof/>
          <w:sz w:val="24"/>
          <w:szCs w:val="24"/>
        </w:rPr>
        <w:t>等</w:t>
      </w:r>
      <w:r w:rsidRPr="009B0E95">
        <w:rPr>
          <w:rFonts w:ascii="Arial" w:eastAsia="宋体" w:hAnsi="Arial" w:cs="Arial"/>
          <w:iCs/>
          <w:noProof/>
          <w:sz w:val="24"/>
          <w:szCs w:val="24"/>
        </w:rPr>
        <w:t>，</w:t>
      </w:r>
      <w:r w:rsidRPr="009B0E95">
        <w:rPr>
          <w:rFonts w:ascii="Arial" w:eastAsia="宋体" w:hAnsi="Arial" w:cs="Arial"/>
          <w:noProof/>
          <w:sz w:val="24"/>
          <w:szCs w:val="24"/>
        </w:rPr>
        <w:t>2013</w:t>
      </w:r>
      <w:r w:rsidR="002817C8" w:rsidRPr="009B0E95">
        <w:rPr>
          <w:rFonts w:ascii="Arial" w:eastAsia="宋体" w:hAnsi="Arial" w:cs="Arial" w:hint="eastAsia"/>
          <w:noProof/>
          <w:sz w:val="24"/>
          <w:szCs w:val="24"/>
        </w:rPr>
        <w:t>；</w:t>
      </w:r>
      <w:r w:rsidR="002817C8" w:rsidRPr="009B0E95">
        <w:rPr>
          <w:rFonts w:ascii="Arial" w:eastAsia="宋体" w:hAnsi="Arial" w:cs="Arial"/>
          <w:noProof/>
          <w:sz w:val="24"/>
          <w:szCs w:val="24"/>
        </w:rPr>
        <w:t>Kuscu</w:t>
      </w:r>
      <w:r w:rsidR="002817C8" w:rsidRPr="009B0E95">
        <w:rPr>
          <w:rFonts w:ascii="Arial" w:eastAsia="宋体" w:hAnsi="Arial" w:cs="Arial"/>
          <w:i/>
          <w:noProof/>
          <w:sz w:val="24"/>
          <w:szCs w:val="24"/>
        </w:rPr>
        <w:t>等</w:t>
      </w:r>
      <w:r w:rsidR="002817C8" w:rsidRPr="009B0E95">
        <w:rPr>
          <w:rFonts w:ascii="Arial" w:eastAsia="宋体" w:hAnsi="Arial" w:cs="Arial"/>
          <w:iCs/>
          <w:noProof/>
          <w:sz w:val="24"/>
          <w:szCs w:val="24"/>
        </w:rPr>
        <w:t>，</w:t>
      </w:r>
      <w:r w:rsidR="002817C8" w:rsidRPr="009B0E95">
        <w:rPr>
          <w:rFonts w:ascii="Arial" w:eastAsia="宋体" w:hAnsi="Arial" w:cs="Arial"/>
          <w:noProof/>
          <w:sz w:val="24"/>
          <w:szCs w:val="24"/>
        </w:rPr>
        <w:t>2014</w:t>
      </w:r>
      <w:r w:rsidRPr="009B0E95">
        <w:rPr>
          <w:rFonts w:ascii="Arial" w:eastAsia="宋体" w:hAnsi="Arial" w:cs="Arial"/>
          <w:noProof/>
          <w:sz w:val="24"/>
          <w:szCs w:val="24"/>
        </w:rPr>
        <w:t>)</w:t>
      </w:r>
      <w:r w:rsidRPr="009B0E95">
        <w:rPr>
          <w:rFonts w:ascii="Arial" w:eastAsia="宋体" w:hAnsi="Arial" w:cs="Arial"/>
          <w:sz w:val="24"/>
          <w:szCs w:val="24"/>
        </w:rPr>
        <w:fldChar w:fldCharType="end"/>
      </w:r>
      <w:r w:rsidRPr="009B0E95">
        <w:rPr>
          <w:rFonts w:ascii="Arial" w:eastAsia="宋体" w:hAnsi="Arial" w:cs="Arial"/>
          <w:sz w:val="24"/>
          <w:szCs w:val="24"/>
        </w:rPr>
        <w:t>，</w:t>
      </w:r>
      <w:r w:rsidRPr="009B0E95">
        <w:rPr>
          <w:rFonts w:ascii="Arial" w:eastAsia="宋体" w:hAnsi="Arial" w:cs="Arial"/>
          <w:sz w:val="24"/>
          <w:szCs w:val="24"/>
        </w:rPr>
        <w:t>Cas9/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不仅能有效的剪切与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完全匹配的</w:t>
      </w:r>
      <w:r w:rsidRPr="009B0E95">
        <w:rPr>
          <w:rFonts w:ascii="Arial" w:eastAsia="宋体" w:hAnsi="Arial" w:cs="Arial"/>
          <w:sz w:val="24"/>
          <w:szCs w:val="24"/>
        </w:rPr>
        <w:t>DNA</w:t>
      </w:r>
      <w:r w:rsidRPr="009B0E95">
        <w:rPr>
          <w:rFonts w:ascii="Arial" w:eastAsia="宋体" w:hAnsi="Arial" w:cs="Arial"/>
          <w:sz w:val="24"/>
          <w:szCs w:val="24"/>
        </w:rPr>
        <w:t>片段，而且也能脱靶到与</w:t>
      </w:r>
      <w:proofErr w:type="spellStart"/>
      <w:r w:rsidRPr="009B0E95">
        <w:rPr>
          <w:rFonts w:ascii="Arial" w:eastAsia="宋体" w:hAnsi="Arial" w:cs="Arial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sz w:val="24"/>
          <w:szCs w:val="24"/>
        </w:rPr>
        <w:t>部分匹配的</w:t>
      </w:r>
      <w:r w:rsidRPr="009B0E95">
        <w:rPr>
          <w:rFonts w:ascii="Arial" w:eastAsia="宋体" w:hAnsi="Arial" w:cs="Arial"/>
          <w:sz w:val="24"/>
          <w:szCs w:val="24"/>
        </w:rPr>
        <w:t>DNA</w:t>
      </w:r>
      <w:r w:rsidRPr="009B0E95">
        <w:rPr>
          <w:rFonts w:ascii="Arial" w:eastAsia="宋体" w:hAnsi="Arial" w:cs="Arial"/>
          <w:sz w:val="24"/>
          <w:szCs w:val="24"/>
        </w:rPr>
        <w:t>片段，</w:t>
      </w:r>
      <w:r w:rsidRPr="009B0E95">
        <w:rPr>
          <w:rFonts w:ascii="Arial" w:eastAsia="宋体" w:hAnsi="Arial" w:cs="Arial"/>
          <w:kern w:val="0"/>
          <w:sz w:val="24"/>
          <w:szCs w:val="24"/>
        </w:rPr>
        <w:t>因此</w:t>
      </w:r>
      <w:r w:rsidRPr="009B0E95">
        <w:rPr>
          <w:rFonts w:ascii="Arial" w:eastAsia="宋体" w:hAnsi="Arial" w:cs="Arial"/>
          <w:kern w:val="0"/>
          <w:sz w:val="24"/>
          <w:szCs w:val="24"/>
        </w:rPr>
        <w:t>Cas-16S-seq</w:t>
      </w:r>
      <w:r w:rsidRPr="009B0E95">
        <w:rPr>
          <w:rFonts w:ascii="Arial" w:eastAsia="宋体" w:hAnsi="Arial" w:cs="Arial"/>
          <w:kern w:val="0"/>
          <w:sz w:val="24"/>
          <w:szCs w:val="24"/>
        </w:rPr>
        <w:t>方法的关键步骤是设计能够区分宿主和细菌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16S 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rRNA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>基因的高特异性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>。本文以水稻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16S 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rRNA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>基因为例，简要地介绍了</w:t>
      </w:r>
      <w:r w:rsidRPr="009B0E95">
        <w:rPr>
          <w:rFonts w:ascii="Arial" w:eastAsia="宋体" w:hAnsi="Arial" w:cs="Arial"/>
          <w:kern w:val="0"/>
          <w:sz w:val="24"/>
          <w:szCs w:val="24"/>
        </w:rPr>
        <w:t>Cas-16S-seq</w:t>
      </w:r>
      <w:r w:rsidRPr="009B0E95">
        <w:rPr>
          <w:rFonts w:ascii="Arial" w:eastAsia="宋体" w:hAnsi="Arial" w:cs="Arial"/>
          <w:kern w:val="0"/>
          <w:sz w:val="24"/>
          <w:szCs w:val="24"/>
        </w:rPr>
        <w:t>所需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>的设计流程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Pr="009B0E95">
        <w:rPr>
          <w:rFonts w:ascii="Arial" w:eastAsia="宋体" w:hAnsi="Arial" w:cs="Arial"/>
          <w:kern w:val="0"/>
          <w:sz w:val="24"/>
          <w:szCs w:val="24"/>
        </w:rPr>
        <w:t>图</w:t>
      </w:r>
      <w:r w:rsidRPr="009B0E95">
        <w:rPr>
          <w:rFonts w:ascii="Arial" w:eastAsia="宋体" w:hAnsi="Arial" w:cs="Arial"/>
          <w:kern w:val="0"/>
          <w:sz w:val="24"/>
          <w:szCs w:val="24"/>
        </w:rPr>
        <w:t>3)</w:t>
      </w:r>
      <w:r w:rsidRPr="009B0E95">
        <w:rPr>
          <w:rFonts w:ascii="Arial" w:eastAsia="宋体" w:hAnsi="Arial" w:cs="Arial"/>
          <w:kern w:val="0"/>
          <w:sz w:val="24"/>
          <w:szCs w:val="24"/>
        </w:rPr>
        <w:t>。</w:t>
      </w:r>
    </w:p>
    <w:p w14:paraId="2B6BF5AB" w14:textId="77777777" w:rsidR="002817C8" w:rsidRPr="009B0E95" w:rsidRDefault="002817C8" w:rsidP="00103DD2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</w:rPr>
      </w:pPr>
    </w:p>
    <w:p w14:paraId="6351736B" w14:textId="77777777" w:rsidR="006D7AEF" w:rsidRPr="009B0E95" w:rsidRDefault="006D7AEF" w:rsidP="006D7AEF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Arial" w:eastAsia="黑体" w:hAnsi="Arial" w:cs="Arial"/>
          <w:kern w:val="0"/>
          <w:sz w:val="20"/>
          <w:szCs w:val="20"/>
        </w:rPr>
      </w:pPr>
      <w:r w:rsidRPr="009B0E95">
        <w:rPr>
          <w:rFonts w:ascii="Arial" w:hAnsi="Arial" w:cs="Arial"/>
          <w:noProof/>
        </w:rPr>
        <w:lastRenderedPageBreak/>
        <w:drawing>
          <wp:inline distT="0" distB="0" distL="0" distR="0" wp14:anchorId="0A1F7AED" wp14:editId="74BB8753">
            <wp:extent cx="2997835" cy="4107940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758" cy="413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B5D9" w14:textId="2792EADF" w:rsidR="006D7AEF" w:rsidRPr="009B0E95" w:rsidRDefault="006D7AEF" w:rsidP="006D7AEF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图</w:t>
      </w: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3.</w:t>
      </w:r>
      <w:r w:rsidRPr="009B0E95">
        <w:rPr>
          <w:rFonts w:ascii="Arial" w:eastAsia="宋体" w:hAnsi="Arial" w:cs="Arial"/>
          <w:b/>
          <w:bCs/>
        </w:rPr>
        <w:t xml:space="preserve"> CRISPR/Cas9</w:t>
      </w:r>
      <w:r w:rsidRPr="009B0E95">
        <w:rPr>
          <w:rFonts w:ascii="Arial" w:eastAsia="宋体" w:hAnsi="Arial" w:cs="Arial"/>
          <w:b/>
          <w:bCs/>
        </w:rPr>
        <w:t>靶位点</w:t>
      </w:r>
      <w:r w:rsidRPr="009B0E95">
        <w:rPr>
          <w:rFonts w:ascii="Arial" w:eastAsia="宋体" w:hAnsi="Arial" w:cs="Arial"/>
          <w:b/>
          <w:bCs/>
        </w:rPr>
        <w:t xml:space="preserve"> (</w:t>
      </w:r>
      <w:r w:rsidRPr="009B0E95">
        <w:rPr>
          <w:rFonts w:ascii="Arial" w:eastAsia="宋体" w:hAnsi="Arial" w:cs="Arial"/>
          <w:b/>
          <w:bCs/>
        </w:rPr>
        <w:t>即</w:t>
      </w:r>
      <w:proofErr w:type="spellStart"/>
      <w:r w:rsidRPr="009B0E95">
        <w:rPr>
          <w:rFonts w:ascii="Arial" w:eastAsia="宋体" w:hAnsi="Arial" w:cs="Arial"/>
          <w:b/>
          <w:bCs/>
        </w:rPr>
        <w:t>gRNA</w:t>
      </w:r>
      <w:proofErr w:type="spellEnd"/>
      <w:r w:rsidRPr="009B0E95">
        <w:rPr>
          <w:rFonts w:ascii="Arial" w:eastAsia="宋体" w:hAnsi="Arial" w:cs="Arial"/>
          <w:b/>
          <w:bCs/>
        </w:rPr>
        <w:t>设计</w:t>
      </w:r>
      <w:r w:rsidRPr="009B0E95">
        <w:rPr>
          <w:rFonts w:ascii="Arial" w:eastAsia="宋体" w:hAnsi="Arial" w:cs="Arial"/>
          <w:b/>
          <w:bCs/>
        </w:rPr>
        <w:t>)</w:t>
      </w:r>
      <w:r w:rsidR="002817C8" w:rsidRPr="009B0E95">
        <w:rPr>
          <w:rFonts w:ascii="Arial" w:eastAsia="宋体" w:hAnsi="Arial" w:cs="Arial"/>
          <w:b/>
          <w:bCs/>
        </w:rPr>
        <w:t xml:space="preserve"> </w:t>
      </w:r>
      <w:r w:rsidRPr="009B0E95">
        <w:rPr>
          <w:rFonts w:ascii="Arial" w:eastAsia="宋体" w:hAnsi="Arial" w:cs="Arial"/>
          <w:b/>
          <w:bCs/>
        </w:rPr>
        <w:t>分析</w:t>
      </w: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流程图</w:t>
      </w:r>
    </w:p>
    <w:p w14:paraId="779955F0" w14:textId="77777777" w:rsidR="002817C8" w:rsidRPr="009B0E95" w:rsidRDefault="002817C8" w:rsidP="006D7AEF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bCs/>
          <w:kern w:val="0"/>
          <w:sz w:val="20"/>
          <w:szCs w:val="20"/>
        </w:rPr>
      </w:pPr>
    </w:p>
    <w:p w14:paraId="29DE27D7" w14:textId="0F5AA8EB" w:rsidR="006D7AEF" w:rsidRPr="006D7AEF" w:rsidRDefault="006D7AEF" w:rsidP="004759C4">
      <w:pPr>
        <w:pStyle w:val="a3"/>
        <w:widowControl w:val="0"/>
        <w:numPr>
          <w:ilvl w:val="0"/>
          <w:numId w:val="6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r w:rsidRPr="009B0E95">
        <w:rPr>
          <w:rFonts w:ascii="Arial" w:eastAsia="宋体" w:hAnsi="Arial" w:cs="Arial"/>
          <w:kern w:val="0"/>
        </w:rPr>
        <w:t>从公共数据库下载高质量的原核生物</w:t>
      </w:r>
      <w:r w:rsidRPr="009B0E95">
        <w:rPr>
          <w:rFonts w:ascii="Arial" w:eastAsia="宋体" w:hAnsi="Arial" w:cs="Arial"/>
          <w:kern w:val="0"/>
        </w:rPr>
        <w:t xml:space="preserve">16S </w:t>
      </w:r>
      <w:proofErr w:type="spellStart"/>
      <w:r w:rsidRPr="009B0E95">
        <w:rPr>
          <w:rFonts w:ascii="Arial" w:eastAsia="宋体" w:hAnsi="Arial" w:cs="Arial"/>
          <w:kern w:val="0"/>
        </w:rPr>
        <w:t>rRNA</w:t>
      </w:r>
      <w:proofErr w:type="spellEnd"/>
      <w:r w:rsidRPr="009B0E95">
        <w:rPr>
          <w:rFonts w:ascii="Arial" w:eastAsia="宋体" w:hAnsi="Arial" w:cs="Arial"/>
          <w:kern w:val="0"/>
        </w:rPr>
        <w:t>基因序列。这些数据库包括</w:t>
      </w:r>
      <w:r w:rsidRPr="009B0E95">
        <w:rPr>
          <w:rFonts w:ascii="Arial" w:eastAsia="宋体" w:hAnsi="Arial" w:cs="Arial"/>
        </w:rPr>
        <w:t>RDP</w:t>
      </w:r>
      <w:r w:rsidR="002817C8" w:rsidRPr="009B0E95">
        <w:rPr>
          <w:rFonts w:ascii="Arial" w:eastAsia="宋体" w:hAnsi="Arial" w:cs="Arial"/>
        </w:rPr>
        <w:t xml:space="preserve"> </w:t>
      </w:r>
      <w:r w:rsidRPr="009B0E95">
        <w:rPr>
          <w:rFonts w:ascii="Arial" w:eastAsia="宋体" w:hAnsi="Arial" w:cs="Arial"/>
        </w:rPr>
        <w:fldChar w:fldCharType="begin">
          <w:fldData xml:space="preserve">PEVuZE5vdGU+PENpdGU+PEF1dGhvcj5Db2xlPC9BdXRob3I+PFllYXI+MjAxNDwvWWVhcj48UmVj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</w:fldData>
        </w:fldChar>
      </w:r>
      <w:r w:rsidRPr="009B0E95">
        <w:rPr>
          <w:rFonts w:ascii="Arial" w:eastAsia="宋体" w:hAnsi="Arial" w:cs="Arial"/>
        </w:rPr>
        <w:instrText xml:space="preserve"> ADDIN EN.CITE </w:instrText>
      </w:r>
      <w:r w:rsidRPr="009B0E95">
        <w:rPr>
          <w:rFonts w:ascii="Arial" w:eastAsia="宋体" w:hAnsi="Arial" w:cs="Arial"/>
        </w:rPr>
        <w:fldChar w:fldCharType="begin">
          <w:fldData xml:space="preserve">PEVuZE5vdGU+PENpdGU+PEF1dGhvcj5Db2xlPC9BdXRob3I+PFllYXI+MjAxNDwvWWVhcj48UmVj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</w:fldData>
        </w:fldChar>
      </w:r>
      <w:r w:rsidRPr="009B0E95">
        <w:rPr>
          <w:rFonts w:ascii="Arial" w:eastAsia="宋体" w:hAnsi="Arial" w:cs="Arial"/>
        </w:rPr>
        <w:instrText xml:space="preserve"> ADDIN EN.CITE.DATA </w:instrText>
      </w:r>
      <w:r w:rsidRPr="009B0E95">
        <w:rPr>
          <w:rFonts w:ascii="Arial" w:eastAsia="宋体" w:hAnsi="Arial" w:cs="Arial"/>
        </w:rPr>
      </w:r>
      <w:r w:rsidRPr="009B0E95">
        <w:rPr>
          <w:rFonts w:ascii="Arial" w:eastAsia="宋体" w:hAnsi="Arial" w:cs="Arial"/>
        </w:rPr>
        <w:fldChar w:fldCharType="end"/>
      </w:r>
      <w:r w:rsidRPr="009B0E95">
        <w:rPr>
          <w:rFonts w:ascii="Arial" w:eastAsia="宋体" w:hAnsi="Arial" w:cs="Arial"/>
        </w:rPr>
      </w:r>
      <w:r w:rsidRPr="009B0E95">
        <w:rPr>
          <w:rFonts w:ascii="Arial" w:eastAsia="宋体" w:hAnsi="Arial" w:cs="Arial"/>
        </w:rPr>
        <w:fldChar w:fldCharType="separate"/>
      </w:r>
      <w:r w:rsidRPr="009B0E95">
        <w:rPr>
          <w:rFonts w:ascii="Arial" w:eastAsia="宋体" w:hAnsi="Arial" w:cs="Arial"/>
          <w:noProof/>
        </w:rPr>
        <w:t>(Cole</w:t>
      </w:r>
      <w:r w:rsidRPr="009B0E95">
        <w:rPr>
          <w:rFonts w:ascii="Arial" w:eastAsia="宋体" w:hAnsi="Arial" w:cs="Arial"/>
          <w:i/>
          <w:noProof/>
        </w:rPr>
        <w:t>等</w:t>
      </w:r>
      <w:r w:rsidRPr="009B0E95">
        <w:rPr>
          <w:rFonts w:ascii="Arial" w:eastAsia="宋体" w:hAnsi="Arial" w:cs="Arial"/>
          <w:iCs/>
          <w:noProof/>
        </w:rPr>
        <w:t>，</w:t>
      </w:r>
      <w:r w:rsidRPr="009B0E95">
        <w:rPr>
          <w:rFonts w:ascii="Arial" w:eastAsia="宋体" w:hAnsi="Arial" w:cs="Arial"/>
          <w:noProof/>
        </w:rPr>
        <w:t>2014)</w:t>
      </w:r>
      <w:r w:rsidRPr="009B0E95">
        <w:rPr>
          <w:rFonts w:ascii="Arial" w:eastAsia="宋体" w:hAnsi="Arial" w:cs="Arial"/>
        </w:rPr>
        <w:fldChar w:fldCharType="end"/>
      </w:r>
      <w:r w:rsidRPr="009B0E95">
        <w:rPr>
          <w:rFonts w:ascii="Arial" w:eastAsia="宋体" w:hAnsi="Arial" w:cs="Arial"/>
        </w:rPr>
        <w:t>，</w:t>
      </w:r>
      <w:r w:rsidRPr="009B0E95">
        <w:rPr>
          <w:rFonts w:ascii="Arial" w:eastAsia="宋体" w:hAnsi="Arial" w:cs="Arial"/>
        </w:rPr>
        <w:t>SILVA</w:t>
      </w:r>
      <w:r w:rsidR="002817C8" w:rsidRPr="009B0E95">
        <w:rPr>
          <w:rFonts w:ascii="Arial" w:eastAsia="宋体" w:hAnsi="Arial" w:cs="Arial"/>
        </w:rPr>
        <w:t xml:space="preserve"> </w:t>
      </w:r>
      <w:r w:rsidRPr="009B0E95">
        <w:rPr>
          <w:rFonts w:ascii="Arial" w:eastAsia="宋体" w:hAnsi="Arial" w:cs="Arial"/>
          <w:kern w:val="0"/>
        </w:rPr>
        <w:fldChar w:fldCharType="begin"/>
      </w:r>
      <w:r w:rsidRPr="009B0E95">
        <w:rPr>
          <w:rFonts w:ascii="Arial" w:eastAsia="宋体" w:hAnsi="Arial" w:cs="Arial"/>
          <w:kern w:val="0"/>
        </w:rPr>
        <w:instrText xml:space="preserve"> ADDIN EN.CITE &lt;EndNote&gt;&lt;Cite&gt;&lt;Author&gt;Quast&lt;/Author&gt;&lt;Year&gt;2013&lt;/Year&gt;&lt;RecNum&gt;225&lt;/RecNum&gt;&lt;DisplayText&gt;&lt;style font="Arial"&gt;(Quast&lt;/style&gt;&lt;style face="italic" font="Arial"&gt;</w:instrText>
      </w:r>
      <w:r w:rsidRPr="009B0E95">
        <w:rPr>
          <w:rFonts w:ascii="Arial" w:eastAsia="宋体" w:hAnsi="Arial" w:cs="Arial"/>
          <w:kern w:val="0"/>
        </w:rPr>
        <w:instrText>等，</w:instrText>
      </w:r>
      <w:r w:rsidRPr="009B0E95">
        <w:rPr>
          <w:rFonts w:ascii="Arial" w:eastAsia="宋体" w:hAnsi="Arial" w:cs="Arial"/>
          <w:kern w:val="0"/>
        </w:rPr>
        <w:instrText>&lt;/style&gt;&lt;style font="Arial"&gt; 2013)&lt;/style&gt;&lt;/DisplayText&gt;&lt;record&gt;&lt;rec-number&gt;225&lt;/rec-number&gt;&lt;foreign-keys&gt;&lt;key app="EN" db-id="ers02aa0vptzf4e2d2np2d9tpv20f0pfetax" timestamp="1590573264"&gt;225&lt;/key&gt;&lt;/foreign-keys&gt;&lt;ref-type name="Journal Article"&gt;17&lt;/ref-type&gt;&lt;contributors&gt;&lt;authors&gt;&lt;author&gt;Quast, C.&lt;/author&gt;&lt;author&gt;Pruesse, E.&lt;/author&gt;&lt;author&gt;Yilmaz, P.&lt;/author&gt;&lt;author&gt;Gerken, J.&lt;/author&gt;&lt;author&gt;Schweer, T.&lt;/author&gt;&lt;author&gt;Yarza, P.&lt;/author&gt;&lt;author&gt;Peplies, J.&lt;/author&gt;&lt;author&gt;Glöckner, F. O.&lt;/author&gt;&lt;/authors&gt;&lt;/contributors&gt;&lt;auth-address&gt;Microbial Genomics and Bioinformatics Research Group, Max Planck Institute for Marine Microbiology, D-28359 Bremen, Germany.&lt;/auth-address&gt;&lt;titles&gt;&lt;title&gt;The SILVA ribosomal RNA gene database project: improved data processing and web-based tools&lt;/title&gt;&lt;secondary-title&gt;Nucleic Acids Res&lt;/secondary-title&gt;&lt;alt-title&gt;Nucleic acids research&lt;/alt-title&gt;&lt;/titles&gt;&lt;periodical&gt;&lt;full-title&gt;Nucleic Acids Res&lt;/full-title&gt;&lt;/periodical&gt;&lt;pages&gt;D590-6&lt;/pages&gt;&lt;volume&gt;41&lt;/volume&gt;&lt;number&gt;Database issue&lt;/number&gt;&lt;edition&gt;2012/11/30&lt;/edition&gt;&lt;keywords&gt;&lt;keyword&gt;Archaea/classification/genetics&lt;/keyword&gt;&lt;keyword&gt;Bacteria/classification/genetics&lt;/keyword&gt;&lt;keyword&gt;*Databases, Nucleic Acid&lt;/keyword&gt;&lt;keyword&gt;Eukaryota/genetics&lt;/keyword&gt;&lt;keyword&gt;*Genes, rRNA&lt;/keyword&gt;&lt;keyword&gt;High-Throughput Nucleotide Sequencing&lt;/keyword&gt;&lt;keyword&gt;Internet&lt;/keyword&gt;&lt;keyword&gt;Software&lt;/keyword&gt;&lt;/keywords&gt;&lt;dates&gt;&lt;year&gt;2013&lt;/year&gt;&lt;pub-dates&gt;&lt;date&gt;Jan&lt;/date&gt;&lt;/pub-dates&gt;&lt;/dates&gt;&lt;isbn&gt;0305-1048 (Print)&amp;#xD;0305-1048&lt;/isbn&gt;&lt;accession-num&gt;23193283&lt;/accession-num&gt;&lt;urls&gt;&lt;/urls&gt;&lt;custom2&gt;PMC3531112&lt;/custom2&gt;&lt;electronic-resource-num&gt;10.1093/nar/gks1219&lt;/electronic-resource-num&gt;&lt;remote-database-provider&gt;NLM&lt;/remote-database-provider&gt;&lt;language&gt;eng&lt;/language&gt;&lt;/record&gt;&lt;/Cite&gt;&lt;/EndNote&gt;</w:instrText>
      </w:r>
      <w:r w:rsidRPr="009B0E95">
        <w:rPr>
          <w:rFonts w:ascii="Arial" w:eastAsia="宋体" w:hAnsi="Arial" w:cs="Arial"/>
          <w:kern w:val="0"/>
        </w:rPr>
        <w:fldChar w:fldCharType="separate"/>
      </w:r>
      <w:r w:rsidRPr="009B0E95">
        <w:rPr>
          <w:rFonts w:ascii="Arial" w:eastAsia="宋体" w:hAnsi="Arial" w:cs="Arial"/>
          <w:noProof/>
          <w:kern w:val="0"/>
        </w:rPr>
        <w:t>(Quast</w:t>
      </w:r>
      <w:r w:rsidRPr="009B0E95">
        <w:rPr>
          <w:rFonts w:ascii="Arial" w:eastAsia="宋体" w:hAnsi="Arial" w:cs="Arial"/>
          <w:i/>
          <w:noProof/>
          <w:kern w:val="0"/>
        </w:rPr>
        <w:t>等</w:t>
      </w:r>
      <w:r w:rsidRPr="009B0E95">
        <w:rPr>
          <w:rFonts w:ascii="Arial" w:eastAsia="宋体" w:hAnsi="Arial" w:cs="Arial"/>
          <w:iCs/>
          <w:noProof/>
          <w:kern w:val="0"/>
        </w:rPr>
        <w:t>，</w:t>
      </w:r>
      <w:r w:rsidRPr="009B0E95">
        <w:rPr>
          <w:rFonts w:ascii="Arial" w:eastAsia="宋体" w:hAnsi="Arial" w:cs="Arial"/>
          <w:noProof/>
          <w:kern w:val="0"/>
        </w:rPr>
        <w:t>2013)</w:t>
      </w:r>
      <w:r w:rsidRPr="009B0E95">
        <w:rPr>
          <w:rFonts w:ascii="Arial" w:eastAsia="宋体" w:hAnsi="Arial" w:cs="Arial"/>
          <w:kern w:val="0"/>
        </w:rPr>
        <w:fldChar w:fldCharType="end"/>
      </w:r>
      <w:r w:rsidRPr="006D7AEF">
        <w:rPr>
          <w:rFonts w:ascii="Arial" w:eastAsia="宋体" w:hAnsi="Arial" w:cs="Arial"/>
        </w:rPr>
        <w:t>，和</w:t>
      </w:r>
      <w:proofErr w:type="spellStart"/>
      <w:r w:rsidRPr="006D7AEF">
        <w:rPr>
          <w:rFonts w:ascii="Arial" w:eastAsia="宋体" w:hAnsi="Arial" w:cs="Arial"/>
        </w:rPr>
        <w:t>GreenGenes</w:t>
      </w:r>
      <w:proofErr w:type="spellEnd"/>
      <w:r w:rsidR="002817C8">
        <w:rPr>
          <w:rFonts w:ascii="Arial" w:eastAsia="宋体" w:hAnsi="Arial" w:cs="Arial"/>
        </w:rPr>
        <w:t xml:space="preserve"> </w:t>
      </w:r>
      <w:r w:rsidRPr="006D7AEF">
        <w:rPr>
          <w:rFonts w:ascii="Arial" w:eastAsia="宋体" w:hAnsi="Arial" w:cs="Arial"/>
        </w:rPr>
        <w:fldChar w:fldCharType="begin">
          <w:fldData xml:space="preserve">PEVuZE5vdGU+PENpdGU+PEF1dGhvcj5NY0RvbmFsZDwvQXV0aG9yPjxZZWFyPjIwMTI8L1llYXI+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</w:fldData>
        </w:fldChar>
      </w:r>
      <w:r w:rsidRPr="006D7AEF">
        <w:rPr>
          <w:rFonts w:ascii="Arial" w:eastAsia="宋体" w:hAnsi="Arial" w:cs="Arial"/>
        </w:rPr>
        <w:instrText xml:space="preserve"> ADDIN EN.CITE </w:instrText>
      </w:r>
      <w:r w:rsidRPr="006D7AEF">
        <w:rPr>
          <w:rFonts w:ascii="Arial" w:eastAsia="宋体" w:hAnsi="Arial" w:cs="Arial"/>
        </w:rPr>
        <w:fldChar w:fldCharType="begin">
          <w:fldData xml:space="preserve">PEVuZE5vdGU+PENpdGU+PEF1dGhvcj5NY0RvbmFsZDwvQXV0aG9yPjxZZWFyPjIwMTI8L1llYXI+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</w:fldData>
        </w:fldChar>
      </w:r>
      <w:r w:rsidRPr="006D7AEF">
        <w:rPr>
          <w:rFonts w:ascii="Arial" w:eastAsia="宋体" w:hAnsi="Arial" w:cs="Arial"/>
        </w:rPr>
        <w:instrText xml:space="preserve"> ADDIN EN.CITE.DATA </w:instrText>
      </w:r>
      <w:r w:rsidRPr="006D7AEF">
        <w:rPr>
          <w:rFonts w:ascii="Arial" w:eastAsia="宋体" w:hAnsi="Arial" w:cs="Arial"/>
        </w:rPr>
      </w:r>
      <w:r w:rsidRPr="006D7AEF">
        <w:rPr>
          <w:rFonts w:ascii="Arial" w:eastAsia="宋体" w:hAnsi="Arial" w:cs="Arial"/>
        </w:rPr>
        <w:fldChar w:fldCharType="end"/>
      </w:r>
      <w:r w:rsidRPr="006D7AEF">
        <w:rPr>
          <w:rFonts w:ascii="Arial" w:eastAsia="宋体" w:hAnsi="Arial" w:cs="Arial"/>
        </w:rPr>
      </w:r>
      <w:r w:rsidRPr="006D7AEF">
        <w:rPr>
          <w:rFonts w:ascii="Arial" w:eastAsia="宋体" w:hAnsi="Arial" w:cs="Arial"/>
        </w:rPr>
        <w:fldChar w:fldCharType="separate"/>
      </w:r>
      <w:r w:rsidRPr="006D7AEF">
        <w:rPr>
          <w:rFonts w:ascii="Arial" w:eastAsia="宋体" w:hAnsi="Arial" w:cs="Arial"/>
          <w:noProof/>
        </w:rPr>
        <w:t>(McDonald</w:t>
      </w:r>
      <w:r w:rsidRPr="006D7AEF">
        <w:rPr>
          <w:rFonts w:ascii="Arial" w:eastAsia="宋体" w:hAnsi="Arial" w:cs="Arial"/>
          <w:i/>
          <w:noProof/>
        </w:rPr>
        <w:t>等</w:t>
      </w:r>
      <w:r w:rsidRPr="002817C8">
        <w:rPr>
          <w:rFonts w:ascii="Arial" w:eastAsia="宋体" w:hAnsi="Arial" w:cs="Arial"/>
          <w:iCs/>
          <w:noProof/>
        </w:rPr>
        <w:t>，</w:t>
      </w:r>
      <w:r w:rsidRPr="006D7AEF">
        <w:rPr>
          <w:rFonts w:ascii="Arial" w:eastAsia="宋体" w:hAnsi="Arial" w:cs="Arial"/>
          <w:noProof/>
        </w:rPr>
        <w:t>2012)</w:t>
      </w:r>
      <w:r w:rsidRPr="006D7AEF">
        <w:rPr>
          <w:rFonts w:ascii="Arial" w:eastAsia="宋体" w:hAnsi="Arial" w:cs="Arial"/>
        </w:rPr>
        <w:fldChar w:fldCharType="end"/>
      </w:r>
      <w:r w:rsidRPr="006D7AEF">
        <w:rPr>
          <w:rFonts w:ascii="Arial" w:eastAsia="宋体" w:hAnsi="Arial" w:cs="Arial"/>
        </w:rPr>
        <w:t>等。本研究使用</w:t>
      </w:r>
      <w:r w:rsidRPr="006D7AEF">
        <w:rPr>
          <w:rFonts w:ascii="Arial" w:eastAsia="宋体" w:hAnsi="Arial" w:cs="Arial"/>
        </w:rPr>
        <w:t>RDP</w:t>
      </w:r>
      <w:r w:rsidRPr="006D7AEF">
        <w:rPr>
          <w:rFonts w:ascii="Arial" w:eastAsia="宋体" w:hAnsi="Arial" w:cs="Arial"/>
        </w:rPr>
        <w:t>数据库</w:t>
      </w:r>
      <w:r w:rsidRPr="006D7AEF">
        <w:rPr>
          <w:rFonts w:ascii="Arial" w:eastAsia="宋体" w:hAnsi="Arial" w:cs="Arial"/>
          <w:color w:val="131413"/>
          <w:kern w:val="0"/>
        </w:rPr>
        <w:t xml:space="preserve"> (RDP release 11, update 5, </w:t>
      </w:r>
      <w:hyperlink r:id="rId11" w:history="1">
        <w:r w:rsidR="002817C8" w:rsidRPr="002817C8">
          <w:rPr>
            <w:rStyle w:val="a7"/>
            <w:rFonts w:ascii="Arial" w:eastAsia="宋体" w:hAnsi="Arial" w:cs="Arial"/>
            <w:color w:val="0000FF"/>
            <w:kern w:val="0"/>
          </w:rPr>
          <w:t>https://rdp.cme.msu.edu/</w:t>
        </w:r>
      </w:hyperlink>
      <w:r w:rsidRPr="006D7AEF">
        <w:rPr>
          <w:rFonts w:ascii="Arial" w:eastAsia="宋体" w:hAnsi="Arial" w:cs="Arial"/>
          <w:color w:val="131413"/>
          <w:kern w:val="0"/>
        </w:rPr>
        <w:t>, release 11)</w:t>
      </w:r>
      <w:r w:rsidRPr="006D7AEF">
        <w:rPr>
          <w:rFonts w:ascii="Arial" w:eastAsia="宋体" w:hAnsi="Arial" w:cs="Arial"/>
        </w:rPr>
        <w:t>的细菌</w:t>
      </w:r>
      <w:r w:rsidRPr="006D7AEF">
        <w:rPr>
          <w:rFonts w:ascii="Arial" w:eastAsia="宋体" w:hAnsi="Arial" w:cs="Arial"/>
        </w:rPr>
        <w:t xml:space="preserve">16S </w:t>
      </w:r>
      <w:proofErr w:type="spellStart"/>
      <w:r w:rsidRPr="006D7AEF">
        <w:rPr>
          <w:rFonts w:ascii="Arial" w:eastAsia="宋体" w:hAnsi="Arial" w:cs="Arial"/>
        </w:rPr>
        <w:t>rRNA</w:t>
      </w:r>
      <w:proofErr w:type="spellEnd"/>
      <w:r w:rsidRPr="006D7AEF">
        <w:rPr>
          <w:rFonts w:ascii="Arial" w:eastAsia="宋体" w:hAnsi="Arial" w:cs="Arial"/>
        </w:rPr>
        <w:t>序列作为参考。</w:t>
      </w:r>
    </w:p>
    <w:p w14:paraId="4AAB2D0F" w14:textId="6CA6DF14" w:rsidR="006D7AEF" w:rsidRPr="006D7AEF" w:rsidRDefault="006D7AEF" w:rsidP="004759C4">
      <w:pPr>
        <w:pStyle w:val="a3"/>
        <w:widowControl w:val="0"/>
        <w:numPr>
          <w:ilvl w:val="0"/>
          <w:numId w:val="6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bookmarkStart w:id="12" w:name="_Hlk45987841"/>
      <w:r w:rsidRPr="006D7AEF">
        <w:rPr>
          <w:rFonts w:ascii="Arial" w:eastAsia="宋体" w:hAnsi="Arial" w:cs="Arial"/>
          <w:color w:val="131413"/>
          <w:kern w:val="0"/>
        </w:rPr>
        <w:t>从</w:t>
      </w:r>
      <w:r w:rsidRPr="006D7AEF">
        <w:rPr>
          <w:rFonts w:ascii="Arial" w:eastAsia="宋体" w:hAnsi="Arial" w:cs="Arial"/>
          <w:color w:val="131413"/>
          <w:kern w:val="0"/>
        </w:rPr>
        <w:t>NCBI</w:t>
      </w:r>
      <w:r w:rsidRPr="006D7AEF">
        <w:rPr>
          <w:rFonts w:ascii="Arial" w:eastAsia="宋体" w:hAnsi="Arial" w:cs="Arial"/>
          <w:color w:val="131413"/>
          <w:kern w:val="0"/>
        </w:rPr>
        <w:t>数据库中查找和下载水稻栽培品种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Nipponbare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参考基因组叶绿体和线粒体</w:t>
      </w:r>
      <w:r w:rsidRPr="006D7AEF">
        <w:rPr>
          <w:rFonts w:ascii="Arial" w:eastAsia="宋体" w:hAnsi="Arial" w:cs="Arial"/>
          <w:color w:val="131413"/>
          <w:kern w:val="0"/>
        </w:rPr>
        <w:t xml:space="preserve">16S 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rRNA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基因序列</w:t>
      </w:r>
      <w:r w:rsidRPr="006D7AEF">
        <w:rPr>
          <w:rFonts w:ascii="Arial" w:eastAsia="宋体" w:hAnsi="Arial" w:cs="Arial"/>
          <w:color w:val="131413"/>
          <w:kern w:val="0"/>
        </w:rPr>
        <w:t xml:space="preserve"> (</w:t>
      </w:r>
      <w:hyperlink r:id="rId12" w:history="1">
        <w:r w:rsidRPr="002817C8">
          <w:rPr>
            <w:rFonts w:ascii="Arial" w:hAnsi="Arial" w:cs="Arial"/>
            <w:color w:val="0000FF"/>
            <w:u w:val="single"/>
          </w:rPr>
          <w:t>https://www.ncbi.nlm.nih.gov/gen-ome/10</w:t>
        </w:r>
      </w:hyperlink>
      <w:r w:rsidRPr="006D7AEF">
        <w:rPr>
          <w:rFonts w:ascii="Arial" w:eastAsia="宋体" w:hAnsi="Arial" w:cs="Arial"/>
          <w:color w:val="131413"/>
          <w:kern w:val="0"/>
        </w:rPr>
        <w:t>)</w:t>
      </w:r>
      <w:r w:rsidRPr="006D7AEF">
        <w:rPr>
          <w:rFonts w:ascii="Arial" w:eastAsia="宋体" w:hAnsi="Arial" w:cs="Arial"/>
          <w:color w:val="131413"/>
          <w:kern w:val="0"/>
        </w:rPr>
        <w:t>。</w:t>
      </w:r>
    </w:p>
    <w:p w14:paraId="23EC7D01" w14:textId="7CC721EA" w:rsidR="006D7AEF" w:rsidRPr="006D7AEF" w:rsidRDefault="006D7AEF" w:rsidP="004759C4">
      <w:pPr>
        <w:pStyle w:val="a3"/>
        <w:widowControl w:val="0"/>
        <w:numPr>
          <w:ilvl w:val="0"/>
          <w:numId w:val="6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bookmarkStart w:id="13" w:name="_Hlk45988071"/>
      <w:bookmarkEnd w:id="12"/>
      <w:r w:rsidRPr="006D7AEF">
        <w:rPr>
          <w:rFonts w:ascii="Arial" w:eastAsia="宋体" w:hAnsi="Arial" w:cs="Arial"/>
          <w:color w:val="131413"/>
          <w:kern w:val="0"/>
        </w:rPr>
        <w:t>提取水稻线粒体和叶绿体</w:t>
      </w:r>
      <w:r w:rsidRPr="006D7AEF">
        <w:rPr>
          <w:rFonts w:ascii="Arial" w:eastAsia="宋体" w:hAnsi="Arial" w:cs="Arial"/>
          <w:color w:val="131413"/>
          <w:kern w:val="0"/>
        </w:rPr>
        <w:t xml:space="preserve">16S 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rRNA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基因序列中</w:t>
      </w:r>
      <w:r w:rsidRPr="006D7AEF">
        <w:rPr>
          <w:rFonts w:ascii="Arial" w:eastAsia="宋体" w:hAnsi="Arial" w:cs="Arial"/>
          <w:color w:val="131413"/>
          <w:kern w:val="0"/>
        </w:rPr>
        <w:t>PAM (5′-NGG-3′)</w:t>
      </w:r>
      <w:r w:rsidR="002817C8">
        <w:rPr>
          <w:rFonts w:ascii="Arial" w:eastAsia="宋体" w:hAnsi="Arial" w:cs="Arial"/>
          <w:color w:val="131413"/>
          <w:kern w:val="0"/>
        </w:rPr>
        <w:t xml:space="preserve"> </w:t>
      </w:r>
      <w:r w:rsidRPr="006D7AEF">
        <w:rPr>
          <w:rFonts w:ascii="Arial" w:eastAsia="宋体" w:hAnsi="Arial" w:cs="Arial"/>
          <w:color w:val="131413"/>
          <w:kern w:val="0"/>
        </w:rPr>
        <w:t>前的所有的</w:t>
      </w:r>
      <w:r w:rsidRPr="006D7AEF">
        <w:rPr>
          <w:rFonts w:ascii="Arial" w:eastAsia="宋体" w:hAnsi="Arial" w:cs="Arial"/>
          <w:color w:val="131413"/>
          <w:kern w:val="0"/>
        </w:rPr>
        <w:t xml:space="preserve">20 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bp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序列作为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mt-gRNA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 xml:space="preserve"> (</w:t>
      </w:r>
      <w:r w:rsidRPr="006D7AEF">
        <w:rPr>
          <w:rFonts w:ascii="Arial" w:eastAsia="宋体" w:hAnsi="Arial" w:cs="Arial"/>
          <w:color w:val="131413"/>
          <w:kern w:val="0"/>
        </w:rPr>
        <w:t>靶向线粒体序列</w:t>
      </w:r>
      <w:r w:rsidRPr="006D7AEF">
        <w:rPr>
          <w:rFonts w:ascii="Arial" w:eastAsia="宋体" w:hAnsi="Arial" w:cs="Arial"/>
          <w:color w:val="131413"/>
          <w:kern w:val="0"/>
        </w:rPr>
        <w:t>)</w:t>
      </w:r>
      <w:r w:rsidR="002817C8">
        <w:rPr>
          <w:rFonts w:ascii="Arial" w:eastAsia="宋体" w:hAnsi="Arial" w:cs="Arial"/>
          <w:color w:val="131413"/>
          <w:kern w:val="0"/>
        </w:rPr>
        <w:t xml:space="preserve"> </w:t>
      </w:r>
      <w:r w:rsidRPr="006D7AEF">
        <w:rPr>
          <w:rFonts w:ascii="Arial" w:eastAsia="宋体" w:hAnsi="Arial" w:cs="Arial"/>
          <w:color w:val="131413"/>
          <w:kern w:val="0"/>
        </w:rPr>
        <w:t>和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cp-gRNA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 xml:space="preserve"> (</w:t>
      </w:r>
      <w:r w:rsidRPr="006D7AEF">
        <w:rPr>
          <w:rFonts w:ascii="Arial" w:eastAsia="宋体" w:hAnsi="Arial" w:cs="Arial"/>
          <w:color w:val="131413"/>
          <w:kern w:val="0"/>
        </w:rPr>
        <w:t>靶向叶绿体序列</w:t>
      </w:r>
      <w:r w:rsidRPr="006D7AEF">
        <w:rPr>
          <w:rFonts w:ascii="Arial" w:eastAsia="宋体" w:hAnsi="Arial" w:cs="Arial"/>
          <w:color w:val="131413"/>
          <w:kern w:val="0"/>
        </w:rPr>
        <w:t>)</w:t>
      </w:r>
      <w:r w:rsidR="002817C8">
        <w:rPr>
          <w:rFonts w:ascii="Arial" w:eastAsia="宋体" w:hAnsi="Arial" w:cs="Arial"/>
          <w:color w:val="131413"/>
          <w:kern w:val="0"/>
        </w:rPr>
        <w:t xml:space="preserve"> </w:t>
      </w:r>
      <w:r w:rsidRPr="006D7AEF">
        <w:rPr>
          <w:rFonts w:ascii="Arial" w:eastAsia="宋体" w:hAnsi="Arial" w:cs="Arial"/>
          <w:color w:val="131413"/>
          <w:kern w:val="0"/>
        </w:rPr>
        <w:t>的向导序列</w:t>
      </w:r>
      <w:bookmarkEnd w:id="13"/>
      <w:r w:rsidRPr="006D7AEF">
        <w:rPr>
          <w:rFonts w:ascii="Arial" w:eastAsia="宋体" w:hAnsi="Arial" w:cs="Arial"/>
          <w:color w:val="131413"/>
          <w:kern w:val="0"/>
        </w:rPr>
        <w:t>。</w:t>
      </w:r>
    </w:p>
    <w:p w14:paraId="42846010" w14:textId="7E6D03DE" w:rsidR="006D7AEF" w:rsidRPr="006D7AEF" w:rsidRDefault="006D7AEF" w:rsidP="004759C4">
      <w:pPr>
        <w:pStyle w:val="a3"/>
        <w:widowControl w:val="0"/>
        <w:numPr>
          <w:ilvl w:val="0"/>
          <w:numId w:val="6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bookmarkStart w:id="14" w:name="_Hlk45988286"/>
      <w:r w:rsidRPr="006D7AEF">
        <w:rPr>
          <w:rFonts w:ascii="Arial" w:eastAsia="宋体" w:hAnsi="Arial" w:cs="Arial"/>
          <w:color w:val="131413"/>
          <w:kern w:val="0"/>
        </w:rPr>
        <w:t>从</w:t>
      </w:r>
      <w:r w:rsidRPr="006D7AEF">
        <w:rPr>
          <w:rFonts w:ascii="Arial" w:eastAsia="宋体" w:hAnsi="Arial" w:cs="Arial"/>
          <w:color w:val="131413"/>
          <w:kern w:val="0"/>
        </w:rPr>
        <w:t>RDP</w:t>
      </w:r>
      <w:r w:rsidRPr="006D7AEF">
        <w:rPr>
          <w:rFonts w:ascii="Arial" w:eastAsia="宋体" w:hAnsi="Arial" w:cs="Arial"/>
          <w:color w:val="131413"/>
          <w:kern w:val="0"/>
        </w:rPr>
        <w:t>数据库的</w:t>
      </w:r>
      <w:r w:rsidRPr="006D7AEF">
        <w:rPr>
          <w:rFonts w:ascii="Arial" w:eastAsia="宋体" w:hAnsi="Arial" w:cs="Arial"/>
          <w:color w:val="131413"/>
          <w:kern w:val="0"/>
        </w:rPr>
        <w:t>3,356,809</w:t>
      </w:r>
      <w:r w:rsidRPr="006D7AEF">
        <w:rPr>
          <w:rFonts w:ascii="Arial" w:eastAsia="宋体" w:hAnsi="Arial" w:cs="Arial"/>
          <w:color w:val="131413"/>
          <w:kern w:val="0"/>
        </w:rPr>
        <w:t>个原核</w:t>
      </w:r>
      <w:r w:rsidRPr="006D7AEF">
        <w:rPr>
          <w:rFonts w:ascii="Arial" w:eastAsia="宋体" w:hAnsi="Arial" w:cs="Arial"/>
          <w:color w:val="131413"/>
          <w:kern w:val="0"/>
        </w:rPr>
        <w:t xml:space="preserve">16S 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rRNA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基因序列中提取</w:t>
      </w:r>
      <w:r w:rsidRPr="006D7AEF">
        <w:rPr>
          <w:rFonts w:ascii="Arial" w:eastAsia="宋体" w:hAnsi="Arial" w:cs="Arial"/>
          <w:color w:val="131413"/>
          <w:kern w:val="0"/>
        </w:rPr>
        <w:t>5′-NGG-3′</w:t>
      </w:r>
      <w:r w:rsidRPr="006D7AEF">
        <w:rPr>
          <w:rFonts w:ascii="Arial" w:eastAsia="宋体" w:hAnsi="Arial" w:cs="Arial"/>
          <w:color w:val="131413"/>
          <w:kern w:val="0"/>
        </w:rPr>
        <w:t>和</w:t>
      </w:r>
      <w:r w:rsidRPr="006D7AEF">
        <w:rPr>
          <w:rFonts w:ascii="Arial" w:eastAsia="宋体" w:hAnsi="Arial" w:cs="Arial"/>
          <w:color w:val="131413"/>
          <w:kern w:val="0"/>
        </w:rPr>
        <w:t>5′-NAG-3′ PAMs (</w:t>
      </w:r>
      <w:r w:rsidRPr="006D7AEF">
        <w:rPr>
          <w:rFonts w:ascii="Arial" w:eastAsia="宋体" w:hAnsi="Arial" w:cs="Arial"/>
        </w:rPr>
        <w:t>Cas9</w:t>
      </w:r>
      <w:r w:rsidRPr="006D7AEF">
        <w:rPr>
          <w:rFonts w:ascii="Arial" w:eastAsia="宋体" w:hAnsi="Arial" w:cs="Arial"/>
        </w:rPr>
        <w:t>也能低效率的识别和切割含</w:t>
      </w:r>
      <w:r w:rsidRPr="006D7AEF">
        <w:rPr>
          <w:rFonts w:ascii="Arial" w:eastAsia="宋体" w:hAnsi="Arial" w:cs="Arial"/>
        </w:rPr>
        <w:t>NAG</w:t>
      </w:r>
      <w:r w:rsidRPr="006D7AEF">
        <w:rPr>
          <w:rFonts w:ascii="Arial" w:eastAsia="宋体" w:hAnsi="Arial" w:cs="Arial"/>
        </w:rPr>
        <w:t>序列</w:t>
      </w:r>
      <w:r w:rsidRPr="006D7AEF">
        <w:rPr>
          <w:rFonts w:ascii="Arial" w:eastAsia="宋体" w:hAnsi="Arial" w:cs="Arial"/>
        </w:rPr>
        <w:t>PAM</w:t>
      </w:r>
      <w:r w:rsidRPr="006D7AEF">
        <w:rPr>
          <w:rFonts w:ascii="Arial" w:eastAsia="宋体" w:hAnsi="Arial" w:cs="Arial"/>
        </w:rPr>
        <w:t>的靶位点</w:t>
      </w:r>
      <w:r w:rsidRPr="006D7AEF">
        <w:rPr>
          <w:rFonts w:ascii="Arial" w:eastAsia="宋体" w:hAnsi="Arial" w:cs="Arial"/>
          <w:color w:val="131413"/>
          <w:kern w:val="0"/>
        </w:rPr>
        <w:t>)</w:t>
      </w:r>
      <w:r w:rsidR="002817C8">
        <w:rPr>
          <w:rFonts w:ascii="Arial" w:eastAsia="宋体" w:hAnsi="Arial" w:cs="Arial"/>
          <w:color w:val="131413"/>
          <w:kern w:val="0"/>
        </w:rPr>
        <w:t xml:space="preserve"> </w:t>
      </w:r>
      <w:r w:rsidRPr="006D7AEF">
        <w:rPr>
          <w:rFonts w:ascii="Arial" w:eastAsia="宋体" w:hAnsi="Arial" w:cs="Arial"/>
          <w:color w:val="131413"/>
          <w:kern w:val="0"/>
        </w:rPr>
        <w:t>前的所有</w:t>
      </w:r>
      <w:r w:rsidRPr="006D7AEF">
        <w:rPr>
          <w:rFonts w:ascii="Arial" w:eastAsia="宋体" w:hAnsi="Arial" w:cs="Arial"/>
          <w:color w:val="131413"/>
          <w:kern w:val="0"/>
        </w:rPr>
        <w:t xml:space="preserve">20 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bp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序列</w:t>
      </w:r>
      <w:bookmarkEnd w:id="14"/>
      <w:r w:rsidRPr="006D7AEF">
        <w:rPr>
          <w:rFonts w:ascii="Arial" w:eastAsia="宋体" w:hAnsi="Arial" w:cs="Arial"/>
          <w:color w:val="131413"/>
          <w:kern w:val="0"/>
        </w:rPr>
        <w:t>。</w:t>
      </w:r>
    </w:p>
    <w:p w14:paraId="6B661157" w14:textId="373A5136" w:rsidR="006D7AEF" w:rsidRPr="006D7AEF" w:rsidRDefault="006D7AEF" w:rsidP="004759C4">
      <w:pPr>
        <w:pStyle w:val="a3"/>
        <w:widowControl w:val="0"/>
        <w:numPr>
          <w:ilvl w:val="0"/>
          <w:numId w:val="6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将步骤</w:t>
      </w:r>
      <w:r w:rsidRPr="006D7AEF">
        <w:rPr>
          <w:rFonts w:ascii="Arial" w:eastAsia="宋体" w:hAnsi="Arial" w:cs="Arial"/>
          <w:color w:val="131413"/>
          <w:kern w:val="0"/>
        </w:rPr>
        <w:t>3</w:t>
      </w:r>
      <w:r w:rsidRPr="006D7AEF">
        <w:rPr>
          <w:rFonts w:ascii="Arial" w:eastAsia="宋体" w:hAnsi="Arial" w:cs="Arial"/>
          <w:color w:val="131413"/>
          <w:kern w:val="0"/>
        </w:rPr>
        <w:t>和步骤</w:t>
      </w:r>
      <w:r w:rsidRPr="006D7AEF">
        <w:rPr>
          <w:rFonts w:ascii="Arial" w:eastAsia="宋体" w:hAnsi="Arial" w:cs="Arial"/>
          <w:color w:val="131413"/>
          <w:kern w:val="0"/>
        </w:rPr>
        <w:t>4</w:t>
      </w:r>
      <w:r w:rsidRPr="006D7AEF">
        <w:rPr>
          <w:rFonts w:ascii="Arial" w:eastAsia="宋体" w:hAnsi="Arial" w:cs="Arial"/>
          <w:color w:val="131413"/>
          <w:kern w:val="0"/>
        </w:rPr>
        <w:t>挑选出的</w:t>
      </w:r>
      <w:r w:rsidRPr="006D7AEF">
        <w:rPr>
          <w:rFonts w:ascii="Arial" w:eastAsia="宋体" w:hAnsi="Arial" w:cs="Arial"/>
          <w:color w:val="131413"/>
          <w:kern w:val="0"/>
        </w:rPr>
        <w:t xml:space="preserve">20 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bp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序列利用</w:t>
      </w:r>
      <w:r w:rsidRPr="006D7AEF">
        <w:rPr>
          <w:rFonts w:ascii="Arial" w:eastAsia="宋体" w:hAnsi="Arial" w:cs="Arial"/>
          <w:color w:val="131413"/>
          <w:kern w:val="0"/>
        </w:rPr>
        <w:t>VSEARCH</w:t>
      </w:r>
      <w:r w:rsidRPr="006D7AEF">
        <w:rPr>
          <w:rFonts w:ascii="Arial" w:eastAsia="宋体" w:hAnsi="Arial" w:cs="Arial"/>
          <w:color w:val="131413"/>
          <w:kern w:val="0"/>
        </w:rPr>
        <w:t>软件</w:t>
      </w:r>
      <w:r w:rsidRPr="006D7AEF">
        <w:rPr>
          <w:rFonts w:ascii="Arial" w:eastAsia="宋体" w:hAnsi="Arial" w:cs="Arial"/>
          <w:color w:val="131413"/>
          <w:kern w:val="0"/>
        </w:rPr>
        <w:t xml:space="preserve"> (version 2.8.1)</w:t>
      </w:r>
      <w:r w:rsidR="002817C8">
        <w:rPr>
          <w:rFonts w:ascii="Arial" w:eastAsia="宋体" w:hAnsi="Arial" w:cs="Arial"/>
          <w:color w:val="131413"/>
          <w:kern w:val="0"/>
        </w:rPr>
        <w:t xml:space="preserve"> </w:t>
      </w:r>
      <w:r w:rsidRPr="006D7AEF">
        <w:rPr>
          <w:rFonts w:ascii="Arial" w:eastAsia="宋体" w:hAnsi="Arial" w:cs="Arial"/>
          <w:color w:val="131413"/>
          <w:kern w:val="0"/>
        </w:rPr>
        <w:t>进行序列</w:t>
      </w:r>
      <w:r w:rsidRPr="006D7AEF">
        <w:rPr>
          <w:rFonts w:ascii="Arial" w:eastAsia="宋体" w:hAnsi="Arial" w:cs="Arial"/>
          <w:color w:val="131413"/>
          <w:kern w:val="0"/>
        </w:rPr>
        <w:lastRenderedPageBreak/>
        <w:t>比对，此处使用的是全局比对算法。</w:t>
      </w:r>
    </w:p>
    <w:p w14:paraId="45B4140B" w14:textId="77777777" w:rsidR="006D7AEF" w:rsidRPr="006D7AEF" w:rsidRDefault="006D7AEF" w:rsidP="004759C4">
      <w:pPr>
        <w:pStyle w:val="a3"/>
        <w:widowControl w:val="0"/>
        <w:numPr>
          <w:ilvl w:val="0"/>
          <w:numId w:val="6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根据图</w:t>
      </w:r>
      <w:r w:rsidRPr="006D7AEF">
        <w:rPr>
          <w:rFonts w:ascii="Arial" w:eastAsia="宋体" w:hAnsi="Arial" w:cs="Arial"/>
          <w:color w:val="131413"/>
          <w:kern w:val="0"/>
        </w:rPr>
        <w:t>3</w:t>
      </w:r>
      <w:r w:rsidRPr="006D7AEF">
        <w:rPr>
          <w:rFonts w:ascii="Arial" w:eastAsia="宋体" w:hAnsi="Arial" w:cs="Arial"/>
          <w:color w:val="131413"/>
          <w:kern w:val="0"/>
        </w:rPr>
        <w:t>的标准鉴定脱靶到</w:t>
      </w:r>
      <w:r w:rsidRPr="006D7AEF">
        <w:rPr>
          <w:rFonts w:ascii="Arial" w:eastAsia="宋体" w:hAnsi="Arial" w:cs="Arial"/>
          <w:color w:val="131413"/>
          <w:kern w:val="0"/>
        </w:rPr>
        <w:t>RDP-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rRNA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中原核生物</w:t>
      </w:r>
      <w:r w:rsidRPr="006D7AEF">
        <w:rPr>
          <w:rFonts w:ascii="Arial" w:eastAsia="宋体" w:hAnsi="Arial" w:cs="Arial"/>
          <w:color w:val="131413"/>
          <w:kern w:val="0"/>
        </w:rPr>
        <w:t xml:space="preserve">16S 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rRNA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基因序列的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cp-gRNA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和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mt-gRNA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。计算每个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gRNA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脱靶到的</w:t>
      </w:r>
      <w:r w:rsidRPr="006D7AEF">
        <w:rPr>
          <w:rFonts w:ascii="Arial" w:eastAsia="宋体" w:hAnsi="Arial" w:cs="Arial"/>
          <w:color w:val="131413"/>
          <w:kern w:val="0"/>
        </w:rPr>
        <w:t>RDP-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rRNA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中原核生物</w:t>
      </w:r>
      <w:r w:rsidRPr="006D7AEF">
        <w:rPr>
          <w:rFonts w:ascii="Arial" w:eastAsia="宋体" w:hAnsi="Arial" w:cs="Arial"/>
          <w:color w:val="131413"/>
          <w:kern w:val="0"/>
        </w:rPr>
        <w:t xml:space="preserve">16S 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rRNA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基因序列的数量，并根据脱靶的数量对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gRNA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特异性进行排序。</w:t>
      </w:r>
    </w:p>
    <w:p w14:paraId="2871B0F4" w14:textId="7552C206" w:rsidR="006D7AEF" w:rsidRPr="006D7AEF" w:rsidRDefault="006D7AEF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color w:val="131413"/>
          <w:kern w:val="0"/>
          <w:sz w:val="24"/>
          <w:szCs w:val="24"/>
        </w:rPr>
      </w:pP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注：在分析</w:t>
      </w:r>
      <w:proofErr w:type="spellStart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cp-gRNAs</w:t>
      </w:r>
      <w:proofErr w:type="spellEnd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特异性时，需要注意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RDP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数据库中含有叶绿体序列，可分析过程中可以把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RDP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中叶绿体序列排除在外。具体的设计靶向宿主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 xml:space="preserve">16s </w:t>
      </w:r>
      <w:proofErr w:type="spellStart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rDNA</w:t>
      </w:r>
      <w:proofErr w:type="spellEnd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特异性的</w:t>
      </w:r>
      <w:proofErr w:type="spellStart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gRNA</w:t>
      </w:r>
      <w:proofErr w:type="spellEnd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的生物信息学代码流程存储在</w:t>
      </w:r>
      <w:proofErr w:type="spellStart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Github</w:t>
      </w:r>
      <w:proofErr w:type="spellEnd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 xml:space="preserve"> (</w:t>
      </w:r>
      <w:hyperlink r:id="rId13" w:history="1">
        <w:r w:rsidR="002817C8" w:rsidRPr="002817C8">
          <w:rPr>
            <w:rStyle w:val="a7"/>
            <w:rFonts w:ascii="Arial" w:eastAsia="宋体" w:hAnsi="Arial" w:cs="Arial"/>
            <w:color w:val="0000FF"/>
            <w:kern w:val="0"/>
            <w:sz w:val="24"/>
            <w:szCs w:val="24"/>
          </w:rPr>
          <w:t>https://github.com/KabinXie/Cas-16S-seq/tree/master/gRNA-design</w:t>
        </w:r>
      </w:hyperlink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)</w:t>
      </w:r>
      <w:r w:rsidR="002817C8">
        <w:rPr>
          <w:rFonts w:ascii="Arial" w:eastAsia="宋体" w:hAnsi="Arial" w:cs="Arial" w:hint="eastAsia"/>
          <w:color w:val="131413"/>
          <w:kern w:val="0"/>
          <w:sz w:val="24"/>
          <w:szCs w:val="24"/>
        </w:rPr>
        <w:t>。</w:t>
      </w:r>
    </w:p>
    <w:p w14:paraId="556C2BEA" w14:textId="77777777" w:rsidR="002817C8" w:rsidRDefault="002817C8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color w:val="131413"/>
          <w:kern w:val="0"/>
          <w:sz w:val="24"/>
          <w:szCs w:val="24"/>
        </w:rPr>
      </w:pPr>
    </w:p>
    <w:p w14:paraId="2C9E5B01" w14:textId="18A6E356" w:rsidR="006D7AEF" w:rsidRPr="006D7AEF" w:rsidRDefault="002817C8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color w:val="131413"/>
          <w:kern w:val="0"/>
          <w:sz w:val="24"/>
          <w:szCs w:val="24"/>
        </w:rPr>
      </w:pPr>
      <w:r w:rsidRPr="00E56F4B">
        <w:rPr>
          <w:rFonts w:ascii="Arial" w:eastAsia="宋体" w:hAnsi="Arial" w:cs="Arial" w:hint="eastAsia"/>
          <w:kern w:val="0"/>
          <w:sz w:val="24"/>
          <w:szCs w:val="24"/>
        </w:rPr>
        <w:t>二、</w:t>
      </w:r>
      <w:proofErr w:type="spellStart"/>
      <w:r w:rsidR="006D7AEF"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gRNA</w:t>
      </w:r>
      <w:proofErr w:type="spellEnd"/>
      <w:r w:rsidR="006D7AEF"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的合成</w:t>
      </w:r>
    </w:p>
    <w:p w14:paraId="52161173" w14:textId="50C85D76" w:rsidR="006D7AEF" w:rsidRPr="006D7AEF" w:rsidRDefault="006D7AEF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color w:val="131413"/>
          <w:kern w:val="0"/>
          <w:sz w:val="24"/>
          <w:szCs w:val="24"/>
        </w:rPr>
      </w:pP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使用含有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T7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启动子和</w:t>
      </w:r>
      <w:proofErr w:type="spellStart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gRNA</w:t>
      </w:r>
      <w:proofErr w:type="spellEnd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 xml:space="preserve"> scaffold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序列的质粒载体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 xml:space="preserve"> (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如图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2)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，然后通过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PCR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获得仅含有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T7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启动子</w:t>
      </w:r>
      <w:proofErr w:type="spellStart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gRNA</w:t>
      </w:r>
      <w:proofErr w:type="spellEnd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的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DNA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模板用来体外转录合成</w:t>
      </w:r>
      <w:proofErr w:type="spellStart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gRNAs</w:t>
      </w:r>
      <w:bookmarkStart w:id="15" w:name="_Hlk46050085"/>
      <w:bookmarkStart w:id="16" w:name="OLE_LINK15"/>
      <w:proofErr w:type="spellEnd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，</w:t>
      </w:r>
      <w:proofErr w:type="spellStart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gRNA</w:t>
      </w:r>
      <w:proofErr w:type="spellEnd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的克隆方法参考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fldChar w:fldCharType="begin"/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instrText xml:space="preserve"> ADDIN EN.CITE &lt;EndNote&gt;&lt;Cite&gt;&lt;Author&gt;Xie&lt;/Author&gt;&lt;Year&gt;2014&lt;/Year&gt;&lt;RecNum&gt;228&lt;/RecNum&gt;&lt;DisplayText&gt;&lt;style font="Arial"&gt;(Xie&lt;/style&gt;&lt;style face="italic" font="Arial"&gt;</w:instrTex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instrText>等，</w:instrTex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instrText>&lt;/style&gt;&lt;style font="Arial"&gt; 2014)&lt;/style&gt;&lt;/DisplayText&gt;&lt;record&gt;&lt;rec-number&gt;228&lt;/rec-number&gt;&lt;foreign-keys&gt;&lt;key app="EN" db-id="ers02aa0vptzf4e2d2np2d9tpv20f0pfetax" timestamp="1590573718"&gt;228&lt;/key&gt;&lt;/foreign-keys&gt;&lt;ref-type name="Journal Article"&gt;17&lt;/ref-type&gt;&lt;contributors&gt;&lt;authors&gt;&lt;author&gt;Xie, Kabin&lt;/author&gt;&lt;author&gt;Minkenberg, Bastian&lt;/author&gt;&lt;author&gt;Yang, Yinong&lt;/author&gt;&lt;/authors&gt;&lt;/contributors&gt;&lt;titles&gt;&lt;title&gt;Targeted Gene Mutation in Rice Using a CRISPR-Cas9 System&lt;/title&gt;&lt;secondary-title&gt;Bio-protocol&lt;/secondary-title&gt;&lt;/titles&gt;&lt;periodical&gt;&lt;full-title&gt;Bio-Protocol&lt;/full-title&gt;&lt;/periodical&gt;&lt;pages&gt;e1225&lt;/pages&gt;&lt;volume&gt;4&lt;/volume&gt;&lt;number&gt;17&lt;/number&gt;&lt;dates&gt;&lt;year&gt;2014&lt;/year&gt;&lt;pub-dates&gt;&lt;date&gt;2014/09/05&lt;/date&gt;&lt;/pub-dates&gt;&lt;/dates&gt;&lt;publisher&gt;Bio-protocol LLC.&lt;/publisher&gt;&lt;isbn&gt;2331-8325&lt;/isbn&gt;&lt;urls&gt;&lt;related-urls&gt;&lt;url&gt;https://doi.org/10.21769/BioProtoc.1225&lt;/url&gt;&lt;/related-urls&gt;&lt;/urls&gt;&lt;custom1&gt;Bio-protocol 2014;4:e1225&lt;/custom1&gt;&lt;electronic-resource-num&gt;10.21769/BioProtoc.1225&lt;/electronic-resource-num&gt;&lt;/record&gt;&lt;/Cite&gt;&lt;/EndNote&gt;</w:instrTex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fldChar w:fldCharType="separate"/>
      </w:r>
      <w:r w:rsidRPr="006D7AEF">
        <w:rPr>
          <w:rFonts w:ascii="Arial" w:eastAsia="宋体" w:hAnsi="Arial" w:cs="Arial"/>
          <w:noProof/>
          <w:color w:val="131413"/>
          <w:kern w:val="0"/>
          <w:sz w:val="24"/>
          <w:szCs w:val="24"/>
        </w:rPr>
        <w:t>(Xie</w:t>
      </w:r>
      <w:r w:rsidRPr="006D7AEF">
        <w:rPr>
          <w:rFonts w:ascii="Arial" w:eastAsia="宋体" w:hAnsi="Arial" w:cs="Arial"/>
          <w:i/>
          <w:noProof/>
          <w:color w:val="131413"/>
          <w:kern w:val="0"/>
          <w:sz w:val="24"/>
          <w:szCs w:val="24"/>
        </w:rPr>
        <w:t>等</w:t>
      </w:r>
      <w:r w:rsidRPr="002817C8">
        <w:rPr>
          <w:rFonts w:ascii="Arial" w:eastAsia="宋体" w:hAnsi="Arial" w:cs="Arial"/>
          <w:iCs/>
          <w:noProof/>
          <w:color w:val="131413"/>
          <w:kern w:val="0"/>
          <w:sz w:val="24"/>
          <w:szCs w:val="24"/>
        </w:rPr>
        <w:t>，</w:t>
      </w:r>
      <w:r w:rsidRPr="006D7AEF">
        <w:rPr>
          <w:rFonts w:ascii="Arial" w:eastAsia="宋体" w:hAnsi="Arial" w:cs="Arial"/>
          <w:noProof/>
          <w:color w:val="131413"/>
          <w:kern w:val="0"/>
          <w:sz w:val="24"/>
          <w:szCs w:val="24"/>
        </w:rPr>
        <w:t>2014)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fldChar w:fldCharType="end"/>
      </w:r>
      <w:bookmarkEnd w:id="15"/>
      <w:bookmarkEnd w:id="16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。</w:t>
      </w:r>
    </w:p>
    <w:p w14:paraId="33A84BAF" w14:textId="77777777" w:rsidR="006D7AEF" w:rsidRPr="006D7AEF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引物设计和合成。根据图</w:t>
      </w:r>
      <w:r w:rsidRPr="006D7AEF">
        <w:rPr>
          <w:rFonts w:ascii="Arial" w:eastAsia="宋体" w:hAnsi="Arial" w:cs="Arial"/>
          <w:color w:val="131413"/>
          <w:kern w:val="0"/>
        </w:rPr>
        <w:t>2</w:t>
      </w:r>
      <w:r w:rsidRPr="006D7AEF">
        <w:rPr>
          <w:rFonts w:ascii="Arial" w:eastAsia="宋体" w:hAnsi="Arial" w:cs="Arial"/>
          <w:color w:val="131413"/>
          <w:kern w:val="0"/>
        </w:rPr>
        <w:t>所示，对每一个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gRNA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合成两条互补的引物：</w:t>
      </w:r>
    </w:p>
    <w:p w14:paraId="5A6C496C" w14:textId="5767DE53" w:rsidR="006D7AEF" w:rsidRPr="006D7AEF" w:rsidRDefault="006D7AEF" w:rsidP="002817C8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D7AE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Forward </w:t>
      </w:r>
      <w:proofErr w:type="spellStart"/>
      <w:r w:rsidRPr="006D7AEF">
        <w:rPr>
          <w:rFonts w:ascii="Arial" w:eastAsia="宋体" w:hAnsi="Arial" w:cs="Arial"/>
          <w:color w:val="000000"/>
          <w:kern w:val="0"/>
          <w:sz w:val="24"/>
          <w:szCs w:val="24"/>
        </w:rPr>
        <w:t>oligo</w:t>
      </w:r>
      <w:proofErr w:type="spellEnd"/>
      <w:r w:rsidRPr="006D7AE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(</w:t>
      </w:r>
      <w:r w:rsidRPr="006D7AEF">
        <w:rPr>
          <w:rFonts w:ascii="Arial" w:eastAsia="宋体" w:hAnsi="Arial" w:cs="Arial"/>
          <w:color w:val="000000"/>
          <w:kern w:val="0"/>
          <w:sz w:val="24"/>
          <w:szCs w:val="24"/>
        </w:rPr>
        <w:t>正向引物</w:t>
      </w:r>
      <w:r w:rsidRPr="006D7AE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): </w:t>
      </w:r>
    </w:p>
    <w:p w14:paraId="07498DB4" w14:textId="77777777" w:rsidR="006D7AEF" w:rsidRPr="006D7AEF" w:rsidRDefault="006D7AEF" w:rsidP="002817C8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</w:pP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5</w:t>
      </w:r>
      <w:r w:rsidRPr="006D7AEF">
        <w:rPr>
          <w:rFonts w:ascii="Arial" w:eastAsia="宋体" w:hAnsi="Arial" w:cs="Arial"/>
          <w:sz w:val="24"/>
          <w:szCs w:val="24"/>
        </w:rPr>
        <w:t>′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-TAGG-N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2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3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4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5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6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7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8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9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10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11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12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13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14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15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16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17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18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19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20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-3</w:t>
      </w:r>
      <w:r w:rsidRPr="006D7AEF">
        <w:rPr>
          <w:rFonts w:ascii="Arial" w:eastAsia="宋体" w:hAnsi="Arial" w:cs="Arial"/>
          <w:sz w:val="24"/>
          <w:szCs w:val="24"/>
        </w:rPr>
        <w:t>′</w:t>
      </w:r>
    </w:p>
    <w:p w14:paraId="2BCDE139" w14:textId="251EDB49" w:rsidR="006D7AEF" w:rsidRPr="006D7AEF" w:rsidRDefault="006D7AEF" w:rsidP="002817C8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color w:val="131413"/>
          <w:kern w:val="0"/>
          <w:sz w:val="24"/>
          <w:szCs w:val="24"/>
        </w:rPr>
      </w:pPr>
      <w:r w:rsidRPr="006D7AE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Reverse </w:t>
      </w:r>
      <w:proofErr w:type="spellStart"/>
      <w:r w:rsidRPr="006D7AEF">
        <w:rPr>
          <w:rFonts w:ascii="Arial" w:eastAsia="宋体" w:hAnsi="Arial" w:cs="Arial"/>
          <w:color w:val="000000"/>
          <w:kern w:val="0"/>
          <w:sz w:val="24"/>
          <w:szCs w:val="24"/>
        </w:rPr>
        <w:t>oligo</w:t>
      </w:r>
      <w:proofErr w:type="spellEnd"/>
      <w:r w:rsidRPr="006D7AE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(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反向引物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 xml:space="preserve">): </w:t>
      </w:r>
    </w:p>
    <w:p w14:paraId="14460F57" w14:textId="77777777" w:rsidR="006D7AEF" w:rsidRPr="006D7AEF" w:rsidRDefault="006D7AEF" w:rsidP="002817C8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color w:val="131413"/>
          <w:kern w:val="0"/>
          <w:sz w:val="24"/>
          <w:szCs w:val="24"/>
        </w:rPr>
      </w:pP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5</w:t>
      </w:r>
      <w:r w:rsidRPr="006D7AEF">
        <w:rPr>
          <w:rFonts w:ascii="Arial" w:eastAsia="宋体" w:hAnsi="Arial" w:cs="Arial"/>
          <w:sz w:val="24"/>
          <w:szCs w:val="24"/>
        </w:rPr>
        <w:t>′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-AAAC-N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2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3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4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5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6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7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8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9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10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11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12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13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14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15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16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17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18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19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  <w:vertAlign w:val="subscript"/>
        </w:rPr>
        <w:t>20</w:t>
      </w: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-3</w:t>
      </w:r>
      <w:r w:rsidRPr="006D7AEF">
        <w:rPr>
          <w:rFonts w:ascii="Arial" w:eastAsia="宋体" w:hAnsi="Arial" w:cs="Arial"/>
          <w:sz w:val="24"/>
          <w:szCs w:val="24"/>
        </w:rPr>
        <w:t>′</w:t>
      </w:r>
    </w:p>
    <w:p w14:paraId="5EC748F5" w14:textId="05427A87" w:rsidR="006D7AEF" w:rsidRPr="006D7AEF" w:rsidRDefault="006D7AEF" w:rsidP="002817C8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</w:pP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注：引物中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TAGG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和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AAAC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是和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pUC19-gRNA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匹配的接头序列，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代表任意碱基，正向引物中第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3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个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G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是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T7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聚合酶的转录起始位点。正向引物中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20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个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表示与靶位点相同的引导序列；反向引物中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N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表示与靶位点互补的碱基序列。</w:t>
      </w:r>
    </w:p>
    <w:p w14:paraId="1E46BC5E" w14:textId="77777777" w:rsidR="006D7AEF" w:rsidRPr="006D7AEF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i/>
          <w:iCs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利用</w:t>
      </w:r>
      <w:proofErr w:type="spellStart"/>
      <w:r w:rsidRPr="006D7AEF">
        <w:rPr>
          <w:rFonts w:ascii="Arial" w:eastAsia="宋体" w:hAnsi="Arial" w:cs="Arial"/>
          <w:i/>
          <w:iCs/>
          <w:color w:val="131413"/>
          <w:kern w:val="0"/>
        </w:rPr>
        <w:t>Bsa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 xml:space="preserve"> I</w:t>
      </w:r>
      <w:r w:rsidRPr="006D7AEF">
        <w:rPr>
          <w:rFonts w:ascii="Arial" w:eastAsia="宋体" w:hAnsi="Arial" w:cs="Arial"/>
          <w:color w:val="131413"/>
          <w:kern w:val="0"/>
        </w:rPr>
        <w:t>对</w:t>
      </w:r>
      <w:r w:rsidRPr="006D7AEF">
        <w:rPr>
          <w:rFonts w:ascii="Arial" w:eastAsia="宋体" w:hAnsi="Arial" w:cs="Arial"/>
          <w:color w:val="131413"/>
          <w:kern w:val="0"/>
        </w:rPr>
        <w:t>pUC19-gRNA</w:t>
      </w:r>
      <w:r w:rsidRPr="006D7AEF">
        <w:rPr>
          <w:rFonts w:ascii="Arial" w:eastAsia="宋体" w:hAnsi="Arial" w:cs="Arial"/>
          <w:color w:val="131413"/>
          <w:kern w:val="0"/>
        </w:rPr>
        <w:t>载体进行酶切，反应体系如下。</w:t>
      </w:r>
    </w:p>
    <w:tbl>
      <w:tblPr>
        <w:tblW w:w="4819" w:type="dxa"/>
        <w:tblInd w:w="421" w:type="dxa"/>
        <w:tblLook w:val="04A0" w:firstRow="1" w:lastRow="0" w:firstColumn="1" w:lastColumn="0" w:noHBand="0" w:noVBand="1"/>
      </w:tblPr>
      <w:tblGrid>
        <w:gridCol w:w="3118"/>
        <w:gridCol w:w="1701"/>
      </w:tblGrid>
      <w:tr w:rsidR="006D7AEF" w:rsidRPr="006D7AEF" w14:paraId="43025159" w14:textId="77777777" w:rsidTr="002031BD">
        <w:trPr>
          <w:trHeight w:val="278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2211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pUC19-gRNA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9754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2 </w:t>
            </w:r>
            <w:proofErr w:type="spellStart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μg</w:t>
            </w:r>
            <w:proofErr w:type="spellEnd"/>
          </w:p>
        </w:tc>
      </w:tr>
      <w:tr w:rsidR="006D7AEF" w:rsidRPr="006D7AEF" w14:paraId="57F1DC99" w14:textId="77777777" w:rsidTr="002031BD">
        <w:trPr>
          <w:trHeight w:val="278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A962" w14:textId="188CD4B0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</w:t>
            </w:r>
            <w:r w:rsidR="00313CF9" w:rsidRPr="00DC4F44">
              <w:rPr>
                <w:rFonts w:ascii="Arial" w:eastAsia="微软雅黑" w:hAnsi="Arial" w:cs="Arial"/>
                <w:iCs/>
                <w:sz w:val="24"/>
                <w:szCs w:val="24"/>
              </w:rPr>
              <w:t>×</w:t>
            </w: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NEB Buffer 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FD94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2 </w:t>
            </w:r>
            <w:proofErr w:type="spellStart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6D7AEF" w:rsidRPr="006D7AEF" w14:paraId="350960A4" w14:textId="77777777" w:rsidTr="002031BD">
        <w:trPr>
          <w:trHeight w:val="278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BE82" w14:textId="48670B82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</w:t>
            </w:r>
            <w:r w:rsidR="00313CF9" w:rsidRPr="00DC4F44">
              <w:rPr>
                <w:rFonts w:ascii="Arial" w:eastAsia="微软雅黑" w:hAnsi="Arial" w:cs="Arial"/>
                <w:iCs/>
                <w:sz w:val="24"/>
                <w:szCs w:val="24"/>
              </w:rPr>
              <w:t>×</w:t>
            </w: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BSA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174C5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2 </w:t>
            </w:r>
            <w:proofErr w:type="spellStart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6D7AEF" w:rsidRPr="006D7AEF" w14:paraId="026CAE8D" w14:textId="77777777" w:rsidTr="002031BD">
        <w:trPr>
          <w:trHeight w:val="278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3A76" w14:textId="485701A0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6D7AEF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Bsa</w:t>
            </w:r>
            <w:proofErr w:type="spellEnd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I (10 U/</w:t>
            </w:r>
            <w:proofErr w:type="spellStart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μl</w:t>
            </w:r>
            <w:proofErr w:type="spellEnd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9443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1 </w:t>
            </w:r>
            <w:proofErr w:type="spellStart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6D7AEF" w:rsidRPr="006D7AEF" w14:paraId="23F12CBD" w14:textId="77777777" w:rsidTr="002031BD">
        <w:trPr>
          <w:trHeight w:val="278"/>
        </w:trPr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1364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Add ddH</w:t>
            </w: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vertAlign w:val="subscript"/>
              </w:rPr>
              <w:t>2</w:t>
            </w: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 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B7B2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20 </w:t>
            </w:r>
            <w:proofErr w:type="spellStart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μl</w:t>
            </w:r>
            <w:proofErr w:type="spellEnd"/>
          </w:p>
        </w:tc>
      </w:tr>
    </w:tbl>
    <w:p w14:paraId="764E18E9" w14:textId="0DD8ED38" w:rsidR="006D7AEF" w:rsidRPr="006D7AEF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37 °C</w:t>
      </w:r>
      <w:r w:rsidRPr="006D7AEF">
        <w:rPr>
          <w:rFonts w:ascii="Arial" w:eastAsia="宋体" w:hAnsi="Arial" w:cs="Arial"/>
          <w:color w:val="131413"/>
          <w:kern w:val="0"/>
        </w:rPr>
        <w:t>孵育</w:t>
      </w:r>
      <w:r w:rsidRPr="006D7AEF">
        <w:rPr>
          <w:rFonts w:ascii="Arial" w:eastAsia="宋体" w:hAnsi="Arial" w:cs="Arial"/>
          <w:color w:val="131413"/>
          <w:kern w:val="0"/>
        </w:rPr>
        <w:t>2</w:t>
      </w:r>
      <w:r w:rsidR="002031BD">
        <w:rPr>
          <w:rFonts w:ascii="Arial" w:eastAsia="宋体" w:hAnsi="Arial" w:cs="Arial" w:hint="eastAsia"/>
          <w:color w:val="131413"/>
          <w:kern w:val="0"/>
          <w:lang w:eastAsia="zh-CN"/>
        </w:rPr>
        <w:t>~</w:t>
      </w:r>
      <w:r w:rsidRPr="006D7AEF">
        <w:rPr>
          <w:rFonts w:ascii="Arial" w:eastAsia="宋体" w:hAnsi="Arial" w:cs="Arial"/>
          <w:color w:val="131413"/>
          <w:kern w:val="0"/>
        </w:rPr>
        <w:t>4</w:t>
      </w:r>
      <w:r w:rsidRPr="006D7AEF">
        <w:rPr>
          <w:rFonts w:ascii="Arial" w:eastAsia="宋体" w:hAnsi="Arial" w:cs="Arial"/>
          <w:color w:val="131413"/>
          <w:kern w:val="0"/>
        </w:rPr>
        <w:t>小时。</w:t>
      </w:r>
    </w:p>
    <w:p w14:paraId="2D1EA313" w14:textId="1C37BE32" w:rsidR="006D7AEF" w:rsidRPr="006D7AEF" w:rsidRDefault="006D7AEF" w:rsidP="004759C4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(</w:t>
      </w:r>
      <w:r w:rsidRPr="006D7AEF">
        <w:rPr>
          <w:rFonts w:ascii="Arial" w:eastAsia="宋体" w:hAnsi="Arial" w:cs="Arial"/>
          <w:color w:val="131413"/>
          <w:kern w:val="0"/>
        </w:rPr>
        <w:t>可选步骤</w:t>
      </w:r>
      <w:r w:rsidRPr="006D7AEF">
        <w:rPr>
          <w:rFonts w:ascii="Arial" w:eastAsia="宋体" w:hAnsi="Arial" w:cs="Arial"/>
          <w:color w:val="131413"/>
          <w:kern w:val="0"/>
        </w:rPr>
        <w:t>)</w:t>
      </w:r>
      <w:r w:rsidR="002031BD">
        <w:rPr>
          <w:rFonts w:ascii="Arial" w:eastAsia="宋体" w:hAnsi="Arial" w:cs="Arial"/>
          <w:color w:val="131413"/>
          <w:kern w:val="0"/>
        </w:rPr>
        <w:t xml:space="preserve"> </w:t>
      </w:r>
      <w:r w:rsidRPr="006D7AEF">
        <w:rPr>
          <w:rFonts w:ascii="Arial" w:eastAsia="宋体" w:hAnsi="Arial" w:cs="Arial"/>
          <w:color w:val="131413"/>
          <w:kern w:val="0"/>
        </w:rPr>
        <w:t>加入</w:t>
      </w:r>
      <w:r w:rsidRPr="006D7AEF">
        <w:rPr>
          <w:rFonts w:ascii="Arial" w:eastAsia="宋体" w:hAnsi="Arial" w:cs="Arial"/>
          <w:color w:val="131413"/>
          <w:kern w:val="0"/>
        </w:rPr>
        <w:t>0.5 µl</w:t>
      </w:r>
      <w:r w:rsidRPr="006D7AEF">
        <w:rPr>
          <w:rFonts w:ascii="Arial" w:eastAsia="宋体" w:hAnsi="Arial" w:cs="Arial"/>
          <w:color w:val="131413"/>
          <w:kern w:val="0"/>
        </w:rPr>
        <w:t>的</w:t>
      </w:r>
      <w:r w:rsidRPr="006D7AEF">
        <w:rPr>
          <w:rFonts w:ascii="Arial" w:eastAsia="宋体" w:hAnsi="Arial" w:cs="Arial"/>
          <w:kern w:val="0"/>
        </w:rPr>
        <w:t>CIP (5 U/</w:t>
      </w:r>
      <w:proofErr w:type="spellStart"/>
      <w:r w:rsidRPr="006D7AEF">
        <w:rPr>
          <w:rFonts w:ascii="Arial" w:eastAsia="宋体" w:hAnsi="Arial" w:cs="Arial"/>
          <w:color w:val="000000"/>
          <w:kern w:val="0"/>
        </w:rPr>
        <w:t>μl</w:t>
      </w:r>
      <w:proofErr w:type="spellEnd"/>
      <w:r w:rsidRPr="006D7AEF">
        <w:rPr>
          <w:rFonts w:ascii="Arial" w:eastAsia="宋体" w:hAnsi="Arial" w:cs="Arial"/>
          <w:kern w:val="0"/>
        </w:rPr>
        <w:t xml:space="preserve">) </w:t>
      </w:r>
      <w:r w:rsidRPr="006D7AEF">
        <w:rPr>
          <w:rFonts w:ascii="Arial" w:eastAsia="宋体" w:hAnsi="Arial" w:cs="Arial"/>
          <w:color w:val="131413"/>
          <w:kern w:val="0"/>
        </w:rPr>
        <w:t>对步骤</w:t>
      </w:r>
      <w:r w:rsidRPr="006D7AEF">
        <w:rPr>
          <w:rFonts w:ascii="Arial" w:eastAsia="宋体" w:hAnsi="Arial" w:cs="Arial"/>
          <w:color w:val="131413"/>
          <w:kern w:val="0"/>
        </w:rPr>
        <w:t>1</w:t>
      </w:r>
      <w:r w:rsidRPr="006D7AEF">
        <w:rPr>
          <w:rFonts w:ascii="Arial" w:eastAsia="宋体" w:hAnsi="Arial" w:cs="Arial"/>
          <w:color w:val="131413"/>
          <w:kern w:val="0"/>
        </w:rPr>
        <w:t>酶切的质粒进行去磷酸化，</w:t>
      </w:r>
      <w:r w:rsidRPr="006D7AEF">
        <w:rPr>
          <w:rFonts w:ascii="Arial" w:eastAsia="宋体" w:hAnsi="Arial" w:cs="Arial"/>
          <w:color w:val="131413"/>
          <w:kern w:val="0"/>
        </w:rPr>
        <w:t>37 °C</w:t>
      </w:r>
      <w:r w:rsidRPr="006D7AEF">
        <w:rPr>
          <w:rFonts w:ascii="Arial" w:eastAsia="宋体" w:hAnsi="Arial" w:cs="Arial"/>
          <w:color w:val="131413"/>
          <w:kern w:val="0"/>
        </w:rPr>
        <w:t>孵育</w:t>
      </w:r>
      <w:r w:rsidRPr="006D7AEF">
        <w:rPr>
          <w:rFonts w:ascii="Arial" w:eastAsia="宋体" w:hAnsi="Arial" w:cs="Arial"/>
          <w:color w:val="131413"/>
          <w:kern w:val="0"/>
        </w:rPr>
        <w:t>30</w:t>
      </w:r>
      <w:r w:rsidRPr="006D7AEF">
        <w:rPr>
          <w:rFonts w:ascii="Arial" w:eastAsia="宋体" w:hAnsi="Arial" w:cs="Arial"/>
          <w:color w:val="131413"/>
          <w:kern w:val="0"/>
        </w:rPr>
        <w:t>分钟。</w:t>
      </w:r>
    </w:p>
    <w:p w14:paraId="0B62D045" w14:textId="77777777" w:rsidR="006D7AEF" w:rsidRPr="006D7AEF" w:rsidRDefault="006D7AEF" w:rsidP="004759C4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lastRenderedPageBreak/>
        <w:t>利用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QIAquick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 xml:space="preserve"> PCR purification kit</w:t>
      </w:r>
      <w:r w:rsidRPr="006D7AEF">
        <w:rPr>
          <w:rFonts w:ascii="Arial" w:eastAsia="宋体" w:hAnsi="Arial" w:cs="Arial"/>
          <w:color w:val="131413"/>
          <w:kern w:val="0"/>
        </w:rPr>
        <w:t>纯化酶切的质粒载体，纯化操作按照说明书进行，最后一步加入</w:t>
      </w:r>
      <w:r w:rsidRPr="006D7AEF">
        <w:rPr>
          <w:rFonts w:ascii="Arial" w:eastAsia="宋体" w:hAnsi="Arial" w:cs="Arial"/>
          <w:color w:val="131413"/>
          <w:kern w:val="0"/>
        </w:rPr>
        <w:t xml:space="preserve">30 </w:t>
      </w:r>
      <w:proofErr w:type="spellStart"/>
      <w:r w:rsidRPr="006D7AEF">
        <w:rPr>
          <w:rFonts w:ascii="Arial" w:eastAsia="宋体" w:hAnsi="Arial" w:cs="Arial"/>
          <w:color w:val="000000"/>
          <w:kern w:val="0"/>
        </w:rPr>
        <w:t>μl</w:t>
      </w:r>
      <w:proofErr w:type="spellEnd"/>
      <w:r w:rsidRPr="006D7AEF">
        <w:rPr>
          <w:rFonts w:ascii="Arial" w:eastAsia="宋体" w:hAnsi="Arial" w:cs="Arial"/>
          <w:color w:val="000000"/>
          <w:kern w:val="0"/>
        </w:rPr>
        <w:t xml:space="preserve"> </w:t>
      </w:r>
      <w:r w:rsidRPr="006D7AEF">
        <w:rPr>
          <w:rFonts w:ascii="Arial" w:eastAsia="宋体" w:hAnsi="Arial" w:cs="Arial"/>
          <w:color w:val="131413"/>
          <w:kern w:val="0"/>
        </w:rPr>
        <w:t>Elution buffer</w:t>
      </w:r>
      <w:r w:rsidRPr="006D7AEF">
        <w:rPr>
          <w:rFonts w:ascii="Arial" w:eastAsia="宋体" w:hAnsi="Arial" w:cs="Arial"/>
          <w:color w:val="131413"/>
          <w:kern w:val="0"/>
        </w:rPr>
        <w:t>溶剂进行</w:t>
      </w:r>
      <w:r w:rsidRPr="006D7AEF">
        <w:rPr>
          <w:rFonts w:ascii="Arial" w:eastAsia="宋体" w:hAnsi="Arial" w:cs="Arial"/>
          <w:color w:val="131413"/>
          <w:kern w:val="0"/>
        </w:rPr>
        <w:t>DNA</w:t>
      </w:r>
      <w:r w:rsidRPr="006D7AEF">
        <w:rPr>
          <w:rFonts w:ascii="Arial" w:eastAsia="宋体" w:hAnsi="Arial" w:cs="Arial"/>
          <w:color w:val="131413"/>
          <w:kern w:val="0"/>
        </w:rPr>
        <w:t>的洗脱。</w:t>
      </w:r>
    </w:p>
    <w:p w14:paraId="68DC9BAA" w14:textId="77777777" w:rsidR="006D7AEF" w:rsidRPr="006D7AEF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利用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NanoDrop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测定</w:t>
      </w:r>
      <w:r w:rsidRPr="006D7AEF">
        <w:rPr>
          <w:rFonts w:ascii="Arial" w:eastAsia="宋体" w:hAnsi="Arial" w:cs="Arial"/>
          <w:color w:val="131413"/>
          <w:kern w:val="0"/>
        </w:rPr>
        <w:t>DNA</w:t>
      </w:r>
      <w:r w:rsidRPr="006D7AEF">
        <w:rPr>
          <w:rFonts w:ascii="Arial" w:eastAsia="宋体" w:hAnsi="Arial" w:cs="Arial"/>
          <w:color w:val="131413"/>
          <w:kern w:val="0"/>
        </w:rPr>
        <w:t>浓度。</w:t>
      </w:r>
    </w:p>
    <w:p w14:paraId="724CB63A" w14:textId="5F6A020A" w:rsidR="006D7AEF" w:rsidRPr="006D7AEF" w:rsidRDefault="006D7AEF" w:rsidP="004759C4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bookmarkStart w:id="17" w:name="_Hlk46050134"/>
      <w:r w:rsidRPr="006D7AEF">
        <w:rPr>
          <w:rFonts w:ascii="Arial" w:eastAsia="宋体" w:hAnsi="Arial" w:cs="Arial"/>
          <w:color w:val="131413"/>
          <w:kern w:val="0"/>
        </w:rPr>
        <w:t>对于每个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gRNA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，将合成的单链</w:t>
      </w:r>
      <w:r w:rsidRPr="006D7AEF">
        <w:rPr>
          <w:rFonts w:ascii="Arial" w:eastAsia="宋体" w:hAnsi="Arial" w:cs="Arial"/>
          <w:color w:val="131413"/>
          <w:kern w:val="0"/>
        </w:rPr>
        <w:t>DNA</w:t>
      </w:r>
      <w:r w:rsidRPr="006D7AEF">
        <w:rPr>
          <w:rFonts w:ascii="Arial" w:eastAsia="宋体" w:hAnsi="Arial" w:cs="Arial"/>
          <w:color w:val="131413"/>
          <w:kern w:val="0"/>
        </w:rPr>
        <w:t>寡核苷酸</w:t>
      </w:r>
      <w:r w:rsidRPr="006D7AEF">
        <w:rPr>
          <w:rFonts w:ascii="Arial" w:eastAsia="宋体" w:hAnsi="Arial" w:cs="Arial"/>
          <w:color w:val="131413"/>
          <w:kern w:val="0"/>
        </w:rPr>
        <w:t xml:space="preserve"> (</w:t>
      </w:r>
      <w:r w:rsidRPr="006D7AEF">
        <w:rPr>
          <w:rFonts w:ascii="Arial" w:eastAsia="宋体" w:hAnsi="Arial" w:cs="Arial"/>
          <w:color w:val="131413"/>
          <w:kern w:val="0"/>
        </w:rPr>
        <w:t>如</w:t>
      </w:r>
      <w:r w:rsidRPr="002031BD">
        <w:rPr>
          <w:rFonts w:ascii="Arial" w:eastAsia="宋体" w:hAnsi="Arial" w:cs="Arial"/>
          <w:kern w:val="0"/>
        </w:rPr>
        <w:t>步骤</w:t>
      </w:r>
      <w:r w:rsidRPr="002031BD">
        <w:rPr>
          <w:rFonts w:ascii="Arial" w:eastAsia="宋体" w:hAnsi="Arial" w:cs="Arial"/>
          <w:kern w:val="0"/>
        </w:rPr>
        <w:t>1</w:t>
      </w:r>
      <w:r w:rsidRPr="006D7AEF">
        <w:rPr>
          <w:rFonts w:ascii="Arial" w:eastAsia="宋体" w:hAnsi="Arial" w:cs="Arial"/>
          <w:color w:val="131413"/>
          <w:kern w:val="0"/>
        </w:rPr>
        <w:t>所示</w:t>
      </w:r>
      <w:r w:rsidRPr="006D7AEF">
        <w:rPr>
          <w:rFonts w:ascii="Arial" w:eastAsia="宋体" w:hAnsi="Arial" w:cs="Arial"/>
          <w:color w:val="131413"/>
          <w:kern w:val="0"/>
        </w:rPr>
        <w:t>)</w:t>
      </w:r>
      <w:r w:rsidR="002031BD">
        <w:rPr>
          <w:rFonts w:ascii="Arial" w:eastAsia="宋体" w:hAnsi="Arial" w:cs="Arial"/>
          <w:color w:val="131413"/>
          <w:kern w:val="0"/>
        </w:rPr>
        <w:t xml:space="preserve"> </w:t>
      </w:r>
      <w:r w:rsidRPr="006D7AEF">
        <w:rPr>
          <w:rFonts w:ascii="Arial" w:eastAsia="宋体" w:hAnsi="Arial" w:cs="Arial"/>
          <w:color w:val="131413"/>
          <w:kern w:val="0"/>
        </w:rPr>
        <w:t>退火为双链</w:t>
      </w:r>
      <w:r w:rsidRPr="006D7AEF">
        <w:rPr>
          <w:rFonts w:ascii="Arial" w:eastAsia="宋体" w:hAnsi="Arial" w:cs="Arial"/>
          <w:color w:val="131413"/>
          <w:kern w:val="0"/>
        </w:rPr>
        <w:t>DNA</w:t>
      </w:r>
      <w:r w:rsidRPr="006D7AEF">
        <w:rPr>
          <w:rFonts w:ascii="Arial" w:eastAsia="宋体" w:hAnsi="Arial" w:cs="Arial"/>
          <w:color w:val="131413"/>
          <w:kern w:val="0"/>
        </w:rPr>
        <w:t>寡核苷酸。</w:t>
      </w:r>
      <w:bookmarkEnd w:id="17"/>
    </w:p>
    <w:tbl>
      <w:tblPr>
        <w:tblW w:w="4961" w:type="dxa"/>
        <w:tblInd w:w="421" w:type="dxa"/>
        <w:tblLook w:val="04A0" w:firstRow="1" w:lastRow="0" w:firstColumn="1" w:lastColumn="0" w:noHBand="0" w:noVBand="1"/>
      </w:tblPr>
      <w:tblGrid>
        <w:gridCol w:w="3543"/>
        <w:gridCol w:w="1418"/>
      </w:tblGrid>
      <w:tr w:rsidR="006D7AEF" w:rsidRPr="006D7AEF" w14:paraId="00E905B8" w14:textId="77777777" w:rsidTr="002031BD">
        <w:trPr>
          <w:trHeight w:val="270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B760" w14:textId="0937549F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Forward </w:t>
            </w:r>
            <w:proofErr w:type="spellStart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oligo</w:t>
            </w:r>
            <w:proofErr w:type="spellEnd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(100 µM)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8B5B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 µl</w:t>
            </w:r>
          </w:p>
        </w:tc>
      </w:tr>
      <w:tr w:rsidR="006D7AEF" w:rsidRPr="006D7AEF" w14:paraId="7624ED26" w14:textId="77777777" w:rsidTr="002031BD">
        <w:trPr>
          <w:trHeight w:val="270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074A" w14:textId="22CBEC80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Reverse </w:t>
            </w:r>
            <w:proofErr w:type="spellStart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oligo</w:t>
            </w:r>
            <w:proofErr w:type="spellEnd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(100 µM)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5223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 µl</w:t>
            </w:r>
          </w:p>
        </w:tc>
      </w:tr>
      <w:tr w:rsidR="006D7AEF" w:rsidRPr="006D7AEF" w14:paraId="142772E9" w14:textId="77777777" w:rsidTr="002031BD">
        <w:trPr>
          <w:trHeight w:val="278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C312" w14:textId="59A99472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</w:t>
            </w:r>
            <w:r w:rsidR="002031BD" w:rsidRPr="00DC4F44">
              <w:rPr>
                <w:rFonts w:ascii="Arial" w:eastAsia="微软雅黑" w:hAnsi="Arial" w:cs="Arial"/>
                <w:iCs/>
                <w:sz w:val="24"/>
                <w:szCs w:val="24"/>
              </w:rPr>
              <w:t>×</w:t>
            </w: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T4 DNA ligase Buffer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2B2F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 µl</w:t>
            </w:r>
          </w:p>
        </w:tc>
      </w:tr>
      <w:tr w:rsidR="006D7AEF" w:rsidRPr="006D7AEF" w14:paraId="1DA57D94" w14:textId="77777777" w:rsidTr="002031BD">
        <w:trPr>
          <w:trHeight w:val="278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0E0A" w14:textId="283CC6B0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T4 PNK (10 U/µl)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74B8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0.5 µl</w:t>
            </w:r>
          </w:p>
        </w:tc>
      </w:tr>
      <w:tr w:rsidR="006D7AEF" w:rsidRPr="006D7AEF" w14:paraId="6EAAE376" w14:textId="77777777" w:rsidTr="002031BD">
        <w:trPr>
          <w:trHeight w:val="270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F5C39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Add ddH</w:t>
            </w: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vertAlign w:val="subscript"/>
              </w:rPr>
              <w:t>2</w:t>
            </w: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 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DF28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 µl</w:t>
            </w:r>
          </w:p>
        </w:tc>
      </w:tr>
    </w:tbl>
    <w:p w14:paraId="2CE50F38" w14:textId="7A9911DE" w:rsidR="006D7AEF" w:rsidRPr="006D7AEF" w:rsidRDefault="006D7AEF" w:rsidP="002031BD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</w:pP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注：如果步骤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4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没有使用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CIP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处理，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T4 PNK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在此处可以忽略，而且下一步中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37</w:t>
      </w:r>
      <w:r w:rsidRPr="006D7AEF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°C</w:t>
      </w:r>
      <w:r w:rsidRPr="006D7AEF">
        <w:rPr>
          <w:rFonts w:ascii="Arial" w:eastAsia="宋体" w:hAnsi="Arial" w:cs="Arial"/>
          <w:color w:val="000000"/>
          <w:kern w:val="0"/>
          <w:sz w:val="24"/>
          <w:szCs w:val="24"/>
        </w:rPr>
        <w:t>孵育步骤也可忽略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。</w:t>
      </w:r>
    </w:p>
    <w:p w14:paraId="6A8599CE" w14:textId="77777777" w:rsidR="006D7AEF" w:rsidRPr="006D7AEF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使用以下程序在</w:t>
      </w:r>
      <w:r w:rsidRPr="006D7AEF">
        <w:rPr>
          <w:rFonts w:ascii="Arial" w:eastAsia="宋体" w:hAnsi="Arial" w:cs="Arial"/>
          <w:color w:val="131413"/>
          <w:kern w:val="0"/>
        </w:rPr>
        <w:t>PCR</w:t>
      </w:r>
      <w:r w:rsidRPr="006D7AEF">
        <w:rPr>
          <w:rFonts w:ascii="Arial" w:eastAsia="宋体" w:hAnsi="Arial" w:cs="Arial"/>
          <w:color w:val="131413"/>
          <w:kern w:val="0"/>
        </w:rPr>
        <w:t>热循环仪中孵育。</w:t>
      </w:r>
    </w:p>
    <w:tbl>
      <w:tblPr>
        <w:tblW w:w="4961" w:type="dxa"/>
        <w:tblInd w:w="421" w:type="dxa"/>
        <w:tblLook w:val="04A0" w:firstRow="1" w:lastRow="0" w:firstColumn="1" w:lastColumn="0" w:noHBand="0" w:noVBand="1"/>
      </w:tblPr>
      <w:tblGrid>
        <w:gridCol w:w="3543"/>
        <w:gridCol w:w="1418"/>
      </w:tblGrid>
      <w:tr w:rsidR="006D7AEF" w:rsidRPr="006D7AEF" w14:paraId="15F1AA42" w14:textId="77777777" w:rsidTr="002031BD">
        <w:trPr>
          <w:trHeight w:val="278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5219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37 °C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4FE3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60 min</w:t>
            </w:r>
          </w:p>
        </w:tc>
      </w:tr>
      <w:tr w:rsidR="006D7AEF" w:rsidRPr="006D7AEF" w14:paraId="32F855CC" w14:textId="77777777" w:rsidTr="002031BD">
        <w:trPr>
          <w:trHeight w:val="270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63F1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95 °C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F6B5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 min</w:t>
            </w:r>
          </w:p>
        </w:tc>
      </w:tr>
      <w:tr w:rsidR="006D7AEF" w:rsidRPr="006D7AEF" w14:paraId="5C962CC7" w14:textId="77777777" w:rsidTr="002031BD">
        <w:trPr>
          <w:trHeight w:val="278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36FE" w14:textId="670E4BB6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Cool down to 25 °C at 0.1 °C/s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9DD8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约</w:t>
            </w: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12 min</w:t>
            </w:r>
          </w:p>
        </w:tc>
      </w:tr>
      <w:tr w:rsidR="006D7AEF" w:rsidRPr="006D7AEF" w14:paraId="08916297" w14:textId="77777777" w:rsidTr="002031BD">
        <w:trPr>
          <w:trHeight w:val="278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0A8CF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25 °C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8D0DC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 min</w:t>
            </w:r>
          </w:p>
        </w:tc>
      </w:tr>
    </w:tbl>
    <w:p w14:paraId="4C7FE617" w14:textId="08B8EA85" w:rsidR="006D7AEF" w:rsidRPr="006D7AEF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将退火形成的双链</w:t>
      </w:r>
      <w:r w:rsidRPr="006D7AEF">
        <w:rPr>
          <w:rFonts w:ascii="Arial" w:eastAsia="宋体" w:hAnsi="Arial" w:cs="Arial"/>
          <w:color w:val="131413"/>
          <w:kern w:val="0"/>
        </w:rPr>
        <w:t>DNA</w:t>
      </w:r>
      <w:r w:rsidRPr="006D7AEF">
        <w:rPr>
          <w:rFonts w:ascii="Arial" w:eastAsia="宋体" w:hAnsi="Arial" w:cs="Arial"/>
          <w:color w:val="131413"/>
          <w:kern w:val="0"/>
        </w:rPr>
        <w:t>寡核苷酸按照</w:t>
      </w:r>
      <w:r w:rsidRPr="006D7AEF">
        <w:rPr>
          <w:rFonts w:ascii="Arial" w:eastAsia="宋体" w:hAnsi="Arial" w:cs="Arial"/>
          <w:color w:val="131413"/>
          <w:kern w:val="0"/>
        </w:rPr>
        <w:t>1</w:t>
      </w:r>
      <w:r w:rsidR="002031BD">
        <w:rPr>
          <w:rFonts w:ascii="Arial" w:eastAsia="宋体" w:hAnsi="Arial" w:cs="Arial" w:hint="eastAsia"/>
          <w:color w:val="131413"/>
          <w:kern w:val="0"/>
          <w:lang w:eastAsia="zh-CN"/>
        </w:rPr>
        <w:t>:</w:t>
      </w:r>
      <w:r w:rsidRPr="006D7AEF">
        <w:rPr>
          <w:rFonts w:ascii="Arial" w:eastAsia="宋体" w:hAnsi="Arial" w:cs="Arial"/>
          <w:color w:val="131413"/>
          <w:kern w:val="0"/>
        </w:rPr>
        <w:t>200</w:t>
      </w:r>
      <w:r w:rsidRPr="006D7AEF">
        <w:rPr>
          <w:rFonts w:ascii="Arial" w:eastAsia="宋体" w:hAnsi="Arial" w:cs="Arial"/>
          <w:color w:val="131413"/>
          <w:kern w:val="0"/>
        </w:rPr>
        <w:t>的比例进行稀释。</w:t>
      </w:r>
    </w:p>
    <w:p w14:paraId="61AAD2C6" w14:textId="6103421F" w:rsidR="006D7AEF" w:rsidRPr="006D7AEF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将稀释的双链</w:t>
      </w:r>
      <w:r w:rsidRPr="006D7AEF">
        <w:rPr>
          <w:rFonts w:ascii="Arial" w:eastAsia="宋体" w:hAnsi="Arial" w:cs="Arial"/>
          <w:color w:val="131413"/>
          <w:kern w:val="0"/>
        </w:rPr>
        <w:t>DNA</w:t>
      </w:r>
      <w:r w:rsidRPr="006D7AEF">
        <w:rPr>
          <w:rFonts w:ascii="Arial" w:eastAsia="宋体" w:hAnsi="Arial" w:cs="Arial"/>
          <w:color w:val="131413"/>
          <w:kern w:val="0"/>
        </w:rPr>
        <w:t>寡核苷酸与载体进行连接反应，反应体系如下</w:t>
      </w:r>
      <w:r w:rsidR="002031BD">
        <w:rPr>
          <w:rFonts w:ascii="Arial" w:eastAsia="宋体" w:hAnsi="Arial" w:cs="Arial" w:hint="eastAsia"/>
          <w:color w:val="131413"/>
          <w:kern w:val="0"/>
          <w:lang w:eastAsia="zh-CN"/>
        </w:rPr>
        <w:t>：</w:t>
      </w:r>
    </w:p>
    <w:tbl>
      <w:tblPr>
        <w:tblW w:w="4961" w:type="dxa"/>
        <w:tblInd w:w="421" w:type="dxa"/>
        <w:tblLook w:val="04A0" w:firstRow="1" w:lastRow="0" w:firstColumn="1" w:lastColumn="0" w:noHBand="0" w:noVBand="1"/>
      </w:tblPr>
      <w:tblGrid>
        <w:gridCol w:w="3256"/>
        <w:gridCol w:w="1705"/>
      </w:tblGrid>
      <w:tr w:rsidR="006D7AEF" w:rsidRPr="006D7AEF" w14:paraId="21AD8AA8" w14:textId="77777777" w:rsidTr="002031BD">
        <w:trPr>
          <w:trHeight w:val="28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EEA3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6D7AEF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Bsa</w:t>
            </w:r>
            <w:proofErr w:type="spellEnd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I digested vector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D4F5" w14:textId="77815498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i/>
                <w:iCs/>
                <w:color w:val="000000"/>
                <w:kern w:val="0"/>
                <w:sz w:val="24"/>
                <w:szCs w:val="24"/>
              </w:rPr>
              <w:t>n</w:t>
            </w: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µl (~50 </w:t>
            </w:r>
            <w:proofErr w:type="spellStart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ng</w:t>
            </w:r>
            <w:proofErr w:type="spellEnd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D7AEF" w:rsidRPr="006D7AEF" w14:paraId="2857483F" w14:textId="77777777" w:rsidTr="002031BD">
        <w:trPr>
          <w:trHeight w:val="287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05BB" w14:textId="43A24FA2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Oligo</w:t>
            </w:r>
            <w:proofErr w:type="spellEnd"/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-duplex (diluted)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A157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 µl</w:t>
            </w:r>
          </w:p>
        </w:tc>
      </w:tr>
      <w:tr w:rsidR="006D7AEF" w:rsidRPr="006D7AEF" w14:paraId="0FE7FC56" w14:textId="77777777" w:rsidTr="002031BD">
        <w:trPr>
          <w:trHeight w:val="287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50DC" w14:textId="4793B31E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10</w:t>
            </w:r>
            <w:r w:rsidR="002031BD" w:rsidRPr="00DC4F44">
              <w:rPr>
                <w:rFonts w:ascii="Arial" w:eastAsia="微软雅黑" w:hAnsi="Arial" w:cs="Arial"/>
                <w:iCs/>
                <w:sz w:val="24"/>
                <w:szCs w:val="24"/>
              </w:rPr>
              <w:t>×</w:t>
            </w: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T4 DNA ligase Buffer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D5B3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0.5 µl</w:t>
            </w:r>
          </w:p>
        </w:tc>
      </w:tr>
      <w:tr w:rsidR="006D7AEF" w:rsidRPr="006D7AEF" w14:paraId="42C3A17D" w14:textId="77777777" w:rsidTr="002031BD">
        <w:trPr>
          <w:trHeight w:val="287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2D95" w14:textId="587AB23E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T4 DNA ligase (400 U/µl)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8BC4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 µl</w:t>
            </w:r>
          </w:p>
        </w:tc>
      </w:tr>
      <w:tr w:rsidR="006D7AEF" w:rsidRPr="006D7AEF" w14:paraId="601F1EC8" w14:textId="77777777" w:rsidTr="002031BD">
        <w:trPr>
          <w:trHeight w:val="287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1698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Add ddH</w:t>
            </w: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  <w:vertAlign w:val="subscript"/>
              </w:rPr>
              <w:t>2</w:t>
            </w: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 to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AB6C" w14:textId="77777777" w:rsidR="006D7AEF" w:rsidRPr="006D7AEF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D7AE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 µl</w:t>
            </w:r>
          </w:p>
        </w:tc>
      </w:tr>
    </w:tbl>
    <w:p w14:paraId="24ECC29D" w14:textId="5CC2A9F3" w:rsidR="006D7AEF" w:rsidRPr="006D7AEF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室温</w:t>
      </w:r>
      <w:r w:rsidRPr="006D7AEF">
        <w:rPr>
          <w:rFonts w:ascii="Arial" w:eastAsia="宋体" w:hAnsi="Arial" w:cs="Arial"/>
          <w:color w:val="131413"/>
          <w:kern w:val="0"/>
        </w:rPr>
        <w:t xml:space="preserve"> (25</w:t>
      </w:r>
      <w:r w:rsidR="002031BD">
        <w:rPr>
          <w:rFonts w:ascii="Arial" w:eastAsia="宋体" w:hAnsi="Arial" w:cs="Arial"/>
          <w:color w:val="131413"/>
          <w:kern w:val="0"/>
        </w:rPr>
        <w:t xml:space="preserve"> </w:t>
      </w:r>
      <w:r w:rsidRPr="006D7AEF">
        <w:rPr>
          <w:rFonts w:ascii="Arial" w:eastAsia="宋体" w:hAnsi="Arial" w:cs="Arial"/>
          <w:color w:val="000000"/>
          <w:kern w:val="0"/>
        </w:rPr>
        <w:t>°C</w:t>
      </w:r>
      <w:r w:rsidRPr="006D7AEF">
        <w:rPr>
          <w:rFonts w:ascii="Arial" w:eastAsia="宋体" w:hAnsi="Arial" w:cs="Arial"/>
          <w:color w:val="131413"/>
          <w:kern w:val="0"/>
        </w:rPr>
        <w:t>)</w:t>
      </w:r>
      <w:r w:rsidR="002031BD">
        <w:rPr>
          <w:rFonts w:ascii="Arial" w:eastAsia="宋体" w:hAnsi="Arial" w:cs="Arial"/>
          <w:color w:val="131413"/>
          <w:kern w:val="0"/>
        </w:rPr>
        <w:t xml:space="preserve"> </w:t>
      </w:r>
      <w:r w:rsidRPr="006D7AEF">
        <w:rPr>
          <w:rFonts w:ascii="Arial" w:eastAsia="宋体" w:hAnsi="Arial" w:cs="Arial"/>
          <w:color w:val="131413"/>
          <w:kern w:val="0"/>
        </w:rPr>
        <w:t>孵育</w:t>
      </w:r>
      <w:r w:rsidRPr="006D7AEF">
        <w:rPr>
          <w:rFonts w:ascii="Arial" w:eastAsia="宋体" w:hAnsi="Arial" w:cs="Arial"/>
          <w:color w:val="131413"/>
          <w:kern w:val="0"/>
        </w:rPr>
        <w:t>2</w:t>
      </w:r>
      <w:r w:rsidR="002031BD">
        <w:rPr>
          <w:rFonts w:ascii="Arial" w:eastAsia="宋体" w:hAnsi="Arial" w:cs="Arial" w:hint="eastAsia"/>
          <w:color w:val="131413"/>
          <w:kern w:val="0"/>
          <w:lang w:eastAsia="zh-CN"/>
        </w:rPr>
        <w:t>~</w:t>
      </w:r>
      <w:r w:rsidRPr="006D7AEF">
        <w:rPr>
          <w:rFonts w:ascii="Arial" w:eastAsia="宋体" w:hAnsi="Arial" w:cs="Arial"/>
          <w:color w:val="131413"/>
          <w:kern w:val="0"/>
        </w:rPr>
        <w:t>4</w:t>
      </w:r>
      <w:r w:rsidRPr="006D7AEF">
        <w:rPr>
          <w:rFonts w:ascii="Arial" w:eastAsia="宋体" w:hAnsi="Arial" w:cs="Arial"/>
          <w:color w:val="131413"/>
          <w:kern w:val="0"/>
        </w:rPr>
        <w:t>小时，或者</w:t>
      </w:r>
      <w:r w:rsidRPr="006D7AEF">
        <w:rPr>
          <w:rFonts w:ascii="Arial" w:eastAsia="宋体" w:hAnsi="Arial" w:cs="Arial"/>
          <w:color w:val="131413"/>
          <w:kern w:val="0"/>
        </w:rPr>
        <w:t>4</w:t>
      </w:r>
      <w:r w:rsidR="002031BD">
        <w:rPr>
          <w:rFonts w:ascii="Arial" w:eastAsia="宋体" w:hAnsi="Arial" w:cs="Arial"/>
          <w:color w:val="131413"/>
          <w:kern w:val="0"/>
        </w:rPr>
        <w:t xml:space="preserve"> </w:t>
      </w:r>
      <w:r w:rsidRPr="006D7AEF">
        <w:rPr>
          <w:rFonts w:ascii="Arial" w:eastAsia="宋体" w:hAnsi="Arial" w:cs="Arial"/>
          <w:color w:val="000000"/>
          <w:kern w:val="0"/>
        </w:rPr>
        <w:t>°C</w:t>
      </w:r>
      <w:r w:rsidRPr="006D7AEF">
        <w:rPr>
          <w:rFonts w:ascii="Arial" w:eastAsia="宋体" w:hAnsi="Arial" w:cs="Arial"/>
          <w:color w:val="131413"/>
          <w:kern w:val="0"/>
        </w:rPr>
        <w:t>连接过夜。</w:t>
      </w:r>
    </w:p>
    <w:p w14:paraId="29F2C05A" w14:textId="697C7002" w:rsidR="006D7AEF" w:rsidRPr="009B0E95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取</w:t>
      </w:r>
      <w:r w:rsidRPr="006D7AEF">
        <w:rPr>
          <w:rFonts w:ascii="Arial" w:eastAsia="宋体" w:hAnsi="Arial" w:cs="Arial"/>
          <w:color w:val="131413"/>
          <w:kern w:val="0"/>
        </w:rPr>
        <w:t xml:space="preserve">1 </w:t>
      </w:r>
      <w:r w:rsidRPr="006D7AEF">
        <w:rPr>
          <w:rFonts w:ascii="Arial" w:eastAsia="宋体" w:hAnsi="Arial" w:cs="Arial"/>
          <w:color w:val="000000"/>
          <w:kern w:val="0"/>
        </w:rPr>
        <w:t>µl</w:t>
      </w:r>
      <w:r w:rsidRPr="006D7AEF">
        <w:rPr>
          <w:rFonts w:ascii="Arial" w:eastAsia="宋体" w:hAnsi="Arial" w:cs="Arial"/>
          <w:color w:val="131413"/>
          <w:kern w:val="0"/>
        </w:rPr>
        <w:t>连接产物加入到</w:t>
      </w:r>
      <w:r w:rsidRPr="009B0E95">
        <w:rPr>
          <w:rFonts w:ascii="Arial" w:eastAsia="宋体" w:hAnsi="Arial" w:cs="Arial"/>
          <w:kern w:val="0"/>
        </w:rPr>
        <w:t>大肠杆菌</w:t>
      </w:r>
      <w:r w:rsidRPr="009B0E95">
        <w:rPr>
          <w:rFonts w:ascii="Arial" w:eastAsia="宋体" w:hAnsi="Arial" w:cs="Arial"/>
          <w:kern w:val="0"/>
        </w:rPr>
        <w:t>DH5α</w:t>
      </w:r>
      <w:r w:rsidRPr="009B0E95">
        <w:rPr>
          <w:rFonts w:ascii="Arial" w:eastAsia="宋体" w:hAnsi="Arial" w:cs="Arial"/>
          <w:kern w:val="0"/>
        </w:rPr>
        <w:t>细胞进行转化。</w:t>
      </w:r>
    </w:p>
    <w:p w14:paraId="60CA02D4" w14:textId="348D6FB6" w:rsidR="006D7AEF" w:rsidRPr="009B0E95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挑取</w:t>
      </w:r>
      <w:r w:rsidRPr="009B0E95">
        <w:rPr>
          <w:rFonts w:ascii="Arial" w:eastAsia="宋体" w:hAnsi="Arial" w:cs="Arial"/>
          <w:kern w:val="0"/>
        </w:rPr>
        <w:t>2</w:t>
      </w:r>
      <w:r w:rsidR="002031BD" w:rsidRPr="009B0E95">
        <w:rPr>
          <w:rFonts w:ascii="Arial" w:eastAsia="宋体" w:hAnsi="Arial" w:cs="Arial" w:hint="eastAsia"/>
          <w:kern w:val="0"/>
          <w:lang w:eastAsia="zh-CN"/>
        </w:rPr>
        <w:t>~</w:t>
      </w:r>
      <w:r w:rsidRPr="009B0E95">
        <w:rPr>
          <w:rFonts w:ascii="Arial" w:eastAsia="宋体" w:hAnsi="Arial" w:cs="Arial"/>
          <w:kern w:val="0"/>
        </w:rPr>
        <w:t>4</w:t>
      </w:r>
      <w:r w:rsidRPr="009B0E95">
        <w:rPr>
          <w:rFonts w:ascii="Arial" w:eastAsia="宋体" w:hAnsi="Arial" w:cs="Arial"/>
          <w:kern w:val="0"/>
        </w:rPr>
        <w:t>个单克隆在添加有</w:t>
      </w:r>
      <w:bookmarkStart w:id="18" w:name="_Hlk48315638"/>
      <w:r w:rsidRPr="009B0E95">
        <w:rPr>
          <w:rFonts w:ascii="Arial" w:eastAsia="宋体" w:hAnsi="Arial" w:cs="Arial"/>
          <w:kern w:val="0"/>
        </w:rPr>
        <w:t>氨苄青霉素</w:t>
      </w:r>
      <w:bookmarkEnd w:id="18"/>
      <w:r w:rsidRPr="009B0E95">
        <w:rPr>
          <w:rFonts w:ascii="Arial" w:eastAsia="宋体" w:hAnsi="Arial" w:cs="Arial"/>
          <w:kern w:val="0"/>
        </w:rPr>
        <w:t xml:space="preserve"> (</w:t>
      </w:r>
      <w:bookmarkStart w:id="19" w:name="_Hlk41574703"/>
      <w:r w:rsidRPr="009B0E95">
        <w:rPr>
          <w:rFonts w:ascii="Arial" w:eastAsia="宋体" w:hAnsi="Arial" w:cs="Arial"/>
          <w:kern w:val="0"/>
        </w:rPr>
        <w:t>50 µg/ml</w:t>
      </w:r>
      <w:bookmarkEnd w:id="19"/>
      <w:r w:rsidRPr="009B0E95">
        <w:rPr>
          <w:rFonts w:ascii="Arial" w:eastAsia="宋体" w:hAnsi="Arial" w:cs="Arial"/>
          <w:kern w:val="0"/>
        </w:rPr>
        <w:t>)</w:t>
      </w:r>
      <w:r w:rsidR="002031BD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的</w:t>
      </w:r>
      <w:r w:rsidRPr="009B0E95">
        <w:rPr>
          <w:rFonts w:ascii="Arial" w:eastAsia="宋体" w:hAnsi="Arial" w:cs="Arial"/>
          <w:kern w:val="0"/>
        </w:rPr>
        <w:t>LB</w:t>
      </w:r>
      <w:r w:rsidRPr="009B0E95">
        <w:rPr>
          <w:rFonts w:ascii="Arial" w:eastAsia="宋体" w:hAnsi="Arial" w:cs="Arial"/>
          <w:kern w:val="0"/>
        </w:rPr>
        <w:t>培养基中进行培养。</w:t>
      </w:r>
    </w:p>
    <w:p w14:paraId="40DB5974" w14:textId="6F85327F" w:rsidR="006D7AEF" w:rsidRPr="009B0E95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使用</w:t>
      </w:r>
      <w:r w:rsidRPr="009B0E95">
        <w:rPr>
          <w:rFonts w:ascii="Arial" w:eastAsia="宋体" w:hAnsi="Arial" w:cs="Arial"/>
          <w:kern w:val="0"/>
        </w:rPr>
        <w:t>QIAGEN plasmid mini kit</w:t>
      </w:r>
      <w:r w:rsidRPr="009B0E95">
        <w:rPr>
          <w:rFonts w:ascii="Arial" w:eastAsia="宋体" w:hAnsi="Arial" w:cs="Arial"/>
          <w:kern w:val="0"/>
        </w:rPr>
        <w:t>提取质粒。</w:t>
      </w:r>
    </w:p>
    <w:p w14:paraId="3A039A32" w14:textId="05823703" w:rsidR="006D7AEF" w:rsidRPr="009B0E95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使用</w:t>
      </w:r>
      <w:r w:rsidRPr="009B0E95">
        <w:rPr>
          <w:rFonts w:ascii="Arial" w:eastAsia="宋体" w:hAnsi="Arial" w:cs="Arial"/>
          <w:kern w:val="0"/>
        </w:rPr>
        <w:t>M13R (-48)</w:t>
      </w:r>
      <w:r w:rsidRPr="009B0E95">
        <w:rPr>
          <w:rFonts w:ascii="Arial" w:eastAsia="宋体" w:hAnsi="Arial" w:cs="Arial"/>
          <w:kern w:val="0"/>
        </w:rPr>
        <w:t>引物进行</w:t>
      </w:r>
      <w:r w:rsidRPr="009B0E95">
        <w:rPr>
          <w:rFonts w:ascii="Arial" w:eastAsia="宋体" w:hAnsi="Arial" w:cs="Arial"/>
          <w:kern w:val="0"/>
        </w:rPr>
        <w:t>Sanger</w:t>
      </w:r>
      <w:r w:rsidRPr="009B0E95">
        <w:rPr>
          <w:rFonts w:ascii="Arial" w:eastAsia="宋体" w:hAnsi="Arial" w:cs="Arial"/>
          <w:kern w:val="0"/>
        </w:rPr>
        <w:t>测序，确认</w:t>
      </w:r>
      <w:proofErr w:type="spellStart"/>
      <w:r w:rsidRPr="009B0E95">
        <w:rPr>
          <w:rFonts w:ascii="Arial" w:eastAsia="宋体" w:hAnsi="Arial" w:cs="Arial"/>
          <w:kern w:val="0"/>
        </w:rPr>
        <w:t>gRNA</w:t>
      </w:r>
      <w:proofErr w:type="spellEnd"/>
      <w:r w:rsidRPr="009B0E95">
        <w:rPr>
          <w:rFonts w:ascii="Arial" w:eastAsia="宋体" w:hAnsi="Arial" w:cs="Arial"/>
          <w:kern w:val="0"/>
        </w:rPr>
        <w:t>靶序列正确。</w:t>
      </w:r>
    </w:p>
    <w:p w14:paraId="373F4EF3" w14:textId="3979968A" w:rsidR="006D7AEF" w:rsidRPr="009B0E95" w:rsidRDefault="006D7AEF" w:rsidP="004759C4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使用正向引物</w:t>
      </w:r>
      <w:r w:rsidRPr="009B0E95">
        <w:rPr>
          <w:rFonts w:ascii="Arial" w:eastAsia="宋体" w:hAnsi="Arial" w:cs="Arial"/>
          <w:kern w:val="0"/>
        </w:rPr>
        <w:t>M13F (5</w:t>
      </w:r>
      <w:r w:rsidR="002031BD" w:rsidRPr="009B0E95">
        <w:rPr>
          <w:rFonts w:ascii="Arial" w:eastAsia="宋体" w:hAnsi="Arial" w:cs="Arial"/>
          <w:kern w:val="0"/>
        </w:rPr>
        <w:t>’</w:t>
      </w:r>
      <w:r w:rsidRPr="009B0E95">
        <w:rPr>
          <w:rFonts w:ascii="Arial" w:eastAsia="宋体" w:hAnsi="Arial" w:cs="Arial"/>
          <w:kern w:val="0"/>
        </w:rPr>
        <w:t>-</w:t>
      </w:r>
      <w:bookmarkStart w:id="20" w:name="OLE_LINK4"/>
      <w:r w:rsidRPr="009B0E95">
        <w:rPr>
          <w:rFonts w:ascii="Arial" w:eastAsia="宋体" w:hAnsi="Arial" w:cs="Arial"/>
        </w:rPr>
        <w:t>GGTAACGCCAGGGTTTTCC</w:t>
      </w:r>
      <w:bookmarkEnd w:id="20"/>
      <w:r w:rsidRPr="009B0E95">
        <w:rPr>
          <w:rFonts w:ascii="Arial" w:eastAsia="宋体" w:hAnsi="Arial" w:cs="Arial"/>
        </w:rPr>
        <w:t>-3</w:t>
      </w:r>
      <w:r w:rsidR="002031BD" w:rsidRPr="009B0E95">
        <w:rPr>
          <w:rFonts w:ascii="Arial" w:eastAsia="宋体" w:hAnsi="Arial" w:cs="Arial"/>
        </w:rPr>
        <w:t>’</w:t>
      </w:r>
      <w:r w:rsidRPr="009B0E95">
        <w:rPr>
          <w:rFonts w:ascii="Arial" w:eastAsia="宋体" w:hAnsi="Arial" w:cs="Arial"/>
          <w:kern w:val="0"/>
        </w:rPr>
        <w:t>)</w:t>
      </w:r>
      <w:r w:rsidRPr="009B0E95">
        <w:rPr>
          <w:rFonts w:ascii="Arial" w:eastAsia="宋体" w:hAnsi="Arial" w:cs="Arial"/>
          <w:kern w:val="0"/>
        </w:rPr>
        <w:t>和反向引物</w:t>
      </w:r>
      <w:proofErr w:type="spellStart"/>
      <w:r w:rsidRPr="009B0E95">
        <w:rPr>
          <w:rFonts w:ascii="Arial" w:eastAsia="宋体" w:hAnsi="Arial" w:cs="Arial"/>
          <w:kern w:val="0"/>
        </w:rPr>
        <w:t>gRNA</w:t>
      </w:r>
      <w:proofErr w:type="spellEnd"/>
      <w:r w:rsidRPr="009B0E95">
        <w:rPr>
          <w:rFonts w:ascii="Arial" w:eastAsia="宋体" w:hAnsi="Arial" w:cs="Arial"/>
          <w:kern w:val="0"/>
        </w:rPr>
        <w:t>-R (5</w:t>
      </w:r>
      <w:r w:rsidR="002031BD" w:rsidRPr="009B0E95">
        <w:rPr>
          <w:rFonts w:ascii="Arial" w:eastAsia="宋体" w:hAnsi="Arial" w:cs="Arial"/>
          <w:kern w:val="0"/>
        </w:rPr>
        <w:t>’</w:t>
      </w:r>
      <w:r w:rsidRPr="009B0E95">
        <w:rPr>
          <w:rFonts w:ascii="Arial" w:eastAsia="宋体" w:hAnsi="Arial" w:cs="Arial"/>
          <w:kern w:val="0"/>
        </w:rPr>
        <w:t>-</w:t>
      </w:r>
      <w:r w:rsidRPr="009B0E95">
        <w:rPr>
          <w:rFonts w:ascii="Arial" w:eastAsia="宋体" w:hAnsi="Arial" w:cs="Arial"/>
          <w:kern w:val="0"/>
        </w:rPr>
        <w:lastRenderedPageBreak/>
        <w:t>AAAAGCACCGACTCGG</w:t>
      </w:r>
      <w:r w:rsidRPr="009B0E95">
        <w:rPr>
          <w:rFonts w:ascii="Arial" w:eastAsia="宋体" w:hAnsi="Arial" w:cs="Arial"/>
        </w:rPr>
        <w:t>-3</w:t>
      </w:r>
      <w:r w:rsidR="002031BD" w:rsidRPr="009B0E95">
        <w:rPr>
          <w:rFonts w:ascii="Arial" w:eastAsia="宋体" w:hAnsi="Arial" w:cs="Arial"/>
        </w:rPr>
        <w:t>’</w:t>
      </w:r>
      <w:r w:rsidRPr="009B0E95">
        <w:rPr>
          <w:rFonts w:ascii="Arial" w:eastAsia="宋体" w:hAnsi="Arial" w:cs="Arial"/>
          <w:kern w:val="0"/>
        </w:rPr>
        <w:t>)</w:t>
      </w:r>
      <w:r w:rsidRPr="009B0E95">
        <w:rPr>
          <w:rFonts w:ascii="Arial" w:eastAsia="宋体" w:hAnsi="Arial" w:cs="Arial"/>
          <w:kern w:val="0"/>
        </w:rPr>
        <w:t>从构建的质粒载体上扩增带有</w:t>
      </w:r>
      <w:r w:rsidRPr="009B0E95">
        <w:rPr>
          <w:rFonts w:ascii="Arial" w:eastAsia="宋体" w:hAnsi="Arial" w:cs="Arial"/>
          <w:kern w:val="0"/>
        </w:rPr>
        <w:t>T7</w:t>
      </w:r>
      <w:r w:rsidRPr="009B0E95">
        <w:rPr>
          <w:rFonts w:ascii="Arial" w:eastAsia="宋体" w:hAnsi="Arial" w:cs="Arial"/>
          <w:kern w:val="0"/>
        </w:rPr>
        <w:t>启动子和靶序列的</w:t>
      </w:r>
      <w:proofErr w:type="spellStart"/>
      <w:r w:rsidRPr="009B0E95">
        <w:rPr>
          <w:rFonts w:ascii="Arial" w:eastAsia="宋体" w:hAnsi="Arial" w:cs="Arial"/>
          <w:kern w:val="0"/>
        </w:rPr>
        <w:t>gRNA</w:t>
      </w:r>
      <w:proofErr w:type="spellEnd"/>
      <w:r w:rsidRPr="009B0E95">
        <w:rPr>
          <w:rFonts w:ascii="Arial" w:eastAsia="宋体" w:hAnsi="Arial" w:cs="Arial"/>
          <w:kern w:val="0"/>
        </w:rPr>
        <w:t>片段，扩增体系如下所示。</w:t>
      </w:r>
    </w:p>
    <w:tbl>
      <w:tblPr>
        <w:tblW w:w="5665" w:type="dxa"/>
        <w:tblInd w:w="421" w:type="dxa"/>
        <w:tblLook w:val="04A0" w:firstRow="1" w:lastRow="0" w:firstColumn="1" w:lastColumn="0" w:noHBand="0" w:noVBand="1"/>
      </w:tblPr>
      <w:tblGrid>
        <w:gridCol w:w="3823"/>
        <w:gridCol w:w="1842"/>
      </w:tblGrid>
      <w:tr w:rsidR="009B0E95" w:rsidRPr="009B0E95" w14:paraId="40BA2301" w14:textId="77777777" w:rsidTr="002031BD">
        <w:trPr>
          <w:trHeight w:val="451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9181" w14:textId="19CC05D3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Plasmid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(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步骤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15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测序正确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B172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1 </w:t>
            </w:r>
            <w:proofErr w:type="spellStart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ng</w:t>
            </w:r>
            <w:proofErr w:type="spellEnd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 </w:t>
            </w:r>
          </w:p>
        </w:tc>
      </w:tr>
      <w:tr w:rsidR="009B0E95" w:rsidRPr="009B0E95" w14:paraId="77009C89" w14:textId="77777777" w:rsidTr="002031BD">
        <w:trPr>
          <w:trHeight w:val="312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A6DE" w14:textId="6F66B898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I-5 2</w:t>
            </w:r>
            <w:r w:rsidR="002031BD" w:rsidRPr="009B0E95">
              <w:rPr>
                <w:rFonts w:ascii="Arial" w:eastAsia="微软雅黑" w:hAnsi="Arial" w:cs="Arial"/>
                <w:iCs/>
                <w:sz w:val="24"/>
                <w:szCs w:val="24"/>
              </w:rPr>
              <w:t>×</w:t>
            </w: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 High-Fidelity Master Mix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73C2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25 </w:t>
            </w:r>
            <w:proofErr w:type="spellStart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9B0E95" w:rsidRPr="009B0E95" w14:paraId="6271865B" w14:textId="77777777" w:rsidTr="002031BD">
        <w:trPr>
          <w:trHeight w:val="356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2369" w14:textId="2DD0514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M13F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(</w:t>
            </w: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10 </w:t>
            </w:r>
            <w:proofErr w:type="spellStart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μM</w:t>
            </w:r>
            <w:proofErr w:type="spellEnd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65DC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2 </w:t>
            </w:r>
            <w:proofErr w:type="spellStart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9B0E95" w:rsidRPr="009B0E95" w14:paraId="79952B23" w14:textId="77777777" w:rsidTr="002031BD">
        <w:trPr>
          <w:trHeight w:val="276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3E4E" w14:textId="205EF422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proofErr w:type="spellStart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gRNA</w:t>
            </w:r>
            <w:proofErr w:type="spellEnd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-R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(</w:t>
            </w: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10 </w:t>
            </w:r>
            <w:proofErr w:type="spellStart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μM</w:t>
            </w:r>
            <w:proofErr w:type="spellEnd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09BA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2 </w:t>
            </w:r>
            <w:proofErr w:type="spellStart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9B0E95" w:rsidRPr="009B0E95" w14:paraId="6A5D2492" w14:textId="77777777" w:rsidTr="002031BD">
        <w:trPr>
          <w:trHeight w:val="276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E69B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Add ddH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  <w:vertAlign w:val="subscript"/>
              </w:rPr>
              <w:t>2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O to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FC31D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50 </w:t>
            </w:r>
            <w:proofErr w:type="spellStart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</w:tbl>
    <w:p w14:paraId="1250EA9B" w14:textId="238A4B0A" w:rsidR="006D7AEF" w:rsidRPr="009B0E95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运行如下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程序：</w:t>
      </w:r>
    </w:p>
    <w:p w14:paraId="4544EF8F" w14:textId="14DDEBE8" w:rsidR="006D7AEF" w:rsidRPr="009B0E95" w:rsidRDefault="006D7AEF" w:rsidP="006D7AEF">
      <w:pPr>
        <w:pStyle w:val="a3"/>
        <w:autoSpaceDE w:val="0"/>
        <w:autoSpaceDN w:val="0"/>
        <w:adjustRightInd w:val="0"/>
        <w:snapToGrid w:val="0"/>
        <w:spacing w:line="360" w:lineRule="auto"/>
        <w:ind w:left="360" w:firstLineChars="0" w:firstLine="0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98 °C</w:t>
      </w:r>
      <w:r w:rsidRPr="009B0E95">
        <w:rPr>
          <w:rFonts w:ascii="Arial" w:eastAsia="宋体" w:hAnsi="Arial" w:cs="Arial"/>
          <w:kern w:val="0"/>
        </w:rPr>
        <w:t>预变性</w:t>
      </w:r>
      <w:r w:rsidRPr="009B0E95">
        <w:rPr>
          <w:rFonts w:ascii="Arial" w:eastAsia="宋体" w:hAnsi="Arial" w:cs="Arial"/>
          <w:kern w:val="0"/>
        </w:rPr>
        <w:t>2</w:t>
      </w:r>
      <w:r w:rsidRPr="009B0E95">
        <w:rPr>
          <w:rFonts w:ascii="Arial" w:eastAsia="宋体" w:hAnsi="Arial" w:cs="Arial"/>
          <w:kern w:val="0"/>
        </w:rPr>
        <w:t>分钟；扩增</w:t>
      </w:r>
      <w:r w:rsidRPr="009B0E95">
        <w:rPr>
          <w:rFonts w:ascii="Arial" w:eastAsia="宋体" w:hAnsi="Arial" w:cs="Arial"/>
          <w:kern w:val="0"/>
        </w:rPr>
        <w:t>35</w:t>
      </w:r>
      <w:r w:rsidRPr="009B0E95">
        <w:rPr>
          <w:rFonts w:ascii="Arial" w:eastAsia="宋体" w:hAnsi="Arial" w:cs="Arial"/>
          <w:kern w:val="0"/>
        </w:rPr>
        <w:t>个循环：</w:t>
      </w:r>
      <w:r w:rsidRPr="009B0E95">
        <w:rPr>
          <w:rFonts w:ascii="Arial" w:eastAsia="宋体" w:hAnsi="Arial" w:cs="Arial"/>
          <w:kern w:val="0"/>
        </w:rPr>
        <w:t>98 °C</w:t>
      </w:r>
      <w:r w:rsidRPr="009B0E95">
        <w:rPr>
          <w:rFonts w:ascii="Arial" w:eastAsia="宋体" w:hAnsi="Arial" w:cs="Arial"/>
          <w:kern w:val="0"/>
        </w:rPr>
        <w:t>变性</w:t>
      </w:r>
      <w:r w:rsidRPr="009B0E95">
        <w:rPr>
          <w:rFonts w:ascii="Arial" w:eastAsia="宋体" w:hAnsi="Arial" w:cs="Arial"/>
          <w:kern w:val="0"/>
        </w:rPr>
        <w:t>10</w:t>
      </w:r>
      <w:r w:rsidRPr="009B0E95">
        <w:rPr>
          <w:rFonts w:ascii="Arial" w:eastAsia="宋体" w:hAnsi="Arial" w:cs="Arial"/>
          <w:kern w:val="0"/>
        </w:rPr>
        <w:t>秒</w:t>
      </w:r>
      <w:r w:rsidRPr="009B0E95">
        <w:rPr>
          <w:rFonts w:ascii="Arial" w:eastAsia="宋体" w:hAnsi="Arial" w:cs="Arial"/>
          <w:kern w:val="0"/>
        </w:rPr>
        <w:t>, 55 °C</w:t>
      </w:r>
      <w:r w:rsidRPr="009B0E95">
        <w:rPr>
          <w:rFonts w:ascii="Arial" w:eastAsia="宋体" w:hAnsi="Arial" w:cs="Arial"/>
          <w:kern w:val="0"/>
        </w:rPr>
        <w:t>退火</w:t>
      </w:r>
      <w:r w:rsidRPr="009B0E95">
        <w:rPr>
          <w:rFonts w:ascii="Arial" w:eastAsia="宋体" w:hAnsi="Arial" w:cs="Arial"/>
          <w:kern w:val="0"/>
        </w:rPr>
        <w:t>30</w:t>
      </w:r>
      <w:r w:rsidRPr="009B0E95">
        <w:rPr>
          <w:rFonts w:ascii="Arial" w:eastAsia="宋体" w:hAnsi="Arial" w:cs="Arial"/>
          <w:kern w:val="0"/>
        </w:rPr>
        <w:t>秒，</w:t>
      </w:r>
      <w:r w:rsidRPr="009B0E95">
        <w:rPr>
          <w:rFonts w:ascii="Arial" w:eastAsia="宋体" w:hAnsi="Arial" w:cs="Arial"/>
          <w:kern w:val="0"/>
        </w:rPr>
        <w:t>72 °C</w:t>
      </w:r>
      <w:r w:rsidRPr="009B0E95">
        <w:rPr>
          <w:rFonts w:ascii="Arial" w:eastAsia="宋体" w:hAnsi="Arial" w:cs="Arial"/>
          <w:kern w:val="0"/>
        </w:rPr>
        <w:t>延伸</w:t>
      </w:r>
      <w:r w:rsidRPr="009B0E95">
        <w:rPr>
          <w:rFonts w:ascii="Arial" w:eastAsia="宋体" w:hAnsi="Arial" w:cs="Arial"/>
          <w:kern w:val="0"/>
        </w:rPr>
        <w:t>10</w:t>
      </w:r>
      <w:r w:rsidRPr="009B0E95">
        <w:rPr>
          <w:rFonts w:ascii="Arial" w:eastAsia="宋体" w:hAnsi="Arial" w:cs="Arial"/>
          <w:kern w:val="0"/>
        </w:rPr>
        <w:t>秒；循环完成后</w:t>
      </w:r>
      <w:r w:rsidRPr="009B0E95">
        <w:rPr>
          <w:rFonts w:ascii="Arial" w:eastAsia="宋体" w:hAnsi="Arial" w:cs="Arial"/>
          <w:kern w:val="0"/>
        </w:rPr>
        <w:t>72 °C</w:t>
      </w:r>
      <w:r w:rsidRPr="009B0E95">
        <w:rPr>
          <w:rFonts w:ascii="Arial" w:eastAsia="宋体" w:hAnsi="Arial" w:cs="Arial"/>
          <w:kern w:val="0"/>
        </w:rPr>
        <w:t>放置</w:t>
      </w:r>
      <w:r w:rsidRPr="009B0E95">
        <w:rPr>
          <w:rFonts w:ascii="Arial" w:eastAsia="宋体" w:hAnsi="Arial" w:cs="Arial"/>
          <w:kern w:val="0"/>
        </w:rPr>
        <w:t>5</w:t>
      </w:r>
      <w:r w:rsidRPr="009B0E95">
        <w:rPr>
          <w:rFonts w:ascii="Arial" w:eastAsia="宋体" w:hAnsi="Arial" w:cs="Arial"/>
          <w:kern w:val="0"/>
        </w:rPr>
        <w:t>分钟。</w:t>
      </w:r>
    </w:p>
    <w:p w14:paraId="00A72415" w14:textId="540A2069" w:rsidR="006D7AEF" w:rsidRPr="009B0E95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利用</w:t>
      </w:r>
      <w:r w:rsidRPr="009B0E95">
        <w:rPr>
          <w:rFonts w:ascii="Arial" w:eastAsia="宋体" w:hAnsi="Arial" w:cs="Arial"/>
          <w:kern w:val="0"/>
        </w:rPr>
        <w:t>1.5%</w:t>
      </w:r>
      <w:r w:rsidRPr="009B0E95">
        <w:rPr>
          <w:rFonts w:ascii="Arial" w:eastAsia="宋体" w:hAnsi="Arial" w:cs="Arial"/>
          <w:kern w:val="0"/>
        </w:rPr>
        <w:t>琼脂糖凝胶进行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产物凝胶纯化。利用</w:t>
      </w:r>
      <w:r w:rsidRPr="009B0E95">
        <w:rPr>
          <w:rFonts w:ascii="Arial" w:eastAsia="宋体" w:hAnsi="Arial" w:cs="Arial"/>
          <w:kern w:val="0"/>
        </w:rPr>
        <w:t>OMEGA</w:t>
      </w:r>
      <w:r w:rsidRPr="009B0E95">
        <w:rPr>
          <w:rFonts w:ascii="Arial" w:eastAsia="宋体" w:hAnsi="Arial" w:cs="Arial"/>
          <w:kern w:val="0"/>
        </w:rPr>
        <w:t>凝胶提取试剂盒回收正确大小</w:t>
      </w:r>
      <w:r w:rsidRPr="009B0E95">
        <w:rPr>
          <w:rFonts w:ascii="Arial" w:eastAsia="宋体" w:hAnsi="Arial" w:cs="Arial"/>
          <w:kern w:val="0"/>
        </w:rPr>
        <w:t xml:space="preserve">(~190 </w:t>
      </w:r>
      <w:proofErr w:type="spellStart"/>
      <w:r w:rsidRPr="009B0E95">
        <w:rPr>
          <w:rFonts w:ascii="Arial" w:eastAsia="宋体" w:hAnsi="Arial" w:cs="Arial"/>
          <w:kern w:val="0"/>
        </w:rPr>
        <w:t>bp</w:t>
      </w:r>
      <w:proofErr w:type="spellEnd"/>
      <w:r w:rsidRPr="009B0E95">
        <w:rPr>
          <w:rFonts w:ascii="Arial" w:eastAsia="宋体" w:hAnsi="Arial" w:cs="Arial"/>
          <w:kern w:val="0"/>
        </w:rPr>
        <w:t>)</w:t>
      </w:r>
      <w:r w:rsidRPr="009B0E95">
        <w:rPr>
          <w:rFonts w:ascii="Arial" w:eastAsia="宋体" w:hAnsi="Arial" w:cs="Arial"/>
          <w:kern w:val="0"/>
        </w:rPr>
        <w:t>的</w:t>
      </w: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条带，操作步骤按试剂盒说明书进行，最后使用</w:t>
      </w:r>
      <w:r w:rsidRPr="009B0E95">
        <w:rPr>
          <w:rFonts w:ascii="Arial" w:eastAsia="宋体" w:hAnsi="Arial" w:cs="Arial"/>
          <w:kern w:val="0"/>
        </w:rPr>
        <w:t xml:space="preserve">25 </w:t>
      </w:r>
      <w:proofErr w:type="spellStart"/>
      <w:r w:rsidRPr="009B0E95">
        <w:rPr>
          <w:rFonts w:ascii="Arial" w:eastAsia="等线" w:hAnsi="Arial" w:cs="Arial"/>
          <w:kern w:val="0"/>
        </w:rPr>
        <w:t>μ</w:t>
      </w:r>
      <w:r w:rsidRPr="009B0E95">
        <w:rPr>
          <w:rFonts w:ascii="Arial" w:eastAsia="宋体" w:hAnsi="Arial" w:cs="Arial"/>
          <w:kern w:val="0"/>
        </w:rPr>
        <w:t>l</w:t>
      </w:r>
      <w:proofErr w:type="spellEnd"/>
      <w:r w:rsidRPr="009B0E95">
        <w:rPr>
          <w:rFonts w:ascii="Arial" w:eastAsia="宋体" w:hAnsi="Arial" w:cs="Arial"/>
          <w:kern w:val="0"/>
        </w:rPr>
        <w:t xml:space="preserve"> Elution buffer</w:t>
      </w:r>
      <w:r w:rsidRPr="009B0E95">
        <w:rPr>
          <w:rFonts w:ascii="Arial" w:eastAsia="宋体" w:hAnsi="Arial" w:cs="Arial"/>
          <w:kern w:val="0"/>
        </w:rPr>
        <w:t>溶剂进行</w:t>
      </w: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的洗脱。</w:t>
      </w:r>
    </w:p>
    <w:p w14:paraId="271FF905" w14:textId="1E879FCC" w:rsidR="006D7AEF" w:rsidRPr="009B0E95" w:rsidRDefault="006D7AEF" w:rsidP="004759C4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将凝胶回收产物用苯酚：氯仿进行抽提纯化，去除</w:t>
      </w:r>
      <w:r w:rsidRPr="009B0E95">
        <w:rPr>
          <w:rFonts w:ascii="Arial" w:eastAsia="宋体" w:hAnsi="Arial" w:cs="Arial"/>
          <w:kern w:val="0"/>
        </w:rPr>
        <w:t>RNA</w:t>
      </w:r>
      <w:r w:rsidRPr="009B0E95">
        <w:rPr>
          <w:rFonts w:ascii="Arial" w:eastAsia="宋体" w:hAnsi="Arial" w:cs="Arial"/>
          <w:kern w:val="0"/>
        </w:rPr>
        <w:t>酶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以下步骤需使用</w:t>
      </w:r>
      <w:proofErr w:type="spellStart"/>
      <w:r w:rsidRPr="009B0E95">
        <w:rPr>
          <w:rFonts w:ascii="Arial" w:eastAsia="宋体" w:hAnsi="Arial" w:cs="Arial"/>
          <w:kern w:val="0"/>
        </w:rPr>
        <w:t>RNase</w:t>
      </w:r>
      <w:proofErr w:type="spellEnd"/>
      <w:r w:rsidRPr="009B0E95">
        <w:rPr>
          <w:rFonts w:ascii="Arial" w:eastAsia="宋体" w:hAnsi="Arial" w:cs="Arial"/>
          <w:kern w:val="0"/>
        </w:rPr>
        <w:t>-free</w:t>
      </w:r>
      <w:r w:rsidRPr="009B0E95">
        <w:rPr>
          <w:rFonts w:ascii="Arial" w:eastAsia="宋体" w:hAnsi="Arial" w:cs="Arial"/>
          <w:kern w:val="0"/>
        </w:rPr>
        <w:t>的试剂和耗材</w:t>
      </w:r>
      <w:r w:rsidRPr="009B0E95">
        <w:rPr>
          <w:rFonts w:ascii="Arial" w:eastAsia="宋体" w:hAnsi="Arial" w:cs="Arial"/>
          <w:kern w:val="0"/>
        </w:rPr>
        <w:t>)</w:t>
      </w:r>
      <w:r w:rsidRPr="009B0E95">
        <w:rPr>
          <w:rFonts w:ascii="Arial" w:eastAsia="宋体" w:hAnsi="Arial" w:cs="Arial"/>
          <w:kern w:val="0"/>
        </w:rPr>
        <w:t>。</w:t>
      </w:r>
    </w:p>
    <w:p w14:paraId="10A101EC" w14:textId="3118B3A3" w:rsidR="006D7AEF" w:rsidRPr="009B0E95" w:rsidRDefault="006D7AEF" w:rsidP="004759C4">
      <w:pPr>
        <w:pStyle w:val="a3"/>
        <w:widowControl w:val="0"/>
        <w:numPr>
          <w:ilvl w:val="1"/>
          <w:numId w:val="1"/>
        </w:numPr>
        <w:wordWrap w:val="0"/>
        <w:autoSpaceDE w:val="0"/>
        <w:autoSpaceDN w:val="0"/>
        <w:adjustRightInd w:val="0"/>
        <w:snapToGrid w:val="0"/>
        <w:spacing w:line="360" w:lineRule="auto"/>
        <w:ind w:left="1162" w:firstLineChars="0" w:hanging="680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溶液中加入等体积</w:t>
      </w:r>
      <w:r w:rsidRPr="009B0E95">
        <w:rPr>
          <w:rFonts w:ascii="Arial" w:eastAsia="宋体" w:hAnsi="Arial" w:cs="Arial"/>
          <w:kern w:val="0"/>
        </w:rPr>
        <w:t xml:space="preserve"> (25 </w:t>
      </w:r>
      <w:proofErr w:type="spellStart"/>
      <w:r w:rsidR="002031BD" w:rsidRPr="009B0E95">
        <w:rPr>
          <w:rFonts w:ascii="Arial" w:eastAsia="等线" w:hAnsi="Arial" w:cs="Arial"/>
          <w:kern w:val="0"/>
        </w:rPr>
        <w:t>μ</w:t>
      </w:r>
      <w:r w:rsidRPr="009B0E95">
        <w:rPr>
          <w:rFonts w:ascii="Arial" w:eastAsia="宋体" w:hAnsi="Arial" w:cs="Arial"/>
          <w:kern w:val="0"/>
        </w:rPr>
        <w:t>l</w:t>
      </w:r>
      <w:proofErr w:type="spellEnd"/>
      <w:r w:rsidRPr="009B0E95">
        <w:rPr>
          <w:rFonts w:ascii="Arial" w:eastAsia="宋体" w:hAnsi="Arial" w:cs="Arial"/>
          <w:kern w:val="0"/>
        </w:rPr>
        <w:t>)</w:t>
      </w:r>
      <w:r w:rsidRPr="009B0E95">
        <w:rPr>
          <w:rFonts w:ascii="Arial" w:eastAsia="宋体" w:hAnsi="Arial" w:cs="Arial"/>
          <w:kern w:val="0"/>
        </w:rPr>
        <w:t>的</w:t>
      </w:r>
      <w:r w:rsidRPr="009B0E95">
        <w:rPr>
          <w:rFonts w:ascii="Arial" w:eastAsia="宋体" w:hAnsi="Arial" w:cs="Arial"/>
          <w:kern w:val="0"/>
        </w:rPr>
        <w:t>1:1</w:t>
      </w:r>
      <w:r w:rsidRPr="009B0E95">
        <w:rPr>
          <w:rFonts w:ascii="Arial" w:eastAsia="宋体" w:hAnsi="Arial" w:cs="Arial"/>
          <w:kern w:val="0"/>
        </w:rPr>
        <w:t>苯酚：氯仿混合液，涡旋混合</w:t>
      </w:r>
      <w:r w:rsidRPr="009B0E95">
        <w:rPr>
          <w:rFonts w:ascii="Arial" w:eastAsia="宋体" w:hAnsi="Arial" w:cs="Arial"/>
          <w:kern w:val="0"/>
        </w:rPr>
        <w:t>30</w:t>
      </w:r>
      <w:r w:rsidRPr="009B0E95">
        <w:rPr>
          <w:rFonts w:ascii="Arial" w:eastAsia="宋体" w:hAnsi="Arial" w:cs="Arial"/>
          <w:kern w:val="0"/>
        </w:rPr>
        <w:t>秒；</w:t>
      </w:r>
      <w:r w:rsidRPr="009B0E95">
        <w:rPr>
          <w:rFonts w:ascii="Arial" w:eastAsia="宋体" w:hAnsi="Arial" w:cs="Arial"/>
          <w:kern w:val="0"/>
        </w:rPr>
        <w:t xml:space="preserve">10,000 </w:t>
      </w:r>
      <w:r w:rsidR="000E6F63" w:rsidRPr="009B0E95">
        <w:rPr>
          <w:rFonts w:ascii="Arial" w:eastAsia="微软雅黑" w:hAnsi="Arial" w:cs="Arial"/>
          <w:i/>
        </w:rPr>
        <w:t>×</w:t>
      </w:r>
      <w:r w:rsidRPr="009B0E95">
        <w:rPr>
          <w:rFonts w:ascii="Arial" w:eastAsia="宋体" w:hAnsi="Arial" w:cs="Arial"/>
          <w:i/>
          <w:iCs/>
          <w:kern w:val="0"/>
        </w:rPr>
        <w:t xml:space="preserve"> g</w:t>
      </w:r>
      <w:r w:rsidRPr="009B0E95">
        <w:rPr>
          <w:rFonts w:ascii="Arial" w:eastAsia="宋体" w:hAnsi="Arial" w:cs="Arial"/>
          <w:kern w:val="0"/>
        </w:rPr>
        <w:t>室温离心</w:t>
      </w:r>
      <w:r w:rsidRPr="009B0E95">
        <w:rPr>
          <w:rFonts w:ascii="Arial" w:eastAsia="宋体" w:hAnsi="Arial" w:cs="Arial"/>
          <w:kern w:val="0"/>
        </w:rPr>
        <w:t>5</w:t>
      </w:r>
      <w:r w:rsidR="002031BD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min</w:t>
      </w:r>
      <w:r w:rsidRPr="009B0E95">
        <w:rPr>
          <w:rFonts w:ascii="Arial" w:eastAsia="宋体" w:hAnsi="Arial" w:cs="Arial"/>
          <w:kern w:val="0"/>
        </w:rPr>
        <w:t>，吸取上清到新离心管中。</w:t>
      </w:r>
    </w:p>
    <w:p w14:paraId="0BD37632" w14:textId="3357658F" w:rsidR="006D7AEF" w:rsidRPr="009B0E95" w:rsidRDefault="006D7AEF" w:rsidP="004759C4">
      <w:pPr>
        <w:pStyle w:val="a3"/>
        <w:widowControl w:val="0"/>
        <w:numPr>
          <w:ilvl w:val="1"/>
          <w:numId w:val="1"/>
        </w:numPr>
        <w:wordWrap w:val="0"/>
        <w:autoSpaceDE w:val="0"/>
        <w:autoSpaceDN w:val="0"/>
        <w:adjustRightInd w:val="0"/>
        <w:snapToGrid w:val="0"/>
        <w:spacing w:line="360" w:lineRule="auto"/>
        <w:ind w:left="1162" w:firstLineChars="0" w:hanging="680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用等量的氯仿抽提两次去除残留的苯酚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同步骤</w:t>
      </w:r>
      <w:r w:rsidR="000E6F63" w:rsidRPr="009B0E95">
        <w:rPr>
          <w:rFonts w:ascii="Arial" w:eastAsia="宋体" w:hAnsi="Arial" w:cs="Arial"/>
          <w:kern w:val="0"/>
        </w:rPr>
        <w:t>19.1</w:t>
      </w:r>
      <w:r w:rsidRPr="009B0E95">
        <w:rPr>
          <w:rFonts w:ascii="Arial" w:eastAsia="宋体" w:hAnsi="Arial" w:cs="Arial"/>
          <w:kern w:val="0"/>
        </w:rPr>
        <w:t>)</w:t>
      </w:r>
      <w:r w:rsidRPr="009B0E95">
        <w:rPr>
          <w:rFonts w:ascii="Arial" w:eastAsia="宋体" w:hAnsi="Arial" w:cs="Arial"/>
          <w:kern w:val="0"/>
        </w:rPr>
        <w:t>。</w:t>
      </w:r>
    </w:p>
    <w:p w14:paraId="4A6A0184" w14:textId="108B9F42" w:rsidR="006D7AEF" w:rsidRPr="009B0E95" w:rsidRDefault="006D7AEF" w:rsidP="004759C4">
      <w:pPr>
        <w:pStyle w:val="a3"/>
        <w:widowControl w:val="0"/>
        <w:numPr>
          <w:ilvl w:val="1"/>
          <w:numId w:val="1"/>
        </w:numPr>
        <w:wordWrap w:val="0"/>
        <w:autoSpaceDE w:val="0"/>
        <w:autoSpaceDN w:val="0"/>
        <w:adjustRightInd w:val="0"/>
        <w:snapToGrid w:val="0"/>
        <w:spacing w:line="360" w:lineRule="auto"/>
        <w:ind w:left="1162" w:firstLineChars="0" w:hanging="680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加入</w:t>
      </w:r>
      <w:r w:rsidRPr="009B0E95">
        <w:rPr>
          <w:rFonts w:ascii="Arial" w:eastAsia="宋体" w:hAnsi="Arial" w:cs="Arial"/>
          <w:kern w:val="0"/>
        </w:rPr>
        <w:t>1/10</w:t>
      </w:r>
      <w:r w:rsidRPr="009B0E95">
        <w:rPr>
          <w:rFonts w:ascii="Arial" w:eastAsia="宋体" w:hAnsi="Arial" w:cs="Arial"/>
          <w:kern w:val="0"/>
        </w:rPr>
        <w:t>体积</w:t>
      </w:r>
      <w:r w:rsidRPr="009B0E95">
        <w:rPr>
          <w:rFonts w:ascii="Arial" w:eastAsia="宋体" w:hAnsi="Arial" w:cs="Arial"/>
          <w:kern w:val="0"/>
        </w:rPr>
        <w:t xml:space="preserve"> (5 </w:t>
      </w:r>
      <w:proofErr w:type="spellStart"/>
      <w:r w:rsidRPr="009B0E95">
        <w:rPr>
          <w:rFonts w:ascii="Arial" w:eastAsia="等线" w:hAnsi="Arial" w:cs="Arial"/>
          <w:kern w:val="0"/>
        </w:rPr>
        <w:t>μ</w:t>
      </w:r>
      <w:r w:rsidRPr="009B0E95">
        <w:rPr>
          <w:rFonts w:ascii="Arial" w:eastAsia="宋体" w:hAnsi="Arial" w:cs="Arial"/>
          <w:kern w:val="0"/>
        </w:rPr>
        <w:t>l</w:t>
      </w:r>
      <w:proofErr w:type="spellEnd"/>
      <w:r w:rsidRPr="009B0E95">
        <w:rPr>
          <w:rFonts w:ascii="Arial" w:eastAsia="宋体" w:hAnsi="Arial" w:cs="Arial"/>
          <w:kern w:val="0"/>
        </w:rPr>
        <w:t>)</w:t>
      </w:r>
      <w:r w:rsidR="000E6F63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醋酸钠</w:t>
      </w:r>
      <w:r w:rsidRPr="009B0E95">
        <w:rPr>
          <w:rFonts w:ascii="Arial" w:eastAsia="宋体" w:hAnsi="Arial" w:cs="Arial"/>
          <w:kern w:val="0"/>
        </w:rPr>
        <w:t xml:space="preserve"> (pH 5.2</w:t>
      </w:r>
      <w:r w:rsidRPr="009B0E95">
        <w:rPr>
          <w:rFonts w:ascii="Arial" w:eastAsia="宋体" w:hAnsi="Arial" w:cs="Arial"/>
          <w:kern w:val="0"/>
        </w:rPr>
        <w:t>，</w:t>
      </w:r>
      <w:r w:rsidRPr="009B0E95">
        <w:rPr>
          <w:rFonts w:ascii="Arial" w:eastAsia="宋体" w:hAnsi="Arial" w:cs="Arial"/>
          <w:kern w:val="0"/>
        </w:rPr>
        <w:t>3</w:t>
      </w:r>
      <w:r w:rsidR="000E6F63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M) (DEPC</w:t>
      </w:r>
      <w:r w:rsidRPr="009B0E95">
        <w:rPr>
          <w:rFonts w:ascii="Arial" w:eastAsia="宋体" w:hAnsi="Arial" w:cs="Arial"/>
          <w:kern w:val="0"/>
        </w:rPr>
        <w:t>处理水配</w:t>
      </w:r>
      <w:r w:rsidR="000E6F63" w:rsidRPr="009B0E95">
        <w:rPr>
          <w:rFonts w:ascii="Arial" w:eastAsia="宋体" w:hAnsi="Arial" w:cs="Arial" w:hint="eastAsia"/>
          <w:kern w:val="0"/>
          <w:lang w:eastAsia="zh-CN"/>
        </w:rPr>
        <w:t>制</w:t>
      </w:r>
      <w:r w:rsidRPr="009B0E95">
        <w:rPr>
          <w:rFonts w:ascii="Arial" w:eastAsia="宋体" w:hAnsi="Arial" w:cs="Arial"/>
          <w:kern w:val="0"/>
        </w:rPr>
        <w:t>)</w:t>
      </w:r>
      <w:r w:rsidR="000E6F63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和两倍体积的无水乙醇。</w:t>
      </w:r>
      <w:r w:rsidR="000E6F63" w:rsidRPr="009B0E95">
        <w:rPr>
          <w:rFonts w:ascii="Arial" w:eastAsia="宋体" w:hAnsi="Arial" w:cs="Arial" w:hint="eastAsia"/>
          <w:kern w:val="0"/>
          <w:lang w:eastAsia="zh-CN"/>
        </w:rPr>
        <w:t>-</w:t>
      </w:r>
      <w:r w:rsidRPr="009B0E95">
        <w:rPr>
          <w:rFonts w:ascii="Arial" w:eastAsia="宋体" w:hAnsi="Arial" w:cs="Arial"/>
          <w:kern w:val="0"/>
        </w:rPr>
        <w:t>20</w:t>
      </w:r>
      <w:r w:rsidR="000E6F63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°C</w:t>
      </w:r>
      <w:r w:rsidRPr="009B0E95">
        <w:rPr>
          <w:rFonts w:ascii="Arial" w:eastAsia="宋体" w:hAnsi="Arial" w:cs="Arial"/>
          <w:kern w:val="0"/>
        </w:rPr>
        <w:t>放置至少</w:t>
      </w:r>
      <w:r w:rsidRPr="009B0E95">
        <w:rPr>
          <w:rFonts w:ascii="Arial" w:eastAsia="宋体" w:hAnsi="Arial" w:cs="Arial"/>
          <w:kern w:val="0"/>
        </w:rPr>
        <w:t>30</w:t>
      </w:r>
      <w:r w:rsidRPr="009B0E95">
        <w:rPr>
          <w:rFonts w:ascii="Arial" w:eastAsia="宋体" w:hAnsi="Arial" w:cs="Arial"/>
          <w:kern w:val="0"/>
        </w:rPr>
        <w:t>分钟。</w:t>
      </w:r>
    </w:p>
    <w:p w14:paraId="5FC900A0" w14:textId="7DF11AA1" w:rsidR="006D7AEF" w:rsidRPr="009B0E95" w:rsidRDefault="006D7AEF" w:rsidP="004759C4">
      <w:pPr>
        <w:pStyle w:val="a3"/>
        <w:widowControl w:val="0"/>
        <w:numPr>
          <w:ilvl w:val="1"/>
          <w:numId w:val="1"/>
        </w:numPr>
        <w:wordWrap w:val="0"/>
        <w:autoSpaceDE w:val="0"/>
        <w:autoSpaceDN w:val="0"/>
        <w:adjustRightInd w:val="0"/>
        <w:snapToGrid w:val="0"/>
        <w:spacing w:line="360" w:lineRule="auto"/>
        <w:ind w:left="1162" w:firstLineChars="0" w:hanging="680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 xml:space="preserve">12,000 </w:t>
      </w:r>
      <w:r w:rsidR="000E6F63" w:rsidRPr="009B0E95">
        <w:rPr>
          <w:rFonts w:ascii="Arial" w:eastAsia="微软雅黑" w:hAnsi="Arial" w:cs="Arial"/>
          <w:i/>
        </w:rPr>
        <w:t>×</w:t>
      </w:r>
      <w:r w:rsidRPr="009B0E95">
        <w:rPr>
          <w:rFonts w:ascii="Arial" w:eastAsia="宋体" w:hAnsi="Arial" w:cs="Arial"/>
          <w:i/>
          <w:iCs/>
          <w:kern w:val="0"/>
        </w:rPr>
        <w:t xml:space="preserve"> g</w:t>
      </w:r>
      <w:r w:rsidRPr="009B0E95">
        <w:rPr>
          <w:rFonts w:ascii="Arial" w:eastAsia="宋体" w:hAnsi="Arial" w:cs="Arial"/>
          <w:kern w:val="0"/>
        </w:rPr>
        <w:t>离心</w:t>
      </w:r>
      <w:r w:rsidRPr="009B0E95">
        <w:rPr>
          <w:rFonts w:ascii="Arial" w:eastAsia="宋体" w:hAnsi="Arial" w:cs="Arial"/>
          <w:kern w:val="0"/>
        </w:rPr>
        <w:t>15</w:t>
      </w:r>
      <w:r w:rsidRPr="009B0E95">
        <w:rPr>
          <w:rFonts w:ascii="Arial" w:eastAsia="宋体" w:hAnsi="Arial" w:cs="Arial"/>
          <w:kern w:val="0"/>
        </w:rPr>
        <w:t>分钟沉淀收集</w:t>
      </w: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，并去除上清液。</w:t>
      </w:r>
    </w:p>
    <w:p w14:paraId="3D29F036" w14:textId="21A2A44E" w:rsidR="006D7AEF" w:rsidRPr="009B0E95" w:rsidRDefault="006D7AEF" w:rsidP="004759C4">
      <w:pPr>
        <w:pStyle w:val="a3"/>
        <w:widowControl w:val="0"/>
        <w:numPr>
          <w:ilvl w:val="1"/>
          <w:numId w:val="1"/>
        </w:numPr>
        <w:wordWrap w:val="0"/>
        <w:autoSpaceDE w:val="0"/>
        <w:autoSpaceDN w:val="0"/>
        <w:adjustRightInd w:val="0"/>
        <w:snapToGrid w:val="0"/>
        <w:spacing w:line="360" w:lineRule="auto"/>
        <w:ind w:left="1162" w:firstLineChars="0" w:hanging="680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加入</w:t>
      </w:r>
      <w:r w:rsidRPr="009B0E95">
        <w:rPr>
          <w:rFonts w:ascii="Arial" w:eastAsia="宋体" w:hAnsi="Arial" w:cs="Arial"/>
          <w:kern w:val="0"/>
        </w:rPr>
        <w:t>500 µl</w:t>
      </w:r>
      <w:r w:rsidRPr="009B0E95">
        <w:rPr>
          <w:rFonts w:ascii="Arial" w:eastAsia="宋体" w:hAnsi="Arial" w:cs="Arial"/>
          <w:kern w:val="0"/>
        </w:rPr>
        <w:t>的</w:t>
      </w:r>
      <w:r w:rsidRPr="009B0E95">
        <w:rPr>
          <w:rFonts w:ascii="Arial" w:eastAsia="宋体" w:hAnsi="Arial" w:cs="Arial"/>
          <w:kern w:val="0"/>
        </w:rPr>
        <w:t>75%</w:t>
      </w:r>
      <w:r w:rsidRPr="009B0E95">
        <w:rPr>
          <w:rFonts w:ascii="Arial" w:eastAsia="宋体" w:hAnsi="Arial" w:cs="Arial"/>
          <w:kern w:val="0"/>
        </w:rPr>
        <w:t>乙醇</w:t>
      </w:r>
      <w:r w:rsidRPr="009B0E95">
        <w:rPr>
          <w:rFonts w:ascii="Arial" w:eastAsia="宋体" w:hAnsi="Arial" w:cs="Arial"/>
          <w:kern w:val="0"/>
        </w:rPr>
        <w:t xml:space="preserve"> (DEPC</w:t>
      </w:r>
      <w:r w:rsidRPr="009B0E95">
        <w:rPr>
          <w:rFonts w:ascii="Arial" w:eastAsia="宋体" w:hAnsi="Arial" w:cs="Arial"/>
          <w:kern w:val="0"/>
        </w:rPr>
        <w:t>处理水配</w:t>
      </w:r>
      <w:r w:rsidR="000E6F63" w:rsidRPr="009B0E95">
        <w:rPr>
          <w:rFonts w:ascii="Arial" w:eastAsia="宋体" w:hAnsi="Arial" w:cs="Arial" w:hint="eastAsia"/>
          <w:kern w:val="0"/>
          <w:lang w:eastAsia="zh-CN"/>
        </w:rPr>
        <w:t>制</w:t>
      </w:r>
      <w:r w:rsidRPr="009B0E95">
        <w:rPr>
          <w:rFonts w:ascii="Arial" w:eastAsia="宋体" w:hAnsi="Arial" w:cs="Arial"/>
          <w:kern w:val="0"/>
        </w:rPr>
        <w:t>)</w:t>
      </w:r>
      <w:r w:rsidRPr="009B0E95">
        <w:rPr>
          <w:rFonts w:ascii="Arial" w:eastAsia="宋体" w:hAnsi="Arial" w:cs="Arial"/>
          <w:kern w:val="0"/>
        </w:rPr>
        <w:t>，</w:t>
      </w:r>
      <w:r w:rsidRPr="009B0E95">
        <w:rPr>
          <w:rFonts w:ascii="Arial" w:eastAsia="宋体" w:hAnsi="Arial" w:cs="Arial"/>
          <w:kern w:val="0"/>
        </w:rPr>
        <w:t xml:space="preserve">12,000 </w:t>
      </w:r>
      <w:r w:rsidR="000E6F63" w:rsidRPr="009B0E95">
        <w:rPr>
          <w:rFonts w:ascii="Arial" w:eastAsia="微软雅黑" w:hAnsi="Arial" w:cs="Arial"/>
          <w:i/>
        </w:rPr>
        <w:t>×</w:t>
      </w:r>
      <w:r w:rsidRPr="009B0E95">
        <w:rPr>
          <w:rFonts w:ascii="Arial" w:eastAsia="宋体" w:hAnsi="Arial" w:cs="Arial"/>
          <w:i/>
          <w:iCs/>
          <w:kern w:val="0"/>
        </w:rPr>
        <w:t xml:space="preserve"> g</w:t>
      </w:r>
      <w:r w:rsidRPr="009B0E95">
        <w:rPr>
          <w:rFonts w:ascii="Arial" w:eastAsia="宋体" w:hAnsi="Arial" w:cs="Arial"/>
          <w:kern w:val="0"/>
        </w:rPr>
        <w:t>离心</w:t>
      </w:r>
      <w:r w:rsidRPr="009B0E95">
        <w:rPr>
          <w:rFonts w:ascii="Arial" w:eastAsia="宋体" w:hAnsi="Arial" w:cs="Arial"/>
          <w:kern w:val="0"/>
        </w:rPr>
        <w:t>15</w:t>
      </w:r>
      <w:r w:rsidRPr="009B0E95">
        <w:rPr>
          <w:rFonts w:ascii="Arial" w:eastAsia="宋体" w:hAnsi="Arial" w:cs="Arial"/>
          <w:kern w:val="0"/>
        </w:rPr>
        <w:t>分钟，移去上清液。</w:t>
      </w:r>
    </w:p>
    <w:p w14:paraId="0CF12BA6" w14:textId="453F2308" w:rsidR="006D7AEF" w:rsidRPr="009B0E95" w:rsidRDefault="006D7AEF" w:rsidP="004759C4">
      <w:pPr>
        <w:pStyle w:val="a3"/>
        <w:widowControl w:val="0"/>
        <w:numPr>
          <w:ilvl w:val="1"/>
          <w:numId w:val="1"/>
        </w:numPr>
        <w:wordWrap w:val="0"/>
        <w:autoSpaceDE w:val="0"/>
        <w:autoSpaceDN w:val="0"/>
        <w:adjustRightInd w:val="0"/>
        <w:snapToGrid w:val="0"/>
        <w:spacing w:line="360" w:lineRule="auto"/>
        <w:ind w:left="1162" w:firstLineChars="0" w:hanging="680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晾干并加入</w:t>
      </w:r>
      <w:r w:rsidRPr="009B0E95">
        <w:rPr>
          <w:rFonts w:ascii="Arial" w:eastAsia="宋体" w:hAnsi="Arial" w:cs="Arial"/>
          <w:kern w:val="0"/>
        </w:rPr>
        <w:t>10</w:t>
      </w:r>
      <w:r w:rsidR="000E6F63" w:rsidRPr="009B0E95">
        <w:rPr>
          <w:rFonts w:ascii="Arial" w:eastAsia="宋体" w:hAnsi="Arial" w:cs="Arial" w:hint="eastAsia"/>
          <w:kern w:val="0"/>
          <w:lang w:eastAsia="zh-CN"/>
        </w:rPr>
        <w:t>~</w:t>
      </w:r>
      <w:r w:rsidRPr="009B0E95">
        <w:rPr>
          <w:rFonts w:ascii="Arial" w:eastAsia="宋体" w:hAnsi="Arial" w:cs="Arial"/>
          <w:kern w:val="0"/>
        </w:rPr>
        <w:t>15 µl</w:t>
      </w:r>
      <w:r w:rsidRPr="009B0E95">
        <w:rPr>
          <w:rFonts w:ascii="Arial" w:eastAsia="宋体" w:hAnsi="Arial" w:cs="Arial"/>
          <w:kern w:val="0"/>
        </w:rPr>
        <w:t>无核酸酶水溶解</w:t>
      </w: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。</w:t>
      </w:r>
    </w:p>
    <w:p w14:paraId="1B244597" w14:textId="77777777" w:rsidR="006D7AEF" w:rsidRPr="009B0E95" w:rsidRDefault="006D7AEF" w:rsidP="004759C4">
      <w:pPr>
        <w:pStyle w:val="a3"/>
        <w:widowControl w:val="0"/>
        <w:numPr>
          <w:ilvl w:val="1"/>
          <w:numId w:val="1"/>
        </w:numPr>
        <w:wordWrap w:val="0"/>
        <w:autoSpaceDE w:val="0"/>
        <w:autoSpaceDN w:val="0"/>
        <w:adjustRightInd w:val="0"/>
        <w:snapToGrid w:val="0"/>
        <w:spacing w:line="360" w:lineRule="auto"/>
        <w:ind w:left="1162" w:firstLineChars="0" w:hanging="680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利用</w:t>
      </w:r>
      <w:proofErr w:type="spellStart"/>
      <w:r w:rsidRPr="009B0E95">
        <w:rPr>
          <w:rFonts w:ascii="Arial" w:eastAsia="宋体" w:hAnsi="Arial" w:cs="Arial"/>
          <w:kern w:val="0"/>
        </w:rPr>
        <w:t>NanoDrop</w:t>
      </w:r>
      <w:proofErr w:type="spellEnd"/>
      <w:r w:rsidRPr="009B0E95">
        <w:rPr>
          <w:rFonts w:ascii="Arial" w:eastAsia="宋体" w:hAnsi="Arial" w:cs="Arial"/>
          <w:kern w:val="0"/>
        </w:rPr>
        <w:t>测定</w:t>
      </w: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浓度。</w:t>
      </w:r>
    </w:p>
    <w:p w14:paraId="598E73DE" w14:textId="0FF344E9" w:rsidR="006D7AEF" w:rsidRPr="009B0E95" w:rsidRDefault="006D7AEF" w:rsidP="00355548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i/>
          <w:iCs/>
          <w:kern w:val="0"/>
          <w:sz w:val="24"/>
          <w:szCs w:val="24"/>
        </w:rPr>
      </w:pP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注：</w:t>
      </w:r>
      <w:bookmarkStart w:id="21" w:name="_Hlk50110112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为防止经过切胶回收和苯酚氯</w:t>
      </w:r>
      <w:bookmarkEnd w:id="21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仿抽抽提纯化后浓度可能会过低，建议步骤</w:t>
      </w:r>
      <w:r w:rsidR="006C3C34"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16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同时配制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2</w:t>
      </w:r>
      <w:r w:rsidR="00355548" w:rsidRPr="009B0E95">
        <w:rPr>
          <w:rFonts w:ascii="Arial" w:eastAsia="宋体" w:hAnsi="Arial" w:cs="Arial" w:hint="eastAsia"/>
          <w:i/>
          <w:iCs/>
          <w:kern w:val="0"/>
          <w:sz w:val="24"/>
          <w:szCs w:val="24"/>
        </w:rPr>
        <w:t>~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3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个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PCR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扩增体系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 xml:space="preserve"> (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总体积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100</w:t>
      </w:r>
      <w:r w:rsidR="00355548"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 xml:space="preserve"> </w:t>
      </w:r>
      <w:proofErr w:type="spellStart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μl</w:t>
      </w:r>
      <w:proofErr w:type="spellEnd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以上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)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，保证最终纯化后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DNA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浓度在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 xml:space="preserve">10 </w:t>
      </w:r>
      <w:proofErr w:type="spellStart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ng</w:t>
      </w:r>
      <w:proofErr w:type="spellEnd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/</w:t>
      </w:r>
      <w:proofErr w:type="spellStart"/>
      <w:r w:rsidRPr="009B0E95">
        <w:rPr>
          <w:rFonts w:ascii="Arial" w:eastAsia="等线" w:hAnsi="Arial" w:cs="Arial"/>
          <w:i/>
          <w:iCs/>
          <w:kern w:val="0"/>
          <w:sz w:val="24"/>
          <w:szCs w:val="24"/>
        </w:rPr>
        <w:t>μl</w:t>
      </w:r>
      <w:proofErr w:type="spellEnd"/>
      <w:r w:rsidRPr="009B0E95">
        <w:rPr>
          <w:rFonts w:ascii="Arial" w:eastAsia="等线" w:hAnsi="Arial" w:cs="Arial"/>
          <w:i/>
          <w:iCs/>
          <w:kern w:val="0"/>
          <w:sz w:val="24"/>
          <w:szCs w:val="24"/>
        </w:rPr>
        <w:t>以上。</w:t>
      </w:r>
    </w:p>
    <w:p w14:paraId="48FFE676" w14:textId="12880A59" w:rsidR="006D7AEF" w:rsidRPr="009B0E95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将苯酚</w:t>
      </w:r>
      <w:r w:rsidR="006C3C34" w:rsidRPr="009B0E95">
        <w:rPr>
          <w:rFonts w:ascii="Arial" w:eastAsia="宋体" w:hAnsi="Arial" w:cs="Arial" w:hint="eastAsia"/>
          <w:kern w:val="0"/>
          <w:lang w:eastAsia="zh-CN"/>
        </w:rPr>
        <w:t>:</w:t>
      </w:r>
      <w:r w:rsidRPr="009B0E95">
        <w:rPr>
          <w:rFonts w:ascii="Arial" w:eastAsia="宋体" w:hAnsi="Arial" w:cs="Arial"/>
          <w:kern w:val="0"/>
        </w:rPr>
        <w:t>氯仿抽提纯化的</w:t>
      </w: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片段作为模板，利用</w:t>
      </w:r>
      <w:proofErr w:type="spellStart"/>
      <w:r w:rsidRPr="009B0E95">
        <w:rPr>
          <w:rFonts w:ascii="Arial" w:eastAsia="宋体" w:hAnsi="Arial" w:cs="Arial"/>
          <w:kern w:val="0"/>
        </w:rPr>
        <w:t>HiScribe</w:t>
      </w:r>
      <w:proofErr w:type="spellEnd"/>
      <w:r w:rsidRPr="009B0E95">
        <w:rPr>
          <w:rFonts w:ascii="Arial" w:eastAsia="宋体" w:hAnsi="Arial" w:cs="Arial"/>
          <w:kern w:val="0"/>
        </w:rPr>
        <w:t xml:space="preserve"> Quick T7 High Yield RNA Synthesis kit</w:t>
      </w:r>
      <w:r w:rsidRPr="009B0E95">
        <w:rPr>
          <w:rFonts w:ascii="Arial" w:eastAsia="宋体" w:hAnsi="Arial" w:cs="Arial"/>
          <w:kern w:val="0"/>
        </w:rPr>
        <w:t>进行体外转录。在离心管中加入以下试剂：</w:t>
      </w:r>
    </w:p>
    <w:tbl>
      <w:tblPr>
        <w:tblW w:w="6516" w:type="dxa"/>
        <w:tblInd w:w="421" w:type="dxa"/>
        <w:tblLook w:val="04A0" w:firstRow="1" w:lastRow="0" w:firstColumn="1" w:lastColumn="0" w:noHBand="0" w:noVBand="1"/>
      </w:tblPr>
      <w:tblGrid>
        <w:gridCol w:w="2972"/>
        <w:gridCol w:w="3544"/>
      </w:tblGrid>
      <w:tr w:rsidR="009B0E95" w:rsidRPr="009B0E95" w14:paraId="5B5D71AD" w14:textId="77777777" w:rsidTr="006C3C34">
        <w:trPr>
          <w:trHeight w:val="28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1C67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Nuclease-free H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  <w:vertAlign w:val="subscript"/>
              </w:rPr>
              <w:t>2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O 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6599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18-n µl</w:t>
            </w:r>
          </w:p>
        </w:tc>
      </w:tr>
      <w:tr w:rsidR="009B0E95" w:rsidRPr="009B0E95" w14:paraId="4D44C376" w14:textId="77777777" w:rsidTr="006C3C34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E48C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NTP Buffer Mix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9B83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10 µl (6.7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mM</w:t>
            </w:r>
            <w:proofErr w:type="spellEnd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each NTP final)</w:t>
            </w:r>
          </w:p>
        </w:tc>
      </w:tr>
      <w:tr w:rsidR="009B0E95" w:rsidRPr="009B0E95" w14:paraId="649BFCE4" w14:textId="77777777" w:rsidTr="006C3C34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5BA9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Template DNA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3B68" w14:textId="3B752C30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n µl (75</w:t>
            </w:r>
            <w:r w:rsidR="006C3C34"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ng</w:t>
            </w:r>
            <w:proofErr w:type="spellEnd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</w:tr>
      <w:tr w:rsidR="009B0E95" w:rsidRPr="009B0E95" w14:paraId="38A05EA0" w14:textId="77777777" w:rsidTr="006C3C34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972F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T7 RNA Polymerase Mix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D68B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2 µl</w:t>
            </w:r>
          </w:p>
        </w:tc>
      </w:tr>
      <w:tr w:rsidR="009B0E95" w:rsidRPr="009B0E95" w14:paraId="3D473453" w14:textId="77777777" w:rsidTr="006C3C34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E894" w14:textId="094DED7B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bookmarkStart w:id="22" w:name="OLE_LINK14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Total</w:t>
            </w:r>
            <w:bookmarkEnd w:id="22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reaction volume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6867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30 µl </w:t>
            </w:r>
          </w:p>
        </w:tc>
      </w:tr>
    </w:tbl>
    <w:p w14:paraId="6FAF261F" w14:textId="617A15B1" w:rsidR="006D7AEF" w:rsidRPr="009B0E95" w:rsidRDefault="006D7AEF" w:rsidP="006C3C34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i/>
          <w:iCs/>
          <w:kern w:val="0"/>
          <w:sz w:val="24"/>
          <w:szCs w:val="24"/>
        </w:rPr>
      </w:pP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注：本体外转录反应适合</w:t>
      </w:r>
      <w:r w:rsidRPr="009B0E95">
        <w:rPr>
          <w:rFonts w:ascii="Arial" w:eastAsia="宋体" w:hAnsi="Arial" w:cs="Arial"/>
          <w:i/>
          <w:iCs/>
          <w:sz w:val="24"/>
          <w:szCs w:val="24"/>
        </w:rPr>
        <w:t>小</w:t>
      </w:r>
      <w:r w:rsidRPr="009B0E95">
        <w:rPr>
          <w:rFonts w:ascii="Arial" w:eastAsia="宋体" w:hAnsi="Arial" w:cs="Arial"/>
          <w:i/>
          <w:iCs/>
          <w:sz w:val="24"/>
          <w:szCs w:val="24"/>
        </w:rPr>
        <w:t>RNA</w:t>
      </w:r>
      <w:r w:rsidRPr="009B0E95">
        <w:rPr>
          <w:rFonts w:ascii="Arial" w:eastAsia="宋体" w:hAnsi="Arial" w:cs="Arial"/>
          <w:i/>
          <w:iCs/>
          <w:sz w:val="24"/>
          <w:szCs w:val="24"/>
        </w:rPr>
        <w:t>分子</w:t>
      </w:r>
      <w:r w:rsidRPr="009B0E95">
        <w:rPr>
          <w:rFonts w:ascii="Arial" w:eastAsia="宋体" w:hAnsi="Arial" w:cs="Arial"/>
          <w:i/>
          <w:iCs/>
          <w:sz w:val="24"/>
          <w:szCs w:val="24"/>
        </w:rPr>
        <w:t xml:space="preserve"> (</w:t>
      </w:r>
      <w:proofErr w:type="spellStart"/>
      <w:r w:rsidRPr="009B0E95">
        <w:rPr>
          <w:rFonts w:ascii="Arial" w:eastAsia="宋体" w:hAnsi="Arial" w:cs="Arial"/>
          <w:i/>
          <w:iCs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i/>
          <w:iCs/>
          <w:sz w:val="24"/>
          <w:szCs w:val="24"/>
        </w:rPr>
        <w:t>)</w:t>
      </w:r>
      <w:r w:rsidR="006C3C34" w:rsidRPr="009B0E95">
        <w:rPr>
          <w:rFonts w:ascii="Arial" w:eastAsia="宋体" w:hAnsi="Arial" w:cs="Arial"/>
          <w:i/>
          <w:iCs/>
          <w:sz w:val="24"/>
          <w:szCs w:val="24"/>
        </w:rPr>
        <w:t xml:space="preserve"> </w:t>
      </w:r>
      <w:r w:rsidRPr="009B0E95">
        <w:rPr>
          <w:rFonts w:ascii="Arial" w:eastAsia="宋体" w:hAnsi="Arial" w:cs="Arial"/>
          <w:i/>
          <w:iCs/>
          <w:sz w:val="24"/>
          <w:szCs w:val="24"/>
        </w:rPr>
        <w:t>的体外转录，反应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需使用无核酸酶的试剂和耗材，避免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RNA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核酸酶的污染。</w:t>
      </w:r>
    </w:p>
    <w:p w14:paraId="2D566887" w14:textId="239F12FA" w:rsidR="006D7AEF" w:rsidRPr="009B0E95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37</w:t>
      </w:r>
      <w:r w:rsidR="006C3C34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°C</w:t>
      </w:r>
      <w:r w:rsidRPr="009B0E95">
        <w:rPr>
          <w:rFonts w:ascii="Arial" w:eastAsia="宋体" w:hAnsi="Arial" w:cs="Arial"/>
          <w:kern w:val="0"/>
        </w:rPr>
        <w:t>孵育</w:t>
      </w:r>
      <w:r w:rsidRPr="009B0E95">
        <w:rPr>
          <w:rFonts w:ascii="Arial" w:eastAsia="宋体" w:hAnsi="Arial" w:cs="Arial"/>
          <w:kern w:val="0"/>
        </w:rPr>
        <w:t>16</w:t>
      </w:r>
      <w:r w:rsidRPr="009B0E95">
        <w:rPr>
          <w:rFonts w:ascii="Arial" w:eastAsia="宋体" w:hAnsi="Arial" w:cs="Arial"/>
          <w:kern w:val="0"/>
        </w:rPr>
        <w:t>个小时。</w:t>
      </w:r>
    </w:p>
    <w:p w14:paraId="66F4C0DB" w14:textId="28A7B4F9" w:rsidR="006D7AEF" w:rsidRPr="009B0E95" w:rsidRDefault="006D7AEF" w:rsidP="004759C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proofErr w:type="spellStart"/>
      <w:r w:rsidRPr="009B0E95">
        <w:rPr>
          <w:rFonts w:ascii="Arial" w:eastAsia="宋体" w:hAnsi="Arial" w:cs="Arial"/>
          <w:kern w:val="0"/>
        </w:rPr>
        <w:t>gRNA</w:t>
      </w:r>
      <w:proofErr w:type="spellEnd"/>
      <w:r w:rsidRPr="009B0E95">
        <w:rPr>
          <w:rFonts w:ascii="Arial" w:eastAsia="宋体" w:hAnsi="Arial" w:cs="Arial"/>
          <w:kern w:val="0"/>
        </w:rPr>
        <w:t>转录体系中加入</w:t>
      </w:r>
      <w:r w:rsidRPr="009B0E95">
        <w:rPr>
          <w:rFonts w:ascii="Arial" w:eastAsia="宋体" w:hAnsi="Arial" w:cs="Arial"/>
          <w:kern w:val="0"/>
        </w:rPr>
        <w:t>20 µl</w:t>
      </w:r>
      <w:r w:rsidRPr="009B0E95">
        <w:rPr>
          <w:rFonts w:ascii="Arial" w:eastAsia="宋体" w:hAnsi="Arial" w:cs="Arial"/>
          <w:kern w:val="0"/>
        </w:rPr>
        <w:t>无核酸酶水，吸打混匀后再加入</w:t>
      </w:r>
      <w:r w:rsidRPr="009B0E95">
        <w:rPr>
          <w:rFonts w:ascii="Arial" w:eastAsia="宋体" w:hAnsi="Arial" w:cs="Arial"/>
          <w:kern w:val="0"/>
        </w:rPr>
        <w:t xml:space="preserve">1 µl </w:t>
      </w:r>
      <w:proofErr w:type="spellStart"/>
      <w:r w:rsidRPr="009B0E95">
        <w:rPr>
          <w:rFonts w:ascii="Arial" w:eastAsia="宋体" w:hAnsi="Arial" w:cs="Arial"/>
          <w:kern w:val="0"/>
        </w:rPr>
        <w:t>DNase</w:t>
      </w:r>
      <w:proofErr w:type="spellEnd"/>
      <w:r w:rsidRPr="009B0E95">
        <w:rPr>
          <w:rFonts w:ascii="Arial" w:eastAsia="宋体" w:hAnsi="Arial" w:cs="Arial"/>
          <w:kern w:val="0"/>
        </w:rPr>
        <w:t xml:space="preserve"> I (2 U/µl), 37</w:t>
      </w:r>
      <w:r w:rsidR="006C3C34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°C</w:t>
      </w:r>
      <w:r w:rsidRPr="009B0E95">
        <w:rPr>
          <w:rFonts w:ascii="Arial" w:eastAsia="宋体" w:hAnsi="Arial" w:cs="Arial"/>
          <w:kern w:val="0"/>
        </w:rPr>
        <w:t>继续孵育</w:t>
      </w:r>
      <w:r w:rsidRPr="009B0E95">
        <w:rPr>
          <w:rFonts w:ascii="Arial" w:eastAsia="宋体" w:hAnsi="Arial" w:cs="Arial"/>
          <w:kern w:val="0"/>
        </w:rPr>
        <w:t>15</w:t>
      </w:r>
      <w:r w:rsidRPr="009B0E95">
        <w:rPr>
          <w:rFonts w:ascii="Arial" w:eastAsia="宋体" w:hAnsi="Arial" w:cs="Arial"/>
          <w:kern w:val="0"/>
        </w:rPr>
        <w:t>分钟，酶解</w:t>
      </w: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模板。</w:t>
      </w:r>
    </w:p>
    <w:p w14:paraId="56978C24" w14:textId="64316ED1" w:rsidR="006D7AEF" w:rsidRPr="009B0E95" w:rsidRDefault="006D7AEF" w:rsidP="004759C4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利用</w:t>
      </w:r>
      <w:r w:rsidRPr="009B0E95">
        <w:rPr>
          <w:rFonts w:ascii="Arial" w:eastAsia="宋体" w:hAnsi="Arial" w:cs="Arial"/>
          <w:kern w:val="0"/>
        </w:rPr>
        <w:t>RNA Clean &amp; Concentrator Kit</w:t>
      </w:r>
      <w:r w:rsidRPr="009B0E95">
        <w:rPr>
          <w:rFonts w:ascii="Arial" w:eastAsia="宋体" w:hAnsi="Arial" w:cs="Arial"/>
          <w:kern w:val="0"/>
        </w:rPr>
        <w:t>进行纯化体外转录的</w:t>
      </w:r>
      <w:proofErr w:type="spellStart"/>
      <w:r w:rsidRPr="009B0E95">
        <w:rPr>
          <w:rFonts w:ascii="Arial" w:eastAsia="宋体" w:hAnsi="Arial" w:cs="Arial"/>
          <w:kern w:val="0"/>
        </w:rPr>
        <w:t>gRNA</w:t>
      </w:r>
      <w:proofErr w:type="spellEnd"/>
      <w:r w:rsidRPr="009B0E95">
        <w:rPr>
          <w:rFonts w:ascii="Arial" w:eastAsia="宋体" w:hAnsi="Arial" w:cs="Arial"/>
          <w:kern w:val="0"/>
        </w:rPr>
        <w:t>。</w:t>
      </w:r>
      <w:bookmarkStart w:id="23" w:name="_Hlk48465952"/>
      <w:r w:rsidRPr="009B0E95">
        <w:rPr>
          <w:rFonts w:ascii="Arial" w:eastAsia="宋体" w:hAnsi="Arial" w:cs="Arial"/>
          <w:kern w:val="0"/>
        </w:rPr>
        <w:t>操作步骤按试剂盒说明书进行</w:t>
      </w:r>
      <w:bookmarkEnd w:id="23"/>
      <w:r w:rsidRPr="009B0E95">
        <w:rPr>
          <w:rFonts w:ascii="Arial" w:eastAsia="宋体" w:hAnsi="Arial" w:cs="Arial"/>
          <w:kern w:val="0"/>
        </w:rPr>
        <w:t>。最后一步加入</w:t>
      </w:r>
      <w:r w:rsidRPr="009B0E95">
        <w:rPr>
          <w:rFonts w:ascii="Arial" w:eastAsia="宋体" w:hAnsi="Arial" w:cs="Arial"/>
          <w:kern w:val="0"/>
        </w:rPr>
        <w:t>15 µl</w:t>
      </w:r>
      <w:r w:rsidRPr="009B0E95">
        <w:rPr>
          <w:rFonts w:ascii="Arial" w:eastAsia="宋体" w:hAnsi="Arial" w:cs="Arial"/>
          <w:kern w:val="0"/>
        </w:rPr>
        <w:t>无核酸酶水洗脱后，利用</w:t>
      </w:r>
      <w:proofErr w:type="spellStart"/>
      <w:r w:rsidRPr="009B0E95">
        <w:rPr>
          <w:rFonts w:ascii="Arial" w:eastAsia="宋体" w:hAnsi="Arial" w:cs="Arial"/>
          <w:kern w:val="0"/>
        </w:rPr>
        <w:t>NanoDrop</w:t>
      </w:r>
      <w:proofErr w:type="spellEnd"/>
      <w:r w:rsidRPr="009B0E95">
        <w:rPr>
          <w:rFonts w:ascii="Arial" w:eastAsia="宋体" w:hAnsi="Arial" w:cs="Arial"/>
          <w:kern w:val="0"/>
        </w:rPr>
        <w:t>进行</w:t>
      </w:r>
      <w:r w:rsidRPr="009B0E95">
        <w:rPr>
          <w:rFonts w:ascii="Arial" w:eastAsia="宋体" w:hAnsi="Arial" w:cs="Arial"/>
          <w:kern w:val="0"/>
        </w:rPr>
        <w:t>RNA</w:t>
      </w:r>
      <w:r w:rsidRPr="009B0E95">
        <w:rPr>
          <w:rFonts w:ascii="Arial" w:eastAsia="宋体" w:hAnsi="Arial" w:cs="Arial"/>
          <w:kern w:val="0"/>
        </w:rPr>
        <w:t>的浓度测量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浓度约为</w:t>
      </w:r>
      <w:r w:rsidRPr="009B0E95">
        <w:rPr>
          <w:rFonts w:ascii="Arial" w:eastAsia="宋体" w:hAnsi="Arial" w:cs="Arial"/>
          <w:kern w:val="0"/>
        </w:rPr>
        <w:t>4</w:t>
      </w:r>
      <w:r w:rsidR="006C3C34" w:rsidRPr="009B0E95">
        <w:rPr>
          <w:rFonts w:ascii="Arial" w:eastAsia="宋体" w:hAnsi="Arial" w:cs="Arial"/>
          <w:kern w:val="0"/>
        </w:rPr>
        <w:t>,</w:t>
      </w:r>
      <w:r w:rsidRPr="009B0E95">
        <w:rPr>
          <w:rFonts w:ascii="Arial" w:eastAsia="宋体" w:hAnsi="Arial" w:cs="Arial"/>
          <w:kern w:val="0"/>
        </w:rPr>
        <w:t xml:space="preserve">000 </w:t>
      </w:r>
      <w:proofErr w:type="spellStart"/>
      <w:r w:rsidRPr="009B0E95">
        <w:rPr>
          <w:rFonts w:ascii="Arial" w:eastAsia="宋体" w:hAnsi="Arial" w:cs="Arial"/>
          <w:kern w:val="0"/>
        </w:rPr>
        <w:t>ng</w:t>
      </w:r>
      <w:proofErr w:type="spellEnd"/>
      <w:r w:rsidRPr="009B0E95">
        <w:rPr>
          <w:rFonts w:ascii="Arial" w:eastAsia="宋体" w:hAnsi="Arial" w:cs="Arial"/>
          <w:kern w:val="0"/>
        </w:rPr>
        <w:t>/µl)</w:t>
      </w:r>
      <w:r w:rsidRPr="009B0E95">
        <w:rPr>
          <w:rFonts w:ascii="Arial" w:eastAsia="宋体" w:hAnsi="Arial" w:cs="Arial"/>
          <w:kern w:val="0"/>
        </w:rPr>
        <w:t>。</w:t>
      </w:r>
    </w:p>
    <w:p w14:paraId="0EE82137" w14:textId="5D4F6FC0" w:rsidR="006D7AEF" w:rsidRPr="009B0E95" w:rsidRDefault="006D7AEF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i/>
          <w:iCs/>
          <w:kern w:val="0"/>
          <w:sz w:val="24"/>
          <w:szCs w:val="24"/>
        </w:rPr>
      </w:pP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注：为了评估所合成</w:t>
      </w:r>
      <w:proofErr w:type="spellStart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的长度和完整性，可通过变性聚丙烯酰胺凝胶电泳分析转录产物。</w:t>
      </w:r>
    </w:p>
    <w:p w14:paraId="05DCE826" w14:textId="77777777" w:rsidR="00643E42" w:rsidRPr="009B0E95" w:rsidRDefault="00643E42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</w:p>
    <w:p w14:paraId="7A4EF02D" w14:textId="7C6C2C2F" w:rsidR="006D7AEF" w:rsidRPr="009B0E95" w:rsidRDefault="00643E42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 w:hint="eastAsia"/>
          <w:kern w:val="0"/>
          <w:sz w:val="24"/>
          <w:szCs w:val="24"/>
        </w:rPr>
        <w:t>三、</w:t>
      </w:r>
      <w:r w:rsidR="006D7AEF" w:rsidRPr="009B0E95">
        <w:rPr>
          <w:rFonts w:ascii="Arial" w:eastAsia="宋体" w:hAnsi="Arial" w:cs="Arial"/>
          <w:kern w:val="0"/>
          <w:sz w:val="24"/>
          <w:szCs w:val="24"/>
        </w:rPr>
        <w:t>植物根系样品的分离和基因组</w:t>
      </w:r>
      <w:r w:rsidR="006D7AEF" w:rsidRPr="009B0E95">
        <w:rPr>
          <w:rFonts w:ascii="Arial" w:eastAsia="宋体" w:hAnsi="Arial" w:cs="Arial"/>
          <w:kern w:val="0"/>
          <w:sz w:val="24"/>
          <w:szCs w:val="24"/>
        </w:rPr>
        <w:t>DNA</w:t>
      </w:r>
      <w:r w:rsidR="006D7AEF" w:rsidRPr="009B0E95">
        <w:rPr>
          <w:rFonts w:ascii="Arial" w:eastAsia="宋体" w:hAnsi="Arial" w:cs="Arial"/>
          <w:kern w:val="0"/>
          <w:sz w:val="24"/>
          <w:szCs w:val="24"/>
        </w:rPr>
        <w:t>纯化</w:t>
      </w:r>
    </w:p>
    <w:p w14:paraId="4160ED34" w14:textId="7368951D" w:rsidR="006D7AEF" w:rsidRPr="009B0E95" w:rsidRDefault="006D7AEF" w:rsidP="004759C4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水稻根系取样方法。</w:t>
      </w:r>
      <w:r w:rsidRPr="009B0E95">
        <w:rPr>
          <w:rFonts w:ascii="Arial" w:eastAsia="宋体" w:hAnsi="Arial" w:cs="Arial"/>
          <w:szCs w:val="28"/>
        </w:rPr>
        <w:t>戴上丁腈手套并利用</w:t>
      </w:r>
      <w:r w:rsidRPr="009B0E95">
        <w:rPr>
          <w:rFonts w:ascii="Arial" w:eastAsia="宋体" w:hAnsi="Arial" w:cs="Arial"/>
          <w:szCs w:val="28"/>
        </w:rPr>
        <w:t>75%</w:t>
      </w:r>
      <w:r w:rsidRPr="009B0E95">
        <w:rPr>
          <w:rFonts w:ascii="Arial" w:eastAsia="宋体" w:hAnsi="Arial" w:cs="Arial"/>
          <w:szCs w:val="28"/>
        </w:rPr>
        <w:t>医用酒精进行消毒，握住水稻嫩枝直接拔取种植在田间水稻全株根系，避免对根系组织造成损伤。利用</w:t>
      </w:r>
      <w:r w:rsidRPr="009B0E95">
        <w:rPr>
          <w:rFonts w:ascii="Arial" w:eastAsia="宋体" w:hAnsi="Arial" w:cs="Arial"/>
          <w:szCs w:val="28"/>
        </w:rPr>
        <w:t>75%</w:t>
      </w:r>
      <w:r w:rsidRPr="009B0E95">
        <w:rPr>
          <w:rFonts w:ascii="Arial" w:eastAsia="宋体" w:hAnsi="Arial" w:cs="Arial"/>
          <w:szCs w:val="28"/>
        </w:rPr>
        <w:t>医用酒精对剪刀和镊子进行消毒，剪取根系后利用镊子将根系置于含有</w:t>
      </w:r>
      <w:r w:rsidRPr="009B0E95">
        <w:rPr>
          <w:rFonts w:ascii="Arial" w:eastAsia="宋体" w:hAnsi="Arial" w:cs="Arial"/>
          <w:szCs w:val="28"/>
        </w:rPr>
        <w:t xml:space="preserve">25 ml </w:t>
      </w:r>
      <w:r w:rsidRPr="009B0E95">
        <w:rPr>
          <w:rFonts w:ascii="Arial" w:eastAsia="宋体" w:hAnsi="Arial" w:cs="Arial"/>
          <w:kern w:val="0"/>
        </w:rPr>
        <w:t>TWEEN 20 (0.1%)</w:t>
      </w:r>
      <w:r w:rsidR="00643E42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的磷酸盐缓冲溶液的</w:t>
      </w:r>
      <w:r w:rsidRPr="009B0E95">
        <w:rPr>
          <w:rFonts w:ascii="Arial" w:eastAsia="宋体" w:hAnsi="Arial" w:cs="Arial"/>
          <w:szCs w:val="28"/>
        </w:rPr>
        <w:t>50 ml</w:t>
      </w:r>
      <w:r w:rsidRPr="009B0E95">
        <w:rPr>
          <w:rFonts w:ascii="Arial" w:eastAsia="宋体" w:hAnsi="Arial" w:cs="Arial"/>
          <w:kern w:val="0"/>
        </w:rPr>
        <w:t>无菌管中</w:t>
      </w:r>
      <w:r w:rsidRPr="009B0E95">
        <w:rPr>
          <w:rFonts w:ascii="Arial" w:eastAsia="宋体" w:hAnsi="Arial" w:cs="Arial"/>
          <w:szCs w:val="28"/>
        </w:rPr>
        <w:t>。每取一次样品时，需利用</w:t>
      </w:r>
      <w:r w:rsidRPr="009B0E95">
        <w:rPr>
          <w:rFonts w:ascii="Arial" w:eastAsia="宋体" w:hAnsi="Arial" w:cs="Arial"/>
          <w:szCs w:val="28"/>
        </w:rPr>
        <w:t>75%</w:t>
      </w:r>
      <w:r w:rsidRPr="009B0E95">
        <w:rPr>
          <w:rFonts w:ascii="Arial" w:eastAsia="宋体" w:hAnsi="Arial" w:cs="Arial"/>
          <w:szCs w:val="28"/>
        </w:rPr>
        <w:t>医用酒精对镊子和剪刀进行消毒，并利用无菌滤纸擦拭干净。将取得样品迅速置于冰上运回实验室</w:t>
      </w:r>
      <w:r w:rsidR="00E52E1F" w:rsidRPr="009B0E95">
        <w:rPr>
          <w:rFonts w:ascii="Arial" w:eastAsia="宋体" w:hAnsi="Arial" w:cs="Arial" w:hint="eastAsia"/>
          <w:szCs w:val="28"/>
          <w:lang w:eastAsia="zh-CN"/>
        </w:rPr>
        <w:t>，</w:t>
      </w:r>
      <w:r w:rsidRPr="009B0E95">
        <w:rPr>
          <w:rFonts w:ascii="Arial" w:eastAsia="宋体" w:hAnsi="Arial" w:cs="Arial"/>
          <w:szCs w:val="28"/>
        </w:rPr>
        <w:t>样品不得置于冰上超过</w:t>
      </w:r>
      <w:r w:rsidRPr="009B0E95">
        <w:rPr>
          <w:rFonts w:ascii="Arial" w:eastAsia="宋体" w:hAnsi="Arial" w:cs="Arial"/>
          <w:szCs w:val="28"/>
        </w:rPr>
        <w:t>24</w:t>
      </w:r>
      <w:r w:rsidRPr="009B0E95">
        <w:rPr>
          <w:rFonts w:ascii="Arial" w:eastAsia="宋体" w:hAnsi="Arial" w:cs="Arial"/>
          <w:szCs w:val="28"/>
        </w:rPr>
        <w:t>小时。运回</w:t>
      </w:r>
      <w:r w:rsidR="008E2A55" w:rsidRPr="009B0E95">
        <w:rPr>
          <w:rFonts w:ascii="Arial" w:eastAsia="宋体" w:hAnsi="Arial" w:cs="Arial" w:hint="eastAsia"/>
          <w:szCs w:val="28"/>
          <w:lang w:eastAsia="zh-CN"/>
        </w:rPr>
        <w:t>实验室</w:t>
      </w:r>
      <w:r w:rsidRPr="009B0E95">
        <w:rPr>
          <w:rFonts w:ascii="Arial" w:eastAsia="宋体" w:hAnsi="Arial" w:cs="Arial"/>
          <w:szCs w:val="28"/>
        </w:rPr>
        <w:t>的根系样品应迅速置于</w:t>
      </w:r>
      <w:r w:rsidR="00E52E1F" w:rsidRPr="009B0E95">
        <w:rPr>
          <w:rFonts w:ascii="Arial" w:eastAsia="宋体" w:hAnsi="Arial" w:cs="Arial" w:hint="eastAsia"/>
          <w:szCs w:val="28"/>
          <w:lang w:eastAsia="zh-CN"/>
        </w:rPr>
        <w:t>-</w:t>
      </w:r>
      <w:r w:rsidRPr="009B0E95">
        <w:rPr>
          <w:rFonts w:ascii="Arial" w:eastAsia="宋体" w:hAnsi="Arial" w:cs="Arial"/>
          <w:szCs w:val="28"/>
        </w:rPr>
        <w:t>20</w:t>
      </w:r>
      <w:r w:rsidR="00643E42" w:rsidRPr="009B0E95">
        <w:rPr>
          <w:rFonts w:ascii="Arial" w:eastAsia="宋体" w:hAnsi="Arial" w:cs="Arial"/>
          <w:szCs w:val="28"/>
        </w:rPr>
        <w:t xml:space="preserve"> </w:t>
      </w:r>
      <w:r w:rsidRPr="009B0E95">
        <w:rPr>
          <w:rFonts w:ascii="Arial" w:eastAsia="宋体" w:hAnsi="Arial" w:cs="Arial"/>
          <w:kern w:val="0"/>
        </w:rPr>
        <w:t>°C</w:t>
      </w:r>
      <w:r w:rsidRPr="009B0E95">
        <w:rPr>
          <w:rFonts w:ascii="Arial" w:eastAsia="宋体" w:hAnsi="Arial" w:cs="Arial"/>
          <w:szCs w:val="28"/>
        </w:rPr>
        <w:t xml:space="preserve"> (</w:t>
      </w:r>
      <w:r w:rsidRPr="009B0E95">
        <w:rPr>
          <w:rFonts w:ascii="Arial" w:eastAsia="宋体" w:hAnsi="Arial" w:cs="Arial"/>
          <w:szCs w:val="28"/>
        </w:rPr>
        <w:t>最好置于</w:t>
      </w:r>
      <w:r w:rsidRPr="009B0E95">
        <w:rPr>
          <w:rFonts w:ascii="Arial" w:eastAsia="宋体" w:hAnsi="Arial" w:cs="Arial"/>
          <w:szCs w:val="28"/>
        </w:rPr>
        <w:t>-80</w:t>
      </w:r>
      <w:r w:rsidR="00643E42" w:rsidRPr="009B0E95">
        <w:rPr>
          <w:rFonts w:ascii="Arial" w:eastAsia="宋体" w:hAnsi="Arial" w:cs="Arial"/>
          <w:szCs w:val="28"/>
        </w:rPr>
        <w:t xml:space="preserve"> </w:t>
      </w:r>
      <w:r w:rsidR="00643E42" w:rsidRPr="009B0E95">
        <w:rPr>
          <w:rFonts w:ascii="Arial" w:eastAsia="宋体" w:hAnsi="Arial" w:cs="Arial"/>
          <w:kern w:val="0"/>
        </w:rPr>
        <w:t>°C</w:t>
      </w:r>
      <w:r w:rsidRPr="009B0E95">
        <w:rPr>
          <w:rFonts w:ascii="Arial" w:eastAsia="宋体" w:hAnsi="Arial" w:cs="Arial"/>
          <w:szCs w:val="28"/>
        </w:rPr>
        <w:t>)</w:t>
      </w:r>
      <w:r w:rsidRPr="009B0E95">
        <w:rPr>
          <w:rFonts w:ascii="Arial" w:eastAsia="宋体" w:hAnsi="Arial" w:cs="Arial"/>
          <w:szCs w:val="28"/>
        </w:rPr>
        <w:t>，且样品不得反复冻融。</w:t>
      </w:r>
    </w:p>
    <w:p w14:paraId="3E78AB4C" w14:textId="49275992" w:rsidR="006D7AEF" w:rsidRPr="009B0E95" w:rsidRDefault="006D7AEF" w:rsidP="004759C4">
      <w:pPr>
        <w:pStyle w:val="a3"/>
        <w:widowControl w:val="0"/>
        <w:numPr>
          <w:ilvl w:val="0"/>
          <w:numId w:val="2"/>
        </w:numPr>
        <w:wordWrap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szCs w:val="28"/>
        </w:rPr>
      </w:pPr>
      <w:r w:rsidRPr="009B0E95">
        <w:rPr>
          <w:rFonts w:ascii="Arial" w:eastAsia="宋体" w:hAnsi="Arial" w:cs="Arial"/>
          <w:szCs w:val="28"/>
        </w:rPr>
        <w:t>将冻存在</w:t>
      </w:r>
      <w:r w:rsidRPr="009B0E95">
        <w:rPr>
          <w:rFonts w:ascii="Arial" w:eastAsia="宋体" w:hAnsi="Arial" w:cs="Arial"/>
          <w:szCs w:val="28"/>
        </w:rPr>
        <w:t>-20</w:t>
      </w:r>
      <w:r w:rsidR="00643E42" w:rsidRPr="009B0E95">
        <w:rPr>
          <w:rFonts w:ascii="Arial" w:eastAsia="宋体" w:hAnsi="Arial" w:cs="Arial"/>
          <w:szCs w:val="28"/>
        </w:rPr>
        <w:t xml:space="preserve"> </w:t>
      </w:r>
      <w:r w:rsidRPr="009B0E95">
        <w:rPr>
          <w:rFonts w:ascii="Arial" w:eastAsia="宋体" w:hAnsi="Arial" w:cs="Arial"/>
          <w:kern w:val="0"/>
        </w:rPr>
        <w:t>°C</w:t>
      </w:r>
      <w:r w:rsidRPr="009B0E95">
        <w:rPr>
          <w:rFonts w:ascii="Arial" w:eastAsia="宋体" w:hAnsi="Arial" w:cs="Arial"/>
          <w:szCs w:val="28"/>
        </w:rPr>
        <w:t>的根系样品取出之后置于</w:t>
      </w:r>
      <w:r w:rsidRPr="009B0E95">
        <w:rPr>
          <w:rFonts w:ascii="Arial" w:eastAsia="宋体" w:hAnsi="Arial" w:cs="Arial"/>
          <w:szCs w:val="28"/>
        </w:rPr>
        <w:t>4</w:t>
      </w:r>
      <w:r w:rsidR="00643E42" w:rsidRPr="009B0E95">
        <w:rPr>
          <w:rFonts w:ascii="Arial" w:eastAsia="宋体" w:hAnsi="Arial" w:cs="Arial"/>
          <w:szCs w:val="28"/>
        </w:rPr>
        <w:t xml:space="preserve"> </w:t>
      </w:r>
      <w:r w:rsidRPr="009B0E95">
        <w:rPr>
          <w:rFonts w:ascii="Arial" w:eastAsia="宋体" w:hAnsi="Arial" w:cs="Arial"/>
          <w:kern w:val="0"/>
        </w:rPr>
        <w:t>°C</w:t>
      </w:r>
      <w:r w:rsidRPr="009B0E95">
        <w:rPr>
          <w:rFonts w:ascii="Arial" w:eastAsia="宋体" w:hAnsi="Arial" w:cs="Arial"/>
          <w:szCs w:val="28"/>
        </w:rPr>
        <w:t>解冻样品，在超净工作台进行根系的清洗。首先，将解冻的根系取出放置在装有</w:t>
      </w:r>
      <w:r w:rsidRPr="009B0E95">
        <w:rPr>
          <w:rFonts w:ascii="Arial" w:eastAsia="宋体" w:hAnsi="Arial" w:cs="Arial"/>
          <w:szCs w:val="28"/>
        </w:rPr>
        <w:t>25 ml</w:t>
      </w:r>
      <w:r w:rsidRPr="009B0E95">
        <w:rPr>
          <w:rFonts w:ascii="Arial" w:eastAsia="宋体" w:hAnsi="Arial" w:cs="Arial"/>
          <w:szCs w:val="28"/>
        </w:rPr>
        <w:t>无菌双蒸水的</w:t>
      </w:r>
      <w:r w:rsidRPr="009B0E95">
        <w:rPr>
          <w:rFonts w:ascii="Arial" w:eastAsia="宋体" w:hAnsi="Arial" w:cs="Arial"/>
          <w:szCs w:val="28"/>
        </w:rPr>
        <w:t>50 ml</w:t>
      </w:r>
      <w:r w:rsidRPr="009B0E95">
        <w:rPr>
          <w:rFonts w:ascii="Arial" w:eastAsia="宋体" w:hAnsi="Arial" w:cs="Arial"/>
          <w:szCs w:val="28"/>
        </w:rPr>
        <w:t>无菌离心管中，漂洗去除表面附着的土壤颗粒，然后利用</w:t>
      </w:r>
      <w:r w:rsidRPr="009B0E95">
        <w:rPr>
          <w:rFonts w:ascii="Arial" w:eastAsia="宋体" w:hAnsi="Arial" w:cs="Arial"/>
          <w:szCs w:val="28"/>
        </w:rPr>
        <w:t>75%</w:t>
      </w:r>
      <w:r w:rsidRPr="009B0E95">
        <w:rPr>
          <w:rFonts w:ascii="Arial" w:eastAsia="宋体" w:hAnsi="Arial" w:cs="Arial"/>
          <w:szCs w:val="28"/>
        </w:rPr>
        <w:t>医用酒精消毒的镊子将根系取出后置于装有</w:t>
      </w:r>
      <w:r w:rsidRPr="009B0E95">
        <w:rPr>
          <w:rFonts w:ascii="Arial" w:eastAsia="宋体" w:hAnsi="Arial" w:cs="Arial"/>
          <w:szCs w:val="28"/>
        </w:rPr>
        <w:t xml:space="preserve">25 ml </w:t>
      </w:r>
      <w:r w:rsidRPr="009B0E95">
        <w:rPr>
          <w:rFonts w:ascii="Arial" w:eastAsia="宋体" w:hAnsi="Arial" w:cs="Arial"/>
          <w:szCs w:val="28"/>
        </w:rPr>
        <w:t>含有</w:t>
      </w:r>
      <w:r w:rsidRPr="009B0E95">
        <w:rPr>
          <w:rFonts w:ascii="Arial" w:eastAsia="宋体" w:hAnsi="Arial" w:cs="Arial"/>
          <w:kern w:val="0"/>
        </w:rPr>
        <w:t>TWEEN 20 (0.1%)</w:t>
      </w:r>
      <w:r w:rsidR="00643E42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的磷酸盐缓冲溶液的</w:t>
      </w:r>
      <w:bookmarkStart w:id="24" w:name="_Hlk48572517"/>
      <w:r w:rsidRPr="009B0E95">
        <w:rPr>
          <w:rFonts w:ascii="Arial" w:eastAsia="宋体" w:hAnsi="Arial" w:cs="Arial"/>
          <w:szCs w:val="28"/>
        </w:rPr>
        <w:t>50 ml</w:t>
      </w:r>
      <w:bookmarkEnd w:id="24"/>
      <w:r w:rsidRPr="009B0E95">
        <w:rPr>
          <w:rFonts w:ascii="Arial" w:eastAsia="宋体" w:hAnsi="Arial" w:cs="Arial"/>
          <w:szCs w:val="28"/>
        </w:rPr>
        <w:t>无菌的离心管中，置于涡旋仪上涡旋</w:t>
      </w:r>
      <w:r w:rsidRPr="009B0E95">
        <w:rPr>
          <w:rFonts w:ascii="Arial" w:eastAsia="宋体" w:hAnsi="Arial" w:cs="Arial"/>
          <w:szCs w:val="28"/>
        </w:rPr>
        <w:t>30</w:t>
      </w:r>
      <w:r w:rsidRPr="009B0E95">
        <w:rPr>
          <w:rFonts w:ascii="Arial" w:eastAsia="宋体" w:hAnsi="Arial" w:cs="Arial"/>
          <w:szCs w:val="28"/>
        </w:rPr>
        <w:t>秒，重复涡旋</w:t>
      </w:r>
      <w:r w:rsidRPr="009B0E95">
        <w:rPr>
          <w:rFonts w:ascii="Arial" w:eastAsia="宋体" w:hAnsi="Arial" w:cs="Arial"/>
          <w:kern w:val="0"/>
        </w:rPr>
        <w:t>清洗水稻根系</w:t>
      </w:r>
      <w:r w:rsidRPr="009B0E95">
        <w:rPr>
          <w:rFonts w:ascii="Arial" w:eastAsia="宋体" w:hAnsi="Arial" w:cs="Arial"/>
          <w:kern w:val="0"/>
        </w:rPr>
        <w:t>3</w:t>
      </w:r>
      <w:r w:rsidRPr="009B0E95">
        <w:rPr>
          <w:rFonts w:ascii="Arial" w:eastAsia="宋体" w:hAnsi="Arial" w:cs="Arial"/>
          <w:kern w:val="0"/>
        </w:rPr>
        <w:t>次以上，直到根系表</w:t>
      </w:r>
      <w:r w:rsidRPr="009B0E95">
        <w:rPr>
          <w:rFonts w:ascii="Arial" w:eastAsia="宋体" w:hAnsi="Arial" w:cs="Arial"/>
          <w:kern w:val="0"/>
        </w:rPr>
        <w:lastRenderedPageBreak/>
        <w:t>面无清晰可见的土壤颗粒，台式离心机</w:t>
      </w:r>
      <w:r w:rsidRPr="009B0E95">
        <w:rPr>
          <w:rFonts w:ascii="Arial" w:eastAsia="宋体" w:hAnsi="Arial" w:cs="Arial"/>
          <w:szCs w:val="28"/>
        </w:rPr>
        <w:t>离心</w:t>
      </w:r>
      <w:r w:rsidRPr="009B0E95">
        <w:rPr>
          <w:rFonts w:ascii="Arial" w:eastAsia="宋体" w:hAnsi="Arial" w:cs="Arial"/>
          <w:szCs w:val="28"/>
        </w:rPr>
        <w:t xml:space="preserve"> (1</w:t>
      </w:r>
      <w:r w:rsidR="00643E42" w:rsidRPr="009B0E95">
        <w:rPr>
          <w:rFonts w:ascii="Arial" w:eastAsia="宋体" w:hAnsi="Arial" w:cs="Arial"/>
          <w:szCs w:val="28"/>
        </w:rPr>
        <w:t>,</w:t>
      </w:r>
      <w:r w:rsidRPr="009B0E95">
        <w:rPr>
          <w:rFonts w:ascii="Arial" w:eastAsia="宋体" w:hAnsi="Arial" w:cs="Arial"/>
          <w:szCs w:val="28"/>
        </w:rPr>
        <w:t xml:space="preserve">000 </w:t>
      </w:r>
      <w:r w:rsidR="00643E42" w:rsidRPr="009B0E95">
        <w:rPr>
          <w:rFonts w:ascii="Arial" w:eastAsia="微软雅黑" w:hAnsi="Arial" w:cs="Arial"/>
          <w:i/>
        </w:rPr>
        <w:t xml:space="preserve">× </w:t>
      </w:r>
      <w:r w:rsidRPr="009B0E95">
        <w:rPr>
          <w:rFonts w:ascii="Arial" w:eastAsia="宋体" w:hAnsi="Arial" w:cs="Arial"/>
          <w:i/>
          <w:iCs/>
          <w:szCs w:val="28"/>
        </w:rPr>
        <w:t>g</w:t>
      </w:r>
      <w:r w:rsidRPr="009B0E95">
        <w:rPr>
          <w:rFonts w:ascii="Arial" w:eastAsia="宋体" w:hAnsi="Arial" w:cs="Arial"/>
          <w:szCs w:val="28"/>
        </w:rPr>
        <w:t>，</w:t>
      </w:r>
      <w:r w:rsidRPr="009B0E95">
        <w:rPr>
          <w:rFonts w:ascii="Arial" w:eastAsia="宋体" w:hAnsi="Arial" w:cs="Arial"/>
          <w:szCs w:val="28"/>
        </w:rPr>
        <w:t>15</w:t>
      </w:r>
      <w:r w:rsidRPr="009B0E95">
        <w:rPr>
          <w:rFonts w:ascii="Arial" w:eastAsia="宋体" w:hAnsi="Arial" w:cs="Arial"/>
          <w:szCs w:val="28"/>
        </w:rPr>
        <w:t>分钟</w:t>
      </w:r>
      <w:r w:rsidRPr="009B0E95">
        <w:rPr>
          <w:rFonts w:ascii="Arial" w:eastAsia="宋体" w:hAnsi="Arial" w:cs="Arial"/>
          <w:szCs w:val="28"/>
        </w:rPr>
        <w:t>)</w:t>
      </w:r>
      <w:r w:rsidRPr="009B0E95">
        <w:rPr>
          <w:rFonts w:ascii="Arial" w:eastAsia="宋体" w:hAnsi="Arial" w:cs="Arial"/>
          <w:szCs w:val="28"/>
        </w:rPr>
        <w:t>，用</w:t>
      </w:r>
      <w:r w:rsidRPr="009B0E95">
        <w:rPr>
          <w:rFonts w:ascii="Arial" w:eastAsia="宋体" w:hAnsi="Arial" w:cs="Arial"/>
          <w:szCs w:val="28"/>
        </w:rPr>
        <w:t>75%</w:t>
      </w:r>
      <w:r w:rsidRPr="009B0E95">
        <w:rPr>
          <w:rFonts w:ascii="Arial" w:eastAsia="宋体" w:hAnsi="Arial" w:cs="Arial"/>
          <w:szCs w:val="28"/>
        </w:rPr>
        <w:t>医用酒精消毒的镊子取出根系，</w:t>
      </w:r>
      <w:r w:rsidRPr="009B0E95">
        <w:rPr>
          <w:rFonts w:ascii="Arial" w:eastAsia="宋体" w:hAnsi="Arial" w:cs="Arial"/>
          <w:kern w:val="0"/>
        </w:rPr>
        <w:t>最后在无菌的滤纸上将水稻根系擦干。</w:t>
      </w:r>
      <w:r w:rsidRPr="009B0E95">
        <w:rPr>
          <w:rFonts w:ascii="Arial" w:eastAsia="宋体" w:hAnsi="Arial" w:cs="Arial"/>
          <w:szCs w:val="28"/>
        </w:rPr>
        <w:t>将根系样品装入空的</w:t>
      </w:r>
      <w:r w:rsidRPr="009B0E95">
        <w:rPr>
          <w:rFonts w:ascii="Arial" w:eastAsia="宋体" w:hAnsi="Arial" w:cs="Arial"/>
          <w:szCs w:val="28"/>
        </w:rPr>
        <w:t>50 ml</w:t>
      </w:r>
      <w:r w:rsidRPr="009B0E95">
        <w:rPr>
          <w:rFonts w:ascii="Arial" w:eastAsia="宋体" w:hAnsi="Arial" w:cs="Arial"/>
          <w:szCs w:val="28"/>
        </w:rPr>
        <w:t>无菌的离心管中，置于</w:t>
      </w:r>
      <w:r w:rsidRPr="009B0E95">
        <w:rPr>
          <w:rFonts w:ascii="Arial" w:eastAsia="宋体" w:hAnsi="Arial" w:cs="Arial"/>
          <w:szCs w:val="28"/>
        </w:rPr>
        <w:t>-20</w:t>
      </w:r>
      <w:r w:rsidR="00643E42" w:rsidRPr="009B0E95">
        <w:rPr>
          <w:rFonts w:ascii="Arial" w:eastAsia="宋体" w:hAnsi="Arial" w:cs="Arial"/>
          <w:szCs w:val="28"/>
        </w:rPr>
        <w:t xml:space="preserve"> </w:t>
      </w:r>
      <w:r w:rsidRPr="009B0E95">
        <w:rPr>
          <w:rFonts w:ascii="Arial" w:eastAsia="宋体" w:hAnsi="Arial" w:cs="Arial"/>
          <w:kern w:val="0"/>
        </w:rPr>
        <w:t>°C</w:t>
      </w:r>
      <w:r w:rsidRPr="009B0E95">
        <w:rPr>
          <w:rFonts w:ascii="Arial" w:eastAsia="宋体" w:hAnsi="Arial" w:cs="Arial"/>
          <w:szCs w:val="28"/>
        </w:rPr>
        <w:t>保存至</w:t>
      </w:r>
      <w:r w:rsidRPr="009B0E95">
        <w:rPr>
          <w:rFonts w:ascii="Arial" w:eastAsia="宋体" w:hAnsi="Arial" w:cs="Arial"/>
          <w:szCs w:val="28"/>
        </w:rPr>
        <w:t>DNA</w:t>
      </w:r>
      <w:r w:rsidRPr="009B0E95">
        <w:rPr>
          <w:rFonts w:ascii="Arial" w:eastAsia="宋体" w:hAnsi="Arial" w:cs="Arial"/>
          <w:szCs w:val="28"/>
        </w:rPr>
        <w:t>提取。</w:t>
      </w:r>
    </w:p>
    <w:p w14:paraId="3650606C" w14:textId="77777777" w:rsidR="006D7AEF" w:rsidRPr="009B0E95" w:rsidRDefault="006D7AEF" w:rsidP="004759C4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在提取水稻根系样品</w:t>
      </w: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之前，需要用液氮冷冻处理，然后再在研磨钵中充分研磨均匀。</w:t>
      </w:r>
    </w:p>
    <w:p w14:paraId="448FD298" w14:textId="7EC4BAB2" w:rsidR="006D7AEF" w:rsidRPr="009B0E95" w:rsidRDefault="006D7AEF" w:rsidP="00174DA5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i/>
          <w:iCs/>
          <w:kern w:val="0"/>
          <w:sz w:val="24"/>
          <w:szCs w:val="24"/>
        </w:rPr>
      </w:pP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注：</w:t>
      </w:r>
      <w:proofErr w:type="gramStart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研磨钵和研磨</w:t>
      </w:r>
      <w:proofErr w:type="gramEnd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棒以及液氮是主要污染来源，需要经过多次双蒸水清洗以及高温高压灭菌处理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 xml:space="preserve"> (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或酒精灼烧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)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，防止细菌或残留植物组织污染，同时在整个取样，根系清洗以及研磨的过程中均要设置空白对照组，监测试验过程中是否带入细菌污染。</w:t>
      </w:r>
    </w:p>
    <w:p w14:paraId="5C8EF65F" w14:textId="77777777" w:rsidR="006D7AEF" w:rsidRPr="009B0E95" w:rsidRDefault="006D7AEF" w:rsidP="004759C4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按照</w:t>
      </w:r>
      <w:proofErr w:type="spellStart"/>
      <w:r w:rsidRPr="009B0E95">
        <w:rPr>
          <w:rFonts w:ascii="Arial" w:eastAsia="宋体" w:hAnsi="Arial" w:cs="Arial"/>
          <w:kern w:val="0"/>
        </w:rPr>
        <w:t>DNeasy</w:t>
      </w:r>
      <w:proofErr w:type="spellEnd"/>
      <w:r w:rsidRPr="009B0E95">
        <w:rPr>
          <w:rFonts w:ascii="Arial" w:eastAsia="宋体" w:hAnsi="Arial" w:cs="Arial"/>
          <w:kern w:val="0"/>
        </w:rPr>
        <w:t xml:space="preserve"> </w:t>
      </w:r>
      <w:proofErr w:type="spellStart"/>
      <w:r w:rsidRPr="009B0E95">
        <w:rPr>
          <w:rFonts w:ascii="Arial" w:eastAsia="宋体" w:hAnsi="Arial" w:cs="Arial"/>
          <w:kern w:val="0"/>
        </w:rPr>
        <w:t>Powersoil</w:t>
      </w:r>
      <w:proofErr w:type="spellEnd"/>
      <w:r w:rsidRPr="009B0E95">
        <w:rPr>
          <w:rFonts w:ascii="Arial" w:eastAsia="宋体" w:hAnsi="Arial" w:cs="Arial"/>
          <w:kern w:val="0"/>
        </w:rPr>
        <w:t xml:space="preserve"> Kit</w:t>
      </w:r>
      <w:r w:rsidRPr="009B0E95">
        <w:rPr>
          <w:rFonts w:ascii="Arial" w:eastAsia="宋体" w:hAnsi="Arial" w:cs="Arial"/>
          <w:kern w:val="0"/>
        </w:rPr>
        <w:t>的使用说明进行</w:t>
      </w: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的提取。</w:t>
      </w: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的浓度使用</w:t>
      </w:r>
      <w:proofErr w:type="spellStart"/>
      <w:r w:rsidRPr="009B0E95">
        <w:rPr>
          <w:rFonts w:ascii="Arial" w:eastAsia="宋体" w:hAnsi="Arial" w:cs="Arial"/>
          <w:kern w:val="0"/>
        </w:rPr>
        <w:t>NanoDrop</w:t>
      </w:r>
      <w:proofErr w:type="spellEnd"/>
      <w:r w:rsidRPr="009B0E95">
        <w:rPr>
          <w:rFonts w:ascii="Arial" w:eastAsia="宋体" w:hAnsi="Arial" w:cs="Arial"/>
          <w:kern w:val="0"/>
        </w:rPr>
        <w:t>进行测量。</w:t>
      </w:r>
    </w:p>
    <w:p w14:paraId="738E7C97" w14:textId="1D0DA971" w:rsidR="006D7AEF" w:rsidRPr="009B0E95" w:rsidRDefault="006D7AEF" w:rsidP="00831D52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i/>
          <w:iCs/>
          <w:kern w:val="0"/>
          <w:sz w:val="24"/>
          <w:szCs w:val="24"/>
        </w:rPr>
      </w:pP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注：如样品量少，在最后一步加入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30 µl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的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C6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溶液进行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DNA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的洗脱。</w:t>
      </w:r>
    </w:p>
    <w:p w14:paraId="12341F20" w14:textId="77777777" w:rsidR="00793571" w:rsidRPr="009B0E95" w:rsidRDefault="00793571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</w:p>
    <w:p w14:paraId="3C4EA424" w14:textId="498779AC" w:rsidR="006D7AEF" w:rsidRPr="009B0E95" w:rsidRDefault="00793571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 w:hint="eastAsia"/>
          <w:kern w:val="0"/>
          <w:sz w:val="24"/>
          <w:szCs w:val="24"/>
        </w:rPr>
        <w:t>四、</w:t>
      </w:r>
      <w:r w:rsidR="006D7AEF" w:rsidRPr="009B0E95">
        <w:rPr>
          <w:rFonts w:ascii="Arial" w:eastAsia="宋体" w:hAnsi="Arial" w:cs="Arial"/>
          <w:kern w:val="0"/>
          <w:sz w:val="24"/>
          <w:szCs w:val="24"/>
        </w:rPr>
        <w:t xml:space="preserve">16S </w:t>
      </w:r>
      <w:proofErr w:type="spellStart"/>
      <w:r w:rsidR="006D7AEF" w:rsidRPr="009B0E95">
        <w:rPr>
          <w:rFonts w:ascii="Arial" w:eastAsia="宋体" w:hAnsi="Arial" w:cs="Arial"/>
          <w:kern w:val="0"/>
          <w:sz w:val="24"/>
          <w:szCs w:val="24"/>
        </w:rPr>
        <w:t>rRNA</w:t>
      </w:r>
      <w:proofErr w:type="spellEnd"/>
      <w:r w:rsidR="006D7AEF" w:rsidRPr="009B0E95">
        <w:rPr>
          <w:rFonts w:ascii="Arial" w:eastAsia="宋体" w:hAnsi="Arial" w:cs="Arial"/>
          <w:kern w:val="0"/>
          <w:sz w:val="24"/>
          <w:szCs w:val="24"/>
        </w:rPr>
        <w:t>一轮扩增</w:t>
      </w:r>
    </w:p>
    <w:p w14:paraId="2FFBD983" w14:textId="77777777" w:rsidR="006D7AEF" w:rsidRPr="009B0E95" w:rsidRDefault="006D7AEF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kern w:val="0"/>
          <w:sz w:val="24"/>
          <w:szCs w:val="24"/>
        </w:rPr>
        <w:t>Cas-16S-seq</w:t>
      </w:r>
      <w:r w:rsidRPr="009B0E95">
        <w:rPr>
          <w:rFonts w:ascii="Arial" w:eastAsia="宋体" w:hAnsi="Arial" w:cs="Arial"/>
          <w:kern w:val="0"/>
          <w:sz w:val="24"/>
          <w:szCs w:val="24"/>
        </w:rPr>
        <w:t>文库构建采用两步</w:t>
      </w:r>
      <w:r w:rsidRPr="009B0E95">
        <w:rPr>
          <w:rFonts w:ascii="Arial" w:eastAsia="宋体" w:hAnsi="Arial" w:cs="Arial"/>
          <w:kern w:val="0"/>
          <w:sz w:val="24"/>
          <w:szCs w:val="24"/>
        </w:rPr>
        <w:t>PCR</w:t>
      </w:r>
      <w:r w:rsidRPr="009B0E95">
        <w:rPr>
          <w:rFonts w:ascii="Arial" w:eastAsia="宋体" w:hAnsi="Arial" w:cs="Arial"/>
          <w:kern w:val="0"/>
          <w:sz w:val="24"/>
          <w:szCs w:val="24"/>
        </w:rPr>
        <w:t>法。</w:t>
      </w:r>
    </w:p>
    <w:p w14:paraId="6BD447A9" w14:textId="77777777" w:rsidR="006D7AEF" w:rsidRPr="009B0E95" w:rsidRDefault="006D7AEF" w:rsidP="004759C4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第一步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，利用</w:t>
      </w:r>
      <w:r w:rsidRPr="009B0E95">
        <w:rPr>
          <w:rFonts w:ascii="Arial" w:eastAsia="宋体" w:hAnsi="Arial" w:cs="Arial"/>
          <w:kern w:val="0"/>
        </w:rPr>
        <w:t xml:space="preserve">16S </w:t>
      </w:r>
      <w:proofErr w:type="spellStart"/>
      <w:r w:rsidRPr="009B0E95">
        <w:rPr>
          <w:rFonts w:ascii="Arial" w:eastAsia="宋体" w:hAnsi="Arial" w:cs="Arial"/>
          <w:kern w:val="0"/>
        </w:rPr>
        <w:t>rDNA</w:t>
      </w:r>
      <w:proofErr w:type="spellEnd"/>
      <w:r w:rsidRPr="009B0E95">
        <w:rPr>
          <w:rFonts w:ascii="Arial" w:eastAsia="宋体" w:hAnsi="Arial" w:cs="Arial"/>
          <w:kern w:val="0"/>
        </w:rPr>
        <w:t xml:space="preserve"> Bacterial Identification PCR Kit</w:t>
      </w:r>
      <w:r w:rsidRPr="009B0E95">
        <w:rPr>
          <w:rFonts w:ascii="Arial" w:eastAsia="宋体" w:hAnsi="Arial" w:cs="Arial"/>
          <w:kern w:val="0"/>
        </w:rPr>
        <w:t>扩增</w:t>
      </w:r>
      <w:r w:rsidRPr="009B0E95">
        <w:rPr>
          <w:rFonts w:ascii="Arial" w:eastAsia="宋体" w:hAnsi="Arial" w:cs="Arial"/>
          <w:kern w:val="0"/>
        </w:rPr>
        <w:t xml:space="preserve">16S </w:t>
      </w:r>
      <w:proofErr w:type="spellStart"/>
      <w:r w:rsidRPr="009B0E95">
        <w:rPr>
          <w:rFonts w:ascii="Arial" w:eastAsia="宋体" w:hAnsi="Arial" w:cs="Arial"/>
          <w:kern w:val="0"/>
        </w:rPr>
        <w:t>rRNA</w:t>
      </w:r>
      <w:proofErr w:type="spellEnd"/>
      <w:r w:rsidRPr="009B0E95">
        <w:rPr>
          <w:rFonts w:ascii="Arial" w:eastAsia="宋体" w:hAnsi="Arial" w:cs="Arial"/>
          <w:kern w:val="0"/>
        </w:rPr>
        <w:t>的</w:t>
      </w:r>
      <w:r w:rsidRPr="009B0E95">
        <w:rPr>
          <w:rFonts w:ascii="Arial" w:eastAsia="宋体" w:hAnsi="Arial" w:cs="Arial"/>
          <w:kern w:val="0"/>
        </w:rPr>
        <w:t>V5-V6-V7</w:t>
      </w:r>
      <w:r w:rsidRPr="009B0E95">
        <w:rPr>
          <w:rFonts w:ascii="Arial" w:eastAsia="宋体" w:hAnsi="Arial" w:cs="Arial"/>
          <w:kern w:val="0"/>
        </w:rPr>
        <w:t>区，本研究使用含接头序列的通用引物为</w:t>
      </w:r>
      <w:r w:rsidRPr="009B0E95">
        <w:rPr>
          <w:rFonts w:ascii="Arial" w:eastAsia="宋体" w:hAnsi="Arial" w:cs="Arial"/>
          <w:kern w:val="0"/>
        </w:rPr>
        <w:t>Rd1+799F</w:t>
      </w:r>
      <w:r w:rsidRPr="009B0E95">
        <w:rPr>
          <w:rFonts w:ascii="Arial" w:eastAsia="宋体" w:hAnsi="Arial" w:cs="Arial"/>
          <w:kern w:val="0"/>
        </w:rPr>
        <w:t>和</w:t>
      </w:r>
      <w:r w:rsidRPr="009B0E95">
        <w:rPr>
          <w:rFonts w:ascii="Arial" w:eastAsia="宋体" w:hAnsi="Arial" w:cs="Arial"/>
          <w:kern w:val="0"/>
        </w:rPr>
        <w:t>Rd2+1193R</w:t>
      </w:r>
      <w:r w:rsidRPr="009B0E95">
        <w:rPr>
          <w:rFonts w:ascii="Arial" w:eastAsia="宋体" w:hAnsi="Arial" w:cs="Arial"/>
          <w:kern w:val="0"/>
        </w:rPr>
        <w:t>，引物的全长序列见下表。</w:t>
      </w:r>
    </w:p>
    <w:tbl>
      <w:tblPr>
        <w:tblW w:w="7520" w:type="dxa"/>
        <w:tblInd w:w="421" w:type="dxa"/>
        <w:tblLook w:val="04A0" w:firstRow="1" w:lastRow="0" w:firstColumn="1" w:lastColumn="0" w:noHBand="0" w:noVBand="1"/>
      </w:tblPr>
      <w:tblGrid>
        <w:gridCol w:w="1628"/>
        <w:gridCol w:w="5892"/>
      </w:tblGrid>
      <w:tr w:rsidR="009B0E95" w:rsidRPr="009B0E95" w14:paraId="40F4F5E5" w14:textId="77777777" w:rsidTr="00793571">
        <w:trPr>
          <w:trHeight w:val="33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E0CC3" w14:textId="77777777" w:rsidR="006D7AEF" w:rsidRPr="009B0E95" w:rsidRDefault="006D7AEF" w:rsidP="006D7AEF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0E95">
              <w:rPr>
                <w:rFonts w:ascii="Arial" w:hAnsi="Arial" w:cs="Arial"/>
                <w:sz w:val="24"/>
                <w:szCs w:val="24"/>
              </w:rPr>
              <w:t>Primer Name</w:t>
            </w:r>
          </w:p>
        </w:tc>
        <w:tc>
          <w:tcPr>
            <w:tcW w:w="5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841D" w14:textId="668C2BEF" w:rsidR="006D7AEF" w:rsidRPr="009B0E95" w:rsidRDefault="006D7AEF" w:rsidP="006D7AEF">
            <w:pPr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0E95">
              <w:rPr>
                <w:rFonts w:ascii="Arial" w:hAnsi="Arial" w:cs="Arial"/>
                <w:sz w:val="24"/>
                <w:szCs w:val="24"/>
              </w:rPr>
              <w:t>Sequence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(</w:t>
            </w:r>
            <w:bookmarkStart w:id="25" w:name="_Hlk48034454"/>
            <w:r w:rsidRPr="009B0E95">
              <w:rPr>
                <w:rFonts w:ascii="Arial" w:hAnsi="Arial" w:cs="Arial"/>
                <w:sz w:val="24"/>
                <w:szCs w:val="24"/>
              </w:rPr>
              <w:t>5</w:t>
            </w:r>
            <w:bookmarkEnd w:id="25"/>
            <w:r w:rsidR="00793571" w:rsidRPr="009B0E95">
              <w:rPr>
                <w:rFonts w:ascii="Arial" w:hAnsi="Arial" w:cs="Arial"/>
                <w:sz w:val="24"/>
                <w:szCs w:val="24"/>
              </w:rPr>
              <w:t>’</w:t>
            </w:r>
            <w:r w:rsidRPr="009B0E95">
              <w:rPr>
                <w:rFonts w:ascii="Arial" w:hAnsi="Arial" w:cs="Arial"/>
                <w:sz w:val="24"/>
                <w:szCs w:val="24"/>
              </w:rPr>
              <w:t>&gt;3</w:t>
            </w:r>
            <w:r w:rsidR="00793571" w:rsidRPr="009B0E95">
              <w:rPr>
                <w:rFonts w:ascii="Arial" w:hAnsi="Arial" w:cs="Arial"/>
                <w:sz w:val="24"/>
                <w:szCs w:val="24"/>
              </w:rPr>
              <w:t>’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</w:tr>
      <w:tr w:rsidR="009B0E95" w:rsidRPr="009B0E95" w14:paraId="6E7E3C9A" w14:textId="77777777" w:rsidTr="00793571">
        <w:trPr>
          <w:trHeight w:val="315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A363A" w14:textId="77777777" w:rsidR="006D7AEF" w:rsidRPr="009B0E95" w:rsidRDefault="006D7AEF" w:rsidP="006D7AEF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0E95">
              <w:rPr>
                <w:rFonts w:ascii="Arial" w:hAnsi="Arial" w:cs="Arial"/>
                <w:sz w:val="24"/>
                <w:szCs w:val="24"/>
              </w:rPr>
              <w:t>Rd1+799F</w:t>
            </w:r>
          </w:p>
        </w:tc>
        <w:tc>
          <w:tcPr>
            <w:tcW w:w="5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FA75" w14:textId="77777777" w:rsidR="006D7AEF" w:rsidRPr="009B0E95" w:rsidRDefault="006D7AEF" w:rsidP="006D7AEF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B0E95">
              <w:rPr>
                <w:rFonts w:ascii="Arial" w:hAnsi="Arial" w:cs="Arial"/>
                <w:sz w:val="24"/>
                <w:szCs w:val="24"/>
                <w:u w:val="single"/>
              </w:rPr>
              <w:t>TCGTCGGCAGCGTCAGATGTGTATAAGAGACAG</w:t>
            </w:r>
          </w:p>
          <w:p w14:paraId="6DEB147F" w14:textId="77777777" w:rsidR="006D7AEF" w:rsidRPr="009B0E95" w:rsidRDefault="006D7AEF" w:rsidP="006D7AEF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0E95">
              <w:rPr>
                <w:rFonts w:ascii="Arial" w:hAnsi="Arial" w:cs="Arial"/>
                <w:sz w:val="24"/>
                <w:szCs w:val="24"/>
              </w:rPr>
              <w:t>AACMGGATTAGATACCCKG</w:t>
            </w:r>
          </w:p>
        </w:tc>
      </w:tr>
      <w:tr w:rsidR="009B0E95" w:rsidRPr="009B0E95" w14:paraId="062C9134" w14:textId="77777777" w:rsidTr="00793571">
        <w:trPr>
          <w:trHeight w:val="315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7D282" w14:textId="77777777" w:rsidR="006D7AEF" w:rsidRPr="009B0E95" w:rsidRDefault="006D7AEF" w:rsidP="006D7AEF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0E95">
              <w:rPr>
                <w:rFonts w:ascii="Arial" w:hAnsi="Arial" w:cs="Arial"/>
                <w:sz w:val="24"/>
                <w:szCs w:val="24"/>
              </w:rPr>
              <w:t>Rd2+1193R</w:t>
            </w:r>
          </w:p>
        </w:tc>
        <w:tc>
          <w:tcPr>
            <w:tcW w:w="5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BB18" w14:textId="77777777" w:rsidR="006D7AEF" w:rsidRPr="009B0E95" w:rsidRDefault="006D7AEF" w:rsidP="006D7AEF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B0E95">
              <w:rPr>
                <w:rFonts w:ascii="Arial" w:hAnsi="Arial" w:cs="Arial"/>
                <w:sz w:val="24"/>
                <w:szCs w:val="24"/>
                <w:u w:val="single"/>
              </w:rPr>
              <w:t>GTCTCGTGGGCTCGGAGATGTGTATAAGAGACAG</w:t>
            </w:r>
          </w:p>
          <w:p w14:paraId="63AD308E" w14:textId="77777777" w:rsidR="006D7AEF" w:rsidRPr="009B0E95" w:rsidRDefault="006D7AEF" w:rsidP="006D7AEF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B0E95">
              <w:rPr>
                <w:rFonts w:ascii="Arial" w:hAnsi="Arial" w:cs="Arial"/>
                <w:sz w:val="24"/>
                <w:szCs w:val="24"/>
              </w:rPr>
              <w:t>CGTCATCCMCACCTTCCTC</w:t>
            </w:r>
          </w:p>
        </w:tc>
      </w:tr>
    </w:tbl>
    <w:p w14:paraId="76CB34A8" w14:textId="58278F70" w:rsidR="006D7AEF" w:rsidRPr="009B0E95" w:rsidRDefault="006D7AEF" w:rsidP="00793571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i/>
          <w:iCs/>
          <w:kern w:val="0"/>
          <w:sz w:val="24"/>
          <w:szCs w:val="24"/>
        </w:rPr>
      </w:pP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注：下划线标注的分别为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Read1</w:t>
      </w:r>
      <w:bookmarkStart w:id="26" w:name="OLE_LINK23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测序引物序列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 xml:space="preserve"> (Rd1)</w:t>
      </w:r>
      <w:bookmarkEnd w:id="26"/>
      <w:r w:rsidR="00793571"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 xml:space="preserve"> 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和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Read2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测序引物序列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 xml:space="preserve"> (Rd2)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，其中合成的引物需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ULTRAPAGE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方法进行纯化，需用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16S-free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的水稀释引物。</w:t>
      </w:r>
    </w:p>
    <w:p w14:paraId="6CAFF6C8" w14:textId="470FC4D6" w:rsidR="006D7AEF" w:rsidRPr="009B0E95" w:rsidRDefault="006D7AEF" w:rsidP="004759C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按照下表准备扩增体系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此步需要在超净工作台中进行</w:t>
      </w:r>
      <w:r w:rsidRPr="009B0E95">
        <w:rPr>
          <w:rFonts w:ascii="Arial" w:eastAsia="宋体" w:hAnsi="Arial" w:cs="Arial"/>
          <w:kern w:val="0"/>
        </w:rPr>
        <w:t>)</w:t>
      </w:r>
      <w:r w:rsidRPr="009B0E95">
        <w:rPr>
          <w:rFonts w:ascii="Arial" w:eastAsia="宋体" w:hAnsi="Arial" w:cs="Arial"/>
          <w:kern w:val="0"/>
        </w:rPr>
        <w:t>：</w:t>
      </w:r>
    </w:p>
    <w:tbl>
      <w:tblPr>
        <w:tblW w:w="6516" w:type="dxa"/>
        <w:tblInd w:w="421" w:type="dxa"/>
        <w:tblLook w:val="04A0" w:firstRow="1" w:lastRow="0" w:firstColumn="1" w:lastColumn="0" w:noHBand="0" w:noVBand="1"/>
      </w:tblPr>
      <w:tblGrid>
        <w:gridCol w:w="4957"/>
        <w:gridCol w:w="1559"/>
      </w:tblGrid>
      <w:tr w:rsidR="009B0E95" w:rsidRPr="009B0E95" w14:paraId="11A56CC4" w14:textId="77777777" w:rsidTr="00793571">
        <w:trPr>
          <w:trHeight w:val="27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7B684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Template DNA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DDC3" w14:textId="03E7792B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50</w:t>
            </w:r>
            <w:r w:rsidR="00793571" w:rsidRPr="009B0E95">
              <w:rPr>
                <w:rFonts w:ascii="Arial" w:eastAsia="宋体" w:hAnsi="Arial" w:cs="Arial" w:hint="eastAsia"/>
                <w:kern w:val="0"/>
                <w:sz w:val="24"/>
                <w:szCs w:val="24"/>
              </w:rPr>
              <w:t>~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100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ng</w:t>
            </w:r>
            <w:proofErr w:type="spellEnd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</w:p>
        </w:tc>
      </w:tr>
      <w:tr w:rsidR="009B0E95" w:rsidRPr="009B0E95" w14:paraId="74AFCE1E" w14:textId="77777777" w:rsidTr="00793571">
        <w:trPr>
          <w:trHeight w:val="27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5679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PCR Premix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2D6F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12.5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9B0E95" w:rsidRPr="009B0E95" w14:paraId="6FBDC25C" w14:textId="77777777" w:rsidTr="00793571">
        <w:trPr>
          <w:trHeight w:val="27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4A17" w14:textId="02BDC18D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Forward Primer (Rd1+799F) (10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μM</w:t>
            </w:r>
            <w:proofErr w:type="spellEnd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E0B21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0.25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9B0E95" w:rsidRPr="009B0E95" w14:paraId="73674AB2" w14:textId="77777777" w:rsidTr="00793571">
        <w:trPr>
          <w:trHeight w:val="27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274D" w14:textId="123BF1C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Reverse Primer (Rd2+1193R) (10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μM</w:t>
            </w:r>
            <w:proofErr w:type="spellEnd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93C1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0.25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9B0E95" w:rsidRPr="009B0E95" w14:paraId="4CC6FCBC" w14:textId="77777777" w:rsidTr="00793571">
        <w:trPr>
          <w:trHeight w:val="27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98AF8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Add 16S-free H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  <w:vertAlign w:val="subscript"/>
              </w:rPr>
              <w:t>2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O 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331E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25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</w:tbl>
    <w:p w14:paraId="08DA9570" w14:textId="4B7F0D90" w:rsidR="006D7AEF" w:rsidRPr="009B0E95" w:rsidRDefault="006D7AEF" w:rsidP="00793571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i/>
          <w:iCs/>
          <w:kern w:val="0"/>
          <w:sz w:val="24"/>
          <w:szCs w:val="24"/>
        </w:rPr>
      </w:pP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lastRenderedPageBreak/>
        <w:t>注：使用灭菌处理的</w:t>
      </w:r>
      <w:proofErr w:type="spellStart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RNase</w:t>
      </w:r>
      <w:proofErr w:type="spellEnd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-free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枪头和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PCR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管，阴性对照使用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16S-free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的水为模板。</w:t>
      </w:r>
    </w:p>
    <w:p w14:paraId="44A394B2" w14:textId="77777777" w:rsidR="006D7AEF" w:rsidRPr="009B0E95" w:rsidRDefault="006D7AEF" w:rsidP="004759C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运行以下降落式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程序：</w:t>
      </w:r>
    </w:p>
    <w:p w14:paraId="528C548B" w14:textId="77777777" w:rsidR="006D7AEF" w:rsidRPr="009B0E95" w:rsidRDefault="006D7AEF" w:rsidP="00793571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kern w:val="0"/>
          <w:sz w:val="24"/>
          <w:szCs w:val="24"/>
        </w:rPr>
        <w:t>94 °C</w:t>
      </w:r>
      <w:r w:rsidRPr="009B0E95">
        <w:rPr>
          <w:rFonts w:ascii="Arial" w:eastAsia="宋体" w:hAnsi="Arial" w:cs="Arial"/>
          <w:kern w:val="0"/>
          <w:sz w:val="24"/>
          <w:szCs w:val="24"/>
        </w:rPr>
        <w:t>变性</w:t>
      </w:r>
      <w:r w:rsidRPr="009B0E95">
        <w:rPr>
          <w:rFonts w:ascii="Arial" w:eastAsia="宋体" w:hAnsi="Arial" w:cs="Arial"/>
          <w:kern w:val="0"/>
          <w:sz w:val="24"/>
          <w:szCs w:val="24"/>
        </w:rPr>
        <w:t>3</w:t>
      </w:r>
      <w:r w:rsidRPr="009B0E95">
        <w:rPr>
          <w:rFonts w:ascii="Arial" w:eastAsia="宋体" w:hAnsi="Arial" w:cs="Arial"/>
          <w:kern w:val="0"/>
          <w:sz w:val="24"/>
          <w:szCs w:val="24"/>
        </w:rPr>
        <w:t>分钟；扩增</w:t>
      </w:r>
      <w:r w:rsidRPr="009B0E95">
        <w:rPr>
          <w:rFonts w:ascii="Arial" w:eastAsia="宋体" w:hAnsi="Arial" w:cs="Arial"/>
          <w:kern w:val="0"/>
          <w:sz w:val="24"/>
          <w:szCs w:val="24"/>
        </w:rPr>
        <w:t>34</w:t>
      </w:r>
      <w:r w:rsidRPr="009B0E95">
        <w:rPr>
          <w:rFonts w:ascii="Arial" w:eastAsia="宋体" w:hAnsi="Arial" w:cs="Arial"/>
          <w:kern w:val="0"/>
          <w:sz w:val="24"/>
          <w:szCs w:val="24"/>
        </w:rPr>
        <w:t>个循环：</w:t>
      </w:r>
      <w:r w:rsidRPr="009B0E95">
        <w:rPr>
          <w:rFonts w:ascii="Arial" w:eastAsia="宋体" w:hAnsi="Arial" w:cs="Arial"/>
          <w:kern w:val="0"/>
          <w:sz w:val="24"/>
          <w:szCs w:val="24"/>
        </w:rPr>
        <w:t>94 °C</w:t>
      </w:r>
      <w:r w:rsidRPr="009B0E95">
        <w:rPr>
          <w:rFonts w:ascii="Arial" w:eastAsia="宋体" w:hAnsi="Arial" w:cs="Arial"/>
          <w:kern w:val="0"/>
          <w:sz w:val="24"/>
          <w:szCs w:val="24"/>
        </w:rPr>
        <w:t>变性</w:t>
      </w:r>
      <w:r w:rsidRPr="009B0E95">
        <w:rPr>
          <w:rFonts w:ascii="Arial" w:eastAsia="宋体" w:hAnsi="Arial" w:cs="Arial"/>
          <w:kern w:val="0"/>
          <w:sz w:val="24"/>
          <w:szCs w:val="24"/>
        </w:rPr>
        <w:t>1</w:t>
      </w:r>
      <w:r w:rsidRPr="009B0E95">
        <w:rPr>
          <w:rFonts w:ascii="Arial" w:eastAsia="宋体" w:hAnsi="Arial" w:cs="Arial"/>
          <w:kern w:val="0"/>
          <w:sz w:val="24"/>
          <w:szCs w:val="24"/>
        </w:rPr>
        <w:t>分钟，退火</w:t>
      </w:r>
      <w:r w:rsidRPr="009B0E95">
        <w:rPr>
          <w:rFonts w:ascii="Arial" w:eastAsia="宋体" w:hAnsi="Arial" w:cs="Arial"/>
          <w:kern w:val="0"/>
          <w:sz w:val="24"/>
          <w:szCs w:val="24"/>
        </w:rPr>
        <w:t>1</w:t>
      </w:r>
      <w:r w:rsidRPr="009B0E95">
        <w:rPr>
          <w:rFonts w:ascii="Arial" w:eastAsia="宋体" w:hAnsi="Arial" w:cs="Arial"/>
          <w:kern w:val="0"/>
          <w:sz w:val="24"/>
          <w:szCs w:val="24"/>
        </w:rPr>
        <w:t>分钟，</w:t>
      </w:r>
      <w:r w:rsidRPr="009B0E95">
        <w:rPr>
          <w:rFonts w:ascii="Arial" w:eastAsia="宋体" w:hAnsi="Arial" w:cs="Arial"/>
          <w:kern w:val="0"/>
          <w:sz w:val="24"/>
          <w:szCs w:val="24"/>
        </w:rPr>
        <w:t>72 °C</w:t>
      </w:r>
      <w:r w:rsidRPr="009B0E95">
        <w:rPr>
          <w:rFonts w:ascii="Arial" w:eastAsia="宋体" w:hAnsi="Arial" w:cs="Arial"/>
          <w:kern w:val="0"/>
          <w:sz w:val="24"/>
          <w:szCs w:val="24"/>
        </w:rPr>
        <w:t>延伸</w:t>
      </w:r>
      <w:r w:rsidRPr="009B0E95">
        <w:rPr>
          <w:rFonts w:ascii="Arial" w:eastAsia="宋体" w:hAnsi="Arial" w:cs="Arial"/>
          <w:kern w:val="0"/>
          <w:sz w:val="24"/>
          <w:szCs w:val="24"/>
        </w:rPr>
        <w:t>45</w:t>
      </w:r>
      <w:r w:rsidRPr="009B0E95">
        <w:rPr>
          <w:rFonts w:ascii="Arial" w:eastAsia="宋体" w:hAnsi="Arial" w:cs="Arial"/>
          <w:kern w:val="0"/>
          <w:sz w:val="24"/>
          <w:szCs w:val="24"/>
        </w:rPr>
        <w:t>秒；循环完成后</w:t>
      </w:r>
      <w:r w:rsidRPr="009B0E95">
        <w:rPr>
          <w:rFonts w:ascii="Arial" w:eastAsia="宋体" w:hAnsi="Arial" w:cs="Arial"/>
          <w:kern w:val="0"/>
          <w:sz w:val="24"/>
          <w:szCs w:val="24"/>
        </w:rPr>
        <w:t>72 °C</w:t>
      </w:r>
      <w:r w:rsidRPr="009B0E95">
        <w:rPr>
          <w:rFonts w:ascii="Arial" w:eastAsia="宋体" w:hAnsi="Arial" w:cs="Arial"/>
          <w:kern w:val="0"/>
          <w:sz w:val="24"/>
          <w:szCs w:val="24"/>
        </w:rPr>
        <w:t>放置</w:t>
      </w:r>
      <w:r w:rsidRPr="009B0E95">
        <w:rPr>
          <w:rFonts w:ascii="Arial" w:eastAsia="宋体" w:hAnsi="Arial" w:cs="Arial"/>
          <w:kern w:val="0"/>
          <w:sz w:val="24"/>
          <w:szCs w:val="24"/>
        </w:rPr>
        <w:t>10</w:t>
      </w:r>
      <w:r w:rsidRPr="009B0E95">
        <w:rPr>
          <w:rFonts w:ascii="Arial" w:eastAsia="宋体" w:hAnsi="Arial" w:cs="Arial"/>
          <w:kern w:val="0"/>
          <w:sz w:val="24"/>
          <w:szCs w:val="24"/>
        </w:rPr>
        <w:t>分钟。退火的温度被设定为</w:t>
      </w:r>
      <w:r w:rsidRPr="009B0E95">
        <w:rPr>
          <w:rFonts w:ascii="Arial" w:eastAsia="宋体" w:hAnsi="Arial" w:cs="Arial"/>
          <w:kern w:val="0"/>
          <w:sz w:val="24"/>
          <w:szCs w:val="24"/>
        </w:rPr>
        <w:t>60 °C</w:t>
      </w:r>
      <w:r w:rsidRPr="009B0E95">
        <w:rPr>
          <w:rFonts w:ascii="Arial" w:eastAsia="宋体" w:hAnsi="Arial" w:cs="Arial"/>
          <w:kern w:val="0"/>
          <w:sz w:val="24"/>
          <w:szCs w:val="24"/>
        </w:rPr>
        <w:t>进行</w:t>
      </w:r>
      <w:r w:rsidRPr="009B0E95">
        <w:rPr>
          <w:rFonts w:ascii="Arial" w:eastAsia="宋体" w:hAnsi="Arial" w:cs="Arial"/>
          <w:kern w:val="0"/>
          <w:sz w:val="24"/>
          <w:szCs w:val="24"/>
        </w:rPr>
        <w:t>4</w:t>
      </w:r>
      <w:r w:rsidRPr="009B0E95">
        <w:rPr>
          <w:rFonts w:ascii="Arial" w:eastAsia="宋体" w:hAnsi="Arial" w:cs="Arial"/>
          <w:kern w:val="0"/>
          <w:sz w:val="24"/>
          <w:szCs w:val="24"/>
        </w:rPr>
        <w:t>个循环，</w:t>
      </w:r>
      <w:r w:rsidRPr="009B0E95">
        <w:rPr>
          <w:rFonts w:ascii="Arial" w:eastAsia="宋体" w:hAnsi="Arial" w:cs="Arial"/>
          <w:kern w:val="0"/>
          <w:sz w:val="24"/>
          <w:szCs w:val="24"/>
        </w:rPr>
        <w:t>58 °C</w:t>
      </w:r>
      <w:r w:rsidRPr="009B0E95">
        <w:rPr>
          <w:rFonts w:ascii="Arial" w:eastAsia="宋体" w:hAnsi="Arial" w:cs="Arial"/>
          <w:kern w:val="0"/>
          <w:sz w:val="24"/>
          <w:szCs w:val="24"/>
        </w:rPr>
        <w:t>进行</w:t>
      </w:r>
      <w:r w:rsidRPr="009B0E95">
        <w:rPr>
          <w:rFonts w:ascii="Arial" w:eastAsia="宋体" w:hAnsi="Arial" w:cs="Arial"/>
          <w:kern w:val="0"/>
          <w:sz w:val="24"/>
          <w:szCs w:val="24"/>
        </w:rPr>
        <w:t>6</w:t>
      </w:r>
      <w:r w:rsidRPr="009B0E95">
        <w:rPr>
          <w:rFonts w:ascii="Arial" w:eastAsia="宋体" w:hAnsi="Arial" w:cs="Arial"/>
          <w:kern w:val="0"/>
          <w:sz w:val="24"/>
          <w:szCs w:val="24"/>
        </w:rPr>
        <w:t>个循环，</w:t>
      </w:r>
      <w:r w:rsidRPr="009B0E95">
        <w:rPr>
          <w:rFonts w:ascii="Arial" w:eastAsia="宋体" w:hAnsi="Arial" w:cs="Arial"/>
          <w:kern w:val="0"/>
          <w:sz w:val="24"/>
          <w:szCs w:val="24"/>
        </w:rPr>
        <w:t>56 °C</w:t>
      </w:r>
      <w:r w:rsidRPr="009B0E95">
        <w:rPr>
          <w:rFonts w:ascii="Arial" w:eastAsia="宋体" w:hAnsi="Arial" w:cs="Arial"/>
          <w:kern w:val="0"/>
          <w:sz w:val="24"/>
          <w:szCs w:val="24"/>
        </w:rPr>
        <w:t>进行</w:t>
      </w:r>
      <w:r w:rsidRPr="009B0E95">
        <w:rPr>
          <w:rFonts w:ascii="Arial" w:eastAsia="宋体" w:hAnsi="Arial" w:cs="Arial"/>
          <w:kern w:val="0"/>
          <w:sz w:val="24"/>
          <w:szCs w:val="24"/>
        </w:rPr>
        <w:t>8</w:t>
      </w:r>
      <w:r w:rsidRPr="009B0E95">
        <w:rPr>
          <w:rFonts w:ascii="Arial" w:eastAsia="宋体" w:hAnsi="Arial" w:cs="Arial"/>
          <w:kern w:val="0"/>
          <w:sz w:val="24"/>
          <w:szCs w:val="24"/>
        </w:rPr>
        <w:t>个循环，</w:t>
      </w:r>
      <w:r w:rsidRPr="009B0E95">
        <w:rPr>
          <w:rFonts w:ascii="Arial" w:eastAsia="宋体" w:hAnsi="Arial" w:cs="Arial"/>
          <w:kern w:val="0"/>
          <w:sz w:val="24"/>
          <w:szCs w:val="24"/>
        </w:rPr>
        <w:t>54 °C</w:t>
      </w:r>
      <w:r w:rsidRPr="009B0E95">
        <w:rPr>
          <w:rFonts w:ascii="Arial" w:eastAsia="宋体" w:hAnsi="Arial" w:cs="Arial"/>
          <w:kern w:val="0"/>
          <w:sz w:val="24"/>
          <w:szCs w:val="24"/>
        </w:rPr>
        <w:t>进行</w:t>
      </w:r>
      <w:r w:rsidRPr="009B0E95">
        <w:rPr>
          <w:rFonts w:ascii="Arial" w:eastAsia="宋体" w:hAnsi="Arial" w:cs="Arial"/>
          <w:kern w:val="0"/>
          <w:sz w:val="24"/>
          <w:szCs w:val="24"/>
        </w:rPr>
        <w:t>8</w:t>
      </w:r>
      <w:r w:rsidRPr="009B0E95">
        <w:rPr>
          <w:rFonts w:ascii="Arial" w:eastAsia="宋体" w:hAnsi="Arial" w:cs="Arial"/>
          <w:kern w:val="0"/>
          <w:sz w:val="24"/>
          <w:szCs w:val="24"/>
        </w:rPr>
        <w:t>个循环，</w:t>
      </w:r>
      <w:r w:rsidRPr="009B0E95">
        <w:rPr>
          <w:rFonts w:ascii="Arial" w:eastAsia="宋体" w:hAnsi="Arial" w:cs="Arial"/>
          <w:kern w:val="0"/>
          <w:sz w:val="24"/>
          <w:szCs w:val="24"/>
        </w:rPr>
        <w:t>52 °C</w:t>
      </w:r>
      <w:r w:rsidRPr="009B0E95">
        <w:rPr>
          <w:rFonts w:ascii="Arial" w:eastAsia="宋体" w:hAnsi="Arial" w:cs="Arial"/>
          <w:kern w:val="0"/>
          <w:sz w:val="24"/>
          <w:szCs w:val="24"/>
        </w:rPr>
        <w:t>进行</w:t>
      </w:r>
      <w:r w:rsidRPr="009B0E95">
        <w:rPr>
          <w:rFonts w:ascii="Arial" w:eastAsia="宋体" w:hAnsi="Arial" w:cs="Arial"/>
          <w:kern w:val="0"/>
          <w:sz w:val="24"/>
          <w:szCs w:val="24"/>
        </w:rPr>
        <w:t>8</w:t>
      </w:r>
      <w:r w:rsidRPr="009B0E95">
        <w:rPr>
          <w:rFonts w:ascii="Arial" w:eastAsia="宋体" w:hAnsi="Arial" w:cs="Arial"/>
          <w:kern w:val="0"/>
          <w:sz w:val="24"/>
          <w:szCs w:val="24"/>
        </w:rPr>
        <w:t>个循环。</w:t>
      </w:r>
    </w:p>
    <w:p w14:paraId="6C943734" w14:textId="63EA69E4" w:rsidR="006D7AEF" w:rsidRPr="009B0E95" w:rsidRDefault="006D7AEF" w:rsidP="004759C4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取</w:t>
      </w:r>
      <w:r w:rsidRPr="009B0E95">
        <w:rPr>
          <w:rFonts w:ascii="Arial" w:eastAsia="宋体" w:hAnsi="Arial" w:cs="Arial"/>
          <w:kern w:val="0"/>
        </w:rPr>
        <w:t xml:space="preserve">5 </w:t>
      </w:r>
      <w:proofErr w:type="spellStart"/>
      <w:r w:rsidRPr="009B0E95">
        <w:rPr>
          <w:rFonts w:ascii="Arial" w:eastAsia="宋体" w:hAnsi="Arial" w:cs="Arial"/>
          <w:kern w:val="0"/>
        </w:rPr>
        <w:t>μl</w:t>
      </w:r>
      <w:proofErr w:type="spellEnd"/>
      <w:r w:rsidRPr="009B0E95">
        <w:rPr>
          <w:rFonts w:ascii="Arial" w:eastAsia="宋体" w:hAnsi="Arial" w:cs="Arial"/>
          <w:kern w:val="0"/>
        </w:rPr>
        <w:t>的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产物用</w:t>
      </w:r>
      <w:r w:rsidRPr="009B0E95">
        <w:rPr>
          <w:rFonts w:ascii="Arial" w:eastAsia="宋体" w:hAnsi="Arial" w:cs="Arial"/>
          <w:kern w:val="0"/>
        </w:rPr>
        <w:t>1.5%</w:t>
      </w:r>
      <w:r w:rsidRPr="009B0E95">
        <w:rPr>
          <w:rFonts w:ascii="Arial" w:eastAsia="宋体" w:hAnsi="Arial" w:cs="Arial"/>
          <w:kern w:val="0"/>
        </w:rPr>
        <w:t>琼脂糖凝胶进行电泳。其中共扩增的水稻线粒体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产物条带大小比细菌大约</w:t>
      </w:r>
      <w:r w:rsidRPr="009B0E95">
        <w:rPr>
          <w:rFonts w:ascii="Arial" w:eastAsia="宋体" w:hAnsi="Arial" w:cs="Arial"/>
          <w:kern w:val="0"/>
        </w:rPr>
        <w:t xml:space="preserve">84 </w:t>
      </w:r>
      <w:proofErr w:type="spellStart"/>
      <w:r w:rsidRPr="009B0E95">
        <w:rPr>
          <w:rFonts w:ascii="Arial" w:eastAsia="宋体" w:hAnsi="Arial" w:cs="Arial"/>
          <w:kern w:val="0"/>
        </w:rPr>
        <w:t>bp</w:t>
      </w:r>
      <w:proofErr w:type="spellEnd"/>
      <w:r w:rsidRPr="009B0E95">
        <w:rPr>
          <w:rFonts w:ascii="Arial" w:eastAsia="宋体" w:hAnsi="Arial" w:cs="Arial"/>
          <w:kern w:val="0"/>
        </w:rPr>
        <w:t>，阴性对照无条带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图</w:t>
      </w:r>
      <w:r w:rsidRPr="009B0E95">
        <w:rPr>
          <w:rFonts w:ascii="Arial" w:eastAsia="宋体" w:hAnsi="Arial" w:cs="Arial"/>
          <w:kern w:val="0"/>
        </w:rPr>
        <w:t>4)</w:t>
      </w:r>
      <w:r w:rsidRPr="009B0E95">
        <w:rPr>
          <w:rFonts w:ascii="Arial" w:eastAsia="宋体" w:hAnsi="Arial" w:cs="Arial"/>
          <w:kern w:val="0"/>
        </w:rPr>
        <w:t>。</w:t>
      </w:r>
    </w:p>
    <w:p w14:paraId="32ED3AC0" w14:textId="77777777" w:rsidR="00793571" w:rsidRPr="009B0E95" w:rsidRDefault="00793571" w:rsidP="00793571">
      <w:pPr>
        <w:pStyle w:val="a3"/>
        <w:widowControl w:val="0"/>
        <w:wordWrap w:val="0"/>
        <w:autoSpaceDE w:val="0"/>
        <w:autoSpaceDN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  <w:kern w:val="0"/>
        </w:rPr>
      </w:pPr>
    </w:p>
    <w:p w14:paraId="0D16B683" w14:textId="77777777" w:rsidR="006D7AEF" w:rsidRPr="009B0E95" w:rsidRDefault="006D7AEF" w:rsidP="006D7AEF">
      <w:pPr>
        <w:pStyle w:val="a3"/>
        <w:autoSpaceDE w:val="0"/>
        <w:autoSpaceDN w:val="0"/>
        <w:adjustRightInd w:val="0"/>
        <w:snapToGrid w:val="0"/>
        <w:spacing w:line="360" w:lineRule="auto"/>
        <w:ind w:left="360" w:firstLineChars="0" w:firstLine="0"/>
        <w:jc w:val="center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noProof/>
          <w:lang w:eastAsia="zh-CN"/>
        </w:rPr>
        <w:drawing>
          <wp:inline distT="0" distB="0" distL="0" distR="0" wp14:anchorId="594361F4" wp14:editId="0911AF93">
            <wp:extent cx="1588693" cy="2420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1" r="79334" b="74827"/>
                    <a:stretch/>
                  </pic:blipFill>
                  <pic:spPr bwMode="auto">
                    <a:xfrm>
                      <a:off x="0" y="0"/>
                      <a:ext cx="1600215" cy="243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6F070" w14:textId="42B9F886" w:rsidR="00793571" w:rsidRPr="009B0E95" w:rsidRDefault="006D7AEF" w:rsidP="00793571">
      <w:pPr>
        <w:pStyle w:val="a3"/>
        <w:autoSpaceDE w:val="0"/>
        <w:autoSpaceDN w:val="0"/>
        <w:adjustRightInd w:val="0"/>
        <w:snapToGrid w:val="0"/>
        <w:spacing w:line="360" w:lineRule="auto"/>
        <w:ind w:left="360" w:firstLineChars="0" w:firstLine="0"/>
        <w:jc w:val="center"/>
        <w:rPr>
          <w:rFonts w:ascii="Arial" w:eastAsia="Malgun Gothic" w:hAnsi="Arial" w:cs="Arial"/>
          <w:b/>
          <w:bCs/>
          <w:kern w:val="0"/>
          <w:sz w:val="20"/>
          <w:szCs w:val="20"/>
        </w:rPr>
      </w:pP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图</w:t>
      </w: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4.</w:t>
      </w:r>
      <w:r w:rsidRPr="009B0E95">
        <w:rPr>
          <w:rFonts w:ascii="Arial" w:eastAsia="宋体" w:hAnsi="Arial" w:cs="Arial"/>
          <w:b/>
          <w:bCs/>
          <w:sz w:val="20"/>
          <w:szCs w:val="20"/>
          <w:shd w:val="clear" w:color="auto" w:fill="F7F8FA"/>
        </w:rPr>
        <w:t xml:space="preserve"> </w:t>
      </w: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 xml:space="preserve">16S </w:t>
      </w:r>
      <w:proofErr w:type="spellStart"/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rRNA</w:t>
      </w:r>
      <w:proofErr w:type="spellEnd"/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第一轮</w:t>
      </w: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PCR</w:t>
      </w: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扩增产物琼脂糖凝胶电泳结果</w:t>
      </w:r>
      <w:r w:rsidR="00793571" w:rsidRPr="009B0E95">
        <w:rPr>
          <w:rFonts w:ascii="Arial" w:eastAsia="宋体" w:hAnsi="Arial" w:cs="Arial" w:hint="eastAsia"/>
          <w:b/>
          <w:bCs/>
          <w:kern w:val="0"/>
          <w:sz w:val="20"/>
          <w:szCs w:val="20"/>
          <w:lang w:eastAsia="zh-CN"/>
        </w:rPr>
        <w:t>.</w:t>
      </w:r>
    </w:p>
    <w:p w14:paraId="3B64735E" w14:textId="73800624" w:rsidR="006D7AEF" w:rsidRPr="009B0E95" w:rsidRDefault="006D7AEF" w:rsidP="00793571">
      <w:pPr>
        <w:pStyle w:val="a3"/>
        <w:autoSpaceDE w:val="0"/>
        <w:autoSpaceDN w:val="0"/>
        <w:adjustRightInd w:val="0"/>
        <w:snapToGrid w:val="0"/>
        <w:spacing w:line="360" w:lineRule="auto"/>
        <w:ind w:left="360" w:firstLineChars="0" w:firstLine="0"/>
        <w:jc w:val="center"/>
        <w:rPr>
          <w:rFonts w:ascii="Arial" w:eastAsia="Malgun Gothic" w:hAnsi="Arial" w:cs="Arial"/>
          <w:kern w:val="0"/>
          <w:sz w:val="20"/>
          <w:szCs w:val="20"/>
        </w:rPr>
      </w:pPr>
      <w:r w:rsidRPr="009B0E95">
        <w:rPr>
          <w:rFonts w:ascii="Arial" w:eastAsia="宋体" w:hAnsi="Arial" w:cs="Arial"/>
          <w:kern w:val="0"/>
          <w:sz w:val="20"/>
          <w:szCs w:val="20"/>
        </w:rPr>
        <w:t>#1-#3</w:t>
      </w:r>
      <w:r w:rsidRPr="009B0E95">
        <w:rPr>
          <w:rFonts w:ascii="Arial" w:eastAsia="宋体" w:hAnsi="Arial" w:cs="Arial"/>
          <w:kern w:val="0"/>
          <w:sz w:val="20"/>
          <w:szCs w:val="20"/>
        </w:rPr>
        <w:t>代表生物学重复，</w:t>
      </w:r>
      <w:r w:rsidRPr="009B0E95">
        <w:rPr>
          <w:rFonts w:ascii="Arial" w:eastAsia="宋体" w:hAnsi="Arial" w:cs="Arial"/>
          <w:kern w:val="0"/>
          <w:sz w:val="20"/>
          <w:szCs w:val="20"/>
        </w:rPr>
        <w:t>H</w:t>
      </w:r>
      <w:r w:rsidRPr="009B0E95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9B0E95">
        <w:rPr>
          <w:rFonts w:ascii="Arial" w:eastAsia="宋体" w:hAnsi="Arial" w:cs="Arial"/>
          <w:kern w:val="0"/>
          <w:sz w:val="20"/>
          <w:szCs w:val="20"/>
        </w:rPr>
        <w:t>O</w:t>
      </w:r>
      <w:r w:rsidRPr="009B0E95">
        <w:rPr>
          <w:rFonts w:ascii="Arial" w:eastAsia="宋体" w:hAnsi="Arial" w:cs="Arial"/>
          <w:kern w:val="0"/>
          <w:sz w:val="20"/>
          <w:szCs w:val="20"/>
        </w:rPr>
        <w:t>表示</w:t>
      </w:r>
      <w:r w:rsidRPr="009B0E95">
        <w:rPr>
          <w:rFonts w:ascii="Arial" w:eastAsia="宋体" w:hAnsi="Arial" w:cs="Arial"/>
          <w:kern w:val="0"/>
          <w:sz w:val="20"/>
          <w:szCs w:val="20"/>
        </w:rPr>
        <w:t>16S-free</w:t>
      </w:r>
      <w:r w:rsidRPr="009B0E95">
        <w:rPr>
          <w:rFonts w:ascii="Arial" w:eastAsia="宋体" w:hAnsi="Arial" w:cs="Arial"/>
          <w:kern w:val="0"/>
          <w:sz w:val="20"/>
          <w:szCs w:val="20"/>
        </w:rPr>
        <w:t>水为模板的对照，</w:t>
      </w:r>
      <w:r w:rsidRPr="009B0E95">
        <w:rPr>
          <w:rFonts w:ascii="Arial" w:eastAsia="宋体" w:hAnsi="Arial" w:cs="Arial"/>
          <w:kern w:val="0"/>
          <w:sz w:val="20"/>
          <w:szCs w:val="20"/>
        </w:rPr>
        <w:t>*</w:t>
      </w:r>
      <w:r w:rsidRPr="009B0E95">
        <w:rPr>
          <w:rFonts w:ascii="Arial" w:eastAsia="宋体" w:hAnsi="Arial" w:cs="Arial"/>
          <w:kern w:val="0"/>
          <w:sz w:val="20"/>
          <w:szCs w:val="20"/>
        </w:rPr>
        <w:t>代表的是水稻线粒体</w:t>
      </w:r>
      <w:r w:rsidRPr="009B0E95">
        <w:rPr>
          <w:rFonts w:ascii="Arial" w:eastAsia="宋体" w:hAnsi="Arial" w:cs="Arial"/>
          <w:kern w:val="0"/>
          <w:sz w:val="20"/>
          <w:szCs w:val="20"/>
        </w:rPr>
        <w:t>Rd1+799F-Rd2+1193R</w:t>
      </w:r>
      <w:r w:rsidRPr="009B0E95">
        <w:rPr>
          <w:rFonts w:ascii="Arial" w:eastAsia="宋体" w:hAnsi="Arial" w:cs="Arial"/>
          <w:kern w:val="0"/>
          <w:sz w:val="20"/>
          <w:szCs w:val="20"/>
        </w:rPr>
        <w:t>扩增条带。</w:t>
      </w:r>
    </w:p>
    <w:p w14:paraId="0E18D236" w14:textId="77777777" w:rsidR="00793571" w:rsidRPr="009B0E95" w:rsidRDefault="00793571" w:rsidP="006D7AEF">
      <w:pPr>
        <w:pStyle w:val="a3"/>
        <w:autoSpaceDE w:val="0"/>
        <w:autoSpaceDN w:val="0"/>
        <w:adjustRightInd w:val="0"/>
        <w:snapToGrid w:val="0"/>
        <w:spacing w:line="360" w:lineRule="auto"/>
        <w:ind w:left="360" w:firstLineChars="0" w:firstLine="0"/>
        <w:rPr>
          <w:rFonts w:ascii="Arial" w:eastAsia="Malgun Gothic" w:hAnsi="Arial" w:cs="Arial"/>
          <w:kern w:val="0"/>
        </w:rPr>
      </w:pPr>
    </w:p>
    <w:p w14:paraId="17AAA455" w14:textId="22B50F4B" w:rsidR="006D7AEF" w:rsidRPr="009B0E95" w:rsidRDefault="006D7AEF" w:rsidP="004759C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利用</w:t>
      </w:r>
      <w:proofErr w:type="spellStart"/>
      <w:r w:rsidRPr="009B0E95">
        <w:rPr>
          <w:rFonts w:ascii="Arial" w:eastAsia="宋体" w:hAnsi="Arial" w:cs="Arial"/>
          <w:kern w:val="0"/>
        </w:rPr>
        <w:t>AMPure</w:t>
      </w:r>
      <w:proofErr w:type="spellEnd"/>
      <w:r w:rsidRPr="009B0E95">
        <w:rPr>
          <w:rFonts w:ascii="Arial" w:eastAsia="宋体" w:hAnsi="Arial" w:cs="Arial"/>
          <w:kern w:val="0"/>
        </w:rPr>
        <w:t xml:space="preserve"> XP</w:t>
      </w:r>
      <w:r w:rsidRPr="009B0E95">
        <w:rPr>
          <w:rFonts w:ascii="Arial" w:eastAsia="宋体" w:hAnsi="Arial" w:cs="Arial"/>
          <w:kern w:val="0"/>
        </w:rPr>
        <w:t>磁珠纯化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产物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此步骤需使用</w:t>
      </w:r>
      <w:proofErr w:type="spellStart"/>
      <w:r w:rsidRPr="009B0E95">
        <w:rPr>
          <w:rFonts w:ascii="Arial" w:eastAsia="宋体" w:hAnsi="Arial" w:cs="Arial"/>
          <w:kern w:val="0"/>
        </w:rPr>
        <w:t>RNase</w:t>
      </w:r>
      <w:proofErr w:type="spellEnd"/>
      <w:r w:rsidRPr="009B0E95">
        <w:rPr>
          <w:rFonts w:ascii="Arial" w:eastAsia="宋体" w:hAnsi="Arial" w:cs="Arial"/>
          <w:kern w:val="0"/>
        </w:rPr>
        <w:t>-free</w:t>
      </w:r>
      <w:r w:rsidRPr="009B0E95">
        <w:rPr>
          <w:rFonts w:ascii="Arial" w:eastAsia="宋体" w:hAnsi="Arial" w:cs="Arial"/>
          <w:kern w:val="0"/>
        </w:rPr>
        <w:t>的试剂和耗材</w:t>
      </w:r>
      <w:r w:rsidRPr="009B0E95">
        <w:rPr>
          <w:rFonts w:ascii="Arial" w:eastAsia="宋体" w:hAnsi="Arial" w:cs="Arial"/>
          <w:kern w:val="0"/>
        </w:rPr>
        <w:t>)</w:t>
      </w:r>
    </w:p>
    <w:p w14:paraId="086F19CA" w14:textId="1C5EABCE" w:rsidR="006D7AEF" w:rsidRPr="009B0E95" w:rsidRDefault="006D7AEF" w:rsidP="004759C4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将纯化磁珠从</w:t>
      </w:r>
      <w:r w:rsidRPr="009B0E95">
        <w:rPr>
          <w:rFonts w:ascii="Arial" w:eastAsia="宋体" w:hAnsi="Arial" w:cs="Arial"/>
          <w:kern w:val="0"/>
        </w:rPr>
        <w:t>4 °C</w:t>
      </w:r>
      <w:r w:rsidRPr="009B0E95">
        <w:rPr>
          <w:rFonts w:ascii="Arial" w:eastAsia="宋体" w:hAnsi="Arial" w:cs="Arial"/>
          <w:kern w:val="0"/>
        </w:rPr>
        <w:t>取出放置在室温</w:t>
      </w:r>
      <w:r w:rsidRPr="009B0E95">
        <w:rPr>
          <w:rFonts w:ascii="Arial" w:eastAsia="宋体" w:hAnsi="Arial" w:cs="Arial"/>
          <w:kern w:val="0"/>
        </w:rPr>
        <w:t xml:space="preserve"> (~25</w:t>
      </w:r>
      <w:r w:rsidRPr="009B0E95">
        <w:rPr>
          <w:rFonts w:ascii="Arial" w:eastAsia="宋体" w:hAnsi="Arial" w:cs="Arial"/>
        </w:rPr>
        <w:t xml:space="preserve"> </w:t>
      </w:r>
      <w:r w:rsidRPr="009B0E95">
        <w:rPr>
          <w:rFonts w:ascii="Arial" w:eastAsia="宋体" w:hAnsi="Arial" w:cs="Arial"/>
          <w:kern w:val="0"/>
        </w:rPr>
        <w:t>°C)</w:t>
      </w:r>
      <w:r w:rsidRPr="009B0E95">
        <w:rPr>
          <w:rFonts w:ascii="Arial" w:eastAsia="宋体" w:hAnsi="Arial" w:cs="Arial"/>
          <w:kern w:val="0"/>
        </w:rPr>
        <w:t>，约</w:t>
      </w:r>
      <w:r w:rsidRPr="009B0E95">
        <w:rPr>
          <w:rFonts w:ascii="Arial" w:eastAsia="宋体" w:hAnsi="Arial" w:cs="Arial"/>
          <w:kern w:val="0"/>
        </w:rPr>
        <w:t>30</w:t>
      </w:r>
      <w:r w:rsidRPr="009B0E95">
        <w:rPr>
          <w:rFonts w:ascii="Arial" w:eastAsia="宋体" w:hAnsi="Arial" w:cs="Arial"/>
          <w:kern w:val="0"/>
        </w:rPr>
        <w:t>分钟使其恢复到室温，并在涡旋仪上进行充分混匀</w:t>
      </w:r>
      <w:r w:rsidRPr="009B0E95">
        <w:rPr>
          <w:rFonts w:ascii="Arial" w:eastAsia="宋体" w:hAnsi="Arial" w:cs="Arial"/>
          <w:kern w:val="0"/>
        </w:rPr>
        <w:t>30</w:t>
      </w:r>
      <w:r w:rsidRPr="009B0E95">
        <w:rPr>
          <w:rFonts w:ascii="Arial" w:eastAsia="宋体" w:hAnsi="Arial" w:cs="Arial"/>
          <w:kern w:val="0"/>
        </w:rPr>
        <w:t>秒。</w:t>
      </w:r>
    </w:p>
    <w:p w14:paraId="293D03BF" w14:textId="64EC881C" w:rsidR="006D7AEF" w:rsidRPr="009B0E95" w:rsidRDefault="006D7AEF" w:rsidP="004759C4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加入</w:t>
      </w:r>
      <w:r w:rsidRPr="009B0E95">
        <w:rPr>
          <w:rFonts w:ascii="Arial" w:eastAsia="宋体" w:hAnsi="Arial" w:cs="Arial"/>
          <w:kern w:val="0"/>
        </w:rPr>
        <w:t>0.8</w:t>
      </w:r>
      <w:r w:rsidRPr="009B0E95">
        <w:rPr>
          <w:rFonts w:ascii="Arial" w:eastAsia="宋体" w:hAnsi="Arial" w:cs="Arial"/>
          <w:kern w:val="0"/>
        </w:rPr>
        <w:t>倍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产物体积的</w:t>
      </w:r>
      <w:proofErr w:type="spellStart"/>
      <w:r w:rsidRPr="009B0E95">
        <w:rPr>
          <w:rFonts w:ascii="Arial" w:eastAsia="宋体" w:hAnsi="Arial" w:cs="Arial"/>
          <w:kern w:val="0"/>
        </w:rPr>
        <w:t>Ampure</w:t>
      </w:r>
      <w:proofErr w:type="spellEnd"/>
      <w:r w:rsidRPr="009B0E95">
        <w:rPr>
          <w:rFonts w:ascii="Arial" w:eastAsia="宋体" w:hAnsi="Arial" w:cs="Arial"/>
          <w:kern w:val="0"/>
        </w:rPr>
        <w:t xml:space="preserve"> XP</w:t>
      </w:r>
      <w:r w:rsidRPr="009B0E95">
        <w:rPr>
          <w:rFonts w:ascii="Arial" w:eastAsia="宋体" w:hAnsi="Arial" w:cs="Arial"/>
          <w:kern w:val="0"/>
        </w:rPr>
        <w:t>磁珠于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产物中，利用移液器轻柔的混匀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远离磁铁架</w:t>
      </w:r>
      <w:r w:rsidRPr="009B0E95">
        <w:rPr>
          <w:rFonts w:ascii="Arial" w:eastAsia="宋体" w:hAnsi="Arial" w:cs="Arial"/>
          <w:kern w:val="0"/>
        </w:rPr>
        <w:t>)</w:t>
      </w:r>
      <w:r w:rsidRPr="009B0E95">
        <w:rPr>
          <w:rFonts w:ascii="Arial" w:eastAsia="宋体" w:hAnsi="Arial" w:cs="Arial"/>
          <w:kern w:val="0"/>
        </w:rPr>
        <w:t>，室温孵育</w:t>
      </w:r>
      <w:r w:rsidRPr="009B0E95">
        <w:rPr>
          <w:rFonts w:ascii="Arial" w:eastAsia="宋体" w:hAnsi="Arial" w:cs="Arial"/>
          <w:kern w:val="0"/>
        </w:rPr>
        <w:t>15</w:t>
      </w:r>
      <w:r w:rsidRPr="009B0E95">
        <w:rPr>
          <w:rFonts w:ascii="Arial" w:eastAsia="宋体" w:hAnsi="Arial" w:cs="Arial"/>
          <w:kern w:val="0"/>
        </w:rPr>
        <w:t>分钟。</w:t>
      </w:r>
    </w:p>
    <w:p w14:paraId="24C5740E" w14:textId="77777777" w:rsidR="006D7AEF" w:rsidRPr="009B0E95" w:rsidRDefault="006D7AEF" w:rsidP="004759C4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将其放置在磁铁架上</w:t>
      </w:r>
      <w:r w:rsidRPr="009B0E95">
        <w:rPr>
          <w:rFonts w:ascii="Arial" w:eastAsia="宋体" w:hAnsi="Arial" w:cs="Arial"/>
          <w:kern w:val="0"/>
        </w:rPr>
        <w:t>5</w:t>
      </w:r>
      <w:r w:rsidRPr="009B0E95">
        <w:rPr>
          <w:rFonts w:ascii="Arial" w:eastAsia="宋体" w:hAnsi="Arial" w:cs="Arial"/>
          <w:kern w:val="0"/>
        </w:rPr>
        <w:t>分钟。</w:t>
      </w:r>
    </w:p>
    <w:p w14:paraId="4602035E" w14:textId="77777777" w:rsidR="006D7AEF" w:rsidRPr="009B0E95" w:rsidRDefault="006D7AEF" w:rsidP="004759C4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小心移除上清液，不要吸取到磁珠。</w:t>
      </w:r>
    </w:p>
    <w:p w14:paraId="56481586" w14:textId="66C59175" w:rsidR="006D7AEF" w:rsidRPr="009B0E95" w:rsidRDefault="006D7AEF" w:rsidP="004759C4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向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管中加入</w:t>
      </w:r>
      <w:r w:rsidRPr="009B0E95">
        <w:rPr>
          <w:rFonts w:ascii="Arial" w:eastAsia="宋体" w:hAnsi="Arial" w:cs="Arial"/>
          <w:kern w:val="0"/>
        </w:rPr>
        <w:t xml:space="preserve">200 </w:t>
      </w:r>
      <w:proofErr w:type="spellStart"/>
      <w:r w:rsidRPr="009B0E95">
        <w:rPr>
          <w:rFonts w:ascii="Arial" w:eastAsia="宋体" w:hAnsi="Arial" w:cs="Arial"/>
          <w:kern w:val="0"/>
        </w:rPr>
        <w:t>μl</w:t>
      </w:r>
      <w:proofErr w:type="spellEnd"/>
      <w:r w:rsidRPr="009B0E95">
        <w:rPr>
          <w:rFonts w:ascii="Arial" w:eastAsia="宋体" w:hAnsi="Arial" w:cs="Arial"/>
          <w:kern w:val="0"/>
        </w:rPr>
        <w:t>新配的</w:t>
      </w:r>
      <w:r w:rsidRPr="009B0E95">
        <w:rPr>
          <w:rFonts w:ascii="Arial" w:eastAsia="宋体" w:hAnsi="Arial" w:cs="Arial"/>
          <w:kern w:val="0"/>
        </w:rPr>
        <w:t>80%</w:t>
      </w:r>
      <w:r w:rsidRPr="009B0E95">
        <w:rPr>
          <w:rFonts w:ascii="Arial" w:eastAsia="宋体" w:hAnsi="Arial" w:cs="Arial"/>
          <w:kern w:val="0"/>
        </w:rPr>
        <w:t>乙醇</w:t>
      </w:r>
      <w:r w:rsidRPr="009B0E95">
        <w:rPr>
          <w:rFonts w:ascii="Arial" w:eastAsia="宋体" w:hAnsi="Arial" w:cs="Arial"/>
          <w:kern w:val="0"/>
        </w:rPr>
        <w:t xml:space="preserve"> (DEPC</w:t>
      </w:r>
      <w:r w:rsidRPr="009B0E95">
        <w:rPr>
          <w:rFonts w:ascii="Arial" w:eastAsia="宋体" w:hAnsi="Arial" w:cs="Arial"/>
          <w:kern w:val="0"/>
        </w:rPr>
        <w:t>水配</w:t>
      </w:r>
      <w:r w:rsidR="00793571" w:rsidRPr="009B0E95">
        <w:rPr>
          <w:rFonts w:ascii="Arial" w:eastAsia="宋体" w:hAnsi="Arial" w:cs="Arial" w:hint="eastAsia"/>
          <w:kern w:val="0"/>
          <w:lang w:eastAsia="zh-CN"/>
        </w:rPr>
        <w:t>制</w:t>
      </w:r>
      <w:r w:rsidRPr="009B0E95">
        <w:rPr>
          <w:rFonts w:ascii="Arial" w:eastAsia="宋体" w:hAnsi="Arial" w:cs="Arial"/>
          <w:kern w:val="0"/>
        </w:rPr>
        <w:t>)</w:t>
      </w:r>
      <w:r w:rsidRPr="009B0E95">
        <w:rPr>
          <w:rFonts w:ascii="Arial" w:eastAsia="宋体" w:hAnsi="Arial" w:cs="Arial"/>
          <w:kern w:val="0"/>
        </w:rPr>
        <w:t>，并且保持其在磁铁架上，室温孵育</w:t>
      </w:r>
      <w:r w:rsidRPr="009B0E95">
        <w:rPr>
          <w:rFonts w:ascii="Arial" w:eastAsia="宋体" w:hAnsi="Arial" w:cs="Arial"/>
          <w:kern w:val="0"/>
        </w:rPr>
        <w:t>30</w:t>
      </w:r>
      <w:r w:rsidRPr="009B0E95">
        <w:rPr>
          <w:rFonts w:ascii="Arial" w:eastAsia="宋体" w:hAnsi="Arial" w:cs="Arial"/>
          <w:kern w:val="0"/>
        </w:rPr>
        <w:t>秒，利用移液器小心移除上清液。重复此操作一次，并将残留</w:t>
      </w:r>
      <w:r w:rsidRPr="009B0E95">
        <w:rPr>
          <w:rFonts w:ascii="Arial" w:eastAsia="宋体" w:hAnsi="Arial" w:cs="Arial"/>
          <w:kern w:val="0"/>
        </w:rPr>
        <w:lastRenderedPageBreak/>
        <w:t>的乙醇完全移除。</w:t>
      </w:r>
    </w:p>
    <w:p w14:paraId="266E907F" w14:textId="77777777" w:rsidR="006D7AEF" w:rsidRPr="009B0E95" w:rsidRDefault="006D7AEF" w:rsidP="004759C4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晾干两分钟，此过程一直保持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管放置在磁铁架上。</w:t>
      </w:r>
    </w:p>
    <w:p w14:paraId="7AAA114E" w14:textId="77777777" w:rsidR="006D7AEF" w:rsidRPr="009B0E95" w:rsidRDefault="006D7AEF" w:rsidP="004759C4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将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管从磁铁架上取下，加入</w:t>
      </w:r>
      <w:r w:rsidRPr="009B0E95">
        <w:rPr>
          <w:rFonts w:ascii="Arial" w:eastAsia="宋体" w:hAnsi="Arial" w:cs="Arial"/>
          <w:kern w:val="0"/>
        </w:rPr>
        <w:t xml:space="preserve">20 </w:t>
      </w:r>
      <w:proofErr w:type="spellStart"/>
      <w:r w:rsidRPr="009B0E95">
        <w:rPr>
          <w:rFonts w:ascii="Arial" w:eastAsia="宋体" w:hAnsi="Arial" w:cs="Arial"/>
          <w:kern w:val="0"/>
        </w:rPr>
        <w:t>μl</w:t>
      </w:r>
      <w:proofErr w:type="spellEnd"/>
      <w:r w:rsidRPr="009B0E95">
        <w:rPr>
          <w:rFonts w:ascii="Arial" w:eastAsia="宋体" w:hAnsi="Arial" w:cs="Arial"/>
          <w:kern w:val="0"/>
        </w:rPr>
        <w:t>的</w:t>
      </w:r>
      <w:bookmarkStart w:id="27" w:name="_Hlk48502414"/>
      <w:r w:rsidRPr="009B0E95">
        <w:rPr>
          <w:rFonts w:ascii="Arial" w:eastAsia="宋体" w:hAnsi="Arial" w:cs="Arial"/>
          <w:kern w:val="0"/>
        </w:rPr>
        <w:t>无核酸酶水</w:t>
      </w:r>
      <w:bookmarkEnd w:id="27"/>
      <w:r w:rsidRPr="009B0E95">
        <w:rPr>
          <w:rFonts w:ascii="Arial" w:eastAsia="宋体" w:hAnsi="Arial" w:cs="Arial"/>
          <w:kern w:val="0"/>
        </w:rPr>
        <w:t>，然后利用移液器上下轻柔吸打重悬磁珠，并在室温孵育</w:t>
      </w:r>
      <w:r w:rsidRPr="009B0E95">
        <w:rPr>
          <w:rFonts w:ascii="Arial" w:eastAsia="宋体" w:hAnsi="Arial" w:cs="Arial"/>
          <w:kern w:val="0"/>
        </w:rPr>
        <w:t>5</w:t>
      </w:r>
      <w:r w:rsidRPr="009B0E95">
        <w:rPr>
          <w:rFonts w:ascii="Arial" w:eastAsia="宋体" w:hAnsi="Arial" w:cs="Arial"/>
          <w:kern w:val="0"/>
        </w:rPr>
        <w:t>分钟。</w:t>
      </w:r>
    </w:p>
    <w:p w14:paraId="6966CDE0" w14:textId="77777777" w:rsidR="006D7AEF" w:rsidRPr="009B0E95" w:rsidRDefault="006D7AEF" w:rsidP="004759C4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将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管重新放回到磁铁架上放置约</w:t>
      </w:r>
      <w:r w:rsidRPr="009B0E95">
        <w:rPr>
          <w:rFonts w:ascii="Arial" w:eastAsia="宋体" w:hAnsi="Arial" w:cs="Arial"/>
          <w:kern w:val="0"/>
        </w:rPr>
        <w:t>2</w:t>
      </w:r>
      <w:r w:rsidRPr="009B0E95">
        <w:rPr>
          <w:rFonts w:ascii="Arial" w:eastAsia="宋体" w:hAnsi="Arial" w:cs="Arial"/>
          <w:kern w:val="0"/>
        </w:rPr>
        <w:t>分钟，直到上清液无可见磁珠。</w:t>
      </w:r>
    </w:p>
    <w:p w14:paraId="27F503FC" w14:textId="77777777" w:rsidR="006D7AEF" w:rsidRPr="009B0E95" w:rsidRDefault="006D7AEF" w:rsidP="004759C4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将洗脱液</w:t>
      </w:r>
      <w:r w:rsidRPr="009B0E95">
        <w:rPr>
          <w:rFonts w:ascii="Arial" w:eastAsia="宋体" w:hAnsi="Arial" w:cs="Arial"/>
          <w:kern w:val="0"/>
        </w:rPr>
        <w:t>18 µl</w:t>
      </w:r>
      <w:r w:rsidRPr="009B0E95">
        <w:rPr>
          <w:rFonts w:ascii="Arial" w:eastAsia="宋体" w:hAnsi="Arial" w:cs="Arial"/>
          <w:kern w:val="0"/>
        </w:rPr>
        <w:t>取出放置到新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管中。</w:t>
      </w:r>
    </w:p>
    <w:p w14:paraId="7DA6ACD1" w14:textId="77777777" w:rsidR="006D7AEF" w:rsidRPr="009B0E95" w:rsidRDefault="006D7AEF" w:rsidP="004759C4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利用</w:t>
      </w:r>
      <w:proofErr w:type="spellStart"/>
      <w:r w:rsidRPr="009B0E95">
        <w:rPr>
          <w:rFonts w:ascii="Arial" w:eastAsia="宋体" w:hAnsi="Arial" w:cs="Arial"/>
          <w:kern w:val="0"/>
        </w:rPr>
        <w:t>NanoDrop</w:t>
      </w:r>
      <w:proofErr w:type="spellEnd"/>
      <w:r w:rsidRPr="009B0E95">
        <w:rPr>
          <w:rFonts w:ascii="Arial" w:eastAsia="宋体" w:hAnsi="Arial" w:cs="Arial"/>
          <w:kern w:val="0"/>
        </w:rPr>
        <w:t>测定纯化后的</w:t>
      </w: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浓度。</w:t>
      </w:r>
    </w:p>
    <w:p w14:paraId="60380B46" w14:textId="77777777" w:rsidR="00793571" w:rsidRPr="009B0E95" w:rsidRDefault="00793571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</w:p>
    <w:p w14:paraId="7E40B8B2" w14:textId="001CD8D0" w:rsidR="006D7AEF" w:rsidRPr="009B0E95" w:rsidRDefault="00793571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 w:hint="eastAsia"/>
          <w:kern w:val="0"/>
          <w:sz w:val="24"/>
          <w:szCs w:val="24"/>
        </w:rPr>
        <w:t>五、</w:t>
      </w:r>
      <w:r w:rsidR="006D7AEF" w:rsidRPr="009B0E95">
        <w:rPr>
          <w:rFonts w:ascii="Arial" w:eastAsia="宋体" w:hAnsi="Arial" w:cs="Arial"/>
          <w:kern w:val="0"/>
          <w:sz w:val="24"/>
          <w:szCs w:val="24"/>
        </w:rPr>
        <w:t>利用</w:t>
      </w:r>
      <w:r w:rsidR="006D7AEF" w:rsidRPr="009B0E95">
        <w:rPr>
          <w:rFonts w:ascii="Arial" w:eastAsia="宋体" w:hAnsi="Arial" w:cs="Arial"/>
          <w:kern w:val="0"/>
          <w:sz w:val="24"/>
          <w:szCs w:val="24"/>
        </w:rPr>
        <w:t>Cas9</w:t>
      </w:r>
      <w:r w:rsidR="006D7AEF" w:rsidRPr="009B0E95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="006D7AEF" w:rsidRPr="009B0E95">
        <w:rPr>
          <w:rFonts w:ascii="Arial" w:eastAsia="宋体" w:hAnsi="Arial" w:cs="Arial"/>
          <w:kern w:val="0"/>
          <w:sz w:val="24"/>
          <w:szCs w:val="24"/>
        </w:rPr>
        <w:t>gRNA</w:t>
      </w:r>
      <w:proofErr w:type="spellEnd"/>
      <w:r w:rsidR="006D7AEF" w:rsidRPr="009B0E95">
        <w:rPr>
          <w:rFonts w:ascii="Arial" w:eastAsia="宋体" w:hAnsi="Arial" w:cs="Arial"/>
          <w:kern w:val="0"/>
          <w:sz w:val="24"/>
          <w:szCs w:val="24"/>
        </w:rPr>
        <w:t>体外酶切</w:t>
      </w:r>
      <w:r w:rsidR="006D7AEF" w:rsidRPr="009B0E95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="006D7AEF" w:rsidRPr="009B0E95">
        <w:rPr>
          <w:rFonts w:ascii="Arial" w:eastAsia="宋体" w:hAnsi="Arial" w:cs="Arial"/>
          <w:kern w:val="0"/>
          <w:sz w:val="24"/>
          <w:szCs w:val="24"/>
        </w:rPr>
        <w:t>此步骤需使用</w:t>
      </w:r>
      <w:proofErr w:type="spellStart"/>
      <w:r w:rsidR="006D7AEF" w:rsidRPr="009B0E95">
        <w:rPr>
          <w:rFonts w:ascii="Arial" w:eastAsia="宋体" w:hAnsi="Arial" w:cs="Arial"/>
          <w:kern w:val="0"/>
          <w:sz w:val="24"/>
          <w:szCs w:val="24"/>
        </w:rPr>
        <w:t>RNase</w:t>
      </w:r>
      <w:proofErr w:type="spellEnd"/>
      <w:r w:rsidR="006D7AEF" w:rsidRPr="009B0E95">
        <w:rPr>
          <w:rFonts w:ascii="Arial" w:eastAsia="宋体" w:hAnsi="Arial" w:cs="Arial"/>
          <w:kern w:val="0"/>
          <w:sz w:val="24"/>
          <w:szCs w:val="24"/>
        </w:rPr>
        <w:t>-free</w:t>
      </w:r>
      <w:r w:rsidR="006D7AEF" w:rsidRPr="009B0E95">
        <w:rPr>
          <w:rFonts w:ascii="Arial" w:eastAsia="宋体" w:hAnsi="Arial" w:cs="Arial"/>
          <w:kern w:val="0"/>
          <w:sz w:val="24"/>
          <w:szCs w:val="24"/>
        </w:rPr>
        <w:t>的试剂和耗材</w:t>
      </w:r>
      <w:r w:rsidR="006D7AEF" w:rsidRPr="009B0E95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3FA7EBA" w14:textId="77777777" w:rsidR="006D7AEF" w:rsidRPr="009B0E95" w:rsidRDefault="006D7AEF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kern w:val="0"/>
          <w:sz w:val="24"/>
          <w:szCs w:val="24"/>
        </w:rPr>
        <w:t>为了</w:t>
      </w:r>
      <w:proofErr w:type="gramStart"/>
      <w:r w:rsidRPr="009B0E95">
        <w:rPr>
          <w:rFonts w:ascii="Arial" w:eastAsia="宋体" w:hAnsi="Arial" w:cs="Arial"/>
          <w:sz w:val="24"/>
          <w:szCs w:val="24"/>
        </w:rPr>
        <w:t>消除共</w:t>
      </w:r>
      <w:proofErr w:type="gramEnd"/>
      <w:r w:rsidRPr="009B0E95">
        <w:rPr>
          <w:rFonts w:ascii="Arial" w:eastAsia="宋体" w:hAnsi="Arial" w:cs="Arial"/>
          <w:sz w:val="24"/>
          <w:szCs w:val="24"/>
        </w:rPr>
        <w:t>扩增的高丰度植物序列</w:t>
      </w:r>
      <w:r w:rsidRPr="009B0E95">
        <w:rPr>
          <w:rFonts w:ascii="Arial" w:eastAsia="宋体" w:hAnsi="Arial" w:cs="Arial"/>
          <w:kern w:val="0"/>
          <w:sz w:val="24"/>
          <w:szCs w:val="24"/>
        </w:rPr>
        <w:t>，利用</w:t>
      </w:r>
      <w:r w:rsidRPr="009B0E95">
        <w:rPr>
          <w:rFonts w:ascii="Arial" w:eastAsia="宋体" w:hAnsi="Arial" w:cs="Arial"/>
          <w:kern w:val="0"/>
          <w:sz w:val="24"/>
          <w:szCs w:val="24"/>
        </w:rPr>
        <w:t>Cas9/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>剪切第一轮扩增纯化产物中的共扩增的线粒体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16S 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rRNA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>基因序列。</w:t>
      </w:r>
    </w:p>
    <w:p w14:paraId="0BDC5501" w14:textId="245067E5" w:rsidR="006D7AEF" w:rsidRPr="009B0E95" w:rsidRDefault="006D7AEF" w:rsidP="004759C4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bookmarkStart w:id="28" w:name="_Hlk59041568"/>
      <w:r w:rsidRPr="009B0E95">
        <w:rPr>
          <w:rFonts w:ascii="Arial" w:eastAsia="宋体" w:hAnsi="Arial" w:cs="Arial"/>
          <w:kern w:val="0"/>
        </w:rPr>
        <w:t>将</w:t>
      </w:r>
      <w:r w:rsidR="008E2A55" w:rsidRPr="009B0E95">
        <w:rPr>
          <w:rFonts w:ascii="Arial" w:eastAsia="宋体" w:hAnsi="Arial" w:cs="Arial" w:hint="eastAsia"/>
          <w:kern w:val="0"/>
          <w:lang w:eastAsia="zh-CN"/>
        </w:rPr>
        <w:t>“</w:t>
      </w:r>
      <w:proofErr w:type="spellStart"/>
      <w:r w:rsidR="008E2A55" w:rsidRPr="009B0E95">
        <w:rPr>
          <w:rFonts w:ascii="Arial" w:eastAsia="宋体" w:hAnsi="Arial" w:cs="Arial"/>
          <w:kern w:val="0"/>
        </w:rPr>
        <w:t>gRNA</w:t>
      </w:r>
      <w:proofErr w:type="spellEnd"/>
      <w:r w:rsidR="008E2A55" w:rsidRPr="009B0E95">
        <w:rPr>
          <w:rFonts w:ascii="Arial" w:eastAsia="宋体" w:hAnsi="Arial" w:cs="Arial"/>
          <w:kern w:val="0"/>
        </w:rPr>
        <w:t>的合成</w:t>
      </w:r>
      <w:r w:rsidR="008E2A55" w:rsidRPr="009B0E95">
        <w:rPr>
          <w:rFonts w:ascii="Arial" w:eastAsia="宋体" w:hAnsi="Arial" w:cs="Arial" w:hint="eastAsia"/>
          <w:kern w:val="0"/>
          <w:lang w:eastAsia="zh-CN"/>
        </w:rPr>
        <w:t>”步骤</w:t>
      </w:r>
      <w:r w:rsidRPr="009B0E95">
        <w:rPr>
          <w:rFonts w:ascii="Arial" w:eastAsia="宋体" w:hAnsi="Arial" w:cs="Arial"/>
          <w:kern w:val="0"/>
        </w:rPr>
        <w:t>体外转录合成的</w:t>
      </w:r>
      <w:proofErr w:type="spellStart"/>
      <w:r w:rsidRPr="009B0E95">
        <w:rPr>
          <w:rFonts w:ascii="Arial" w:eastAsia="宋体" w:hAnsi="Arial" w:cs="Arial"/>
          <w:kern w:val="0"/>
        </w:rPr>
        <w:t>gRNA</w:t>
      </w:r>
      <w:proofErr w:type="spellEnd"/>
      <w:r w:rsidRPr="009B0E95">
        <w:rPr>
          <w:rFonts w:ascii="Arial" w:eastAsia="宋体" w:hAnsi="Arial" w:cs="Arial"/>
          <w:kern w:val="0"/>
        </w:rPr>
        <w:t>利用无核酸酶水稀释至</w:t>
      </w:r>
      <w:r w:rsidRPr="009B0E95">
        <w:rPr>
          <w:rFonts w:ascii="Arial" w:eastAsia="宋体" w:hAnsi="Arial" w:cs="Arial"/>
          <w:kern w:val="0"/>
        </w:rPr>
        <w:t>60 (</w:t>
      </w:r>
      <w:proofErr w:type="spellStart"/>
      <w:r w:rsidRPr="009B0E95">
        <w:rPr>
          <w:rFonts w:ascii="Arial" w:eastAsia="宋体" w:hAnsi="Arial" w:cs="Arial"/>
          <w:kern w:val="0"/>
        </w:rPr>
        <w:t>ng</w:t>
      </w:r>
      <w:proofErr w:type="spellEnd"/>
      <w:r w:rsidRPr="009B0E95">
        <w:rPr>
          <w:rFonts w:ascii="Arial" w:eastAsia="宋体" w:hAnsi="Arial" w:cs="Arial"/>
          <w:kern w:val="0"/>
        </w:rPr>
        <w:t>/</w:t>
      </w:r>
      <w:proofErr w:type="spellStart"/>
      <w:r w:rsidRPr="009B0E95">
        <w:rPr>
          <w:rFonts w:ascii="Arial" w:eastAsia="宋体" w:hAnsi="Arial" w:cs="Arial"/>
          <w:kern w:val="0"/>
        </w:rPr>
        <w:t>μl</w:t>
      </w:r>
      <w:proofErr w:type="spellEnd"/>
      <w:r w:rsidRPr="009B0E95">
        <w:rPr>
          <w:rFonts w:ascii="Arial" w:eastAsia="宋体" w:hAnsi="Arial" w:cs="Arial"/>
          <w:kern w:val="0"/>
        </w:rPr>
        <w:t>)</w:t>
      </w:r>
      <w:r w:rsidRPr="009B0E95">
        <w:rPr>
          <w:rFonts w:ascii="Arial" w:eastAsia="宋体" w:hAnsi="Arial" w:cs="Arial"/>
          <w:kern w:val="0"/>
        </w:rPr>
        <w:t>，然后</w:t>
      </w:r>
      <w:r w:rsidRPr="009B0E95">
        <w:rPr>
          <w:rFonts w:ascii="Arial" w:eastAsia="宋体" w:hAnsi="Arial" w:cs="Arial"/>
          <w:kern w:val="0"/>
        </w:rPr>
        <w:t>90</w:t>
      </w:r>
      <w:r w:rsidR="009F0690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°C</w:t>
      </w:r>
      <w:r w:rsidRPr="009B0E95">
        <w:rPr>
          <w:rFonts w:ascii="Arial" w:eastAsia="宋体" w:hAnsi="Arial" w:cs="Arial"/>
          <w:kern w:val="0"/>
        </w:rPr>
        <w:t>热变性</w:t>
      </w:r>
      <w:r w:rsidRPr="009B0E95">
        <w:rPr>
          <w:rFonts w:ascii="Arial" w:eastAsia="宋体" w:hAnsi="Arial" w:cs="Arial"/>
          <w:kern w:val="0"/>
        </w:rPr>
        <w:t>5</w:t>
      </w:r>
      <w:r w:rsidRPr="009B0E95">
        <w:rPr>
          <w:rFonts w:ascii="Arial" w:eastAsia="宋体" w:hAnsi="Arial" w:cs="Arial"/>
          <w:kern w:val="0"/>
        </w:rPr>
        <w:t>分钟迅速置于冰上冷却。</w:t>
      </w:r>
    </w:p>
    <w:bookmarkEnd w:id="28"/>
    <w:p w14:paraId="1EB5BA04" w14:textId="634E335B" w:rsidR="006D7AEF" w:rsidRPr="009B0E95" w:rsidRDefault="006D7AEF" w:rsidP="004759C4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在</w:t>
      </w:r>
      <w:proofErr w:type="spellStart"/>
      <w:r w:rsidRPr="009B0E95">
        <w:rPr>
          <w:rFonts w:ascii="Arial" w:eastAsia="宋体" w:hAnsi="Arial" w:cs="Arial"/>
          <w:kern w:val="0"/>
        </w:rPr>
        <w:t>RNase</w:t>
      </w:r>
      <w:proofErr w:type="spellEnd"/>
      <w:r w:rsidRPr="009B0E95">
        <w:rPr>
          <w:rFonts w:ascii="Arial" w:eastAsia="宋体" w:hAnsi="Arial" w:cs="Arial"/>
          <w:kern w:val="0"/>
        </w:rPr>
        <w:t>-free 1.5 ml</w:t>
      </w:r>
      <w:r w:rsidRPr="009B0E95">
        <w:rPr>
          <w:rFonts w:ascii="Arial" w:eastAsia="宋体" w:hAnsi="Arial" w:cs="Arial"/>
          <w:kern w:val="0"/>
        </w:rPr>
        <w:t>离心管中准备酶切体系：</w:t>
      </w:r>
    </w:p>
    <w:tbl>
      <w:tblPr>
        <w:tblW w:w="6520" w:type="dxa"/>
        <w:tblInd w:w="421" w:type="dxa"/>
        <w:tblLook w:val="04A0" w:firstRow="1" w:lastRow="0" w:firstColumn="1" w:lastColumn="0" w:noHBand="0" w:noVBand="1"/>
      </w:tblPr>
      <w:tblGrid>
        <w:gridCol w:w="3823"/>
        <w:gridCol w:w="2697"/>
      </w:tblGrid>
      <w:tr w:rsidR="009B0E95" w:rsidRPr="009B0E95" w14:paraId="589F6791" w14:textId="77777777" w:rsidTr="009F0690">
        <w:trPr>
          <w:trHeight w:val="27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FD33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Nuclease-free H</w:t>
            </w:r>
            <w:r w:rsidRPr="009B0E95">
              <w:rPr>
                <w:rFonts w:ascii="Arial" w:eastAsia="等线" w:hAnsi="Arial" w:cs="Arial"/>
                <w:kern w:val="0"/>
                <w:sz w:val="24"/>
                <w:szCs w:val="24"/>
                <w:vertAlign w:val="subscript"/>
              </w:rPr>
              <w:t>2</w:t>
            </w: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O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6DE2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22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9B0E95" w:rsidRPr="009B0E95" w14:paraId="5D761F6F" w14:textId="77777777" w:rsidTr="009F0690">
        <w:trPr>
          <w:trHeight w:val="276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183D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proofErr w:type="spellStart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NEBuffer</w:t>
            </w:r>
            <w:proofErr w:type="spellEnd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 3.1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D1F3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3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9B0E95" w:rsidRPr="009B0E95" w14:paraId="593BB155" w14:textId="77777777" w:rsidTr="009F0690">
        <w:trPr>
          <w:trHeight w:val="276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BC18" w14:textId="45220441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1</w:t>
            </w:r>
            <w:r w:rsidR="009F0690"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 </w:t>
            </w: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µM Cas9 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(</w:t>
            </w: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M0386S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A53C" w14:textId="5C27911F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2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μl</w:t>
            </w:r>
            <w:proofErr w:type="spellEnd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(</w:t>
            </w: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60nM final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</w:tr>
      <w:tr w:rsidR="009B0E95" w:rsidRPr="009B0E95" w14:paraId="49BB0FB9" w14:textId="77777777" w:rsidTr="009F0690">
        <w:trPr>
          <w:trHeight w:val="276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EF1B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proofErr w:type="spellStart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gRNA</w:t>
            </w:r>
            <w:proofErr w:type="spellEnd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 (denatured)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C7DB" w14:textId="4E153D0F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   1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μl</w:t>
            </w:r>
            <w:proofErr w:type="spellEnd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(</w:t>
            </w: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60 </w:t>
            </w:r>
            <w:proofErr w:type="spellStart"/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>ng</w:t>
            </w:r>
            <w:proofErr w:type="spellEnd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</w:tr>
      <w:tr w:rsidR="009B0E95" w:rsidRPr="009B0E95" w14:paraId="7E6E0A04" w14:textId="77777777" w:rsidTr="009F0690">
        <w:trPr>
          <w:trHeight w:val="276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0D17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Total</w:t>
            </w: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 reaction volume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FFE0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等线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等线" w:hAnsi="Arial" w:cs="Arial"/>
                <w:kern w:val="0"/>
                <w:sz w:val="24"/>
                <w:szCs w:val="24"/>
              </w:rPr>
              <w:t xml:space="preserve">28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</w:tbl>
    <w:p w14:paraId="5E832CE5" w14:textId="64382DF8" w:rsidR="006D7AEF" w:rsidRPr="006D7AEF" w:rsidRDefault="006D7AEF" w:rsidP="009F0690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</w:pP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注：为了获得最佳的剪切效率，要将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Cas9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和</w:t>
      </w:r>
      <w:proofErr w:type="spellStart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gRNA</w:t>
      </w:r>
      <w:proofErr w:type="spellEnd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以及剪切底物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D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NA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的摩尔比保持在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10:10:1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或更高比例。分子量可通过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 xml:space="preserve"> (</w:t>
      </w:r>
      <w:hyperlink r:id="rId15" w:anchor="!/ligation" w:history="1">
        <w:r w:rsidR="009F0690" w:rsidRPr="009F0690">
          <w:rPr>
            <w:rStyle w:val="a7"/>
            <w:rFonts w:ascii="Arial" w:hAnsi="Arial" w:cs="Arial"/>
            <w:i/>
            <w:iCs/>
            <w:color w:val="0000FF"/>
            <w:sz w:val="24"/>
            <w:szCs w:val="24"/>
          </w:rPr>
          <w:t>http://nebiocalculator.neb.com/#!/ligation</w:t>
        </w:r>
      </w:hyperlink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)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进行换算。如果所用通用引物能扩增线粒体和叶绿体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 xml:space="preserve">16S </w:t>
      </w:r>
      <w:proofErr w:type="spellStart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rRNA</w:t>
      </w:r>
      <w:proofErr w:type="spellEnd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基因，该反应中需两种不同的</w:t>
      </w:r>
      <w:proofErr w:type="spellStart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gRNA</w:t>
      </w:r>
      <w:proofErr w:type="spellEnd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 xml:space="preserve"> (</w:t>
      </w:r>
      <w:proofErr w:type="spellStart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cp-gRNA</w:t>
      </w:r>
      <w:proofErr w:type="spellEnd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和</w:t>
      </w:r>
      <w:proofErr w:type="spellStart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mt-gRNA</w:t>
      </w:r>
      <w:proofErr w:type="spellEnd"/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)</w:t>
      </w:r>
      <w:r w:rsidRPr="006D7AEF">
        <w:rPr>
          <w:rFonts w:ascii="Arial" w:eastAsia="宋体" w:hAnsi="Arial" w:cs="Arial"/>
          <w:i/>
          <w:iCs/>
          <w:color w:val="131413"/>
          <w:kern w:val="0"/>
          <w:sz w:val="24"/>
          <w:szCs w:val="24"/>
        </w:rPr>
        <w:t>来去除宿主序列。</w:t>
      </w:r>
    </w:p>
    <w:p w14:paraId="695E2754" w14:textId="4AC69622" w:rsidR="006D7AEF" w:rsidRPr="006D7AEF" w:rsidRDefault="006D7AEF" w:rsidP="004759C4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i/>
          <w:iCs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将准备的酶切体系室温</w:t>
      </w:r>
      <w:r w:rsidRPr="006D7AEF">
        <w:rPr>
          <w:rFonts w:ascii="Arial" w:eastAsia="宋体" w:hAnsi="Arial" w:cs="Arial"/>
          <w:color w:val="131413"/>
          <w:kern w:val="0"/>
        </w:rPr>
        <w:t xml:space="preserve"> (25 °C)</w:t>
      </w:r>
      <w:r w:rsidRPr="006D7AEF">
        <w:rPr>
          <w:rFonts w:ascii="Arial" w:eastAsia="宋体" w:hAnsi="Arial" w:cs="Arial"/>
          <w:color w:val="131413"/>
          <w:kern w:val="0"/>
        </w:rPr>
        <w:t>静置</w:t>
      </w:r>
      <w:r w:rsidRPr="006D7AEF">
        <w:rPr>
          <w:rFonts w:ascii="Arial" w:eastAsia="宋体" w:hAnsi="Arial" w:cs="Arial"/>
          <w:color w:val="131413"/>
          <w:kern w:val="0"/>
        </w:rPr>
        <w:t>10</w:t>
      </w:r>
      <w:r w:rsidRPr="006D7AEF">
        <w:rPr>
          <w:rFonts w:ascii="Arial" w:eastAsia="宋体" w:hAnsi="Arial" w:cs="Arial"/>
          <w:color w:val="131413"/>
          <w:kern w:val="0"/>
        </w:rPr>
        <w:t>分钟，然后加入磁珠纯化的一轮</w:t>
      </w:r>
      <w:r w:rsidRPr="006D7AEF">
        <w:rPr>
          <w:rFonts w:ascii="Arial" w:eastAsia="宋体" w:hAnsi="Arial" w:cs="Arial"/>
          <w:color w:val="131413"/>
          <w:kern w:val="0"/>
        </w:rPr>
        <w:t>PCR</w:t>
      </w:r>
      <w:r w:rsidRPr="006D7AEF">
        <w:rPr>
          <w:rFonts w:ascii="Arial" w:eastAsia="宋体" w:hAnsi="Arial" w:cs="Arial"/>
          <w:color w:val="131413"/>
          <w:kern w:val="0"/>
        </w:rPr>
        <w:t>产物</w:t>
      </w:r>
      <w:r w:rsidRPr="006D7AEF">
        <w:rPr>
          <w:rFonts w:ascii="Arial" w:eastAsia="宋体" w:hAnsi="Arial" w:cs="Arial"/>
          <w:color w:val="131413"/>
          <w:kern w:val="0"/>
        </w:rPr>
        <w:t xml:space="preserve">2 </w:t>
      </w:r>
      <w:proofErr w:type="spellStart"/>
      <w:r w:rsidRPr="006D7AEF">
        <w:rPr>
          <w:rFonts w:ascii="Arial" w:eastAsia="宋体" w:hAnsi="Arial" w:cs="Arial"/>
          <w:color w:val="000000"/>
          <w:kern w:val="0"/>
        </w:rPr>
        <w:t>μl</w:t>
      </w:r>
      <w:proofErr w:type="spellEnd"/>
      <w:r w:rsidRPr="006D7AEF">
        <w:rPr>
          <w:rFonts w:ascii="Arial" w:eastAsia="宋体" w:hAnsi="Arial" w:cs="Arial"/>
          <w:color w:val="000000"/>
          <w:kern w:val="0"/>
        </w:rPr>
        <w:t xml:space="preserve"> (60 </w:t>
      </w:r>
      <w:proofErr w:type="spellStart"/>
      <w:r w:rsidRPr="006D7AEF">
        <w:rPr>
          <w:rFonts w:ascii="Arial" w:eastAsia="宋体" w:hAnsi="Arial" w:cs="Arial"/>
          <w:color w:val="000000"/>
          <w:kern w:val="0"/>
        </w:rPr>
        <w:t>ng</w:t>
      </w:r>
      <w:proofErr w:type="spellEnd"/>
      <w:r w:rsidRPr="006D7AEF">
        <w:rPr>
          <w:rFonts w:ascii="Arial" w:eastAsia="宋体" w:hAnsi="Arial" w:cs="Arial"/>
          <w:color w:val="000000"/>
          <w:kern w:val="0"/>
        </w:rPr>
        <w:t>)</w:t>
      </w:r>
      <w:r w:rsidRPr="006D7AEF">
        <w:rPr>
          <w:rFonts w:ascii="Arial" w:eastAsia="宋体" w:hAnsi="Arial" w:cs="Arial"/>
          <w:color w:val="000000"/>
          <w:kern w:val="0"/>
        </w:rPr>
        <w:t>，轻弹离心管混匀。</w:t>
      </w:r>
    </w:p>
    <w:p w14:paraId="5C17AF0F" w14:textId="77777777" w:rsidR="006D7AEF" w:rsidRPr="006D7AEF" w:rsidRDefault="006D7AEF" w:rsidP="004759C4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i/>
          <w:iCs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37 °C</w:t>
      </w:r>
      <w:r w:rsidRPr="006D7AEF">
        <w:rPr>
          <w:rFonts w:ascii="Arial" w:eastAsia="宋体" w:hAnsi="Arial" w:cs="Arial"/>
          <w:color w:val="131413"/>
          <w:kern w:val="0"/>
        </w:rPr>
        <w:t>孵育</w:t>
      </w:r>
      <w:r w:rsidRPr="006D7AEF">
        <w:rPr>
          <w:rFonts w:ascii="Arial" w:eastAsia="宋体" w:hAnsi="Arial" w:cs="Arial"/>
          <w:color w:val="131413"/>
          <w:kern w:val="0"/>
        </w:rPr>
        <w:t>12</w:t>
      </w:r>
      <w:r w:rsidRPr="006D7AEF">
        <w:rPr>
          <w:rFonts w:ascii="Arial" w:eastAsia="宋体" w:hAnsi="Arial" w:cs="Arial"/>
          <w:color w:val="131413"/>
          <w:kern w:val="0"/>
        </w:rPr>
        <w:t>个小时。</w:t>
      </w:r>
    </w:p>
    <w:p w14:paraId="13A3C1B9" w14:textId="52DC860C" w:rsidR="006D7AEF" w:rsidRPr="006D7AEF" w:rsidRDefault="006D7AEF" w:rsidP="004759C4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i/>
          <w:iCs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将</w:t>
      </w:r>
      <w:r w:rsidRPr="006D7AEF">
        <w:rPr>
          <w:rFonts w:ascii="Arial" w:eastAsia="宋体" w:hAnsi="Arial" w:cs="Arial"/>
          <w:color w:val="131413"/>
          <w:kern w:val="0"/>
        </w:rPr>
        <w:t>1 µl (0.8 U/</w:t>
      </w:r>
      <w:proofErr w:type="spellStart"/>
      <w:r w:rsidRPr="006D7AEF">
        <w:rPr>
          <w:rFonts w:ascii="Arial" w:eastAsia="宋体" w:hAnsi="Arial" w:cs="Arial"/>
          <w:color w:val="000000"/>
          <w:kern w:val="0"/>
        </w:rPr>
        <w:t>μl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)</w:t>
      </w:r>
      <w:r w:rsidR="00F07196">
        <w:rPr>
          <w:rFonts w:ascii="Arial" w:eastAsia="宋体" w:hAnsi="Arial" w:cs="Arial"/>
          <w:color w:val="131413"/>
          <w:kern w:val="0"/>
        </w:rPr>
        <w:t xml:space="preserve"> </w:t>
      </w:r>
      <w:r w:rsidRPr="006D7AEF">
        <w:rPr>
          <w:rFonts w:ascii="Arial" w:eastAsia="宋体" w:hAnsi="Arial" w:cs="Arial"/>
          <w:color w:val="131413"/>
          <w:kern w:val="0"/>
        </w:rPr>
        <w:t>的蛋白酶</w:t>
      </w:r>
      <w:r w:rsidRPr="006D7AEF">
        <w:rPr>
          <w:rFonts w:ascii="Arial" w:eastAsia="宋体" w:hAnsi="Arial" w:cs="Arial"/>
          <w:color w:val="131413"/>
          <w:kern w:val="0"/>
        </w:rPr>
        <w:t>K</w:t>
      </w:r>
      <w:r w:rsidRPr="006D7AEF">
        <w:rPr>
          <w:rFonts w:ascii="Arial" w:eastAsia="宋体" w:hAnsi="Arial" w:cs="Arial"/>
          <w:color w:val="131413"/>
          <w:kern w:val="0"/>
        </w:rPr>
        <w:t>加入到酶切反应中，并继续在</w:t>
      </w:r>
      <w:r w:rsidRPr="006D7AEF">
        <w:rPr>
          <w:rFonts w:ascii="Arial" w:eastAsia="宋体" w:hAnsi="Arial" w:cs="Arial"/>
          <w:color w:val="131413"/>
          <w:kern w:val="0"/>
        </w:rPr>
        <w:t>37 °C</w:t>
      </w:r>
      <w:r w:rsidRPr="006D7AEF">
        <w:rPr>
          <w:rFonts w:ascii="Arial" w:eastAsia="宋体" w:hAnsi="Arial" w:cs="Arial"/>
          <w:color w:val="131413"/>
          <w:kern w:val="0"/>
        </w:rPr>
        <w:t>孵育</w:t>
      </w:r>
      <w:r w:rsidRPr="006D7AEF">
        <w:rPr>
          <w:rFonts w:ascii="Arial" w:eastAsia="宋体" w:hAnsi="Arial" w:cs="Arial"/>
          <w:color w:val="131413"/>
          <w:kern w:val="0"/>
        </w:rPr>
        <w:t>10</w:t>
      </w:r>
      <w:r w:rsidRPr="006D7AEF">
        <w:rPr>
          <w:rFonts w:ascii="Arial" w:eastAsia="宋体" w:hAnsi="Arial" w:cs="Arial"/>
          <w:color w:val="131413"/>
          <w:kern w:val="0"/>
        </w:rPr>
        <w:t>分钟，然后</w:t>
      </w:r>
      <w:r w:rsidRPr="006D7AEF">
        <w:rPr>
          <w:rFonts w:ascii="Arial" w:eastAsia="宋体" w:hAnsi="Arial" w:cs="Arial"/>
          <w:color w:val="131413"/>
          <w:kern w:val="0"/>
        </w:rPr>
        <w:t>65 °C</w:t>
      </w:r>
      <w:r w:rsidRPr="006D7AEF">
        <w:rPr>
          <w:rFonts w:ascii="Arial" w:eastAsia="宋体" w:hAnsi="Arial" w:cs="Arial"/>
          <w:color w:val="131413"/>
          <w:kern w:val="0"/>
        </w:rPr>
        <w:t>水浴锅中孵育</w:t>
      </w:r>
      <w:r w:rsidRPr="006D7AEF">
        <w:rPr>
          <w:rFonts w:ascii="Arial" w:eastAsia="宋体" w:hAnsi="Arial" w:cs="Arial"/>
          <w:color w:val="131413"/>
          <w:kern w:val="0"/>
        </w:rPr>
        <w:t>10</w:t>
      </w:r>
      <w:r w:rsidRPr="006D7AEF">
        <w:rPr>
          <w:rFonts w:ascii="Arial" w:eastAsia="宋体" w:hAnsi="Arial" w:cs="Arial"/>
          <w:color w:val="131413"/>
          <w:kern w:val="0"/>
        </w:rPr>
        <w:t>分钟将蛋白酶</w:t>
      </w:r>
      <w:r w:rsidRPr="006D7AEF">
        <w:rPr>
          <w:rFonts w:ascii="Arial" w:eastAsia="宋体" w:hAnsi="Arial" w:cs="Arial"/>
          <w:color w:val="131413"/>
          <w:kern w:val="0"/>
        </w:rPr>
        <w:t>K</w:t>
      </w:r>
      <w:r w:rsidRPr="006D7AEF">
        <w:rPr>
          <w:rFonts w:ascii="Arial" w:eastAsia="宋体" w:hAnsi="Arial" w:cs="Arial"/>
          <w:color w:val="131413"/>
          <w:kern w:val="0"/>
        </w:rPr>
        <w:t>进行变性处理。</w:t>
      </w:r>
    </w:p>
    <w:p w14:paraId="0C4B7F92" w14:textId="0332F1AB" w:rsidR="006D7AEF" w:rsidRPr="006D7AEF" w:rsidRDefault="006D7AEF" w:rsidP="004759C4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color w:val="131413"/>
          <w:kern w:val="0"/>
        </w:rPr>
      </w:pPr>
      <w:r w:rsidRPr="006D7AEF">
        <w:rPr>
          <w:rFonts w:ascii="Arial" w:eastAsia="宋体" w:hAnsi="Arial" w:cs="Arial"/>
          <w:color w:val="131413"/>
          <w:kern w:val="0"/>
        </w:rPr>
        <w:t>如</w:t>
      </w:r>
      <w:r w:rsidR="009F0690" w:rsidRPr="00E56F4B">
        <w:rPr>
          <w:rFonts w:ascii="Arial" w:eastAsia="宋体" w:hAnsi="Arial" w:cs="Arial" w:hint="eastAsia"/>
          <w:kern w:val="0"/>
          <w:lang w:eastAsia="zh-CN"/>
        </w:rPr>
        <w:t>“</w:t>
      </w:r>
      <w:proofErr w:type="spellStart"/>
      <w:r w:rsidR="009F0690" w:rsidRPr="00E56F4B">
        <w:rPr>
          <w:rFonts w:ascii="Arial" w:eastAsia="宋体" w:hAnsi="Arial" w:cs="Arial"/>
          <w:kern w:val="0"/>
        </w:rPr>
        <w:t>gRNA</w:t>
      </w:r>
      <w:proofErr w:type="spellEnd"/>
      <w:r w:rsidR="009F0690" w:rsidRPr="00E56F4B">
        <w:rPr>
          <w:rFonts w:ascii="Arial" w:eastAsia="宋体" w:hAnsi="Arial" w:cs="Arial"/>
          <w:kern w:val="0"/>
        </w:rPr>
        <w:t>的合成</w:t>
      </w:r>
      <w:r w:rsidR="009F0690" w:rsidRPr="00E56F4B">
        <w:rPr>
          <w:rFonts w:ascii="Arial" w:eastAsia="宋体" w:hAnsi="Arial" w:cs="Arial" w:hint="eastAsia"/>
          <w:kern w:val="0"/>
          <w:lang w:eastAsia="zh-CN"/>
        </w:rPr>
        <w:t>”步骤</w:t>
      </w:r>
      <w:r w:rsidR="009F0690" w:rsidRPr="00E56F4B">
        <w:rPr>
          <w:rFonts w:ascii="Arial" w:eastAsia="宋体" w:hAnsi="Arial" w:cs="Arial" w:hint="eastAsia"/>
          <w:kern w:val="0"/>
          <w:lang w:eastAsia="zh-CN"/>
        </w:rPr>
        <w:t>2</w:t>
      </w:r>
      <w:r w:rsidR="009F0690" w:rsidRPr="00E56F4B">
        <w:rPr>
          <w:rFonts w:ascii="Arial" w:eastAsia="宋体" w:hAnsi="Arial" w:cs="Arial"/>
          <w:kern w:val="0"/>
          <w:lang w:eastAsia="zh-CN"/>
        </w:rPr>
        <w:t>0</w:t>
      </w:r>
      <w:r w:rsidRPr="006D7AEF">
        <w:rPr>
          <w:rFonts w:ascii="Arial" w:eastAsia="宋体" w:hAnsi="Arial" w:cs="Arial"/>
          <w:color w:val="131413"/>
          <w:kern w:val="0"/>
        </w:rPr>
        <w:t>所述方法利用苯酚</w:t>
      </w:r>
      <w:r w:rsidRPr="006D7AEF">
        <w:rPr>
          <w:rFonts w:ascii="Arial" w:eastAsia="宋体" w:hAnsi="Arial" w:cs="Arial"/>
          <w:color w:val="131413"/>
          <w:kern w:val="0"/>
        </w:rPr>
        <w:t>/</w:t>
      </w:r>
      <w:r w:rsidRPr="006D7AEF">
        <w:rPr>
          <w:rFonts w:ascii="Arial" w:eastAsia="宋体" w:hAnsi="Arial" w:cs="Arial"/>
          <w:color w:val="131413"/>
          <w:kern w:val="0"/>
        </w:rPr>
        <w:t>氯仿抽提纯化酶切产物，最后加入</w:t>
      </w:r>
      <w:r w:rsidRPr="006D7AEF">
        <w:rPr>
          <w:rFonts w:ascii="Arial" w:eastAsia="宋体" w:hAnsi="Arial" w:cs="Arial"/>
          <w:color w:val="131413"/>
          <w:kern w:val="0"/>
        </w:rPr>
        <w:t xml:space="preserve">10 </w:t>
      </w:r>
      <w:proofErr w:type="spellStart"/>
      <w:r w:rsidRPr="006D7AEF">
        <w:rPr>
          <w:rFonts w:ascii="Arial" w:eastAsia="宋体" w:hAnsi="Arial" w:cs="Arial"/>
          <w:color w:val="000000"/>
          <w:kern w:val="0"/>
        </w:rPr>
        <w:lastRenderedPageBreak/>
        <w:t>μl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无菌双蒸水溶解</w:t>
      </w:r>
      <w:r w:rsidRPr="006D7AEF">
        <w:rPr>
          <w:rFonts w:ascii="Arial" w:eastAsia="宋体" w:hAnsi="Arial" w:cs="Arial"/>
          <w:color w:val="131413"/>
          <w:kern w:val="0"/>
        </w:rPr>
        <w:t>DNA</w:t>
      </w:r>
      <w:r w:rsidRPr="006D7AEF">
        <w:rPr>
          <w:rFonts w:ascii="Arial" w:eastAsia="宋体" w:hAnsi="Arial" w:cs="Arial"/>
          <w:color w:val="131413"/>
          <w:kern w:val="0"/>
        </w:rPr>
        <w:t>，利用</w:t>
      </w:r>
      <w:proofErr w:type="spellStart"/>
      <w:r w:rsidRPr="006D7AEF">
        <w:rPr>
          <w:rFonts w:ascii="Arial" w:eastAsia="宋体" w:hAnsi="Arial" w:cs="Arial"/>
          <w:color w:val="131413"/>
          <w:kern w:val="0"/>
        </w:rPr>
        <w:t>NanoDrop</w:t>
      </w:r>
      <w:proofErr w:type="spellEnd"/>
      <w:r w:rsidRPr="006D7AEF">
        <w:rPr>
          <w:rFonts w:ascii="Arial" w:eastAsia="宋体" w:hAnsi="Arial" w:cs="Arial"/>
          <w:color w:val="131413"/>
          <w:kern w:val="0"/>
        </w:rPr>
        <w:t>测定</w:t>
      </w:r>
      <w:r w:rsidRPr="006D7AEF">
        <w:rPr>
          <w:rFonts w:ascii="Arial" w:eastAsia="宋体" w:hAnsi="Arial" w:cs="Arial"/>
          <w:color w:val="131413"/>
          <w:kern w:val="0"/>
        </w:rPr>
        <w:t>DNA</w:t>
      </w:r>
      <w:r w:rsidRPr="006D7AEF">
        <w:rPr>
          <w:rFonts w:ascii="Arial" w:eastAsia="宋体" w:hAnsi="Arial" w:cs="Arial"/>
          <w:color w:val="131413"/>
          <w:kern w:val="0"/>
        </w:rPr>
        <w:t>浓度。</w:t>
      </w:r>
    </w:p>
    <w:p w14:paraId="503A8D86" w14:textId="77777777" w:rsidR="00D66523" w:rsidRDefault="00D66523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color w:val="131413"/>
          <w:kern w:val="0"/>
          <w:sz w:val="24"/>
          <w:szCs w:val="24"/>
        </w:rPr>
      </w:pPr>
    </w:p>
    <w:p w14:paraId="4769C1B4" w14:textId="2123A5EE" w:rsidR="006D7AEF" w:rsidRPr="006D7AEF" w:rsidRDefault="00D66523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color w:val="131413"/>
          <w:kern w:val="0"/>
          <w:sz w:val="24"/>
          <w:szCs w:val="24"/>
        </w:rPr>
      </w:pPr>
      <w:r w:rsidRPr="00E56F4B">
        <w:rPr>
          <w:rFonts w:ascii="Arial" w:eastAsia="宋体" w:hAnsi="Arial" w:cs="Arial" w:hint="eastAsia"/>
          <w:kern w:val="0"/>
          <w:sz w:val="24"/>
          <w:szCs w:val="24"/>
        </w:rPr>
        <w:t>六、</w:t>
      </w:r>
      <w:r w:rsidR="006D7AEF"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 xml:space="preserve">16S </w:t>
      </w:r>
      <w:proofErr w:type="spellStart"/>
      <w:r w:rsidR="006D7AEF"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rRNA</w:t>
      </w:r>
      <w:proofErr w:type="spellEnd"/>
      <w:r w:rsidR="006D7AEF"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二轮扩增</w:t>
      </w:r>
    </w:p>
    <w:p w14:paraId="3F390309" w14:textId="77777777" w:rsidR="006D7AEF" w:rsidRPr="009B0E95" w:rsidRDefault="006D7AEF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为了加入</w:t>
      </w:r>
      <w:proofErr w:type="spellStart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Illumina</w:t>
      </w:r>
      <w:proofErr w:type="spellEnd"/>
      <w:r w:rsidRPr="006D7AEF">
        <w:rPr>
          <w:rFonts w:ascii="Arial" w:eastAsia="宋体" w:hAnsi="Arial" w:cs="Arial"/>
          <w:color w:val="131413"/>
          <w:kern w:val="0"/>
          <w:sz w:val="24"/>
          <w:szCs w:val="24"/>
        </w:rPr>
        <w:t>平台兼</w:t>
      </w:r>
      <w:bookmarkStart w:id="29" w:name="_GoBack"/>
      <w:r w:rsidRPr="009B0E95">
        <w:rPr>
          <w:rFonts w:ascii="Arial" w:eastAsia="宋体" w:hAnsi="Arial" w:cs="Arial"/>
          <w:kern w:val="0"/>
          <w:sz w:val="24"/>
          <w:szCs w:val="24"/>
        </w:rPr>
        <w:t>容的测序接头序列，以及区分不同样品的</w:t>
      </w:r>
      <w:r w:rsidRPr="009B0E95">
        <w:rPr>
          <w:rFonts w:ascii="Arial" w:eastAsia="宋体" w:hAnsi="Arial" w:cs="Arial"/>
          <w:kern w:val="0"/>
          <w:sz w:val="24"/>
          <w:szCs w:val="24"/>
        </w:rPr>
        <w:t>index</w:t>
      </w:r>
      <w:r w:rsidRPr="009B0E95">
        <w:rPr>
          <w:rFonts w:ascii="Arial" w:eastAsia="宋体" w:hAnsi="Arial" w:cs="Arial"/>
          <w:kern w:val="0"/>
          <w:sz w:val="24"/>
          <w:szCs w:val="24"/>
        </w:rPr>
        <w:t>序列。利用酶切纯化产物为模板进行二轮扩增，</w:t>
      </w:r>
      <w:r w:rsidRPr="009B0E95">
        <w:rPr>
          <w:rFonts w:ascii="Arial" w:eastAsia="宋体" w:hAnsi="Arial" w:cs="Arial"/>
          <w:kern w:val="0"/>
          <w:sz w:val="24"/>
          <w:szCs w:val="24"/>
        </w:rPr>
        <w:t>PCR</w:t>
      </w:r>
      <w:r w:rsidRPr="009B0E95">
        <w:rPr>
          <w:rFonts w:ascii="Arial" w:eastAsia="宋体" w:hAnsi="Arial" w:cs="Arial"/>
          <w:kern w:val="0"/>
          <w:sz w:val="24"/>
          <w:szCs w:val="24"/>
        </w:rPr>
        <w:t>体系为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25 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μl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>，全长的引物序列见下表。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60"/>
        <w:gridCol w:w="7000"/>
      </w:tblGrid>
      <w:tr w:rsidR="009B0E95" w:rsidRPr="009B0E95" w14:paraId="0E6BA7A6" w14:textId="77777777" w:rsidTr="00355548">
        <w:trPr>
          <w:trHeight w:val="330"/>
        </w:trPr>
        <w:tc>
          <w:tcPr>
            <w:tcW w:w="2547" w:type="dxa"/>
            <w:noWrap/>
            <w:hideMark/>
          </w:tcPr>
          <w:p w14:paraId="093658A6" w14:textId="77777777" w:rsidR="006D7AEF" w:rsidRPr="009B0E95" w:rsidRDefault="006D7AEF" w:rsidP="006D7AEF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</w:rPr>
            </w:pPr>
            <w:r w:rsidRPr="009B0E95">
              <w:rPr>
                <w:rFonts w:ascii="Arial" w:eastAsia="宋体" w:hAnsi="Arial" w:cs="Arial"/>
              </w:rPr>
              <w:t>Primer Name</w:t>
            </w:r>
          </w:p>
        </w:tc>
        <w:tc>
          <w:tcPr>
            <w:tcW w:w="5749" w:type="dxa"/>
            <w:noWrap/>
            <w:hideMark/>
          </w:tcPr>
          <w:p w14:paraId="04F38CC2" w14:textId="22C0F6C1" w:rsidR="006D7AEF" w:rsidRPr="009B0E95" w:rsidRDefault="006D7AEF" w:rsidP="006D7AEF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Arial" w:eastAsia="宋体" w:hAnsi="Arial" w:cs="Arial"/>
              </w:rPr>
            </w:pPr>
            <w:r w:rsidRPr="009B0E95">
              <w:rPr>
                <w:rFonts w:ascii="Arial" w:eastAsia="宋体" w:hAnsi="Arial" w:cs="Arial"/>
              </w:rPr>
              <w:t>Sequence (5</w:t>
            </w:r>
            <w:r w:rsidR="009F0690" w:rsidRPr="009B0E95">
              <w:rPr>
                <w:rFonts w:ascii="Arial" w:eastAsia="宋体" w:hAnsi="Arial" w:cs="Arial"/>
              </w:rPr>
              <w:t>’</w:t>
            </w:r>
            <w:r w:rsidRPr="009B0E95">
              <w:rPr>
                <w:rFonts w:ascii="Arial" w:eastAsia="宋体" w:hAnsi="Arial" w:cs="Arial"/>
              </w:rPr>
              <w:t>&gt;3</w:t>
            </w:r>
            <w:r w:rsidR="009F0690" w:rsidRPr="009B0E95">
              <w:rPr>
                <w:rFonts w:ascii="Arial" w:eastAsia="宋体" w:hAnsi="Arial" w:cs="Arial"/>
              </w:rPr>
              <w:t>’</w:t>
            </w:r>
            <w:r w:rsidRPr="009B0E95">
              <w:rPr>
                <w:rFonts w:ascii="Arial" w:eastAsia="宋体" w:hAnsi="Arial" w:cs="Arial"/>
              </w:rPr>
              <w:t>)</w:t>
            </w:r>
          </w:p>
        </w:tc>
      </w:tr>
      <w:tr w:rsidR="009B0E95" w:rsidRPr="009B0E95" w14:paraId="1B91D4C7" w14:textId="77777777" w:rsidTr="00355548">
        <w:trPr>
          <w:trHeight w:val="315"/>
        </w:trPr>
        <w:tc>
          <w:tcPr>
            <w:tcW w:w="2547" w:type="dxa"/>
            <w:noWrap/>
            <w:hideMark/>
          </w:tcPr>
          <w:p w14:paraId="530B557C" w14:textId="77777777" w:rsidR="006D7AEF" w:rsidRPr="009B0E95" w:rsidRDefault="006D7AEF" w:rsidP="006D7AEF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</w:rPr>
            </w:pPr>
            <w:r w:rsidRPr="009B0E95">
              <w:rPr>
                <w:rFonts w:ascii="Arial" w:eastAsia="宋体" w:hAnsi="Arial" w:cs="Arial"/>
              </w:rPr>
              <w:t>P5-index-Rd-F</w:t>
            </w:r>
          </w:p>
        </w:tc>
        <w:tc>
          <w:tcPr>
            <w:tcW w:w="5749" w:type="dxa"/>
            <w:noWrap/>
            <w:hideMark/>
          </w:tcPr>
          <w:p w14:paraId="74DB4924" w14:textId="77777777" w:rsidR="006D7AEF" w:rsidRPr="009B0E95" w:rsidRDefault="006D7AEF" w:rsidP="006D7AEF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</w:rPr>
            </w:pPr>
            <w:r w:rsidRPr="009B0E95">
              <w:rPr>
                <w:rFonts w:ascii="Arial" w:eastAsia="宋体" w:hAnsi="Arial" w:cs="Arial"/>
                <w:u w:val="single"/>
              </w:rPr>
              <w:t>AATGATACGGCGACCACCGAGATCTACAC</w:t>
            </w:r>
            <w:r w:rsidRPr="009B0E95">
              <w:rPr>
                <w:rFonts w:ascii="Arial" w:eastAsia="宋体" w:hAnsi="Arial" w:cs="Arial"/>
              </w:rPr>
              <w:t>XXXXXXTCGTCGGCAGCGTCAG</w:t>
            </w:r>
          </w:p>
        </w:tc>
      </w:tr>
      <w:tr w:rsidR="009B0E95" w:rsidRPr="009B0E95" w14:paraId="25D924D0" w14:textId="77777777" w:rsidTr="00355548">
        <w:trPr>
          <w:trHeight w:val="315"/>
        </w:trPr>
        <w:tc>
          <w:tcPr>
            <w:tcW w:w="2547" w:type="dxa"/>
            <w:noWrap/>
            <w:hideMark/>
          </w:tcPr>
          <w:p w14:paraId="449CA2F2" w14:textId="77777777" w:rsidR="006D7AEF" w:rsidRPr="009B0E95" w:rsidRDefault="006D7AEF" w:rsidP="006D7AEF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</w:rPr>
            </w:pPr>
            <w:r w:rsidRPr="009B0E95">
              <w:rPr>
                <w:rFonts w:ascii="Arial" w:eastAsia="宋体" w:hAnsi="Arial" w:cs="Arial"/>
              </w:rPr>
              <w:t>P7-index-Rd-R</w:t>
            </w:r>
          </w:p>
        </w:tc>
        <w:tc>
          <w:tcPr>
            <w:tcW w:w="5749" w:type="dxa"/>
            <w:noWrap/>
            <w:hideMark/>
          </w:tcPr>
          <w:p w14:paraId="4823F0C9" w14:textId="77777777" w:rsidR="006D7AEF" w:rsidRPr="009B0E95" w:rsidRDefault="006D7AEF" w:rsidP="006D7AEF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</w:rPr>
            </w:pPr>
            <w:r w:rsidRPr="009B0E95">
              <w:rPr>
                <w:rFonts w:ascii="Arial" w:eastAsia="宋体" w:hAnsi="Arial" w:cs="Arial"/>
                <w:u w:val="single"/>
              </w:rPr>
              <w:t>CAAGCAGAAGACGGCATACGAGAT</w:t>
            </w:r>
            <w:r w:rsidRPr="009B0E95">
              <w:rPr>
                <w:rFonts w:ascii="Arial" w:eastAsia="宋体" w:hAnsi="Arial" w:cs="Arial"/>
              </w:rPr>
              <w:t>XXXXXXGTCTCGTGGGCTCGGAG</w:t>
            </w:r>
          </w:p>
        </w:tc>
      </w:tr>
    </w:tbl>
    <w:p w14:paraId="16661895" w14:textId="26F3B98C" w:rsidR="006D7AEF" w:rsidRPr="009B0E95" w:rsidRDefault="006D7AEF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i/>
          <w:iCs/>
          <w:kern w:val="0"/>
          <w:sz w:val="24"/>
          <w:szCs w:val="24"/>
        </w:rPr>
      </w:pP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注：下划线标注的为</w:t>
      </w:r>
      <w:proofErr w:type="spellStart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Illumina</w:t>
      </w:r>
      <w:proofErr w:type="spellEnd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测序仪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P5/P7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端流动</w:t>
      </w:r>
      <w:proofErr w:type="gramStart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槽结合</w:t>
      </w:r>
      <w:proofErr w:type="gramEnd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区，</w:t>
      </w:r>
      <w:proofErr w:type="spellStart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xxxxxx</w:t>
      </w:r>
      <w:proofErr w:type="spellEnd"/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代表是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index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序列，其中合成的引物需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ULTRAPAGE</w:t>
      </w: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方法进行纯化。</w:t>
      </w:r>
    </w:p>
    <w:p w14:paraId="6F21F9D0" w14:textId="77777777" w:rsidR="009F0690" w:rsidRPr="009B0E95" w:rsidRDefault="009F0690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i/>
          <w:iCs/>
          <w:kern w:val="0"/>
          <w:sz w:val="24"/>
          <w:szCs w:val="24"/>
        </w:rPr>
      </w:pPr>
    </w:p>
    <w:p w14:paraId="65C9B783" w14:textId="77777777" w:rsidR="006D7AEF" w:rsidRPr="009B0E95" w:rsidRDefault="006D7AEF" w:rsidP="004759C4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设置如下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反应体系：</w:t>
      </w:r>
    </w:p>
    <w:tbl>
      <w:tblPr>
        <w:tblW w:w="6516" w:type="dxa"/>
        <w:tblInd w:w="421" w:type="dxa"/>
        <w:tblLook w:val="04A0" w:firstRow="1" w:lastRow="0" w:firstColumn="1" w:lastColumn="0" w:noHBand="0" w:noVBand="1"/>
      </w:tblPr>
      <w:tblGrid>
        <w:gridCol w:w="4531"/>
        <w:gridCol w:w="1985"/>
      </w:tblGrid>
      <w:tr w:rsidR="009B0E95" w:rsidRPr="009B0E95" w14:paraId="3D5E3BBB" w14:textId="77777777" w:rsidTr="009F0690">
        <w:trPr>
          <w:trHeight w:val="27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FCF4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Cas9 digested DNA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C062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10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ng</w:t>
            </w:r>
            <w:proofErr w:type="spellEnd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</w:p>
        </w:tc>
      </w:tr>
      <w:tr w:rsidR="009B0E95" w:rsidRPr="009B0E95" w14:paraId="2AFA9DB4" w14:textId="77777777" w:rsidTr="009F0690">
        <w:trPr>
          <w:trHeight w:val="27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3D63" w14:textId="443FB864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I-5 2</w:t>
            </w:r>
            <w:r w:rsidR="009F0690" w:rsidRPr="009B0E95">
              <w:rPr>
                <w:rFonts w:ascii="Arial" w:eastAsia="微软雅黑" w:hAnsi="Arial" w:cs="Arial"/>
                <w:iCs/>
                <w:sz w:val="24"/>
                <w:szCs w:val="24"/>
              </w:rPr>
              <w:t>×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High-Fidelity Master Mix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F19B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12.5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9B0E95" w:rsidRPr="009B0E95" w14:paraId="7D93A816" w14:textId="77777777" w:rsidTr="009F0690">
        <w:trPr>
          <w:trHeight w:val="27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C66C" w14:textId="2AC72299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P5-index-Rd-F (10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μM</w:t>
            </w:r>
            <w:proofErr w:type="spellEnd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1ABD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1.25</w:t>
            </w:r>
            <w:bookmarkStart w:id="30" w:name="_Hlk41589432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μl</w:t>
            </w:r>
            <w:bookmarkEnd w:id="30"/>
            <w:proofErr w:type="spellEnd"/>
          </w:p>
        </w:tc>
      </w:tr>
      <w:tr w:rsidR="009B0E95" w:rsidRPr="009B0E95" w14:paraId="67912DCB" w14:textId="77777777" w:rsidTr="009F0690">
        <w:trPr>
          <w:trHeight w:val="27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559F" w14:textId="3D39F381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P7-index- Rd-R (10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μM</w:t>
            </w:r>
            <w:proofErr w:type="spellEnd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7187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1.25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9B0E95" w:rsidRPr="009B0E95" w14:paraId="50274541" w14:textId="77777777" w:rsidTr="009F0690">
        <w:trPr>
          <w:trHeight w:val="27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B836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Add ddH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  <w:vertAlign w:val="subscript"/>
              </w:rPr>
              <w:t>2</w:t>
            </w: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O to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C5EE" w14:textId="77777777" w:rsidR="006D7AEF" w:rsidRPr="009B0E95" w:rsidRDefault="006D7AEF" w:rsidP="006D7AEF">
            <w:pPr>
              <w:widowControl/>
              <w:adjustRightInd w:val="0"/>
              <w:snapToGrid w:val="0"/>
              <w:spacing w:line="360" w:lineRule="auto"/>
              <w:jc w:val="righ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25 </w:t>
            </w:r>
            <w:proofErr w:type="spellStart"/>
            <w:r w:rsidRPr="009B0E95">
              <w:rPr>
                <w:rFonts w:ascii="Arial" w:eastAsia="宋体" w:hAnsi="Arial" w:cs="Arial"/>
                <w:kern w:val="0"/>
                <w:sz w:val="24"/>
                <w:szCs w:val="24"/>
              </w:rPr>
              <w:t>μl</w:t>
            </w:r>
            <w:proofErr w:type="spellEnd"/>
          </w:p>
        </w:tc>
      </w:tr>
    </w:tbl>
    <w:p w14:paraId="0D98A9F4" w14:textId="77777777" w:rsidR="006D7AEF" w:rsidRPr="009B0E95" w:rsidRDefault="006D7AEF" w:rsidP="004759C4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运行如下</w:t>
      </w:r>
      <w:r w:rsidRPr="009B0E95">
        <w:rPr>
          <w:rFonts w:ascii="Arial" w:eastAsia="宋体" w:hAnsi="Arial" w:cs="Arial"/>
          <w:kern w:val="0"/>
        </w:rPr>
        <w:t>PCR</w:t>
      </w:r>
      <w:r w:rsidRPr="009B0E95">
        <w:rPr>
          <w:rFonts w:ascii="Arial" w:eastAsia="宋体" w:hAnsi="Arial" w:cs="Arial"/>
          <w:kern w:val="0"/>
        </w:rPr>
        <w:t>程序：</w:t>
      </w:r>
    </w:p>
    <w:p w14:paraId="34BCB93A" w14:textId="1783465C" w:rsidR="006D7AEF" w:rsidRPr="009B0E95" w:rsidRDefault="006D7AEF" w:rsidP="006D7AEF">
      <w:pPr>
        <w:pStyle w:val="a3"/>
        <w:autoSpaceDE w:val="0"/>
        <w:autoSpaceDN w:val="0"/>
        <w:adjustRightInd w:val="0"/>
        <w:snapToGrid w:val="0"/>
        <w:spacing w:line="360" w:lineRule="auto"/>
        <w:ind w:left="360" w:firstLineChars="0" w:firstLine="0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98 °C</w:t>
      </w:r>
      <w:r w:rsidRPr="009B0E95">
        <w:rPr>
          <w:rFonts w:ascii="Arial" w:eastAsia="宋体" w:hAnsi="Arial" w:cs="Arial"/>
          <w:kern w:val="0"/>
        </w:rPr>
        <w:t>预变性</w:t>
      </w:r>
      <w:r w:rsidRPr="009B0E95">
        <w:rPr>
          <w:rFonts w:ascii="Arial" w:eastAsia="宋体" w:hAnsi="Arial" w:cs="Arial"/>
          <w:kern w:val="0"/>
        </w:rPr>
        <w:t>1</w:t>
      </w:r>
      <w:r w:rsidRPr="009B0E95">
        <w:rPr>
          <w:rFonts w:ascii="Arial" w:eastAsia="宋体" w:hAnsi="Arial" w:cs="Arial"/>
          <w:kern w:val="0"/>
        </w:rPr>
        <w:t>分钟；扩增</w:t>
      </w:r>
      <w:r w:rsidRPr="009B0E95">
        <w:rPr>
          <w:rFonts w:ascii="Arial" w:eastAsia="宋体" w:hAnsi="Arial" w:cs="Arial"/>
          <w:kern w:val="0"/>
        </w:rPr>
        <w:t>8</w:t>
      </w:r>
      <w:r w:rsidRPr="009B0E95">
        <w:rPr>
          <w:rFonts w:ascii="Arial" w:eastAsia="宋体" w:hAnsi="Arial" w:cs="Arial"/>
          <w:kern w:val="0"/>
        </w:rPr>
        <w:t>个循环：</w:t>
      </w:r>
      <w:r w:rsidRPr="009B0E95">
        <w:rPr>
          <w:rFonts w:ascii="Arial" w:eastAsia="宋体" w:hAnsi="Arial" w:cs="Arial"/>
          <w:kern w:val="0"/>
        </w:rPr>
        <w:t>98 °C</w:t>
      </w:r>
      <w:r w:rsidRPr="009B0E95">
        <w:rPr>
          <w:rFonts w:ascii="Arial" w:eastAsia="宋体" w:hAnsi="Arial" w:cs="Arial"/>
          <w:kern w:val="0"/>
        </w:rPr>
        <w:t>变性</w:t>
      </w:r>
      <w:r w:rsidRPr="009B0E95">
        <w:rPr>
          <w:rFonts w:ascii="Arial" w:eastAsia="宋体" w:hAnsi="Arial" w:cs="Arial"/>
          <w:kern w:val="0"/>
        </w:rPr>
        <w:t>30</w:t>
      </w:r>
      <w:r w:rsidRPr="009B0E95">
        <w:rPr>
          <w:rFonts w:ascii="Arial" w:eastAsia="宋体" w:hAnsi="Arial" w:cs="Arial"/>
          <w:kern w:val="0"/>
        </w:rPr>
        <w:t>秒</w:t>
      </w:r>
      <w:r w:rsidRPr="009B0E95">
        <w:rPr>
          <w:rFonts w:ascii="Arial" w:eastAsia="宋体" w:hAnsi="Arial" w:cs="Arial"/>
          <w:kern w:val="0"/>
        </w:rPr>
        <w:t>, 58 °C</w:t>
      </w:r>
      <w:r w:rsidRPr="009B0E95">
        <w:rPr>
          <w:rFonts w:ascii="Arial" w:eastAsia="宋体" w:hAnsi="Arial" w:cs="Arial"/>
          <w:kern w:val="0"/>
        </w:rPr>
        <w:t>退火</w:t>
      </w:r>
      <w:r w:rsidRPr="009B0E95">
        <w:rPr>
          <w:rFonts w:ascii="Arial" w:eastAsia="宋体" w:hAnsi="Arial" w:cs="Arial"/>
          <w:kern w:val="0"/>
        </w:rPr>
        <w:t>10</w:t>
      </w:r>
      <w:r w:rsidRPr="009B0E95">
        <w:rPr>
          <w:rFonts w:ascii="Arial" w:eastAsia="宋体" w:hAnsi="Arial" w:cs="Arial"/>
          <w:kern w:val="0"/>
        </w:rPr>
        <w:t>秒，</w:t>
      </w:r>
      <w:r w:rsidRPr="009B0E95">
        <w:rPr>
          <w:rFonts w:ascii="Arial" w:eastAsia="宋体" w:hAnsi="Arial" w:cs="Arial"/>
          <w:kern w:val="0"/>
        </w:rPr>
        <w:t>72 °C</w:t>
      </w:r>
      <w:r w:rsidRPr="009B0E95">
        <w:rPr>
          <w:rFonts w:ascii="Arial" w:eastAsia="宋体" w:hAnsi="Arial" w:cs="Arial"/>
          <w:kern w:val="0"/>
        </w:rPr>
        <w:t>延伸</w:t>
      </w:r>
      <w:r w:rsidRPr="009B0E95">
        <w:rPr>
          <w:rFonts w:ascii="Arial" w:eastAsia="宋体" w:hAnsi="Arial" w:cs="Arial"/>
          <w:kern w:val="0"/>
        </w:rPr>
        <w:t>15</w:t>
      </w:r>
      <w:r w:rsidRPr="009B0E95">
        <w:rPr>
          <w:rFonts w:ascii="Arial" w:eastAsia="宋体" w:hAnsi="Arial" w:cs="Arial"/>
          <w:kern w:val="0"/>
        </w:rPr>
        <w:t>秒；循环完成后</w:t>
      </w:r>
      <w:r w:rsidRPr="009B0E95">
        <w:rPr>
          <w:rFonts w:ascii="Arial" w:eastAsia="宋体" w:hAnsi="Arial" w:cs="Arial"/>
          <w:kern w:val="0"/>
        </w:rPr>
        <w:t>72 °C</w:t>
      </w:r>
      <w:r w:rsidRPr="009B0E95">
        <w:rPr>
          <w:rFonts w:ascii="Arial" w:eastAsia="宋体" w:hAnsi="Arial" w:cs="Arial"/>
          <w:kern w:val="0"/>
        </w:rPr>
        <w:t>放置</w:t>
      </w:r>
      <w:r w:rsidRPr="009B0E95">
        <w:rPr>
          <w:rFonts w:ascii="Arial" w:eastAsia="宋体" w:hAnsi="Arial" w:cs="Arial"/>
          <w:kern w:val="0"/>
        </w:rPr>
        <w:t>5</w:t>
      </w:r>
      <w:r w:rsidRPr="009B0E95">
        <w:rPr>
          <w:rFonts w:ascii="Arial" w:eastAsia="宋体" w:hAnsi="Arial" w:cs="Arial"/>
          <w:kern w:val="0"/>
        </w:rPr>
        <w:t>分钟。</w:t>
      </w:r>
    </w:p>
    <w:p w14:paraId="471AB9C4" w14:textId="6428F0D8" w:rsidR="006D7AEF" w:rsidRPr="009B0E95" w:rsidRDefault="006D7AEF" w:rsidP="004759C4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取</w:t>
      </w:r>
      <w:r w:rsidRPr="009B0E95">
        <w:rPr>
          <w:rFonts w:ascii="Arial" w:eastAsia="宋体" w:hAnsi="Arial" w:cs="Arial"/>
          <w:kern w:val="0"/>
        </w:rPr>
        <w:t xml:space="preserve">5 </w:t>
      </w:r>
      <w:r w:rsidRPr="009B0E95">
        <w:rPr>
          <w:rFonts w:ascii="Arial" w:eastAsia="宋体" w:hAnsi="Arial" w:cs="Arial"/>
        </w:rPr>
        <w:t>µl</w:t>
      </w:r>
      <w:r w:rsidRPr="009B0E95">
        <w:rPr>
          <w:rFonts w:ascii="Arial" w:eastAsia="宋体" w:hAnsi="Arial" w:cs="Arial"/>
          <w:kern w:val="0"/>
        </w:rPr>
        <w:t>的</w:t>
      </w:r>
      <w:r w:rsidRPr="009B0E95">
        <w:rPr>
          <w:rFonts w:ascii="Arial" w:eastAsia="宋体" w:hAnsi="Arial" w:cs="Arial"/>
        </w:rPr>
        <w:t>PCR</w:t>
      </w:r>
      <w:r w:rsidRPr="009B0E95">
        <w:rPr>
          <w:rFonts w:ascii="Arial" w:eastAsia="宋体" w:hAnsi="Arial" w:cs="Arial"/>
          <w:kern w:val="0"/>
        </w:rPr>
        <w:t>产物用</w:t>
      </w:r>
      <w:r w:rsidRPr="009B0E95">
        <w:rPr>
          <w:rFonts w:ascii="Arial" w:eastAsia="宋体" w:hAnsi="Arial" w:cs="Arial"/>
          <w:kern w:val="0"/>
        </w:rPr>
        <w:t>1.5%</w:t>
      </w:r>
      <w:r w:rsidRPr="009B0E95">
        <w:rPr>
          <w:rFonts w:ascii="Arial" w:eastAsia="宋体" w:hAnsi="Arial" w:cs="Arial"/>
          <w:kern w:val="0"/>
        </w:rPr>
        <w:t>琼脂糖凝胶进行电泳，检测扩增产物</w:t>
      </w:r>
      <w:r w:rsidRPr="009B0E95">
        <w:rPr>
          <w:rFonts w:ascii="Arial" w:eastAsia="宋体" w:hAnsi="Arial" w:cs="Arial"/>
          <w:kern w:val="0"/>
        </w:rPr>
        <w:t xml:space="preserve"> (</w:t>
      </w:r>
      <w:r w:rsidRPr="009B0E95">
        <w:rPr>
          <w:rFonts w:ascii="Arial" w:eastAsia="宋体" w:hAnsi="Arial" w:cs="Arial"/>
          <w:kern w:val="0"/>
        </w:rPr>
        <w:t>图</w:t>
      </w:r>
      <w:r w:rsidRPr="009B0E95">
        <w:rPr>
          <w:rFonts w:ascii="Arial" w:eastAsia="宋体" w:hAnsi="Arial" w:cs="Arial"/>
          <w:kern w:val="0"/>
        </w:rPr>
        <w:t>5)</w:t>
      </w:r>
      <w:r w:rsidRPr="009B0E95">
        <w:rPr>
          <w:rFonts w:ascii="Arial" w:eastAsia="宋体" w:hAnsi="Arial" w:cs="Arial"/>
          <w:kern w:val="0"/>
        </w:rPr>
        <w:t>。</w:t>
      </w:r>
    </w:p>
    <w:p w14:paraId="675569EB" w14:textId="77777777" w:rsidR="006D7AEF" w:rsidRPr="009B0E95" w:rsidRDefault="006D7AEF" w:rsidP="006D7AEF">
      <w:pPr>
        <w:pStyle w:val="a3"/>
        <w:autoSpaceDE w:val="0"/>
        <w:autoSpaceDN w:val="0"/>
        <w:adjustRightInd w:val="0"/>
        <w:snapToGrid w:val="0"/>
        <w:spacing w:line="360" w:lineRule="auto"/>
        <w:ind w:left="360" w:firstLineChars="0" w:firstLine="0"/>
        <w:jc w:val="center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noProof/>
          <w:lang w:eastAsia="zh-CN"/>
        </w:rPr>
        <w:drawing>
          <wp:inline distT="0" distB="0" distL="0" distR="0" wp14:anchorId="06895D64" wp14:editId="5ED087A3">
            <wp:extent cx="2426128" cy="182111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2" t="1788" b="84103"/>
                    <a:stretch/>
                  </pic:blipFill>
                  <pic:spPr bwMode="auto">
                    <a:xfrm>
                      <a:off x="0" y="0"/>
                      <a:ext cx="2449392" cy="183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41F1D" w14:textId="1D80C335" w:rsidR="006E0372" w:rsidRPr="009B0E95" w:rsidRDefault="006D7AEF" w:rsidP="006E0372">
      <w:pPr>
        <w:pStyle w:val="a3"/>
        <w:autoSpaceDE w:val="0"/>
        <w:autoSpaceDN w:val="0"/>
        <w:adjustRightInd w:val="0"/>
        <w:snapToGrid w:val="0"/>
        <w:spacing w:line="360" w:lineRule="auto"/>
        <w:ind w:left="360" w:firstLineChars="0" w:firstLine="0"/>
        <w:jc w:val="center"/>
        <w:rPr>
          <w:rFonts w:ascii="Arial" w:eastAsia="Malgun Gothic" w:hAnsi="Arial" w:cs="Arial"/>
          <w:b/>
          <w:bCs/>
          <w:kern w:val="0"/>
          <w:sz w:val="20"/>
          <w:szCs w:val="20"/>
          <w:lang w:eastAsia="zh-CN"/>
        </w:rPr>
      </w:pP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图</w:t>
      </w:r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 xml:space="preserve">5. 16S </w:t>
      </w:r>
      <w:proofErr w:type="spellStart"/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rRNA</w:t>
      </w:r>
      <w:proofErr w:type="spellEnd"/>
      <w:r w:rsidRPr="009B0E95">
        <w:rPr>
          <w:rFonts w:ascii="Arial" w:eastAsia="宋体" w:hAnsi="Arial" w:cs="Arial"/>
          <w:b/>
          <w:bCs/>
          <w:kern w:val="0"/>
          <w:sz w:val="20"/>
          <w:szCs w:val="20"/>
        </w:rPr>
        <w:t>二轮扩增示意图</w:t>
      </w:r>
      <w:r w:rsidR="006E0372" w:rsidRPr="009B0E95">
        <w:rPr>
          <w:rFonts w:ascii="Arial" w:eastAsia="宋体" w:hAnsi="Arial" w:cs="Arial" w:hint="eastAsia"/>
          <w:b/>
          <w:bCs/>
          <w:kern w:val="0"/>
          <w:sz w:val="20"/>
          <w:szCs w:val="20"/>
          <w:lang w:eastAsia="zh-CN"/>
        </w:rPr>
        <w:t>.</w:t>
      </w:r>
    </w:p>
    <w:p w14:paraId="52CD54C8" w14:textId="2C41E53D" w:rsidR="006D7AEF" w:rsidRPr="009B0E95" w:rsidRDefault="006D7AEF" w:rsidP="006E0372">
      <w:pPr>
        <w:pStyle w:val="a3"/>
        <w:autoSpaceDE w:val="0"/>
        <w:autoSpaceDN w:val="0"/>
        <w:adjustRightInd w:val="0"/>
        <w:snapToGrid w:val="0"/>
        <w:spacing w:line="360" w:lineRule="auto"/>
        <w:ind w:left="360" w:firstLineChars="0" w:firstLine="0"/>
        <w:jc w:val="center"/>
        <w:rPr>
          <w:rFonts w:ascii="Arial" w:eastAsia="Malgun Gothic" w:hAnsi="Arial" w:cs="Arial"/>
          <w:kern w:val="0"/>
          <w:sz w:val="20"/>
          <w:szCs w:val="20"/>
        </w:rPr>
      </w:pPr>
      <w:r w:rsidRPr="009B0E95">
        <w:rPr>
          <w:rFonts w:ascii="Arial" w:eastAsia="宋体" w:hAnsi="Arial" w:cs="Arial"/>
          <w:kern w:val="0"/>
          <w:sz w:val="20"/>
          <w:szCs w:val="20"/>
        </w:rPr>
        <w:lastRenderedPageBreak/>
        <w:t>靶向水稻线粒体</w:t>
      </w:r>
      <w:r w:rsidRPr="009B0E95">
        <w:rPr>
          <w:rFonts w:ascii="Arial" w:eastAsia="宋体" w:hAnsi="Arial" w:cs="Arial"/>
          <w:kern w:val="0"/>
          <w:sz w:val="20"/>
          <w:szCs w:val="20"/>
        </w:rPr>
        <w:t xml:space="preserve">16S </w:t>
      </w:r>
      <w:proofErr w:type="spellStart"/>
      <w:r w:rsidRPr="009B0E95">
        <w:rPr>
          <w:rFonts w:ascii="Arial" w:eastAsia="宋体" w:hAnsi="Arial" w:cs="Arial"/>
          <w:kern w:val="0"/>
          <w:sz w:val="20"/>
          <w:szCs w:val="20"/>
        </w:rPr>
        <w:t>rRNA</w:t>
      </w:r>
      <w:proofErr w:type="spellEnd"/>
      <w:r w:rsidRPr="009B0E95">
        <w:rPr>
          <w:rFonts w:ascii="Arial" w:eastAsia="宋体" w:hAnsi="Arial" w:cs="Arial"/>
          <w:kern w:val="0"/>
          <w:sz w:val="20"/>
          <w:szCs w:val="20"/>
        </w:rPr>
        <w:t>基因的</w:t>
      </w:r>
      <w:proofErr w:type="spellStart"/>
      <w:r w:rsidRPr="009B0E95">
        <w:rPr>
          <w:rFonts w:ascii="Arial" w:eastAsia="宋体" w:hAnsi="Arial" w:cs="Arial"/>
          <w:kern w:val="0"/>
          <w:sz w:val="20"/>
          <w:szCs w:val="20"/>
        </w:rPr>
        <w:t>gRNA</w:t>
      </w:r>
      <w:proofErr w:type="spellEnd"/>
      <w:r w:rsidRPr="009B0E95">
        <w:rPr>
          <w:rFonts w:ascii="Arial" w:eastAsia="宋体" w:hAnsi="Arial" w:cs="Arial"/>
          <w:kern w:val="0"/>
          <w:sz w:val="20"/>
          <w:szCs w:val="20"/>
        </w:rPr>
        <w:t>序列</w:t>
      </w:r>
      <w:r w:rsidRPr="009B0E95">
        <w:rPr>
          <w:rFonts w:ascii="Arial" w:eastAsia="宋体" w:hAnsi="Arial" w:cs="Arial"/>
          <w:kern w:val="0"/>
          <w:sz w:val="20"/>
          <w:szCs w:val="20"/>
        </w:rPr>
        <w:t xml:space="preserve"> (mt-gRNA1196)</w:t>
      </w:r>
      <w:r w:rsidRPr="009B0E95">
        <w:rPr>
          <w:rFonts w:ascii="Arial" w:eastAsia="宋体" w:hAnsi="Arial" w:cs="Arial"/>
          <w:kern w:val="0"/>
          <w:sz w:val="20"/>
          <w:szCs w:val="20"/>
        </w:rPr>
        <w:t>。</w:t>
      </w:r>
      <w:r w:rsidRPr="009B0E95">
        <w:rPr>
          <w:rFonts w:ascii="Arial" w:eastAsia="宋体" w:hAnsi="Arial" w:cs="Arial"/>
          <w:kern w:val="0"/>
          <w:sz w:val="20"/>
          <w:szCs w:val="20"/>
        </w:rPr>
        <w:t>Cas-16S-seq</w:t>
      </w:r>
      <w:r w:rsidRPr="009B0E95">
        <w:rPr>
          <w:rFonts w:ascii="Arial" w:eastAsia="宋体" w:hAnsi="Arial" w:cs="Arial"/>
          <w:kern w:val="0"/>
          <w:sz w:val="20"/>
          <w:szCs w:val="20"/>
        </w:rPr>
        <w:t>建库方法</w:t>
      </w:r>
      <w:r w:rsidRPr="009B0E95">
        <w:rPr>
          <w:rFonts w:ascii="Arial" w:eastAsia="宋体" w:hAnsi="Arial" w:cs="Arial"/>
          <w:kern w:val="0"/>
          <w:sz w:val="20"/>
          <w:szCs w:val="20"/>
        </w:rPr>
        <w:t xml:space="preserve"> (Cas9+)</w:t>
      </w:r>
      <w:r w:rsidRPr="009B0E95">
        <w:rPr>
          <w:rFonts w:ascii="Arial" w:eastAsia="宋体" w:hAnsi="Arial" w:cs="Arial"/>
          <w:kern w:val="0"/>
          <w:sz w:val="20"/>
          <w:szCs w:val="20"/>
        </w:rPr>
        <w:t>和常规</w:t>
      </w:r>
      <w:r w:rsidRPr="009B0E95">
        <w:rPr>
          <w:rFonts w:ascii="Arial" w:eastAsia="宋体" w:hAnsi="Arial" w:cs="Arial"/>
          <w:kern w:val="0"/>
          <w:sz w:val="20"/>
          <w:szCs w:val="20"/>
        </w:rPr>
        <w:t>16S-seq</w:t>
      </w:r>
      <w:r w:rsidRPr="009B0E95">
        <w:rPr>
          <w:rFonts w:ascii="Arial" w:eastAsia="宋体" w:hAnsi="Arial" w:cs="Arial"/>
          <w:kern w:val="0"/>
          <w:sz w:val="20"/>
          <w:szCs w:val="20"/>
        </w:rPr>
        <w:t>建库方法</w:t>
      </w:r>
      <w:r w:rsidRPr="009B0E95">
        <w:rPr>
          <w:rFonts w:ascii="Arial" w:eastAsia="宋体" w:hAnsi="Arial" w:cs="Arial"/>
          <w:kern w:val="0"/>
          <w:sz w:val="20"/>
          <w:szCs w:val="20"/>
        </w:rPr>
        <w:t xml:space="preserve"> (Cas9-)</w:t>
      </w:r>
      <w:r w:rsidRPr="009B0E95">
        <w:rPr>
          <w:rFonts w:ascii="Arial" w:eastAsia="宋体" w:hAnsi="Arial" w:cs="Arial"/>
          <w:kern w:val="0"/>
          <w:sz w:val="20"/>
          <w:szCs w:val="20"/>
        </w:rPr>
        <w:t>，</w:t>
      </w:r>
      <w:r w:rsidRPr="009B0E95">
        <w:rPr>
          <w:rFonts w:ascii="Arial" w:eastAsia="宋体" w:hAnsi="Arial" w:cs="Arial"/>
          <w:kern w:val="0"/>
          <w:sz w:val="20"/>
          <w:szCs w:val="20"/>
        </w:rPr>
        <w:t>#1-#3</w:t>
      </w:r>
      <w:r w:rsidRPr="009B0E95">
        <w:rPr>
          <w:rFonts w:ascii="Arial" w:eastAsia="宋体" w:hAnsi="Arial" w:cs="Arial"/>
          <w:kern w:val="0"/>
          <w:sz w:val="20"/>
          <w:szCs w:val="20"/>
        </w:rPr>
        <w:t>代表的是三个生物学重复，</w:t>
      </w:r>
      <w:r w:rsidRPr="009B0E95">
        <w:rPr>
          <w:rFonts w:ascii="Arial" w:eastAsia="宋体" w:hAnsi="Arial" w:cs="Arial"/>
          <w:kern w:val="0"/>
          <w:sz w:val="20"/>
          <w:szCs w:val="20"/>
        </w:rPr>
        <w:t>*</w:t>
      </w:r>
      <w:r w:rsidRPr="009B0E95">
        <w:rPr>
          <w:rFonts w:ascii="Arial" w:eastAsia="宋体" w:hAnsi="Arial" w:cs="Arial"/>
          <w:kern w:val="0"/>
          <w:sz w:val="20"/>
          <w:szCs w:val="20"/>
        </w:rPr>
        <w:t>代表水稻线粒体</w:t>
      </w:r>
      <w:r w:rsidRPr="009B0E95">
        <w:rPr>
          <w:rFonts w:ascii="Arial" w:eastAsia="宋体" w:hAnsi="Arial" w:cs="Arial"/>
          <w:kern w:val="0"/>
          <w:sz w:val="20"/>
          <w:szCs w:val="20"/>
        </w:rPr>
        <w:t>799F-1193R</w:t>
      </w:r>
      <w:r w:rsidRPr="009B0E95">
        <w:rPr>
          <w:rFonts w:ascii="Arial" w:eastAsia="宋体" w:hAnsi="Arial" w:cs="Arial"/>
          <w:kern w:val="0"/>
          <w:sz w:val="20"/>
          <w:szCs w:val="20"/>
        </w:rPr>
        <w:t>的扩增子序列。</w:t>
      </w:r>
    </w:p>
    <w:p w14:paraId="79765B99" w14:textId="77777777" w:rsidR="006E0372" w:rsidRPr="009B0E95" w:rsidRDefault="006E0372" w:rsidP="006D7AEF">
      <w:pPr>
        <w:pStyle w:val="a3"/>
        <w:autoSpaceDE w:val="0"/>
        <w:autoSpaceDN w:val="0"/>
        <w:adjustRightInd w:val="0"/>
        <w:snapToGrid w:val="0"/>
        <w:spacing w:line="360" w:lineRule="auto"/>
        <w:ind w:left="360" w:firstLineChars="0" w:firstLine="0"/>
        <w:rPr>
          <w:rFonts w:ascii="Arial" w:eastAsia="Malgun Gothic" w:hAnsi="Arial" w:cs="Arial"/>
          <w:kern w:val="0"/>
        </w:rPr>
      </w:pPr>
    </w:p>
    <w:p w14:paraId="2A3A5287" w14:textId="685C795B" w:rsidR="006D7AEF" w:rsidRPr="009B0E95" w:rsidRDefault="006D7AEF" w:rsidP="004759C4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二轮扩增产物利用上述</w:t>
      </w:r>
      <w:r w:rsidR="006E0372" w:rsidRPr="009B0E95">
        <w:rPr>
          <w:rFonts w:ascii="Arial" w:eastAsia="宋体" w:hAnsi="Arial" w:cs="Arial" w:hint="eastAsia"/>
          <w:kern w:val="0"/>
          <w:lang w:eastAsia="zh-CN"/>
        </w:rPr>
        <w:t>“</w:t>
      </w:r>
      <w:r w:rsidR="006E0372" w:rsidRPr="009B0E95">
        <w:rPr>
          <w:rFonts w:ascii="Arial" w:eastAsia="宋体" w:hAnsi="Arial" w:cs="Arial"/>
          <w:kern w:val="0"/>
        </w:rPr>
        <w:t xml:space="preserve">16S </w:t>
      </w:r>
      <w:proofErr w:type="spellStart"/>
      <w:r w:rsidR="006E0372" w:rsidRPr="009B0E95">
        <w:rPr>
          <w:rFonts w:ascii="Arial" w:eastAsia="宋体" w:hAnsi="Arial" w:cs="Arial"/>
          <w:kern w:val="0"/>
        </w:rPr>
        <w:t>rRNA</w:t>
      </w:r>
      <w:proofErr w:type="spellEnd"/>
      <w:r w:rsidR="006E0372" w:rsidRPr="009B0E95">
        <w:rPr>
          <w:rFonts w:ascii="Arial" w:eastAsia="宋体" w:hAnsi="Arial" w:cs="Arial"/>
          <w:kern w:val="0"/>
        </w:rPr>
        <w:t>一轮扩增</w:t>
      </w:r>
      <w:r w:rsidR="006E0372" w:rsidRPr="009B0E95">
        <w:rPr>
          <w:rFonts w:ascii="Arial" w:eastAsia="宋体" w:hAnsi="Arial" w:cs="Arial" w:hint="eastAsia"/>
          <w:kern w:val="0"/>
          <w:lang w:eastAsia="zh-CN"/>
        </w:rPr>
        <w:t>”步骤</w:t>
      </w:r>
      <w:r w:rsidR="006E0372" w:rsidRPr="009B0E95">
        <w:rPr>
          <w:rFonts w:ascii="Arial" w:eastAsia="宋体" w:hAnsi="Arial" w:cs="Arial" w:hint="eastAsia"/>
          <w:kern w:val="0"/>
          <w:lang w:eastAsia="zh-CN"/>
        </w:rPr>
        <w:t>5</w:t>
      </w:r>
      <w:r w:rsidRPr="009B0E95">
        <w:rPr>
          <w:rFonts w:ascii="Arial" w:eastAsia="宋体" w:hAnsi="Arial" w:cs="Arial"/>
          <w:kern w:val="0"/>
        </w:rPr>
        <w:t>磁珠纯化方法进行纯化。</w:t>
      </w:r>
    </w:p>
    <w:p w14:paraId="1A7CBEAA" w14:textId="77777777" w:rsidR="006D7AEF" w:rsidRPr="009B0E95" w:rsidRDefault="006D7AEF" w:rsidP="004759C4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利用</w:t>
      </w:r>
      <w:proofErr w:type="spellStart"/>
      <w:r w:rsidRPr="009B0E95">
        <w:rPr>
          <w:rFonts w:ascii="Arial" w:eastAsia="宋体" w:hAnsi="Arial" w:cs="Arial"/>
          <w:kern w:val="0"/>
        </w:rPr>
        <w:t>NanoDrop</w:t>
      </w:r>
      <w:proofErr w:type="spellEnd"/>
      <w:r w:rsidRPr="009B0E95">
        <w:rPr>
          <w:rFonts w:ascii="Arial" w:eastAsia="宋体" w:hAnsi="Arial" w:cs="Arial"/>
          <w:kern w:val="0"/>
        </w:rPr>
        <w:t>进行</w:t>
      </w:r>
      <w:r w:rsidRPr="009B0E95">
        <w:rPr>
          <w:rFonts w:ascii="Arial" w:eastAsia="宋体" w:hAnsi="Arial" w:cs="Arial"/>
          <w:kern w:val="0"/>
        </w:rPr>
        <w:t>DNA</w:t>
      </w:r>
      <w:r w:rsidRPr="009B0E95">
        <w:rPr>
          <w:rFonts w:ascii="Arial" w:eastAsia="宋体" w:hAnsi="Arial" w:cs="Arial"/>
          <w:kern w:val="0"/>
        </w:rPr>
        <w:t>浓度的测量。</w:t>
      </w:r>
    </w:p>
    <w:p w14:paraId="3EAB4D62" w14:textId="3B63E317" w:rsidR="006D7AEF" w:rsidRPr="009B0E95" w:rsidRDefault="006D7AEF" w:rsidP="004759C4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将纯化的产物按照等摩尔比进行混样，将混合文库再次利用</w:t>
      </w:r>
      <w:r w:rsidRPr="009B0E95">
        <w:rPr>
          <w:rFonts w:ascii="Arial" w:eastAsia="宋体" w:hAnsi="Arial" w:cs="Arial"/>
          <w:kern w:val="0"/>
        </w:rPr>
        <w:t>1.8</w:t>
      </w:r>
      <w:r w:rsidRPr="009B0E95">
        <w:rPr>
          <w:rFonts w:ascii="Arial" w:eastAsia="宋体" w:hAnsi="Arial" w:cs="Arial"/>
          <w:kern w:val="0"/>
        </w:rPr>
        <w:t>倍的磁珠进行纯化，然后样品在</w:t>
      </w:r>
      <w:proofErr w:type="spellStart"/>
      <w:r w:rsidRPr="009B0E95">
        <w:rPr>
          <w:rFonts w:ascii="Arial" w:eastAsia="宋体" w:hAnsi="Arial" w:cs="Arial"/>
          <w:kern w:val="0"/>
        </w:rPr>
        <w:t>Illumina</w:t>
      </w:r>
      <w:proofErr w:type="spellEnd"/>
      <w:r w:rsidRPr="009B0E95">
        <w:rPr>
          <w:rFonts w:ascii="Arial" w:eastAsia="宋体" w:hAnsi="Arial" w:cs="Arial"/>
          <w:kern w:val="0"/>
        </w:rPr>
        <w:t xml:space="preserve"> </w:t>
      </w:r>
      <w:proofErr w:type="spellStart"/>
      <w:r w:rsidRPr="009B0E95">
        <w:rPr>
          <w:rFonts w:ascii="Arial" w:eastAsia="宋体" w:hAnsi="Arial" w:cs="Arial"/>
          <w:kern w:val="0"/>
        </w:rPr>
        <w:t>HiSeq</w:t>
      </w:r>
      <w:proofErr w:type="spellEnd"/>
      <w:r w:rsidRPr="009B0E95">
        <w:rPr>
          <w:rFonts w:ascii="Arial" w:eastAsia="宋体" w:hAnsi="Arial" w:cs="Arial"/>
          <w:kern w:val="0"/>
        </w:rPr>
        <w:t xml:space="preserve"> 2500</w:t>
      </w:r>
      <w:r w:rsidRPr="009B0E95">
        <w:rPr>
          <w:rFonts w:ascii="Arial" w:eastAsia="宋体" w:hAnsi="Arial" w:cs="Arial"/>
          <w:kern w:val="0"/>
        </w:rPr>
        <w:t>使用</w:t>
      </w:r>
      <w:r w:rsidRPr="009B0E95">
        <w:rPr>
          <w:rFonts w:ascii="Arial" w:eastAsia="宋体" w:hAnsi="Arial" w:cs="Arial"/>
          <w:kern w:val="0"/>
        </w:rPr>
        <w:t>2</w:t>
      </w:r>
      <w:r w:rsidR="006E0372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×</w:t>
      </w:r>
      <w:r w:rsidR="006E0372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 xml:space="preserve">250 </w:t>
      </w:r>
      <w:proofErr w:type="spellStart"/>
      <w:r w:rsidRPr="009B0E95">
        <w:rPr>
          <w:rFonts w:ascii="Arial" w:eastAsia="宋体" w:hAnsi="Arial" w:cs="Arial"/>
          <w:kern w:val="0"/>
        </w:rPr>
        <w:t>bp</w:t>
      </w:r>
      <w:proofErr w:type="spellEnd"/>
      <w:r w:rsidRPr="009B0E95">
        <w:rPr>
          <w:rFonts w:ascii="Arial" w:eastAsia="宋体" w:hAnsi="Arial" w:cs="Arial"/>
          <w:kern w:val="0"/>
        </w:rPr>
        <w:t>进行双端测序。</w:t>
      </w:r>
    </w:p>
    <w:p w14:paraId="4CC48955" w14:textId="1C68722B" w:rsidR="006D7AEF" w:rsidRPr="009B0E95" w:rsidRDefault="006D7AEF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i/>
          <w:iCs/>
          <w:kern w:val="0"/>
          <w:sz w:val="24"/>
          <w:szCs w:val="24"/>
        </w:rPr>
      </w:pPr>
      <w:r w:rsidRPr="009B0E95">
        <w:rPr>
          <w:rFonts w:ascii="Arial" w:eastAsia="宋体" w:hAnsi="Arial" w:cs="Arial"/>
          <w:i/>
          <w:iCs/>
          <w:kern w:val="0"/>
          <w:sz w:val="24"/>
          <w:szCs w:val="24"/>
        </w:rPr>
        <w:t>注：在整个实验过程中应始终设置包含试剂耗材，引物的阴性对照组。</w:t>
      </w:r>
    </w:p>
    <w:p w14:paraId="2AD56ED4" w14:textId="77777777" w:rsidR="006D7AEF" w:rsidRPr="009B0E95" w:rsidRDefault="006D7AEF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b/>
          <w:bCs/>
          <w:kern w:val="0"/>
          <w:sz w:val="24"/>
          <w:szCs w:val="24"/>
        </w:rPr>
      </w:pPr>
    </w:p>
    <w:p w14:paraId="59097289" w14:textId="77777777" w:rsidR="006D7AEF" w:rsidRPr="009B0E95" w:rsidRDefault="006D7AEF" w:rsidP="006D7AEF">
      <w:pPr>
        <w:autoSpaceDE w:val="0"/>
        <w:autoSpaceDN w:val="0"/>
        <w:adjustRightInd w:val="0"/>
        <w:snapToGrid w:val="0"/>
        <w:spacing w:line="360" w:lineRule="auto"/>
        <w:rPr>
          <w:rFonts w:ascii="黑体" w:eastAsia="黑体" w:hAnsi="黑体" w:cs="Arial"/>
          <w:b/>
          <w:bCs/>
          <w:kern w:val="0"/>
          <w:sz w:val="24"/>
          <w:szCs w:val="24"/>
        </w:rPr>
      </w:pPr>
      <w:r w:rsidRPr="009B0E95">
        <w:rPr>
          <w:rFonts w:ascii="黑体" w:eastAsia="黑体" w:hAnsi="黑体" w:cs="Arial"/>
          <w:b/>
          <w:bCs/>
          <w:kern w:val="0"/>
          <w:sz w:val="24"/>
          <w:szCs w:val="24"/>
        </w:rPr>
        <w:t>溶液配方</w:t>
      </w:r>
    </w:p>
    <w:p w14:paraId="5A7BE276" w14:textId="17B7E4BB" w:rsidR="006D7AEF" w:rsidRPr="009B0E95" w:rsidRDefault="006D7AEF" w:rsidP="004759C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bookmarkStart w:id="31" w:name="_Hlk50110021"/>
      <w:r w:rsidRPr="009B0E95">
        <w:rPr>
          <w:rFonts w:ascii="Arial" w:eastAsia="宋体" w:hAnsi="Arial" w:cs="Arial"/>
          <w:kern w:val="0"/>
        </w:rPr>
        <w:t>磷酸盐缓冲溶液</w:t>
      </w:r>
      <w:r w:rsidRPr="009B0E95">
        <w:rPr>
          <w:rFonts w:ascii="Arial" w:eastAsia="宋体" w:hAnsi="Arial" w:cs="Arial"/>
          <w:kern w:val="0"/>
        </w:rPr>
        <w:t xml:space="preserve"> (1</w:t>
      </w:r>
      <w:r w:rsidR="002F616B" w:rsidRPr="009B0E95">
        <w:rPr>
          <w:rFonts w:ascii="Arial" w:eastAsia="宋体" w:hAnsi="Arial" w:cs="Arial"/>
          <w:kern w:val="0"/>
        </w:rPr>
        <w:t>,</w:t>
      </w:r>
      <w:r w:rsidRPr="009B0E95">
        <w:rPr>
          <w:rFonts w:ascii="Arial" w:eastAsia="宋体" w:hAnsi="Arial" w:cs="Arial"/>
          <w:kern w:val="0"/>
        </w:rPr>
        <w:t>000 ml)</w:t>
      </w:r>
    </w:p>
    <w:p w14:paraId="1DA1BF03" w14:textId="5FD652BB" w:rsidR="006D7AEF" w:rsidRPr="009B0E95" w:rsidRDefault="006D7AEF" w:rsidP="00E071C4">
      <w:pPr>
        <w:autoSpaceDE w:val="0"/>
        <w:autoSpaceDN w:val="0"/>
        <w:adjustRightInd w:val="0"/>
        <w:snapToGrid w:val="0"/>
        <w:spacing w:line="360" w:lineRule="auto"/>
        <w:ind w:left="482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kern w:val="0"/>
          <w:sz w:val="24"/>
          <w:szCs w:val="24"/>
        </w:rPr>
        <w:t>利用</w:t>
      </w:r>
      <w:r w:rsidRPr="009B0E95">
        <w:rPr>
          <w:rFonts w:ascii="Arial" w:eastAsia="宋体" w:hAnsi="Arial" w:cs="Arial"/>
          <w:kern w:val="0"/>
          <w:sz w:val="24"/>
          <w:szCs w:val="24"/>
        </w:rPr>
        <w:t>800 ml</w:t>
      </w:r>
      <w:r w:rsidRPr="009B0E95">
        <w:rPr>
          <w:rFonts w:ascii="Arial" w:eastAsia="宋体" w:hAnsi="Arial" w:cs="Arial"/>
          <w:kern w:val="0"/>
          <w:sz w:val="24"/>
          <w:szCs w:val="24"/>
        </w:rPr>
        <w:t>双蒸水溶解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8 g 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NaCl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>，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0.2 g 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KCl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>，</w:t>
      </w:r>
      <w:r w:rsidRPr="009B0E95">
        <w:rPr>
          <w:rFonts w:ascii="Arial" w:eastAsia="宋体" w:hAnsi="Arial" w:cs="Arial"/>
          <w:kern w:val="0"/>
          <w:sz w:val="24"/>
          <w:szCs w:val="24"/>
        </w:rPr>
        <w:t>1.44 g Na</w:t>
      </w:r>
      <w:r w:rsidRPr="009B0E95">
        <w:rPr>
          <w:rFonts w:ascii="Arial" w:eastAsia="宋体" w:hAnsi="Arial" w:cs="Arial"/>
          <w:kern w:val="0"/>
          <w:sz w:val="24"/>
          <w:szCs w:val="24"/>
          <w:vertAlign w:val="subscript"/>
        </w:rPr>
        <w:t>2</w:t>
      </w:r>
      <w:r w:rsidRPr="009B0E95">
        <w:rPr>
          <w:rFonts w:ascii="Arial" w:eastAsia="宋体" w:hAnsi="Arial" w:cs="Arial"/>
          <w:kern w:val="0"/>
          <w:sz w:val="24"/>
          <w:szCs w:val="24"/>
        </w:rPr>
        <w:t>HPO</w:t>
      </w:r>
      <w:r w:rsidRPr="009B0E95">
        <w:rPr>
          <w:rFonts w:ascii="Arial" w:eastAsia="宋体" w:hAnsi="Arial" w:cs="Arial"/>
          <w:kern w:val="0"/>
          <w:sz w:val="24"/>
          <w:szCs w:val="24"/>
          <w:vertAlign w:val="subscript"/>
        </w:rPr>
        <w:t>4</w:t>
      </w:r>
      <w:r w:rsidRPr="009B0E95">
        <w:rPr>
          <w:rFonts w:ascii="Arial" w:eastAsia="宋体" w:hAnsi="Arial" w:cs="Arial"/>
          <w:kern w:val="0"/>
          <w:sz w:val="24"/>
          <w:szCs w:val="24"/>
        </w:rPr>
        <w:t>，</w:t>
      </w:r>
      <w:r w:rsidRPr="009B0E95">
        <w:rPr>
          <w:rFonts w:ascii="Arial" w:eastAsia="宋体" w:hAnsi="Arial" w:cs="Arial"/>
          <w:kern w:val="0"/>
          <w:sz w:val="24"/>
          <w:szCs w:val="24"/>
        </w:rPr>
        <w:t>0.24 g KH</w:t>
      </w:r>
      <w:r w:rsidRPr="009B0E95">
        <w:rPr>
          <w:rFonts w:ascii="Arial" w:eastAsia="宋体" w:hAnsi="Arial" w:cs="Arial"/>
          <w:kern w:val="0"/>
          <w:sz w:val="24"/>
          <w:szCs w:val="24"/>
          <w:vertAlign w:val="subscript"/>
        </w:rPr>
        <w:t>2</w:t>
      </w:r>
      <w:r w:rsidRPr="009B0E95">
        <w:rPr>
          <w:rFonts w:ascii="Arial" w:eastAsia="宋体" w:hAnsi="Arial" w:cs="Arial"/>
          <w:kern w:val="0"/>
          <w:sz w:val="24"/>
          <w:szCs w:val="24"/>
        </w:rPr>
        <w:t>PO</w:t>
      </w:r>
      <w:r w:rsidRPr="009B0E95">
        <w:rPr>
          <w:rFonts w:ascii="Arial" w:eastAsia="宋体" w:hAnsi="Arial" w:cs="Arial"/>
          <w:kern w:val="0"/>
          <w:sz w:val="24"/>
          <w:szCs w:val="24"/>
          <w:vertAlign w:val="subscript"/>
        </w:rPr>
        <w:t>4</w:t>
      </w:r>
      <w:r w:rsidRPr="009B0E95">
        <w:rPr>
          <w:rFonts w:ascii="Arial" w:eastAsia="宋体" w:hAnsi="Arial" w:cs="Arial"/>
          <w:kern w:val="0"/>
          <w:sz w:val="24"/>
          <w:szCs w:val="24"/>
        </w:rPr>
        <w:t>，利用</w:t>
      </w:r>
      <w:proofErr w:type="spellStart"/>
      <w:r w:rsidRPr="009B0E95">
        <w:rPr>
          <w:rFonts w:ascii="Arial" w:eastAsia="宋体" w:hAnsi="Arial" w:cs="Arial"/>
          <w:kern w:val="0"/>
          <w:sz w:val="24"/>
          <w:szCs w:val="24"/>
        </w:rPr>
        <w:t>HCl</w:t>
      </w:r>
      <w:proofErr w:type="spellEnd"/>
      <w:r w:rsidRPr="009B0E95">
        <w:rPr>
          <w:rFonts w:ascii="Arial" w:eastAsia="宋体" w:hAnsi="Arial" w:cs="Arial"/>
          <w:kern w:val="0"/>
          <w:sz w:val="24"/>
          <w:szCs w:val="24"/>
        </w:rPr>
        <w:t>将</w:t>
      </w:r>
      <w:r w:rsidRPr="009B0E95">
        <w:rPr>
          <w:rFonts w:ascii="Arial" w:eastAsia="宋体" w:hAnsi="Arial" w:cs="Arial"/>
          <w:kern w:val="0"/>
          <w:sz w:val="24"/>
          <w:szCs w:val="24"/>
        </w:rPr>
        <w:t>pH</w:t>
      </w:r>
      <w:r w:rsidRPr="009B0E95">
        <w:rPr>
          <w:rFonts w:ascii="Arial" w:eastAsia="宋体" w:hAnsi="Arial" w:cs="Arial"/>
          <w:kern w:val="0"/>
          <w:sz w:val="24"/>
          <w:szCs w:val="24"/>
        </w:rPr>
        <w:t>调整到</w:t>
      </w:r>
      <w:r w:rsidRPr="009B0E95">
        <w:rPr>
          <w:rFonts w:ascii="Arial" w:eastAsia="宋体" w:hAnsi="Arial" w:cs="Arial"/>
          <w:kern w:val="0"/>
          <w:sz w:val="24"/>
          <w:szCs w:val="24"/>
        </w:rPr>
        <w:t>7.4</w:t>
      </w:r>
      <w:r w:rsidRPr="009B0E95">
        <w:rPr>
          <w:rFonts w:ascii="Arial" w:eastAsia="宋体" w:hAnsi="Arial" w:cs="Arial"/>
          <w:kern w:val="0"/>
          <w:sz w:val="24"/>
          <w:szCs w:val="24"/>
        </w:rPr>
        <w:t>，最后用双蒸水使体积定容到</w:t>
      </w:r>
      <w:bookmarkStart w:id="32" w:name="OLE_LINK1"/>
      <w:r w:rsidRPr="009B0E95">
        <w:rPr>
          <w:rFonts w:ascii="Arial" w:eastAsia="宋体" w:hAnsi="Arial" w:cs="Arial"/>
          <w:kern w:val="0"/>
          <w:sz w:val="24"/>
          <w:szCs w:val="24"/>
        </w:rPr>
        <w:t>999 ml</w:t>
      </w:r>
      <w:r w:rsidRPr="009B0E95">
        <w:rPr>
          <w:rFonts w:ascii="Arial" w:eastAsia="宋体" w:hAnsi="Arial" w:cs="Arial"/>
          <w:kern w:val="0"/>
          <w:sz w:val="24"/>
          <w:szCs w:val="24"/>
        </w:rPr>
        <w:t>，</w:t>
      </w:r>
      <w:bookmarkEnd w:id="32"/>
      <w:r w:rsidRPr="009B0E95">
        <w:rPr>
          <w:rFonts w:ascii="Arial" w:eastAsia="宋体" w:hAnsi="Arial" w:cs="Arial"/>
          <w:kern w:val="0"/>
          <w:sz w:val="24"/>
          <w:szCs w:val="24"/>
        </w:rPr>
        <w:t>高温高压灭菌，待恢复到室温后，加入</w:t>
      </w:r>
      <w:r w:rsidRPr="009B0E95">
        <w:rPr>
          <w:rFonts w:ascii="Arial" w:eastAsia="宋体" w:hAnsi="Arial" w:cs="Arial"/>
          <w:kern w:val="0"/>
          <w:sz w:val="24"/>
          <w:szCs w:val="24"/>
        </w:rPr>
        <w:t>1 ml</w:t>
      </w:r>
      <w:r w:rsidRPr="009B0E95">
        <w:rPr>
          <w:rFonts w:ascii="Arial" w:eastAsia="宋体" w:hAnsi="Arial" w:cs="Arial"/>
          <w:kern w:val="0"/>
          <w:sz w:val="24"/>
          <w:szCs w:val="24"/>
        </w:rPr>
        <w:t>的</w:t>
      </w:r>
      <w:r w:rsidRPr="009B0E95">
        <w:rPr>
          <w:rFonts w:ascii="Arial" w:eastAsia="宋体" w:hAnsi="Arial" w:cs="Arial"/>
          <w:kern w:val="0"/>
          <w:sz w:val="24"/>
          <w:szCs w:val="24"/>
        </w:rPr>
        <w:t>TWEEN 20</w:t>
      </w:r>
      <w:r w:rsidRPr="009B0E95">
        <w:rPr>
          <w:rFonts w:ascii="Arial" w:eastAsia="宋体" w:hAnsi="Arial" w:cs="Arial"/>
          <w:kern w:val="0"/>
          <w:sz w:val="24"/>
          <w:szCs w:val="24"/>
        </w:rPr>
        <w:t>并混合均匀后使用。</w:t>
      </w:r>
    </w:p>
    <w:p w14:paraId="76FF20F6" w14:textId="77777777" w:rsidR="00E071C4" w:rsidRPr="009B0E95" w:rsidRDefault="006D7AEF" w:rsidP="004759C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0.1‰ DEPC</w:t>
      </w:r>
      <w:r w:rsidRPr="009B0E95">
        <w:rPr>
          <w:rFonts w:ascii="Arial" w:eastAsia="宋体" w:hAnsi="Arial" w:cs="Arial"/>
          <w:kern w:val="0"/>
        </w:rPr>
        <w:t>处理水</w:t>
      </w:r>
    </w:p>
    <w:p w14:paraId="1571E49B" w14:textId="117C0C16" w:rsidR="006D7AEF" w:rsidRPr="009B0E95" w:rsidRDefault="006D7AEF" w:rsidP="00E071C4">
      <w:pPr>
        <w:pStyle w:val="a3"/>
        <w:widowControl w:val="0"/>
        <w:wordWrap w:val="0"/>
        <w:autoSpaceDE w:val="0"/>
        <w:autoSpaceDN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将</w:t>
      </w:r>
      <w:r w:rsidRPr="009B0E95">
        <w:rPr>
          <w:rFonts w:ascii="Arial" w:eastAsia="宋体" w:hAnsi="Arial" w:cs="Arial"/>
          <w:kern w:val="0"/>
        </w:rPr>
        <w:t>DEPC</w:t>
      </w:r>
      <w:r w:rsidRPr="009B0E95">
        <w:rPr>
          <w:rFonts w:ascii="Arial" w:eastAsia="宋体" w:hAnsi="Arial" w:cs="Arial"/>
          <w:kern w:val="0"/>
        </w:rPr>
        <w:t>按照</w:t>
      </w:r>
      <w:r w:rsidRPr="009B0E95">
        <w:rPr>
          <w:rFonts w:ascii="Arial" w:eastAsia="宋体" w:hAnsi="Arial" w:cs="Arial"/>
          <w:kern w:val="0"/>
        </w:rPr>
        <w:t>1</w:t>
      </w:r>
      <w:r w:rsidR="00E071C4" w:rsidRPr="009B0E95">
        <w:rPr>
          <w:rFonts w:ascii="Arial" w:eastAsia="宋体" w:hAnsi="Arial" w:cs="Arial" w:hint="eastAsia"/>
          <w:kern w:val="0"/>
          <w:lang w:eastAsia="zh-CN"/>
        </w:rPr>
        <w:t>:</w:t>
      </w:r>
      <w:r w:rsidRPr="009B0E95">
        <w:rPr>
          <w:rFonts w:ascii="Arial" w:eastAsia="宋体" w:hAnsi="Arial" w:cs="Arial"/>
          <w:kern w:val="0"/>
        </w:rPr>
        <w:t>10,000 (</w:t>
      </w:r>
      <w:r w:rsidRPr="009B0E95">
        <w:rPr>
          <w:rFonts w:ascii="Arial" w:eastAsia="宋体" w:hAnsi="Arial" w:cs="Arial"/>
          <w:kern w:val="0"/>
        </w:rPr>
        <w:t>体积比</w:t>
      </w:r>
      <w:r w:rsidRPr="009B0E95">
        <w:rPr>
          <w:rFonts w:ascii="Arial" w:eastAsia="宋体" w:hAnsi="Arial" w:cs="Arial"/>
          <w:kern w:val="0"/>
        </w:rPr>
        <w:t>)</w:t>
      </w:r>
      <w:r w:rsidR="00E071C4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加入双蒸水，放置于磁力搅拌器上搅拌超过</w:t>
      </w:r>
      <w:r w:rsidRPr="009B0E95">
        <w:rPr>
          <w:rFonts w:ascii="Arial" w:eastAsia="宋体" w:hAnsi="Arial" w:cs="Arial"/>
          <w:kern w:val="0"/>
        </w:rPr>
        <w:t>8</w:t>
      </w:r>
      <w:r w:rsidRPr="009B0E95">
        <w:rPr>
          <w:rFonts w:ascii="Arial" w:eastAsia="宋体" w:hAnsi="Arial" w:cs="Arial"/>
          <w:kern w:val="0"/>
        </w:rPr>
        <w:t>小时后高温高压灭菌处理。</w:t>
      </w:r>
    </w:p>
    <w:p w14:paraId="4D5BBAE4" w14:textId="11690F05" w:rsidR="006D7AEF" w:rsidRPr="009B0E95" w:rsidRDefault="006D7AEF" w:rsidP="004759C4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3 M</w:t>
      </w:r>
      <w:r w:rsidRPr="009B0E95">
        <w:rPr>
          <w:rFonts w:ascii="Arial" w:eastAsia="宋体" w:hAnsi="Arial" w:cs="Arial"/>
          <w:kern w:val="0"/>
        </w:rPr>
        <w:t>醋酸钠，</w:t>
      </w:r>
      <w:r w:rsidRPr="009B0E95">
        <w:rPr>
          <w:rFonts w:ascii="Arial" w:eastAsia="宋体" w:hAnsi="Arial" w:cs="Arial"/>
          <w:kern w:val="0"/>
        </w:rPr>
        <w:t>pH 5.2 (100 ml)</w:t>
      </w:r>
    </w:p>
    <w:p w14:paraId="531D9997" w14:textId="296CA092" w:rsidR="006D7AEF" w:rsidRPr="009B0E95" w:rsidRDefault="006D7AEF" w:rsidP="00E071C4">
      <w:pPr>
        <w:pStyle w:val="a3"/>
        <w:widowControl w:val="0"/>
        <w:wordWrap w:val="0"/>
        <w:autoSpaceDE w:val="0"/>
        <w:autoSpaceDN w:val="0"/>
        <w:adjustRightInd w:val="0"/>
        <w:snapToGrid w:val="0"/>
        <w:spacing w:line="360" w:lineRule="auto"/>
        <w:ind w:left="482" w:firstLineChars="0" w:firstLine="0"/>
        <w:jc w:val="both"/>
        <w:rPr>
          <w:rFonts w:ascii="Arial" w:eastAsia="宋体" w:hAnsi="Arial" w:cs="Arial"/>
          <w:kern w:val="0"/>
        </w:rPr>
      </w:pPr>
      <w:r w:rsidRPr="009B0E95">
        <w:rPr>
          <w:rFonts w:ascii="Arial" w:eastAsia="宋体" w:hAnsi="Arial" w:cs="Arial"/>
          <w:kern w:val="0"/>
        </w:rPr>
        <w:t>将</w:t>
      </w:r>
      <w:r w:rsidRPr="009B0E95">
        <w:rPr>
          <w:rFonts w:ascii="Arial" w:eastAsia="宋体" w:hAnsi="Arial" w:cs="Arial"/>
          <w:kern w:val="0"/>
        </w:rPr>
        <w:t>24.61</w:t>
      </w:r>
      <w:r w:rsidR="00E071C4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g</w:t>
      </w:r>
      <w:r w:rsidRPr="009B0E95">
        <w:rPr>
          <w:rFonts w:ascii="Arial" w:eastAsia="宋体" w:hAnsi="Arial" w:cs="Arial"/>
          <w:kern w:val="0"/>
        </w:rPr>
        <w:t>的无水乙酸钠溶解于</w:t>
      </w:r>
      <w:r w:rsidRPr="009B0E95">
        <w:rPr>
          <w:rFonts w:ascii="Arial" w:eastAsia="宋体" w:hAnsi="Arial" w:cs="Arial"/>
          <w:kern w:val="0"/>
        </w:rPr>
        <w:t>80</w:t>
      </w:r>
      <w:r w:rsidR="00E071C4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ml</w:t>
      </w:r>
      <w:r w:rsidRPr="009B0E95">
        <w:rPr>
          <w:rFonts w:ascii="Arial" w:eastAsia="宋体" w:hAnsi="Arial" w:cs="Arial"/>
          <w:kern w:val="0"/>
        </w:rPr>
        <w:t>未灭菌的</w:t>
      </w:r>
      <w:r w:rsidRPr="009B0E95">
        <w:rPr>
          <w:rFonts w:ascii="Arial" w:eastAsia="宋体" w:hAnsi="Arial" w:cs="Arial"/>
          <w:kern w:val="0"/>
        </w:rPr>
        <w:t>DEPC</w:t>
      </w:r>
      <w:r w:rsidRPr="009B0E95">
        <w:rPr>
          <w:rFonts w:ascii="Arial" w:eastAsia="宋体" w:hAnsi="Arial" w:cs="Arial"/>
          <w:kern w:val="0"/>
        </w:rPr>
        <w:t>处理水中，加入</w:t>
      </w:r>
      <w:proofErr w:type="spellStart"/>
      <w:r w:rsidRPr="009B0E95">
        <w:rPr>
          <w:rFonts w:ascii="Arial" w:eastAsia="宋体" w:hAnsi="Arial" w:cs="Arial"/>
          <w:kern w:val="0"/>
        </w:rPr>
        <w:t>HCl</w:t>
      </w:r>
      <w:proofErr w:type="spellEnd"/>
      <w:r w:rsidRPr="009B0E95">
        <w:rPr>
          <w:rFonts w:ascii="Arial" w:eastAsia="宋体" w:hAnsi="Arial" w:cs="Arial"/>
          <w:kern w:val="0"/>
        </w:rPr>
        <w:t>将</w:t>
      </w:r>
      <w:r w:rsidRPr="009B0E95">
        <w:rPr>
          <w:rFonts w:ascii="Arial" w:eastAsia="宋体" w:hAnsi="Arial" w:cs="Arial"/>
          <w:kern w:val="0"/>
        </w:rPr>
        <w:t>pH</w:t>
      </w:r>
      <w:r w:rsidRPr="009B0E95">
        <w:rPr>
          <w:rFonts w:ascii="Arial" w:eastAsia="宋体" w:hAnsi="Arial" w:cs="Arial"/>
          <w:kern w:val="0"/>
        </w:rPr>
        <w:t>调整到</w:t>
      </w:r>
      <w:r w:rsidRPr="009B0E95">
        <w:rPr>
          <w:rFonts w:ascii="Arial" w:eastAsia="宋体" w:hAnsi="Arial" w:cs="Arial"/>
          <w:kern w:val="0"/>
        </w:rPr>
        <w:t>5.2</w:t>
      </w:r>
      <w:r w:rsidRPr="009B0E95">
        <w:rPr>
          <w:rFonts w:ascii="Arial" w:eastAsia="宋体" w:hAnsi="Arial" w:cs="Arial"/>
          <w:kern w:val="0"/>
        </w:rPr>
        <w:t>，最后加入未灭菌的</w:t>
      </w:r>
      <w:r w:rsidRPr="009B0E95">
        <w:rPr>
          <w:rFonts w:ascii="Arial" w:eastAsia="宋体" w:hAnsi="Arial" w:cs="Arial"/>
          <w:kern w:val="0"/>
        </w:rPr>
        <w:t>DEPC</w:t>
      </w:r>
      <w:r w:rsidRPr="009B0E95">
        <w:rPr>
          <w:rFonts w:ascii="Arial" w:eastAsia="宋体" w:hAnsi="Arial" w:cs="Arial"/>
          <w:kern w:val="0"/>
        </w:rPr>
        <w:t>处理水定容至</w:t>
      </w:r>
      <w:r w:rsidRPr="009B0E95">
        <w:rPr>
          <w:rFonts w:ascii="Arial" w:eastAsia="宋体" w:hAnsi="Arial" w:cs="Arial"/>
          <w:kern w:val="0"/>
        </w:rPr>
        <w:t>100</w:t>
      </w:r>
      <w:r w:rsidR="00E071C4" w:rsidRPr="009B0E95">
        <w:rPr>
          <w:rFonts w:ascii="Arial" w:eastAsia="宋体" w:hAnsi="Arial" w:cs="Arial"/>
          <w:kern w:val="0"/>
        </w:rPr>
        <w:t xml:space="preserve"> </w:t>
      </w:r>
      <w:r w:rsidRPr="009B0E95">
        <w:rPr>
          <w:rFonts w:ascii="Arial" w:eastAsia="宋体" w:hAnsi="Arial" w:cs="Arial"/>
          <w:kern w:val="0"/>
        </w:rPr>
        <w:t>ml</w:t>
      </w:r>
      <w:r w:rsidRPr="009B0E95">
        <w:rPr>
          <w:rFonts w:ascii="Arial" w:eastAsia="宋体" w:hAnsi="Arial" w:cs="Arial"/>
          <w:kern w:val="0"/>
        </w:rPr>
        <w:t>，高温高压灭菌。</w:t>
      </w:r>
    </w:p>
    <w:bookmarkEnd w:id="31"/>
    <w:p w14:paraId="4707FCD9" w14:textId="77777777" w:rsidR="006D7AEF" w:rsidRPr="009B0E95" w:rsidRDefault="006D7AEF" w:rsidP="006D7AEF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9B0E95">
        <w:rPr>
          <w:rFonts w:ascii="Arial" w:eastAsia="黑体" w:hAnsi="Arial" w:cs="Arial"/>
          <w:b/>
          <w:bCs/>
          <w:sz w:val="24"/>
          <w:szCs w:val="24"/>
        </w:rPr>
        <w:t>致谢</w:t>
      </w:r>
    </w:p>
    <w:p w14:paraId="187BECC6" w14:textId="76D6B7D2" w:rsidR="006D7AEF" w:rsidRPr="009B0E95" w:rsidRDefault="006D7AEF" w:rsidP="006D7AEF">
      <w:pPr>
        <w:autoSpaceDE w:val="0"/>
        <w:autoSpaceDN w:val="0"/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  <w:r w:rsidRPr="009B0E95">
        <w:rPr>
          <w:rFonts w:ascii="Arial" w:eastAsia="宋体" w:hAnsi="Arial" w:cs="Arial"/>
          <w:kern w:val="0"/>
          <w:sz w:val="24"/>
          <w:szCs w:val="24"/>
        </w:rPr>
        <w:t>本研究由国家自然科学基金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(31622047)</w:t>
      </w:r>
      <w:r w:rsidR="00065559" w:rsidRPr="009B0E95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B0E95">
        <w:rPr>
          <w:rFonts w:ascii="Arial" w:eastAsia="宋体" w:hAnsi="Arial" w:cs="Arial"/>
          <w:kern w:val="0"/>
          <w:sz w:val="24"/>
          <w:szCs w:val="24"/>
        </w:rPr>
        <w:t>和转基因新品种培育重大专项</w:t>
      </w:r>
      <w:r w:rsidRPr="009B0E95">
        <w:rPr>
          <w:rFonts w:ascii="Arial" w:eastAsia="宋体" w:hAnsi="Arial" w:cs="Arial"/>
          <w:kern w:val="0"/>
          <w:sz w:val="24"/>
          <w:szCs w:val="24"/>
        </w:rPr>
        <w:t xml:space="preserve"> (2018ZX08010-05B)</w:t>
      </w:r>
      <w:r w:rsidRPr="009B0E95">
        <w:rPr>
          <w:rFonts w:ascii="Arial" w:eastAsia="宋体" w:hAnsi="Arial" w:cs="Arial"/>
          <w:kern w:val="0"/>
          <w:sz w:val="24"/>
          <w:szCs w:val="24"/>
        </w:rPr>
        <w:t>资助完成。</w:t>
      </w:r>
    </w:p>
    <w:p w14:paraId="65371688" w14:textId="77777777" w:rsidR="006D7AEF" w:rsidRPr="009B0E95" w:rsidRDefault="006D7AEF" w:rsidP="006D7AEF">
      <w:pPr>
        <w:adjustRightInd w:val="0"/>
        <w:snapToGrid w:val="0"/>
        <w:spacing w:line="360" w:lineRule="auto"/>
        <w:rPr>
          <w:rFonts w:ascii="Arial" w:eastAsia="微软雅黑" w:hAnsi="Arial" w:cs="Arial"/>
          <w:b/>
          <w:szCs w:val="20"/>
        </w:rPr>
      </w:pPr>
    </w:p>
    <w:bookmarkEnd w:id="29"/>
    <w:p w14:paraId="0D685EDD" w14:textId="22E6EBEF" w:rsidR="006D7AEF" w:rsidRDefault="006D7AEF" w:rsidP="006D7AEF">
      <w:pPr>
        <w:adjustRightInd w:val="0"/>
        <w:snapToGrid w:val="0"/>
        <w:spacing w:line="360" w:lineRule="auto"/>
        <w:rPr>
          <w:rFonts w:ascii="黑体" w:eastAsia="黑体" w:hAnsi="黑体" w:cs="Arial"/>
          <w:b/>
          <w:szCs w:val="20"/>
        </w:rPr>
      </w:pPr>
      <w:r w:rsidRPr="00E071C4">
        <w:rPr>
          <w:rFonts w:ascii="黑体" w:eastAsia="黑体" w:hAnsi="黑体" w:cs="Arial"/>
          <w:b/>
          <w:szCs w:val="20"/>
        </w:rPr>
        <w:t>参考文献</w:t>
      </w:r>
    </w:p>
    <w:p w14:paraId="0FF5F895" w14:textId="4197BEC6" w:rsidR="00E071C4" w:rsidRPr="00E714EA" w:rsidRDefault="00E071C4" w:rsidP="004759C4">
      <w:pPr>
        <w:pStyle w:val="a3"/>
        <w:numPr>
          <w:ilvl w:val="0"/>
          <w:numId w:val="11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黑体" w:hAnsi="Arial" w:cs="Arial"/>
          <w:b/>
          <w:sz w:val="20"/>
          <w:szCs w:val="20"/>
        </w:rPr>
      </w:pPr>
      <w:r w:rsidRPr="00E714EA">
        <w:rPr>
          <w:rFonts w:ascii="Arial" w:hAnsi="Arial" w:cs="Arial"/>
          <w:kern w:val="0"/>
          <w:sz w:val="20"/>
          <w:szCs w:val="20"/>
        </w:rPr>
        <w:t xml:space="preserve">Cole, J. R., Wang, Q., Fish, J. A., Chai, B.,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McGarrell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D. M., Sun, Y., Brown, C. T., Porras-Alfaro, A.,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Kuske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C. R. and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Tiedje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J. M. (2014). </w:t>
      </w:r>
      <w:hyperlink r:id="rId16" w:history="1">
        <w:r w:rsidRPr="00065559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Ribosomal Database Project: data and tools for high throughput rRNA analysis.</w:t>
        </w:r>
      </w:hyperlink>
      <w:r w:rsidRPr="00E714EA">
        <w:rPr>
          <w:rFonts w:ascii="Arial" w:hAnsi="Arial" w:cs="Arial"/>
          <w:kern w:val="0"/>
          <w:sz w:val="20"/>
          <w:szCs w:val="20"/>
        </w:rPr>
        <w:t xml:space="preserve"> </w:t>
      </w:r>
      <w:r w:rsidRPr="00E714EA">
        <w:rPr>
          <w:rFonts w:ascii="Arial" w:hAnsi="Arial" w:cs="Arial"/>
          <w:i/>
          <w:iCs/>
          <w:kern w:val="0"/>
          <w:sz w:val="20"/>
          <w:szCs w:val="20"/>
        </w:rPr>
        <w:t>Nucleic Acids Res</w:t>
      </w:r>
      <w:r w:rsidRPr="00E714EA">
        <w:rPr>
          <w:rFonts w:ascii="Arial" w:hAnsi="Arial" w:cs="Arial"/>
          <w:kern w:val="0"/>
          <w:sz w:val="20"/>
          <w:szCs w:val="20"/>
        </w:rPr>
        <w:t xml:space="preserve"> 42(Database issue): D633-642.</w:t>
      </w:r>
    </w:p>
    <w:p w14:paraId="757E81CD" w14:textId="73B5CA34" w:rsidR="00E071C4" w:rsidRPr="00E714EA" w:rsidRDefault="00DA3D4C" w:rsidP="004759C4">
      <w:pPr>
        <w:pStyle w:val="a3"/>
        <w:numPr>
          <w:ilvl w:val="0"/>
          <w:numId w:val="11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黑体" w:hAnsi="Arial" w:cs="Arial"/>
          <w:b/>
          <w:sz w:val="20"/>
          <w:szCs w:val="20"/>
        </w:rPr>
      </w:pPr>
      <w:r w:rsidRPr="00E714EA">
        <w:rPr>
          <w:rFonts w:ascii="Arial" w:hAnsi="Arial" w:cs="Arial"/>
          <w:kern w:val="0"/>
          <w:sz w:val="20"/>
          <w:szCs w:val="20"/>
        </w:rPr>
        <w:lastRenderedPageBreak/>
        <w:t xml:space="preserve">Hsu, P. D., Scott, D. A., Weinstein, J. A., Ran, F. A.,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Konermann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S.,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Agarwala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V., Li, Y., Fine, E. J., Wu, X.,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Shalem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O.,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Cradick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T. J.,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Marraffini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L. A.,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Bao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G. and Zhang, F. (2013). </w:t>
      </w:r>
      <w:hyperlink r:id="rId17" w:history="1">
        <w:r w:rsidRPr="00065559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DNA targeting specificity of RNA-guided Cas9 nucleases.</w:t>
        </w:r>
      </w:hyperlink>
      <w:r w:rsidRPr="00E714EA">
        <w:rPr>
          <w:rFonts w:ascii="Arial" w:hAnsi="Arial" w:cs="Arial"/>
          <w:kern w:val="0"/>
          <w:sz w:val="20"/>
          <w:szCs w:val="20"/>
        </w:rPr>
        <w:t xml:space="preserve"> </w:t>
      </w:r>
      <w:r w:rsidRPr="00E714EA">
        <w:rPr>
          <w:rFonts w:ascii="Arial" w:hAnsi="Arial" w:cs="Arial"/>
          <w:i/>
          <w:iCs/>
          <w:kern w:val="0"/>
          <w:sz w:val="20"/>
          <w:szCs w:val="20"/>
        </w:rPr>
        <w:t xml:space="preserve">Nat </w:t>
      </w:r>
      <w:proofErr w:type="spellStart"/>
      <w:r w:rsidRPr="00E714EA">
        <w:rPr>
          <w:rFonts w:ascii="Arial" w:hAnsi="Arial" w:cs="Arial"/>
          <w:i/>
          <w:iCs/>
          <w:kern w:val="0"/>
          <w:sz w:val="20"/>
          <w:szCs w:val="20"/>
        </w:rPr>
        <w:t>Biotechnol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 31(9): 827-832.</w:t>
      </w:r>
    </w:p>
    <w:p w14:paraId="201B1904" w14:textId="41901041" w:rsidR="00984279" w:rsidRPr="00E714EA" w:rsidRDefault="00984279" w:rsidP="004759C4">
      <w:pPr>
        <w:pStyle w:val="a3"/>
        <w:numPr>
          <w:ilvl w:val="0"/>
          <w:numId w:val="11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黑体" w:hAnsi="Arial" w:cs="Arial"/>
          <w:b/>
          <w:sz w:val="20"/>
          <w:szCs w:val="20"/>
        </w:rPr>
      </w:pPr>
      <w:proofErr w:type="spellStart"/>
      <w:r w:rsidRPr="00E714EA">
        <w:rPr>
          <w:rFonts w:ascii="Arial" w:hAnsi="Arial" w:cs="Arial"/>
          <w:kern w:val="0"/>
          <w:sz w:val="20"/>
          <w:szCs w:val="20"/>
        </w:rPr>
        <w:t>Jinek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M.,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Chylinski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K.,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Fonfara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I.,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Hauer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M.,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Doudna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J. A. and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Charpentier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E. (2012). </w:t>
      </w:r>
      <w:hyperlink r:id="rId18" w:history="1">
        <w:r w:rsidRPr="00065559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A programmable dual-RNA-guided DNA endonuclease in adaptive bacterial immunity.</w:t>
        </w:r>
      </w:hyperlink>
      <w:r w:rsidRPr="00E714EA">
        <w:rPr>
          <w:rFonts w:ascii="Arial" w:hAnsi="Arial" w:cs="Arial"/>
          <w:kern w:val="0"/>
          <w:sz w:val="20"/>
          <w:szCs w:val="20"/>
        </w:rPr>
        <w:t xml:space="preserve"> </w:t>
      </w:r>
      <w:r w:rsidRPr="00E714EA">
        <w:rPr>
          <w:rFonts w:ascii="Arial" w:hAnsi="Arial" w:cs="Arial"/>
          <w:i/>
          <w:iCs/>
          <w:kern w:val="0"/>
          <w:sz w:val="20"/>
          <w:szCs w:val="20"/>
        </w:rPr>
        <w:t>Science</w:t>
      </w:r>
      <w:r w:rsidRPr="00E714EA">
        <w:rPr>
          <w:rFonts w:ascii="Arial" w:hAnsi="Arial" w:cs="Arial"/>
          <w:kern w:val="0"/>
          <w:sz w:val="20"/>
          <w:szCs w:val="20"/>
        </w:rPr>
        <w:t xml:space="preserve"> 337(6096): 816-821.</w:t>
      </w:r>
    </w:p>
    <w:p w14:paraId="4ECC559E" w14:textId="79BE22E3" w:rsidR="00E714EA" w:rsidRPr="00E714EA" w:rsidRDefault="00E714EA" w:rsidP="004759C4">
      <w:pPr>
        <w:pStyle w:val="a3"/>
        <w:numPr>
          <w:ilvl w:val="0"/>
          <w:numId w:val="11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黑体" w:hAnsi="Arial" w:cs="Arial"/>
          <w:b/>
          <w:sz w:val="20"/>
          <w:szCs w:val="20"/>
        </w:rPr>
      </w:pPr>
      <w:proofErr w:type="spellStart"/>
      <w:r w:rsidRPr="00E714EA">
        <w:rPr>
          <w:rFonts w:ascii="Arial" w:hAnsi="Arial" w:cs="Arial"/>
          <w:kern w:val="0"/>
          <w:sz w:val="20"/>
          <w:szCs w:val="20"/>
        </w:rPr>
        <w:t>Kuscu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C.,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Arslan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S., Singh, R., Thorpe, J. and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Adli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M. (2014). </w:t>
      </w:r>
      <w:hyperlink r:id="rId19" w:history="1">
        <w:r w:rsidRPr="00065559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Genome-wide analysis reveals characteristics of off-target sites bound by the Cas9 endonuclease.</w:t>
        </w:r>
      </w:hyperlink>
      <w:r w:rsidRPr="00E714EA">
        <w:rPr>
          <w:rFonts w:ascii="Arial" w:hAnsi="Arial" w:cs="Arial"/>
          <w:kern w:val="0"/>
          <w:sz w:val="20"/>
          <w:szCs w:val="20"/>
        </w:rPr>
        <w:t xml:space="preserve"> </w:t>
      </w:r>
      <w:r w:rsidRPr="00E714EA">
        <w:rPr>
          <w:rFonts w:ascii="Arial" w:hAnsi="Arial" w:cs="Arial"/>
          <w:i/>
          <w:iCs/>
          <w:kern w:val="0"/>
          <w:sz w:val="20"/>
          <w:szCs w:val="20"/>
        </w:rPr>
        <w:t xml:space="preserve">Nat </w:t>
      </w:r>
      <w:proofErr w:type="spellStart"/>
      <w:r w:rsidRPr="00E714EA">
        <w:rPr>
          <w:rFonts w:ascii="Arial" w:hAnsi="Arial" w:cs="Arial"/>
          <w:i/>
          <w:iCs/>
          <w:kern w:val="0"/>
          <w:sz w:val="20"/>
          <w:szCs w:val="20"/>
        </w:rPr>
        <w:t>Biotechnol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 32(7): 677-683.</w:t>
      </w:r>
    </w:p>
    <w:p w14:paraId="0E4D6138" w14:textId="035A1689" w:rsidR="00E714EA" w:rsidRPr="00E714EA" w:rsidRDefault="00E714EA" w:rsidP="004759C4">
      <w:pPr>
        <w:pStyle w:val="a3"/>
        <w:numPr>
          <w:ilvl w:val="0"/>
          <w:numId w:val="11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黑体" w:hAnsi="Arial" w:cs="Arial"/>
          <w:b/>
          <w:sz w:val="20"/>
          <w:szCs w:val="20"/>
        </w:rPr>
      </w:pPr>
      <w:r w:rsidRPr="00E714EA">
        <w:rPr>
          <w:rFonts w:ascii="Arial" w:hAnsi="Arial" w:cs="Arial"/>
          <w:kern w:val="0"/>
          <w:sz w:val="20"/>
          <w:szCs w:val="20"/>
        </w:rPr>
        <w:t xml:space="preserve">McDonald, D., Price, M. N., Goodrich, J.,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Nawrocki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E. P.,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DeSantis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T. Z.,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Probst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A., Andersen, G. L., Knight, R. and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Hugenholtz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P. (2012). </w:t>
      </w:r>
      <w:hyperlink r:id="rId20" w:history="1">
        <w:r w:rsidRPr="00065559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An improved Greengenes taxonomy with explicit ranks for ecological and evolutionary analyses of bacteria and archaea.</w:t>
        </w:r>
      </w:hyperlink>
      <w:r w:rsidRPr="00E714EA">
        <w:rPr>
          <w:rFonts w:ascii="Arial" w:hAnsi="Arial" w:cs="Arial"/>
          <w:kern w:val="0"/>
          <w:sz w:val="20"/>
          <w:szCs w:val="20"/>
        </w:rPr>
        <w:t xml:space="preserve"> </w:t>
      </w:r>
      <w:r w:rsidRPr="00E714EA">
        <w:rPr>
          <w:rFonts w:ascii="Arial" w:hAnsi="Arial" w:cs="Arial"/>
          <w:i/>
          <w:iCs/>
          <w:kern w:val="0"/>
          <w:sz w:val="20"/>
          <w:szCs w:val="20"/>
        </w:rPr>
        <w:t>ISME J</w:t>
      </w:r>
      <w:r w:rsidRPr="00E714EA">
        <w:rPr>
          <w:rFonts w:ascii="Arial" w:hAnsi="Arial" w:cs="Arial"/>
          <w:kern w:val="0"/>
          <w:sz w:val="20"/>
          <w:szCs w:val="20"/>
        </w:rPr>
        <w:t xml:space="preserve"> 6(3): 610-618.</w:t>
      </w:r>
    </w:p>
    <w:p w14:paraId="321F332D" w14:textId="468FFE5C" w:rsidR="00E714EA" w:rsidRPr="00E714EA" w:rsidRDefault="00E714EA" w:rsidP="004759C4">
      <w:pPr>
        <w:pStyle w:val="a3"/>
        <w:numPr>
          <w:ilvl w:val="0"/>
          <w:numId w:val="11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黑体" w:hAnsi="Arial" w:cs="Arial"/>
          <w:b/>
          <w:sz w:val="20"/>
          <w:szCs w:val="20"/>
        </w:rPr>
      </w:pPr>
      <w:proofErr w:type="spellStart"/>
      <w:r w:rsidRPr="00E714EA">
        <w:rPr>
          <w:rFonts w:ascii="Arial" w:hAnsi="Arial" w:cs="Arial"/>
          <w:kern w:val="0"/>
          <w:sz w:val="20"/>
          <w:szCs w:val="20"/>
        </w:rPr>
        <w:t>Pattanayak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V., Lin, S.,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Guilinger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J. P., Ma, E.,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Doudna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J. A. and Liu, D. R. (2013). </w:t>
      </w:r>
      <w:hyperlink r:id="rId21" w:history="1">
        <w:r w:rsidRPr="00065559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High-throughput profiling of off-target DNA cleavage reveals RNA-programmed Cas9 nuclease specificity.</w:t>
        </w:r>
      </w:hyperlink>
      <w:r w:rsidRPr="00E714EA">
        <w:rPr>
          <w:rFonts w:ascii="Arial" w:hAnsi="Arial" w:cs="Arial"/>
          <w:kern w:val="0"/>
          <w:sz w:val="20"/>
          <w:szCs w:val="20"/>
        </w:rPr>
        <w:t xml:space="preserve"> </w:t>
      </w:r>
      <w:r w:rsidRPr="00E714EA">
        <w:rPr>
          <w:rFonts w:ascii="Arial" w:hAnsi="Arial" w:cs="Arial"/>
          <w:i/>
          <w:iCs/>
          <w:kern w:val="0"/>
          <w:sz w:val="20"/>
          <w:szCs w:val="20"/>
        </w:rPr>
        <w:t xml:space="preserve">Nat </w:t>
      </w:r>
      <w:proofErr w:type="spellStart"/>
      <w:r w:rsidRPr="00E714EA">
        <w:rPr>
          <w:rFonts w:ascii="Arial" w:hAnsi="Arial" w:cs="Arial"/>
          <w:i/>
          <w:iCs/>
          <w:kern w:val="0"/>
          <w:sz w:val="20"/>
          <w:szCs w:val="20"/>
        </w:rPr>
        <w:t>Biotechnol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 31(9): 839-843.</w:t>
      </w:r>
    </w:p>
    <w:p w14:paraId="1D1DE212" w14:textId="43107BA6" w:rsidR="00E714EA" w:rsidRPr="00E714EA" w:rsidRDefault="00E714EA" w:rsidP="004759C4">
      <w:pPr>
        <w:pStyle w:val="a3"/>
        <w:numPr>
          <w:ilvl w:val="0"/>
          <w:numId w:val="11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黑体" w:hAnsi="Arial" w:cs="Arial"/>
          <w:b/>
          <w:sz w:val="20"/>
          <w:szCs w:val="20"/>
        </w:rPr>
      </w:pPr>
      <w:proofErr w:type="spellStart"/>
      <w:r w:rsidRPr="00E714EA">
        <w:rPr>
          <w:rFonts w:ascii="Arial" w:hAnsi="Arial" w:cs="Arial"/>
          <w:kern w:val="0"/>
          <w:sz w:val="20"/>
          <w:szCs w:val="20"/>
        </w:rPr>
        <w:t>Quast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C.,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Pruesse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E.,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Yilmaz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P.,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Gerken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J.,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Schweer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T.,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Yarza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P.,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Peplies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J. and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Glockner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F. O. (2013). </w:t>
      </w:r>
      <w:hyperlink r:id="rId22" w:history="1">
        <w:r w:rsidRPr="00065559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The SILVA ribosomal RNA gene database project: improved data processing and web-based tools.</w:t>
        </w:r>
      </w:hyperlink>
      <w:r w:rsidRPr="00E714EA">
        <w:rPr>
          <w:rFonts w:ascii="Arial" w:hAnsi="Arial" w:cs="Arial"/>
          <w:kern w:val="0"/>
          <w:sz w:val="20"/>
          <w:szCs w:val="20"/>
        </w:rPr>
        <w:t xml:space="preserve"> </w:t>
      </w:r>
      <w:r w:rsidRPr="00E714EA">
        <w:rPr>
          <w:rFonts w:ascii="Arial" w:hAnsi="Arial" w:cs="Arial"/>
          <w:i/>
          <w:iCs/>
          <w:kern w:val="0"/>
          <w:sz w:val="20"/>
          <w:szCs w:val="20"/>
        </w:rPr>
        <w:t>Nucleic Acids Res</w:t>
      </w:r>
      <w:r w:rsidRPr="00E714EA">
        <w:rPr>
          <w:rFonts w:ascii="Arial" w:hAnsi="Arial" w:cs="Arial"/>
          <w:kern w:val="0"/>
          <w:sz w:val="20"/>
          <w:szCs w:val="20"/>
        </w:rPr>
        <w:t xml:space="preserve"> 41(Database issue): D590-596.</w:t>
      </w:r>
    </w:p>
    <w:p w14:paraId="6A645C54" w14:textId="0E832F5C" w:rsidR="00E714EA" w:rsidRPr="00E714EA" w:rsidRDefault="00E714EA" w:rsidP="004759C4">
      <w:pPr>
        <w:pStyle w:val="a3"/>
        <w:numPr>
          <w:ilvl w:val="0"/>
          <w:numId w:val="11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黑体" w:hAnsi="Arial" w:cs="Arial"/>
          <w:b/>
          <w:sz w:val="20"/>
          <w:szCs w:val="20"/>
        </w:rPr>
      </w:pPr>
      <w:r w:rsidRPr="00E714EA">
        <w:rPr>
          <w:rFonts w:ascii="Arial" w:hAnsi="Arial" w:cs="Arial"/>
          <w:kern w:val="0"/>
          <w:sz w:val="20"/>
          <w:szCs w:val="20"/>
        </w:rPr>
        <w:t xml:space="preserve">Song, L. and </w:t>
      </w:r>
      <w:proofErr w:type="spellStart"/>
      <w:r w:rsidRPr="00E714EA">
        <w:rPr>
          <w:rFonts w:ascii="Arial" w:hAnsi="Arial" w:cs="Arial"/>
          <w:kern w:val="0"/>
          <w:sz w:val="20"/>
          <w:szCs w:val="20"/>
        </w:rPr>
        <w:t>Xie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, K. (2020). </w:t>
      </w:r>
      <w:hyperlink r:id="rId23" w:history="1">
        <w:r w:rsidRPr="00065559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Engineering CRISPR/Cas9 to mitigate abundant host contamination for 16S rRNA gene-based amplicon sequencing.</w:t>
        </w:r>
      </w:hyperlink>
      <w:r w:rsidRPr="00E714EA">
        <w:rPr>
          <w:rFonts w:ascii="Arial" w:hAnsi="Arial" w:cs="Arial"/>
          <w:kern w:val="0"/>
          <w:sz w:val="20"/>
          <w:szCs w:val="20"/>
        </w:rPr>
        <w:t xml:space="preserve"> </w:t>
      </w:r>
      <w:proofErr w:type="spellStart"/>
      <w:r w:rsidRPr="00E714EA">
        <w:rPr>
          <w:rFonts w:ascii="Arial" w:hAnsi="Arial" w:cs="Arial"/>
          <w:i/>
          <w:iCs/>
          <w:kern w:val="0"/>
          <w:sz w:val="20"/>
          <w:szCs w:val="20"/>
        </w:rPr>
        <w:t>Microbiome</w:t>
      </w:r>
      <w:proofErr w:type="spellEnd"/>
      <w:r w:rsidRPr="00E714EA">
        <w:rPr>
          <w:rFonts w:ascii="Arial" w:hAnsi="Arial" w:cs="Arial"/>
          <w:kern w:val="0"/>
          <w:sz w:val="20"/>
          <w:szCs w:val="20"/>
        </w:rPr>
        <w:t xml:space="preserve"> 8(1): 80.</w:t>
      </w:r>
    </w:p>
    <w:p w14:paraId="59BCA22E" w14:textId="60B18EBE" w:rsidR="00E714EA" w:rsidRPr="00E714EA" w:rsidRDefault="00E714EA" w:rsidP="004759C4">
      <w:pPr>
        <w:pStyle w:val="a3"/>
        <w:numPr>
          <w:ilvl w:val="0"/>
          <w:numId w:val="11"/>
        </w:numPr>
        <w:adjustRightInd w:val="0"/>
        <w:snapToGrid w:val="0"/>
        <w:spacing w:line="360" w:lineRule="auto"/>
        <w:ind w:left="482" w:firstLineChars="0" w:hanging="482"/>
        <w:jc w:val="both"/>
        <w:rPr>
          <w:rFonts w:ascii="Arial" w:eastAsia="黑体" w:hAnsi="Arial" w:cs="Arial"/>
          <w:b/>
          <w:sz w:val="20"/>
          <w:szCs w:val="20"/>
        </w:rPr>
      </w:pPr>
      <w:proofErr w:type="spellStart"/>
      <w:r w:rsidRPr="00E714EA">
        <w:rPr>
          <w:rFonts w:ascii="Arial" w:hAnsi="Arial" w:cs="Arial"/>
          <w:sz w:val="20"/>
          <w:szCs w:val="20"/>
        </w:rPr>
        <w:t>Xie</w:t>
      </w:r>
      <w:proofErr w:type="spellEnd"/>
      <w:r w:rsidRPr="00E714EA">
        <w:rPr>
          <w:rFonts w:ascii="Arial" w:hAnsi="Arial" w:cs="Arial"/>
          <w:sz w:val="20"/>
          <w:szCs w:val="20"/>
        </w:rPr>
        <w:t xml:space="preserve">, K., </w:t>
      </w:r>
      <w:proofErr w:type="spellStart"/>
      <w:r w:rsidRPr="00E714EA">
        <w:rPr>
          <w:rFonts w:ascii="Arial" w:hAnsi="Arial" w:cs="Arial"/>
          <w:sz w:val="20"/>
          <w:szCs w:val="20"/>
        </w:rPr>
        <w:t>Minkenberg</w:t>
      </w:r>
      <w:proofErr w:type="spellEnd"/>
      <w:r w:rsidRPr="00E714EA">
        <w:rPr>
          <w:rFonts w:ascii="Arial" w:hAnsi="Arial" w:cs="Arial"/>
          <w:sz w:val="20"/>
          <w:szCs w:val="20"/>
        </w:rPr>
        <w:t xml:space="preserve">, B. and Yang, Y. (2014). </w:t>
      </w:r>
      <w:hyperlink r:id="rId24" w:history="1">
        <w:r w:rsidRPr="00065559">
          <w:rPr>
            <w:rStyle w:val="a7"/>
            <w:rFonts w:ascii="Arial" w:hAnsi="Arial" w:cs="Arial"/>
            <w:color w:val="0000FF"/>
            <w:sz w:val="20"/>
            <w:szCs w:val="20"/>
          </w:rPr>
          <w:t>Targeted Gene Mutation in Rice Using a CRISPR-Cas9 System.</w:t>
        </w:r>
      </w:hyperlink>
      <w:r w:rsidRPr="00E714EA">
        <w:rPr>
          <w:rFonts w:ascii="Arial" w:hAnsi="Arial" w:cs="Arial"/>
          <w:sz w:val="20"/>
          <w:szCs w:val="20"/>
        </w:rPr>
        <w:t xml:space="preserve"> </w:t>
      </w:r>
      <w:r w:rsidRPr="00E714EA">
        <w:rPr>
          <w:rFonts w:ascii="Arial" w:hAnsi="Arial" w:cs="Arial"/>
          <w:i/>
          <w:sz w:val="20"/>
          <w:szCs w:val="20"/>
        </w:rPr>
        <w:t>Bio-protocol</w:t>
      </w:r>
      <w:r w:rsidRPr="00E714EA">
        <w:rPr>
          <w:rFonts w:ascii="Arial" w:hAnsi="Arial" w:cs="Arial"/>
          <w:sz w:val="20"/>
          <w:szCs w:val="20"/>
        </w:rPr>
        <w:t xml:space="preserve"> 4(17): e1225.</w:t>
      </w:r>
    </w:p>
    <w:sectPr w:rsidR="00E714EA" w:rsidRPr="00E714EA" w:rsidSect="005D778D">
      <w:headerReference w:type="default" r:id="rId25"/>
      <w:footerReference w:type="default" r:id="rId26"/>
      <w:pgSz w:w="11906" w:h="16838"/>
      <w:pgMar w:top="1843" w:right="1418" w:bottom="1418" w:left="1418" w:header="851" w:footer="1206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FF0F7" w14:textId="77777777" w:rsidR="00AC54F9" w:rsidRDefault="00AC54F9">
      <w:r>
        <w:separator/>
      </w:r>
    </w:p>
  </w:endnote>
  <w:endnote w:type="continuationSeparator" w:id="0">
    <w:p w14:paraId="5A197E64" w14:textId="77777777" w:rsidR="00AC54F9" w:rsidRDefault="00AC5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imes-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C2B86" w14:textId="790171C7" w:rsidR="00355548" w:rsidRPr="003B13C4" w:rsidRDefault="00355548" w:rsidP="003B13C4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</w:t>
    </w:r>
    <w:r>
      <w:rPr>
        <w:rFonts w:ascii="Arial" w:hAnsi="Arial" w:cs="Arial" w:hint="eastAsia"/>
        <w:sz w:val="16"/>
        <w:szCs w:val="16"/>
      </w:rPr>
      <w:t>20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Pr="007673B7">
      <w:rPr>
        <w:rFonts w:ascii="Arial" w:hAnsi="Arial" w:cs="Arial"/>
        <w:sz w:val="16"/>
        <w:szCs w:val="16"/>
      </w:rPr>
      <w:fldChar w:fldCharType="separate"/>
    </w:r>
    <w:r w:rsidR="009B0E95">
      <w:rPr>
        <w:rFonts w:ascii="Arial" w:hAnsi="Arial" w:cs="Arial"/>
        <w:noProof/>
        <w:sz w:val="16"/>
        <w:szCs w:val="16"/>
      </w:rPr>
      <w:t>16</w:t>
    </w:r>
    <w:r w:rsidRPr="007673B7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F70B0" w14:textId="77777777" w:rsidR="00AC54F9" w:rsidRDefault="00AC54F9">
      <w:r>
        <w:separator/>
      </w:r>
    </w:p>
  </w:footnote>
  <w:footnote w:type="continuationSeparator" w:id="0">
    <w:p w14:paraId="14321409" w14:textId="77777777" w:rsidR="00AC54F9" w:rsidRDefault="00AC54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E995F" w14:textId="77777777" w:rsidR="00355548" w:rsidRPr="002E6CD6" w:rsidRDefault="00355548" w:rsidP="00355548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7" name="图片 7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18"/>
        <w:szCs w:val="18"/>
        <w:lang w:val="es-ES_tradnl"/>
      </w:rPr>
      <w:t xml:space="preserve">     </w:t>
    </w:r>
    <w:r>
      <w:rPr>
        <w:sz w:val="18"/>
        <w:szCs w:val="18"/>
        <w:lang w:val="es-ES_tradnl"/>
      </w:rPr>
      <w:t xml:space="preserve">     </w:t>
    </w:r>
    <w:r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355548" w:rsidRPr="004F2D13" w:rsidRDefault="00355548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www.bio-protocol.org/exxxxxxx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55ECDA78" id="矩形 2" o:spid="_x0000_s1026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" filled="f" stroked="f">
              <v:textbox>
                <w:txbxContent>
                  <w:p w14:paraId="385DB713" w14:textId="77777777" w:rsidR="00355548" w:rsidRPr="004F2D13" w:rsidRDefault="00355548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www.bio-protocol.org/exxxxxxx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sz w:val="16"/>
      </w:rPr>
      <w:t xml:space="preserve">   </w:t>
    </w:r>
    <w:r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355548" w:rsidRDefault="00355548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355548" w:rsidRPr="00A11045" w:rsidRDefault="00355548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xxxxxxxx555111112000</w:t>
                          </w:r>
                        </w:p>
                        <w:p w14:paraId="2F25FCCF" w14:textId="77777777" w:rsidR="00355548" w:rsidRPr="00A11045" w:rsidRDefault="00355548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056A4162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jR/AEAAMMDAAAOAAAAZHJzL2Uyb0RvYy54bWysU0Fu2zAQvBfoHwjea1mKUju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" filled="f" stroked="f">
              <v:textbox>
                <w:txbxContent>
                  <w:p w14:paraId="3C1E848B" w14:textId="77777777" w:rsidR="00355548" w:rsidRDefault="00355548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355548" w:rsidRPr="00A11045" w:rsidRDefault="00355548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xxxxxxxx555111112000</w:t>
                    </w:r>
                  </w:p>
                  <w:p w14:paraId="2F25FCCF" w14:textId="77777777" w:rsidR="00355548" w:rsidRPr="00A11045" w:rsidRDefault="00355548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44A3D"/>
    <w:multiLevelType w:val="hybridMultilevel"/>
    <w:tmpl w:val="10AACDAC"/>
    <w:lvl w:ilvl="0" w:tplc="2AB24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F7455A"/>
    <w:multiLevelType w:val="hybridMultilevel"/>
    <w:tmpl w:val="9D3C76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60658"/>
    <w:multiLevelType w:val="hybridMultilevel"/>
    <w:tmpl w:val="766446CC"/>
    <w:lvl w:ilvl="0" w:tplc="53DEDAD8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AB34E9"/>
    <w:multiLevelType w:val="hybridMultilevel"/>
    <w:tmpl w:val="3B908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FD285C"/>
    <w:multiLevelType w:val="hybridMultilevel"/>
    <w:tmpl w:val="49640EE2"/>
    <w:lvl w:ilvl="0" w:tplc="37E6C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6265E6"/>
    <w:multiLevelType w:val="hybridMultilevel"/>
    <w:tmpl w:val="061E21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C82924"/>
    <w:multiLevelType w:val="multilevel"/>
    <w:tmpl w:val="8004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Theme="minorEastAsia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eastAsiaTheme="minorEastAsia" w:hint="default"/>
      </w:rPr>
    </w:lvl>
  </w:abstractNum>
  <w:abstractNum w:abstractNumId="7">
    <w:nsid w:val="4B05452A"/>
    <w:multiLevelType w:val="multilevel"/>
    <w:tmpl w:val="26F00BAC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i w:val="0"/>
      </w:rPr>
    </w:lvl>
    <w:lvl w:ilvl="1">
      <w:start w:val="1"/>
      <w:numFmt w:val="decimal"/>
      <w:isLgl/>
      <w:lvlText w:val="%1.%2"/>
      <w:lvlJc w:val="left"/>
      <w:pPr>
        <w:ind w:left="1424" w:hanging="4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6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2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12" w:hanging="1800"/>
      </w:pPr>
      <w:rPr>
        <w:rFonts w:hint="default"/>
      </w:rPr>
    </w:lvl>
  </w:abstractNum>
  <w:abstractNum w:abstractNumId="8">
    <w:nsid w:val="5AE12688"/>
    <w:multiLevelType w:val="hybridMultilevel"/>
    <w:tmpl w:val="4C640C26"/>
    <w:lvl w:ilvl="0" w:tplc="4CA83CB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55351E"/>
    <w:multiLevelType w:val="hybridMultilevel"/>
    <w:tmpl w:val="E926EBD6"/>
    <w:lvl w:ilvl="0" w:tplc="50321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E076C2"/>
    <w:multiLevelType w:val="hybridMultilevel"/>
    <w:tmpl w:val="75DC08C8"/>
    <w:lvl w:ilvl="0" w:tplc="DCA89390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8FAAxsIIgtAAAA"/>
  </w:docVars>
  <w:rsids>
    <w:rsidRoot w:val="00987346"/>
    <w:rsid w:val="000161FF"/>
    <w:rsid w:val="00043BDF"/>
    <w:rsid w:val="00065559"/>
    <w:rsid w:val="000A2BD0"/>
    <w:rsid w:val="000B1B98"/>
    <w:rsid w:val="000C6C4F"/>
    <w:rsid w:val="000D63ED"/>
    <w:rsid w:val="000E6F63"/>
    <w:rsid w:val="00103DD2"/>
    <w:rsid w:val="001274CD"/>
    <w:rsid w:val="00134947"/>
    <w:rsid w:val="00141373"/>
    <w:rsid w:val="00143A5C"/>
    <w:rsid w:val="00174DA5"/>
    <w:rsid w:val="001B521D"/>
    <w:rsid w:val="001D0DFB"/>
    <w:rsid w:val="001D3176"/>
    <w:rsid w:val="001E32FA"/>
    <w:rsid w:val="001E6764"/>
    <w:rsid w:val="002031BD"/>
    <w:rsid w:val="00213BBE"/>
    <w:rsid w:val="00237480"/>
    <w:rsid w:val="00275782"/>
    <w:rsid w:val="002817C8"/>
    <w:rsid w:val="0028757A"/>
    <w:rsid w:val="002E7593"/>
    <w:rsid w:val="002E777E"/>
    <w:rsid w:val="002F616B"/>
    <w:rsid w:val="00313CF9"/>
    <w:rsid w:val="00320030"/>
    <w:rsid w:val="00355548"/>
    <w:rsid w:val="0039658C"/>
    <w:rsid w:val="003B13C4"/>
    <w:rsid w:val="003C1B31"/>
    <w:rsid w:val="003E2815"/>
    <w:rsid w:val="0040129F"/>
    <w:rsid w:val="00467A24"/>
    <w:rsid w:val="004759C4"/>
    <w:rsid w:val="004E73CC"/>
    <w:rsid w:val="004F2D13"/>
    <w:rsid w:val="00543AE0"/>
    <w:rsid w:val="0054793C"/>
    <w:rsid w:val="005A310C"/>
    <w:rsid w:val="005B7CDB"/>
    <w:rsid w:val="005C65EC"/>
    <w:rsid w:val="005D778D"/>
    <w:rsid w:val="005D7F1B"/>
    <w:rsid w:val="00643E42"/>
    <w:rsid w:val="0066192C"/>
    <w:rsid w:val="006639EA"/>
    <w:rsid w:val="00664E81"/>
    <w:rsid w:val="0066528D"/>
    <w:rsid w:val="00673477"/>
    <w:rsid w:val="00696636"/>
    <w:rsid w:val="006C3C34"/>
    <w:rsid w:val="006D5078"/>
    <w:rsid w:val="006D7AEF"/>
    <w:rsid w:val="006E0372"/>
    <w:rsid w:val="00704319"/>
    <w:rsid w:val="00716C8B"/>
    <w:rsid w:val="0073141B"/>
    <w:rsid w:val="007344E8"/>
    <w:rsid w:val="007365D9"/>
    <w:rsid w:val="00745E88"/>
    <w:rsid w:val="00762B4B"/>
    <w:rsid w:val="007914E8"/>
    <w:rsid w:val="00793571"/>
    <w:rsid w:val="007B3016"/>
    <w:rsid w:val="007F2B01"/>
    <w:rsid w:val="007F762E"/>
    <w:rsid w:val="00803E86"/>
    <w:rsid w:val="00831D52"/>
    <w:rsid w:val="0084777A"/>
    <w:rsid w:val="008B6452"/>
    <w:rsid w:val="008E2A55"/>
    <w:rsid w:val="00902B87"/>
    <w:rsid w:val="0091550B"/>
    <w:rsid w:val="009242D8"/>
    <w:rsid w:val="00926456"/>
    <w:rsid w:val="009736B1"/>
    <w:rsid w:val="00984279"/>
    <w:rsid w:val="00987346"/>
    <w:rsid w:val="00991A08"/>
    <w:rsid w:val="0099590D"/>
    <w:rsid w:val="009B0E95"/>
    <w:rsid w:val="009E6F3F"/>
    <w:rsid w:val="009F0690"/>
    <w:rsid w:val="00A42C34"/>
    <w:rsid w:val="00AC54F9"/>
    <w:rsid w:val="00B007B9"/>
    <w:rsid w:val="00B67522"/>
    <w:rsid w:val="00B9033C"/>
    <w:rsid w:val="00BB4EAE"/>
    <w:rsid w:val="00BC0F2C"/>
    <w:rsid w:val="00BC29B8"/>
    <w:rsid w:val="00BE17A6"/>
    <w:rsid w:val="00C906F3"/>
    <w:rsid w:val="00C91205"/>
    <w:rsid w:val="00C94277"/>
    <w:rsid w:val="00CA08B6"/>
    <w:rsid w:val="00CC43E4"/>
    <w:rsid w:val="00CD06DC"/>
    <w:rsid w:val="00D003FB"/>
    <w:rsid w:val="00D168B0"/>
    <w:rsid w:val="00D23E55"/>
    <w:rsid w:val="00D248E0"/>
    <w:rsid w:val="00D34534"/>
    <w:rsid w:val="00D66523"/>
    <w:rsid w:val="00D8703D"/>
    <w:rsid w:val="00DA3D4C"/>
    <w:rsid w:val="00DD20B5"/>
    <w:rsid w:val="00E04BA5"/>
    <w:rsid w:val="00E071C4"/>
    <w:rsid w:val="00E52E1F"/>
    <w:rsid w:val="00E56F4B"/>
    <w:rsid w:val="00E61600"/>
    <w:rsid w:val="00E64EFB"/>
    <w:rsid w:val="00E714EA"/>
    <w:rsid w:val="00E80433"/>
    <w:rsid w:val="00EA0968"/>
    <w:rsid w:val="00EF5497"/>
    <w:rsid w:val="00F07196"/>
    <w:rsid w:val="00F23FB7"/>
    <w:rsid w:val="00F31CB4"/>
    <w:rsid w:val="00F73636"/>
    <w:rsid w:val="00F842A3"/>
    <w:rsid w:val="00FB3F2A"/>
    <w:rsid w:val="00FF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6CFBF922-1F96-4EC4-88DA-C1AE6DE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0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8734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Char">
    <w:name w:val="列出段落 Char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36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3636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D20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20B5"/>
    <w:rPr>
      <w:sz w:val="18"/>
      <w:szCs w:val="18"/>
    </w:rPr>
  </w:style>
  <w:style w:type="character" w:styleId="a7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widowControl/>
      <w:spacing w:after="160"/>
      <w:jc w:val="left"/>
    </w:pPr>
    <w:rPr>
      <w:noProof/>
      <w:sz w:val="22"/>
      <w:szCs w:val="24"/>
      <w:lang w:eastAsia="en-US"/>
    </w:rPr>
  </w:style>
  <w:style w:type="character" w:customStyle="1" w:styleId="EndNoteBibliographyChar">
    <w:name w:val="EndNote Bibliography Char"/>
    <w:basedOn w:val="Char"/>
    <w:link w:val="EndNoteBibliography"/>
    <w:rsid w:val="00543AE0"/>
    <w:rPr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网格型1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543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73141B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"/>
    <w:link w:val="EndNoteBibliographyTitle0"/>
    <w:rsid w:val="006D7AEF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6D7AEF"/>
    <w:rPr>
      <w:rFonts w:ascii="等线" w:eastAsia="等线" w:hAnsi="等线"/>
      <w:noProof/>
      <w:sz w:val="20"/>
    </w:rPr>
  </w:style>
  <w:style w:type="character" w:styleId="a9">
    <w:name w:val="annotation reference"/>
    <w:basedOn w:val="a0"/>
    <w:uiPriority w:val="99"/>
    <w:semiHidden/>
    <w:unhideWhenUsed/>
    <w:rsid w:val="006D7AEF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6D7AEF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6D7AEF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6D7AEF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6D7AEF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6D7AEF"/>
    <w:rPr>
      <w:color w:val="954F72" w:themeColor="followedHyperlink"/>
      <w:u w:val="single"/>
    </w:rPr>
  </w:style>
  <w:style w:type="character" w:styleId="ad">
    <w:name w:val="line number"/>
    <w:basedOn w:val="a0"/>
    <w:uiPriority w:val="99"/>
    <w:semiHidden/>
    <w:unhideWhenUsed/>
    <w:rsid w:val="005D7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github.com/KabinXie/Cas-16S-seq/tree/master/gRNA-design" TargetMode="External"/><Relationship Id="rId18" Type="http://schemas.openxmlformats.org/officeDocument/2006/relationships/hyperlink" Target="http://www.ncbi.nlm.nih.gov/pubmed/22745249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ncbi.nlm.nih.gov/pubmed/23934178" TargetMode="External"/><Relationship Id="rId7" Type="http://schemas.openxmlformats.org/officeDocument/2006/relationships/hyperlink" Target="mailto:kabinxie@mail.hzau.edu.cn" TargetMode="External"/><Relationship Id="rId12" Type="http://schemas.openxmlformats.org/officeDocument/2006/relationships/hyperlink" Target="https://www.ncbi.nlm.nih.gov/gen-ome/10" TargetMode="External"/><Relationship Id="rId17" Type="http://schemas.openxmlformats.org/officeDocument/2006/relationships/hyperlink" Target="http://www.ncbi.nlm.nih.gov/pubmed/23873081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cbi.nlm.nih.gov/pubmed/24288368" TargetMode="External"/><Relationship Id="rId20" Type="http://schemas.openxmlformats.org/officeDocument/2006/relationships/hyperlink" Target="http://www.ncbi.nlm.nih.gov/pubmed/2213464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dp.cme.msu.edu/" TargetMode="External"/><Relationship Id="rId24" Type="http://schemas.openxmlformats.org/officeDocument/2006/relationships/hyperlink" Target="https://bio-protocol.org/e12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ebiocalculator.neb.com/" TargetMode="External"/><Relationship Id="rId23" Type="http://schemas.openxmlformats.org/officeDocument/2006/relationships/hyperlink" Target="http://www.ncbi.nlm.nih.gov/pubmed/3249351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tiff"/><Relationship Id="rId19" Type="http://schemas.openxmlformats.org/officeDocument/2006/relationships/hyperlink" Target="http://www.ncbi.nlm.nih.gov/pubmed/248376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tiff"/><Relationship Id="rId14" Type="http://schemas.openxmlformats.org/officeDocument/2006/relationships/image" Target="media/image4.tiff"/><Relationship Id="rId22" Type="http://schemas.openxmlformats.org/officeDocument/2006/relationships/hyperlink" Target="http://www.ncbi.nlm.nih.gov/pubmed/23193283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3314</Words>
  <Characters>18892</Characters>
  <Application>Microsoft Office Word</Application>
  <DocSecurity>0</DocSecurity>
  <Lines>157</Lines>
  <Paragraphs>44</Paragraphs>
  <ScaleCrop>false</ScaleCrop>
  <Company/>
  <LinksUpToDate>false</LinksUpToDate>
  <CharactersWithSpaces>22162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Weihong</cp:lastModifiedBy>
  <cp:revision>6</cp:revision>
  <dcterms:created xsi:type="dcterms:W3CDTF">2020-09-08T03:14:00Z</dcterms:created>
  <dcterms:modified xsi:type="dcterms:W3CDTF">2021-01-26T04:33:00Z</dcterms:modified>
</cp:coreProperties>
</file>