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204E9" w14:textId="77777777" w:rsidR="00CF77F2" w:rsidRDefault="008510F2">
      <w:pPr>
        <w:adjustRightInd w:val="0"/>
        <w:snapToGrid w:val="0"/>
        <w:spacing w:line="360" w:lineRule="auto"/>
        <w:jc w:val="center"/>
        <w:rPr>
          <w:rFonts w:ascii="Arial" w:eastAsia="黑体" w:hAnsi="Arial" w:cs="Arial"/>
          <w:b/>
          <w:sz w:val="32"/>
          <w:szCs w:val="32"/>
          <w:lang w:eastAsia="zh-CN"/>
        </w:rPr>
      </w:pPr>
      <w:r>
        <w:rPr>
          <w:rFonts w:ascii="Arial" w:eastAsia="黑体" w:hAnsi="Arial" w:cs="Arial" w:hint="eastAsia"/>
          <w:b/>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Arial" w:eastAsia="黑体" w:hAnsi="Arial" w:cs="Arial"/>
          <w:b/>
          <w:sz w:val="32"/>
          <w:szCs w:val="32"/>
          <w:lang w:eastAsia="zh-CN"/>
        </w:rPr>
        <w:instrText>ADDIN CNKISM.UserStyle</w:instrText>
      </w:r>
      <w:r>
        <w:rPr>
          <w:rFonts w:ascii="Arial" w:eastAsia="黑体" w:hAnsi="Arial" w:cs="Arial" w:hint="eastAsia"/>
          <w:b/>
          <w:sz w:val="32"/>
          <w:szCs w:val="32"/>
        </w:rPr>
      </w:r>
      <w:r>
        <w:rPr>
          <w:rFonts w:ascii="Arial" w:eastAsia="黑体" w:hAnsi="Arial" w:cs="Arial" w:hint="eastAsia"/>
          <w:b/>
          <w:sz w:val="32"/>
          <w:szCs w:val="32"/>
        </w:rPr>
        <w:fldChar w:fldCharType="end"/>
      </w:r>
      <w:r>
        <w:rPr>
          <w:rFonts w:ascii="Arial" w:eastAsia="黑体" w:hAnsi="Arial" w:cs="Arial" w:hint="eastAsia"/>
          <w:b/>
          <w:sz w:val="32"/>
          <w:szCs w:val="32"/>
          <w:lang w:eastAsia="zh-CN"/>
        </w:rPr>
        <w:t>瘤胃微生物体外发酵过程与注意事项</w:t>
      </w:r>
    </w:p>
    <w:p w14:paraId="5E632719" w14:textId="77777777" w:rsidR="00CF77F2" w:rsidRDefault="008510F2">
      <w:pPr>
        <w:adjustRightInd w:val="0"/>
        <w:snapToGrid w:val="0"/>
        <w:spacing w:line="360" w:lineRule="auto"/>
        <w:jc w:val="center"/>
        <w:rPr>
          <w:rFonts w:ascii="Arial" w:eastAsia="黑体" w:hAnsi="Arial" w:cs="Arial"/>
          <w:b/>
          <w:sz w:val="24"/>
        </w:rPr>
      </w:pPr>
      <w:r>
        <w:rPr>
          <w:rFonts w:ascii="Arial" w:eastAsia="黑体" w:hAnsi="Arial" w:cs="Arial"/>
          <w:b/>
          <w:sz w:val="24"/>
        </w:rPr>
        <w:t xml:space="preserve">The process </w:t>
      </w:r>
      <w:r>
        <w:rPr>
          <w:rFonts w:ascii="Arial" w:eastAsia="黑体" w:hAnsi="Arial" w:cs="Arial"/>
          <w:b/>
          <w:sz w:val="24"/>
          <w:lang w:eastAsia="zh-CN"/>
        </w:rPr>
        <w:t xml:space="preserve">and </w:t>
      </w:r>
      <w:r>
        <w:rPr>
          <w:rFonts w:ascii="Arial" w:eastAsia="黑体" w:hAnsi="Arial" w:cs="Arial"/>
          <w:b/>
          <w:sz w:val="24"/>
        </w:rPr>
        <w:t>matters needing attention</w:t>
      </w:r>
      <w:r>
        <w:rPr>
          <w:rFonts w:ascii="Arial" w:eastAsia="黑体" w:hAnsi="Arial" w:cs="Arial"/>
          <w:b/>
          <w:sz w:val="24"/>
          <w:lang w:eastAsia="zh-CN"/>
        </w:rPr>
        <w:t xml:space="preserve"> </w:t>
      </w:r>
      <w:r>
        <w:rPr>
          <w:rFonts w:ascii="Arial" w:eastAsia="黑体" w:hAnsi="Arial" w:cs="Arial"/>
          <w:b/>
          <w:sz w:val="24"/>
        </w:rPr>
        <w:t xml:space="preserve">of </w:t>
      </w:r>
      <w:r>
        <w:rPr>
          <w:rFonts w:ascii="Arial" w:eastAsia="黑体" w:hAnsi="Arial" w:cs="Arial"/>
          <w:b/>
          <w:i/>
          <w:sz w:val="24"/>
        </w:rPr>
        <w:t>in vitro</w:t>
      </w:r>
      <w:r>
        <w:rPr>
          <w:rFonts w:ascii="Arial" w:eastAsia="黑体" w:hAnsi="Arial" w:cs="Arial"/>
          <w:b/>
          <w:sz w:val="24"/>
        </w:rPr>
        <w:t xml:space="preserve"> fermentation of rumen microorganisms </w:t>
      </w:r>
    </w:p>
    <w:p w14:paraId="1CDFDCBA" w14:textId="77777777" w:rsidR="00CF77F2" w:rsidRDefault="008510F2">
      <w:pPr>
        <w:adjustRightInd w:val="0"/>
        <w:snapToGrid w:val="0"/>
        <w:spacing w:line="360" w:lineRule="auto"/>
        <w:jc w:val="center"/>
        <w:rPr>
          <w:rFonts w:ascii="Arial" w:eastAsia="宋体" w:hAnsi="Arial" w:cs="Arial"/>
          <w:color w:val="000000"/>
          <w:sz w:val="24"/>
          <w:lang w:eastAsia="zh-CN"/>
        </w:rPr>
      </w:pPr>
      <w:proofErr w:type="gramStart"/>
      <w:r>
        <w:rPr>
          <w:rFonts w:ascii="Arial" w:hAnsi="Arial" w:cs="Arial" w:hint="eastAsia"/>
          <w:color w:val="000000"/>
          <w:sz w:val="24"/>
          <w:lang w:eastAsia="zh-CN"/>
        </w:rPr>
        <w:t>周雅琦</w:t>
      </w:r>
      <w:proofErr w:type="gramEnd"/>
      <w:r>
        <w:rPr>
          <w:rFonts w:ascii="Arial" w:hAnsi="Arial" w:cs="Arial"/>
          <w:color w:val="000000"/>
          <w:sz w:val="24"/>
          <w:vertAlign w:val="superscript"/>
          <w:lang w:eastAsia="zh-CN"/>
        </w:rPr>
        <w:t>1</w:t>
      </w:r>
      <w:r>
        <w:rPr>
          <w:rFonts w:ascii="Arial" w:hAnsi="Arial" w:cs="Arial" w:hint="eastAsia"/>
          <w:color w:val="000000"/>
          <w:sz w:val="24"/>
          <w:lang w:eastAsia="zh-CN"/>
        </w:rPr>
        <w:t>，成艳芬</w:t>
      </w:r>
      <w:r>
        <w:rPr>
          <w:rFonts w:ascii="Arial" w:hAnsi="Arial" w:cs="Arial"/>
          <w:color w:val="000000"/>
          <w:sz w:val="24"/>
          <w:vertAlign w:val="superscript"/>
          <w:lang w:eastAsia="zh-CN"/>
        </w:rPr>
        <w:t xml:space="preserve">1 </w:t>
      </w:r>
      <w:r>
        <w:rPr>
          <w:rFonts w:ascii="Arial" w:eastAsia="Malgun Gothic" w:hAnsi="Arial" w:cs="Arial"/>
          <w:color w:val="000000"/>
          <w:sz w:val="24"/>
          <w:lang w:eastAsia="zh-CN"/>
        </w:rPr>
        <w:t>*</w:t>
      </w:r>
      <w:r>
        <w:rPr>
          <w:rFonts w:ascii="Arial" w:eastAsia="宋体" w:hAnsi="Arial" w:cs="Arial" w:hint="eastAsia"/>
          <w:color w:val="000000"/>
          <w:sz w:val="24"/>
          <w:lang w:eastAsia="zh-CN"/>
        </w:rPr>
        <w:t>，朱伟云</w:t>
      </w:r>
      <w:r>
        <w:rPr>
          <w:rFonts w:ascii="Arial" w:hAnsi="Arial" w:cs="Arial"/>
          <w:color w:val="000000"/>
          <w:sz w:val="24"/>
          <w:vertAlign w:val="superscript"/>
          <w:lang w:eastAsia="zh-CN"/>
        </w:rPr>
        <w:t xml:space="preserve">1 </w:t>
      </w:r>
    </w:p>
    <w:p w14:paraId="53237B99" w14:textId="77777777" w:rsidR="00CF77F2" w:rsidRDefault="008510F2">
      <w:pPr>
        <w:adjustRightInd w:val="0"/>
        <w:snapToGrid w:val="0"/>
        <w:spacing w:line="360" w:lineRule="auto"/>
        <w:rPr>
          <w:rFonts w:ascii="Arial" w:hAnsi="Arial" w:cs="Arial"/>
          <w:color w:val="000000"/>
          <w:szCs w:val="20"/>
          <w:lang w:eastAsia="zh-CN"/>
        </w:rPr>
      </w:pPr>
      <w:r>
        <w:rPr>
          <w:rFonts w:ascii="Arial" w:hAnsi="Arial" w:cs="Arial" w:hint="eastAsia"/>
          <w:color w:val="000000"/>
          <w:szCs w:val="20"/>
          <w:lang w:eastAsia="zh-CN"/>
        </w:rPr>
        <w:t>消化道微生物实验室，南京农业大学，江苏</w:t>
      </w:r>
    </w:p>
    <w:p w14:paraId="134986FC" w14:textId="77777777" w:rsidR="00CF77F2" w:rsidRDefault="008510F2">
      <w:pPr>
        <w:adjustRightInd w:val="0"/>
        <w:snapToGrid w:val="0"/>
        <w:spacing w:line="360" w:lineRule="auto"/>
        <w:rPr>
          <w:rFonts w:ascii="Arial" w:hAnsi="Arial" w:cs="Arial"/>
          <w:color w:val="000000"/>
          <w:szCs w:val="20"/>
          <w:lang w:eastAsia="zh-CN"/>
        </w:rPr>
      </w:pPr>
      <w:r>
        <w:rPr>
          <w:rFonts w:ascii="Arial" w:hAnsi="Arial" w:cs="Arial"/>
          <w:szCs w:val="20"/>
          <w:lang w:eastAsia="zh-CN"/>
        </w:rPr>
        <w:t>*</w:t>
      </w:r>
      <w:r>
        <w:rPr>
          <w:rFonts w:ascii="Arial" w:hAnsi="Arial" w:cs="Arial"/>
          <w:color w:val="000000"/>
          <w:szCs w:val="20"/>
          <w:lang w:eastAsia="zh-CN"/>
        </w:rPr>
        <w:t>通讯作者邮箱</w:t>
      </w:r>
      <w:r>
        <w:rPr>
          <w:rFonts w:ascii="Arial" w:hAnsi="Arial" w:cs="Arial"/>
          <w:color w:val="000000"/>
          <w:szCs w:val="20"/>
          <w:lang w:eastAsia="zh-CN"/>
        </w:rPr>
        <w:t>: yanfencheng@njau.edu.cn</w:t>
      </w:r>
    </w:p>
    <w:p w14:paraId="06CC2254" w14:textId="77777777" w:rsidR="00CF77F2" w:rsidRDefault="00CF77F2">
      <w:pPr>
        <w:adjustRightInd w:val="0"/>
        <w:snapToGrid w:val="0"/>
        <w:spacing w:line="360" w:lineRule="auto"/>
        <w:jc w:val="center"/>
        <w:rPr>
          <w:rFonts w:ascii="Arial" w:eastAsia="黑体" w:hAnsi="Arial" w:cs="Arial"/>
          <w:b/>
          <w:sz w:val="24"/>
          <w:lang w:eastAsia="zh-CN"/>
        </w:rPr>
      </w:pPr>
    </w:p>
    <w:p w14:paraId="604DAD81" w14:textId="77777777" w:rsidR="00CF77F2" w:rsidRPr="00E5644E" w:rsidRDefault="008510F2">
      <w:pPr>
        <w:spacing w:line="360" w:lineRule="auto"/>
        <w:rPr>
          <w:rFonts w:ascii="Arial" w:eastAsia="黑体" w:hAnsi="Arial" w:cs="Arial"/>
          <w:b/>
          <w:sz w:val="24"/>
          <w:lang w:eastAsia="zh-CN"/>
        </w:rPr>
      </w:pPr>
      <w:r w:rsidRPr="00E5644E">
        <w:rPr>
          <w:rFonts w:ascii="Arial" w:eastAsia="黑体" w:hAnsi="Arial" w:cs="Arial" w:hint="eastAsia"/>
          <w:b/>
          <w:sz w:val="24"/>
          <w:lang w:eastAsia="zh-CN"/>
        </w:rPr>
        <w:t>摘要：</w:t>
      </w:r>
    </w:p>
    <w:p w14:paraId="1F062886" w14:textId="77777777" w:rsidR="00CF77F2" w:rsidRPr="00E5644E" w:rsidRDefault="008510F2">
      <w:pPr>
        <w:spacing w:line="360" w:lineRule="auto"/>
        <w:rPr>
          <w:rFonts w:ascii="Arial" w:hAnsi="Arial" w:cs="Arial"/>
          <w:sz w:val="24"/>
          <w:szCs w:val="32"/>
          <w:lang w:eastAsia="zh-CN"/>
        </w:rPr>
      </w:pPr>
      <w:r w:rsidRPr="00E5644E">
        <w:rPr>
          <w:rFonts w:ascii="Arial" w:hAnsi="Arial" w:cs="Arial" w:hint="eastAsia"/>
          <w:bCs/>
          <w:sz w:val="24"/>
          <w:lang w:eastAsia="zh-CN"/>
        </w:rPr>
        <w:t>瘤胃是一个复杂的微生态系统，是反刍动物消化吸收的主要场所。体外模拟瘤胃环境发酵的方式，是探究瘤胃内微生物底物的发酵特性。本文详细介绍了瘤胃液发酵的具体步骤，包括瘤胃液的采集、培养基的配置等。目的在于通过模拟瘤胃内环境的方式研究瘤胃微生物的发酵过程与发酵特点</w:t>
      </w:r>
      <w:r w:rsidRPr="00E5644E">
        <w:rPr>
          <w:rFonts w:ascii="Arial" w:hAnsi="Arial" w:cs="Arial"/>
          <w:sz w:val="24"/>
          <w:szCs w:val="32"/>
          <w:lang w:eastAsia="zh-CN"/>
        </w:rPr>
        <w:t>。</w:t>
      </w:r>
    </w:p>
    <w:p w14:paraId="4A4D5D6B" w14:textId="77777777" w:rsidR="00CF77F2" w:rsidRPr="00E5644E" w:rsidRDefault="00CF77F2">
      <w:pPr>
        <w:spacing w:line="360" w:lineRule="auto"/>
        <w:rPr>
          <w:rFonts w:ascii="Arial" w:hAnsi="Arial" w:cs="Arial"/>
          <w:sz w:val="24"/>
          <w:szCs w:val="32"/>
          <w:lang w:eastAsia="zh-CN"/>
        </w:rPr>
      </w:pPr>
    </w:p>
    <w:p w14:paraId="1505A951" w14:textId="77777777" w:rsidR="00CF77F2" w:rsidRPr="00E5644E" w:rsidRDefault="008510F2">
      <w:pPr>
        <w:spacing w:line="360" w:lineRule="auto"/>
        <w:rPr>
          <w:rFonts w:ascii="Arial" w:eastAsiaTheme="majorEastAsia" w:hAnsi="Arial" w:cs="Arial"/>
          <w:sz w:val="24"/>
          <w:szCs w:val="32"/>
          <w:lang w:eastAsia="zh-CN"/>
        </w:rPr>
      </w:pPr>
      <w:r w:rsidRPr="00E5644E">
        <w:rPr>
          <w:rFonts w:ascii="Arial" w:eastAsia="黑体" w:hAnsi="Arial" w:cs="Arial" w:hint="eastAsia"/>
          <w:b/>
          <w:sz w:val="24"/>
          <w:lang w:eastAsia="zh-CN"/>
        </w:rPr>
        <w:t>关键词：</w:t>
      </w:r>
      <w:r w:rsidRPr="00E5644E">
        <w:rPr>
          <w:rFonts w:ascii="Arial" w:eastAsiaTheme="majorEastAsia" w:hAnsi="Arial" w:cs="Arial"/>
          <w:sz w:val="24"/>
          <w:szCs w:val="32"/>
          <w:lang w:eastAsia="zh-CN"/>
        </w:rPr>
        <w:t>瘤胃液，微生物，体外培养</w:t>
      </w:r>
    </w:p>
    <w:p w14:paraId="153D3AEE" w14:textId="77777777" w:rsidR="00CF77F2" w:rsidRDefault="00CF77F2">
      <w:pPr>
        <w:spacing w:line="360" w:lineRule="auto"/>
        <w:rPr>
          <w:rFonts w:ascii="Arial" w:eastAsiaTheme="majorEastAsia" w:hAnsi="Arial" w:cs="Arial"/>
          <w:sz w:val="24"/>
          <w:szCs w:val="32"/>
          <w:lang w:eastAsia="zh-CN"/>
        </w:rPr>
      </w:pPr>
    </w:p>
    <w:p w14:paraId="690A8045" w14:textId="77777777" w:rsidR="00CF77F2" w:rsidRDefault="008510F2">
      <w:pPr>
        <w:wordWrap w:val="0"/>
        <w:adjustRightInd w:val="0"/>
        <w:snapToGrid w:val="0"/>
        <w:spacing w:line="360" w:lineRule="auto"/>
        <w:rPr>
          <w:rFonts w:ascii="Arial" w:eastAsia="黑体" w:hAnsi="Arial" w:cs="Arial"/>
          <w:b/>
          <w:bCs/>
          <w:sz w:val="24"/>
        </w:rPr>
      </w:pPr>
      <w:r>
        <w:rPr>
          <w:rFonts w:ascii="Arial" w:eastAsia="黑体" w:hAnsi="Arial" w:cs="Arial"/>
          <w:b/>
          <w:bCs/>
          <w:sz w:val="24"/>
        </w:rPr>
        <w:t>材料与试剂</w:t>
      </w:r>
    </w:p>
    <w:p w14:paraId="52E7BFAA"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hint="eastAsia"/>
          <w:bCs/>
          <w:sz w:val="24"/>
          <w:lang w:eastAsia="zh-CN"/>
        </w:rPr>
        <w:t>大号自封袋（南京</w:t>
      </w:r>
      <w:proofErr w:type="gramStart"/>
      <w:r>
        <w:rPr>
          <w:rFonts w:ascii="Arial" w:hAnsi="Arial" w:cs="Arial" w:hint="eastAsia"/>
          <w:bCs/>
          <w:sz w:val="24"/>
          <w:lang w:eastAsia="zh-CN"/>
        </w:rPr>
        <w:t>杰汶达</w:t>
      </w:r>
      <w:proofErr w:type="gramEnd"/>
      <w:r>
        <w:rPr>
          <w:rFonts w:ascii="Arial" w:hAnsi="Arial" w:cs="Arial" w:hint="eastAsia"/>
          <w:bCs/>
          <w:sz w:val="24"/>
          <w:lang w:eastAsia="zh-CN"/>
        </w:rPr>
        <w:t>生物科技有限公司，中国，规格：</w:t>
      </w:r>
      <w:r>
        <w:rPr>
          <w:rFonts w:ascii="Arial" w:hAnsi="Arial" w:cs="Arial"/>
          <w:bCs/>
          <w:sz w:val="24"/>
          <w:lang w:eastAsia="zh-CN"/>
        </w:rPr>
        <w:t>8*12 cm</w:t>
      </w:r>
      <w:r>
        <w:rPr>
          <w:rFonts w:ascii="Arial" w:hAnsi="Arial" w:cs="Arial" w:hint="eastAsia"/>
          <w:bCs/>
          <w:sz w:val="24"/>
          <w:lang w:eastAsia="zh-CN"/>
        </w:rPr>
        <w:t>）</w:t>
      </w:r>
    </w:p>
    <w:p w14:paraId="1FB0CC7A" w14:textId="77777777" w:rsidR="00CF77F2" w:rsidRDefault="008510F2">
      <w:pPr>
        <w:pStyle w:val="afff6"/>
        <w:numPr>
          <w:ilvl w:val="0"/>
          <w:numId w:val="3"/>
        </w:numPr>
        <w:wordWrap w:val="0"/>
        <w:adjustRightInd w:val="0"/>
        <w:snapToGrid w:val="0"/>
        <w:spacing w:line="360" w:lineRule="auto"/>
        <w:ind w:firstLineChars="0"/>
        <w:rPr>
          <w:rFonts w:ascii="Arial" w:eastAsia="黑体" w:hAnsi="Arial" w:cs="Arial"/>
          <w:bCs/>
          <w:sz w:val="24"/>
          <w:lang w:eastAsia="zh-CN"/>
        </w:rPr>
      </w:pPr>
      <w:r>
        <w:rPr>
          <w:rFonts w:ascii="Arial" w:hAnsi="Arial" w:cs="Arial" w:hint="eastAsia"/>
          <w:kern w:val="1"/>
          <w:sz w:val="24"/>
          <w:szCs w:val="24"/>
          <w:lang w:eastAsia="zh-CN"/>
        </w:rPr>
        <w:t>血清瓶（南京金正教学仪器有限公司，中国，规格：</w:t>
      </w:r>
      <w:r>
        <w:rPr>
          <w:rFonts w:ascii="Arial" w:hAnsi="Arial" w:cs="Arial"/>
          <w:kern w:val="1"/>
          <w:sz w:val="24"/>
          <w:szCs w:val="24"/>
          <w:lang w:eastAsia="zh-CN"/>
        </w:rPr>
        <w:t>180 mL</w:t>
      </w:r>
      <w:r>
        <w:rPr>
          <w:rFonts w:ascii="Arial" w:hAnsi="Arial" w:cs="Arial" w:hint="eastAsia"/>
          <w:kern w:val="1"/>
          <w:sz w:val="24"/>
          <w:szCs w:val="24"/>
          <w:lang w:eastAsia="zh-CN"/>
        </w:rPr>
        <w:t>）</w:t>
      </w:r>
    </w:p>
    <w:p w14:paraId="5CA1377D" w14:textId="77777777" w:rsidR="00CF77F2" w:rsidRDefault="008510F2">
      <w:pPr>
        <w:pStyle w:val="afff6"/>
        <w:numPr>
          <w:ilvl w:val="0"/>
          <w:numId w:val="3"/>
        </w:numPr>
        <w:wordWrap w:val="0"/>
        <w:adjustRightInd w:val="0"/>
        <w:snapToGrid w:val="0"/>
        <w:spacing w:line="360" w:lineRule="auto"/>
        <w:ind w:firstLineChars="0"/>
        <w:rPr>
          <w:rFonts w:ascii="Arial" w:eastAsia="黑体" w:hAnsi="Arial" w:cs="Arial"/>
          <w:bCs/>
          <w:sz w:val="24"/>
          <w:lang w:eastAsia="zh-CN"/>
        </w:rPr>
      </w:pPr>
      <w:r>
        <w:rPr>
          <w:rFonts w:ascii="Arial" w:eastAsia="黑体" w:hAnsi="Arial" w:cs="Arial"/>
          <w:bCs/>
          <w:sz w:val="24"/>
          <w:lang w:eastAsia="zh-CN"/>
        </w:rPr>
        <w:t>CaCl</w:t>
      </w:r>
      <w:r>
        <w:rPr>
          <w:rFonts w:ascii="Arial" w:eastAsia="黑体" w:hAnsi="Arial" w:cs="Arial"/>
          <w:bCs/>
          <w:sz w:val="24"/>
          <w:vertAlign w:val="subscript"/>
          <w:lang w:eastAsia="zh-CN"/>
        </w:rPr>
        <w:t>2</w:t>
      </w:r>
      <w:r>
        <w:rPr>
          <w:rFonts w:ascii="Arial" w:eastAsia="黑体" w:hAnsi="Arial" w:cs="Arial" w:hint="eastAsia"/>
          <w:bCs/>
          <w:sz w:val="24"/>
          <w:lang w:eastAsia="zh-CN"/>
        </w:rPr>
        <w:t>·</w:t>
      </w:r>
      <w:r>
        <w:rPr>
          <w:rFonts w:ascii="Arial" w:eastAsia="黑体" w:hAnsi="Arial" w:cs="Arial"/>
          <w:bCs/>
          <w:sz w:val="24"/>
          <w:lang w:eastAsia="zh-CN"/>
        </w:rPr>
        <w:t>2H</w:t>
      </w:r>
      <w:r>
        <w:rPr>
          <w:rFonts w:ascii="Arial" w:eastAsia="黑体" w:hAnsi="Arial" w:cs="Arial"/>
          <w:bCs/>
          <w:sz w:val="24"/>
          <w:vertAlign w:val="subscript"/>
          <w:lang w:eastAsia="zh-CN"/>
        </w:rPr>
        <w:t>2</w:t>
      </w:r>
      <w:r>
        <w:rPr>
          <w:rFonts w:ascii="Arial" w:eastAsia="黑体" w:hAnsi="Arial" w:cs="Arial"/>
          <w:bCs/>
          <w:sz w:val="24"/>
          <w:lang w:eastAsia="zh-CN"/>
        </w:rPr>
        <w:t>O</w:t>
      </w:r>
      <w:r>
        <w:rPr>
          <w:rFonts w:ascii="Arial" w:eastAsia="黑体" w:hAnsi="Arial" w:cs="Arial" w:hint="eastAsia"/>
          <w:bCs/>
          <w:sz w:val="24"/>
          <w:lang w:eastAsia="zh-CN"/>
        </w:rPr>
        <w:t>（</w:t>
      </w:r>
      <w:r>
        <w:rPr>
          <w:rFonts w:ascii="Arial" w:hAnsi="Arial" w:cs="Arial"/>
          <w:bCs/>
          <w:sz w:val="24"/>
          <w:lang w:eastAsia="zh-CN"/>
        </w:rPr>
        <w:t>国药集团化学试剂有限公司，中国，分析纯</w:t>
      </w:r>
      <w:r>
        <w:rPr>
          <w:rFonts w:ascii="Arial" w:eastAsia="黑体" w:hAnsi="Arial" w:cs="Arial" w:hint="eastAsia"/>
          <w:bCs/>
          <w:sz w:val="24"/>
          <w:lang w:eastAsia="zh-CN"/>
        </w:rPr>
        <w:t>）</w:t>
      </w:r>
      <w:r>
        <w:rPr>
          <w:rFonts w:ascii="Arial" w:eastAsia="黑体" w:hAnsi="Arial" w:cs="Arial"/>
          <w:bCs/>
          <w:sz w:val="24"/>
          <w:lang w:eastAsia="zh-CN"/>
        </w:rPr>
        <w:t xml:space="preserve">     </w:t>
      </w:r>
    </w:p>
    <w:p w14:paraId="2FDAA814" w14:textId="77777777" w:rsidR="00CF77F2" w:rsidRDefault="008510F2">
      <w:pPr>
        <w:pStyle w:val="afff6"/>
        <w:numPr>
          <w:ilvl w:val="0"/>
          <w:numId w:val="3"/>
        </w:numPr>
        <w:wordWrap w:val="0"/>
        <w:adjustRightInd w:val="0"/>
        <w:snapToGrid w:val="0"/>
        <w:spacing w:line="360" w:lineRule="auto"/>
        <w:ind w:firstLineChars="0"/>
        <w:rPr>
          <w:rFonts w:ascii="Arial" w:hAnsi="Arial" w:cs="Arial"/>
          <w:bCs/>
          <w:sz w:val="24"/>
          <w:lang w:eastAsia="zh-CN"/>
        </w:rPr>
      </w:pPr>
      <w:r>
        <w:rPr>
          <w:rFonts w:ascii="Arial" w:hAnsi="Arial" w:cs="Arial"/>
          <w:sz w:val="24"/>
          <w:lang w:eastAsia="zh-CN"/>
        </w:rPr>
        <w:t>MnCl</w:t>
      </w:r>
      <w:r>
        <w:rPr>
          <w:rFonts w:ascii="Arial" w:hAnsi="Arial" w:cs="Arial"/>
          <w:sz w:val="24"/>
          <w:vertAlign w:val="subscript"/>
          <w:lang w:eastAsia="zh-CN"/>
        </w:rPr>
        <w:t>2</w:t>
      </w:r>
      <w:r>
        <w:rPr>
          <w:rFonts w:ascii="Arial" w:eastAsia="黑体" w:hAnsi="Arial" w:cs="Arial" w:hint="eastAsia"/>
          <w:bCs/>
          <w:sz w:val="24"/>
          <w:lang w:eastAsia="zh-CN"/>
        </w:rPr>
        <w:t>·</w:t>
      </w:r>
      <w:r>
        <w:rPr>
          <w:rFonts w:ascii="Arial" w:hAnsi="Arial" w:cs="Arial"/>
          <w:sz w:val="24"/>
          <w:lang w:eastAsia="zh-CN"/>
        </w:rPr>
        <w:t>4H</w:t>
      </w:r>
      <w:r>
        <w:rPr>
          <w:rFonts w:ascii="Arial" w:hAnsi="Arial" w:cs="Arial"/>
          <w:sz w:val="24"/>
          <w:vertAlign w:val="subscript"/>
          <w:lang w:eastAsia="zh-CN"/>
        </w:rPr>
        <w:t>2</w:t>
      </w:r>
      <w:r>
        <w:rPr>
          <w:rFonts w:ascii="Arial" w:hAnsi="Arial" w:cs="Arial"/>
          <w:sz w:val="24"/>
          <w:lang w:eastAsia="zh-CN"/>
        </w:rPr>
        <w:t>O</w:t>
      </w:r>
      <w:r>
        <w:rPr>
          <w:rFonts w:ascii="Arial" w:hAnsi="Arial" w:cs="Arial"/>
          <w:bCs/>
          <w:sz w:val="24"/>
          <w:lang w:eastAsia="zh-CN"/>
        </w:rPr>
        <w:t>（天津市科密</w:t>
      </w:r>
      <w:proofErr w:type="gramStart"/>
      <w:r>
        <w:rPr>
          <w:rFonts w:ascii="Arial" w:hAnsi="Arial" w:cs="Arial"/>
          <w:bCs/>
          <w:sz w:val="24"/>
          <w:lang w:eastAsia="zh-CN"/>
        </w:rPr>
        <w:t>欧化学</w:t>
      </w:r>
      <w:proofErr w:type="gramEnd"/>
      <w:r>
        <w:rPr>
          <w:rFonts w:ascii="Arial" w:hAnsi="Arial" w:cs="Arial"/>
          <w:bCs/>
          <w:sz w:val="24"/>
          <w:lang w:eastAsia="zh-CN"/>
        </w:rPr>
        <w:t>试剂有限公司，中国，分析纯）</w:t>
      </w:r>
      <w:r>
        <w:rPr>
          <w:rFonts w:ascii="Arial" w:hAnsi="Arial" w:cs="Arial"/>
          <w:bCs/>
          <w:sz w:val="24"/>
          <w:lang w:eastAsia="zh-CN"/>
        </w:rPr>
        <w:t xml:space="preserve">    </w:t>
      </w:r>
    </w:p>
    <w:p w14:paraId="726ECFCB" w14:textId="77777777" w:rsidR="00CF77F2" w:rsidRDefault="008510F2">
      <w:pPr>
        <w:pStyle w:val="afff6"/>
        <w:numPr>
          <w:ilvl w:val="0"/>
          <w:numId w:val="3"/>
        </w:numPr>
        <w:wordWrap w:val="0"/>
        <w:adjustRightInd w:val="0"/>
        <w:snapToGrid w:val="0"/>
        <w:spacing w:line="360" w:lineRule="auto"/>
        <w:ind w:firstLineChars="0"/>
        <w:rPr>
          <w:rFonts w:ascii="Arial" w:eastAsia="黑体" w:hAnsi="Arial" w:cs="Arial"/>
          <w:bCs/>
          <w:sz w:val="24"/>
          <w:lang w:eastAsia="zh-CN"/>
        </w:rPr>
      </w:pPr>
      <w:r>
        <w:rPr>
          <w:rFonts w:ascii="Arial" w:hAnsi="Arial" w:cs="Arial"/>
          <w:sz w:val="24"/>
          <w:lang w:eastAsia="zh-CN"/>
        </w:rPr>
        <w:t>CoCl</w:t>
      </w:r>
      <w:r>
        <w:rPr>
          <w:rFonts w:ascii="Arial" w:hAnsi="Arial" w:cs="Arial"/>
          <w:sz w:val="24"/>
          <w:vertAlign w:val="subscript"/>
          <w:lang w:eastAsia="zh-CN"/>
        </w:rPr>
        <w:t>2</w:t>
      </w:r>
      <w:r>
        <w:rPr>
          <w:rFonts w:ascii="Arial" w:eastAsia="黑体" w:hAnsi="Arial" w:cs="Arial" w:hint="eastAsia"/>
          <w:bCs/>
          <w:sz w:val="24"/>
          <w:lang w:eastAsia="zh-CN"/>
        </w:rPr>
        <w:t>·</w:t>
      </w:r>
      <w:r>
        <w:rPr>
          <w:rFonts w:ascii="Arial" w:hAnsi="Arial" w:cs="Arial"/>
          <w:sz w:val="24"/>
          <w:lang w:eastAsia="zh-CN"/>
        </w:rPr>
        <w:t>6H</w:t>
      </w:r>
      <w:r>
        <w:rPr>
          <w:rFonts w:ascii="Arial" w:hAnsi="Arial" w:cs="Arial"/>
          <w:sz w:val="24"/>
          <w:vertAlign w:val="subscript"/>
          <w:lang w:eastAsia="zh-CN"/>
        </w:rPr>
        <w:t>2</w:t>
      </w:r>
      <w:r>
        <w:rPr>
          <w:rFonts w:ascii="Arial" w:hAnsi="Arial" w:cs="Arial"/>
          <w:sz w:val="24"/>
          <w:lang w:eastAsia="zh-CN"/>
        </w:rPr>
        <w:t>O</w:t>
      </w:r>
      <w:r>
        <w:rPr>
          <w:rFonts w:ascii="Arial" w:hAnsi="Arial" w:cs="Arial"/>
          <w:bCs/>
          <w:sz w:val="24"/>
          <w:lang w:eastAsia="zh-CN"/>
        </w:rPr>
        <w:t>（成都市科隆化学品有限公司，中国，分析纯）</w:t>
      </w:r>
      <w:r>
        <w:rPr>
          <w:rFonts w:ascii="Arial" w:hAnsi="Arial" w:cs="Arial"/>
          <w:bCs/>
          <w:sz w:val="24"/>
          <w:lang w:eastAsia="zh-CN"/>
        </w:rPr>
        <w:t xml:space="preserve">  </w:t>
      </w:r>
      <w:r>
        <w:rPr>
          <w:rFonts w:ascii="Arial" w:eastAsia="黑体" w:hAnsi="Arial" w:cs="Arial"/>
          <w:bCs/>
          <w:sz w:val="24"/>
          <w:lang w:eastAsia="zh-CN"/>
        </w:rPr>
        <w:t xml:space="preserve"> </w:t>
      </w:r>
    </w:p>
    <w:p w14:paraId="2026985B"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color w:val="000000"/>
          <w:sz w:val="24"/>
          <w:lang w:eastAsia="zh-CN"/>
        </w:rPr>
        <w:t>FeCl</w:t>
      </w:r>
      <w:r>
        <w:rPr>
          <w:rFonts w:ascii="Arial" w:hAnsi="Arial" w:cs="Arial"/>
          <w:color w:val="000000"/>
          <w:sz w:val="24"/>
          <w:vertAlign w:val="subscript"/>
          <w:lang w:eastAsia="zh-CN"/>
        </w:rPr>
        <w:t>3</w:t>
      </w:r>
      <w:r>
        <w:rPr>
          <w:rFonts w:ascii="Arial" w:eastAsia="黑体" w:hAnsi="Arial" w:cs="Arial" w:hint="eastAsia"/>
          <w:bCs/>
          <w:sz w:val="24"/>
          <w:lang w:eastAsia="zh-CN"/>
        </w:rPr>
        <w:t>·</w:t>
      </w:r>
      <w:r>
        <w:rPr>
          <w:rFonts w:ascii="Arial" w:hAnsi="Arial" w:cs="Arial"/>
          <w:color w:val="000000"/>
          <w:sz w:val="24"/>
          <w:lang w:eastAsia="zh-CN"/>
        </w:rPr>
        <w:t>6H</w:t>
      </w:r>
      <w:r>
        <w:rPr>
          <w:rFonts w:ascii="Arial" w:hAnsi="Arial" w:cs="Arial"/>
          <w:color w:val="000000"/>
          <w:sz w:val="24"/>
          <w:vertAlign w:val="subscript"/>
          <w:lang w:eastAsia="zh-CN"/>
        </w:rPr>
        <w:t>2</w:t>
      </w:r>
      <w:r>
        <w:rPr>
          <w:rFonts w:ascii="Arial" w:hAnsi="Arial" w:cs="Arial"/>
          <w:color w:val="000000"/>
          <w:sz w:val="24"/>
          <w:lang w:eastAsia="zh-CN"/>
        </w:rPr>
        <w:t>O</w:t>
      </w:r>
      <w:r>
        <w:rPr>
          <w:rFonts w:ascii="Arial" w:hAnsi="Arial" w:cs="Arial" w:hint="eastAsia"/>
          <w:color w:val="000000"/>
          <w:sz w:val="24"/>
          <w:lang w:eastAsia="zh-CN"/>
        </w:rPr>
        <w:t>（南京化学试剂股份有限公司，中国，分析纯）</w:t>
      </w:r>
      <w:r>
        <w:rPr>
          <w:rFonts w:ascii="Arial" w:eastAsia="黑体" w:hAnsi="Arial" w:cs="Arial"/>
          <w:bCs/>
          <w:sz w:val="24"/>
          <w:lang w:eastAsia="zh-CN"/>
        </w:rPr>
        <w:t xml:space="preserve">   </w:t>
      </w:r>
    </w:p>
    <w:p w14:paraId="03AFAD69"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sz w:val="24"/>
          <w:lang w:eastAsia="zh-CN"/>
        </w:rPr>
        <w:t>NH</w:t>
      </w:r>
      <w:r>
        <w:rPr>
          <w:rFonts w:ascii="Arial" w:hAnsi="Arial" w:cs="Arial"/>
          <w:sz w:val="24"/>
          <w:vertAlign w:val="subscript"/>
          <w:lang w:eastAsia="zh-CN"/>
        </w:rPr>
        <w:t>4</w:t>
      </w:r>
      <w:r>
        <w:rPr>
          <w:rFonts w:ascii="Arial" w:hAnsi="Arial" w:cs="Arial"/>
          <w:sz w:val="24"/>
          <w:lang w:eastAsia="zh-CN"/>
        </w:rPr>
        <w:t>HCO</w:t>
      </w:r>
      <w:r>
        <w:rPr>
          <w:rFonts w:ascii="Arial" w:hAnsi="Arial" w:cs="Arial"/>
          <w:sz w:val="24"/>
          <w:vertAlign w:val="subscript"/>
          <w:lang w:eastAsia="zh-CN"/>
        </w:rPr>
        <w:t>3</w:t>
      </w:r>
      <w:r>
        <w:rPr>
          <w:rFonts w:ascii="Arial" w:hAnsi="Arial" w:cs="Arial"/>
          <w:bCs/>
          <w:sz w:val="24"/>
          <w:lang w:eastAsia="zh-CN"/>
        </w:rPr>
        <w:t>（天津市科密</w:t>
      </w:r>
      <w:proofErr w:type="gramStart"/>
      <w:r>
        <w:rPr>
          <w:rFonts w:ascii="Arial" w:hAnsi="Arial" w:cs="Arial"/>
          <w:bCs/>
          <w:sz w:val="24"/>
          <w:lang w:eastAsia="zh-CN"/>
        </w:rPr>
        <w:t>欧化学</w:t>
      </w:r>
      <w:proofErr w:type="gramEnd"/>
      <w:r>
        <w:rPr>
          <w:rFonts w:ascii="Arial" w:hAnsi="Arial" w:cs="Arial"/>
          <w:bCs/>
          <w:sz w:val="24"/>
          <w:lang w:eastAsia="zh-CN"/>
        </w:rPr>
        <w:t>试剂有限公司，中国，分析纯）</w:t>
      </w:r>
      <w:r>
        <w:rPr>
          <w:rFonts w:ascii="Arial" w:hAnsi="Arial" w:cs="Arial"/>
          <w:bCs/>
          <w:sz w:val="24"/>
          <w:lang w:eastAsia="zh-CN"/>
        </w:rPr>
        <w:t xml:space="preserve"> </w:t>
      </w:r>
    </w:p>
    <w:p w14:paraId="059C3A2A"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sz w:val="24"/>
          <w:lang w:eastAsia="zh-CN"/>
        </w:rPr>
        <w:t>NaHCO</w:t>
      </w:r>
      <w:r>
        <w:rPr>
          <w:rFonts w:ascii="Arial" w:hAnsi="Arial" w:cs="Arial"/>
          <w:sz w:val="24"/>
          <w:vertAlign w:val="subscript"/>
          <w:lang w:eastAsia="zh-CN"/>
        </w:rPr>
        <w:t>3</w:t>
      </w:r>
      <w:r>
        <w:rPr>
          <w:rFonts w:ascii="Arial" w:hAnsi="Arial" w:cs="Arial"/>
          <w:bCs/>
          <w:sz w:val="24"/>
          <w:lang w:eastAsia="zh-CN"/>
        </w:rPr>
        <w:t>（</w:t>
      </w:r>
      <w:proofErr w:type="gramStart"/>
      <w:r>
        <w:rPr>
          <w:rFonts w:ascii="Arial" w:hAnsi="Arial" w:cs="Arial"/>
          <w:bCs/>
          <w:sz w:val="24"/>
          <w:lang w:eastAsia="zh-CN"/>
        </w:rPr>
        <w:t>西陇科学</w:t>
      </w:r>
      <w:proofErr w:type="gramEnd"/>
      <w:r>
        <w:rPr>
          <w:rFonts w:ascii="Arial" w:hAnsi="Arial" w:cs="Arial"/>
          <w:bCs/>
          <w:sz w:val="24"/>
          <w:lang w:eastAsia="zh-CN"/>
        </w:rPr>
        <w:t>股份有限公司，中国，分析纯）</w:t>
      </w:r>
    </w:p>
    <w:p w14:paraId="55700664"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sz w:val="24"/>
          <w:lang w:eastAsia="zh-CN"/>
        </w:rPr>
        <w:t>Na</w:t>
      </w:r>
      <w:r>
        <w:rPr>
          <w:rFonts w:ascii="Arial" w:hAnsi="Arial" w:cs="Arial"/>
          <w:sz w:val="24"/>
          <w:vertAlign w:val="subscript"/>
          <w:lang w:eastAsia="zh-CN"/>
        </w:rPr>
        <w:t>2</w:t>
      </w:r>
      <w:r>
        <w:rPr>
          <w:rFonts w:ascii="Arial" w:hAnsi="Arial" w:cs="Arial"/>
          <w:sz w:val="24"/>
          <w:lang w:eastAsia="zh-CN"/>
        </w:rPr>
        <w:t>HPO</w:t>
      </w:r>
      <w:r>
        <w:rPr>
          <w:rFonts w:ascii="Arial" w:hAnsi="Arial" w:cs="Arial"/>
          <w:sz w:val="24"/>
          <w:vertAlign w:val="subscript"/>
          <w:lang w:eastAsia="zh-CN"/>
        </w:rPr>
        <w:t>4</w:t>
      </w:r>
      <w:r>
        <w:rPr>
          <w:rFonts w:ascii="Arial" w:eastAsia="黑体" w:hAnsi="Arial" w:cs="Arial" w:hint="eastAsia"/>
          <w:bCs/>
          <w:sz w:val="24"/>
          <w:lang w:eastAsia="zh-CN"/>
        </w:rPr>
        <w:t>·</w:t>
      </w:r>
      <w:r>
        <w:rPr>
          <w:rFonts w:ascii="Arial" w:hAnsi="Arial" w:cs="Arial"/>
          <w:sz w:val="24"/>
          <w:lang w:eastAsia="zh-CN"/>
        </w:rPr>
        <w:t>12H</w:t>
      </w:r>
      <w:r>
        <w:rPr>
          <w:rFonts w:ascii="Arial" w:hAnsi="Arial" w:cs="Arial"/>
          <w:sz w:val="24"/>
          <w:vertAlign w:val="subscript"/>
          <w:lang w:eastAsia="zh-CN"/>
        </w:rPr>
        <w:t>2</w:t>
      </w:r>
      <w:r>
        <w:rPr>
          <w:rFonts w:ascii="Arial" w:hAnsi="Arial" w:cs="Arial"/>
          <w:sz w:val="24"/>
          <w:lang w:eastAsia="zh-CN"/>
        </w:rPr>
        <w:t>O</w:t>
      </w:r>
      <w:r>
        <w:rPr>
          <w:rFonts w:ascii="Arial" w:hAnsi="Arial" w:cs="Arial"/>
          <w:bCs/>
          <w:sz w:val="24"/>
          <w:lang w:eastAsia="zh-CN"/>
        </w:rPr>
        <w:t>（</w:t>
      </w:r>
      <w:proofErr w:type="gramStart"/>
      <w:r>
        <w:rPr>
          <w:rFonts w:ascii="Arial" w:hAnsi="Arial" w:cs="Arial"/>
          <w:bCs/>
          <w:sz w:val="24"/>
          <w:lang w:eastAsia="zh-CN"/>
        </w:rPr>
        <w:t>西陇科学</w:t>
      </w:r>
      <w:proofErr w:type="gramEnd"/>
      <w:r>
        <w:rPr>
          <w:rFonts w:ascii="Arial" w:hAnsi="Arial" w:cs="Arial"/>
          <w:bCs/>
          <w:sz w:val="24"/>
          <w:lang w:eastAsia="zh-CN"/>
        </w:rPr>
        <w:t>股份有限公司，中国，分析纯）</w:t>
      </w:r>
    </w:p>
    <w:p w14:paraId="45B21FD1"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eastAsia="黑体" w:hAnsi="Arial" w:cs="Arial"/>
          <w:bCs/>
          <w:sz w:val="24"/>
          <w:lang w:eastAsia="zh-CN"/>
        </w:rPr>
        <w:t>KH</w:t>
      </w:r>
      <w:r>
        <w:rPr>
          <w:rFonts w:ascii="Arial" w:eastAsia="黑体" w:hAnsi="Arial" w:cs="Arial"/>
          <w:bCs/>
          <w:sz w:val="24"/>
          <w:vertAlign w:val="subscript"/>
          <w:lang w:eastAsia="zh-CN"/>
        </w:rPr>
        <w:t>2</w:t>
      </w:r>
      <w:r>
        <w:rPr>
          <w:rFonts w:ascii="Arial" w:eastAsia="黑体" w:hAnsi="Arial" w:cs="Arial"/>
          <w:bCs/>
          <w:sz w:val="24"/>
          <w:lang w:eastAsia="zh-CN"/>
        </w:rPr>
        <w:t>PO</w:t>
      </w:r>
      <w:r>
        <w:rPr>
          <w:rFonts w:ascii="Arial" w:eastAsia="黑体" w:hAnsi="Arial" w:cs="Arial"/>
          <w:bCs/>
          <w:sz w:val="24"/>
          <w:vertAlign w:val="subscript"/>
          <w:lang w:eastAsia="zh-CN"/>
        </w:rPr>
        <w:t>4</w:t>
      </w:r>
      <w:r>
        <w:rPr>
          <w:rFonts w:ascii="Arial" w:hAnsi="Arial" w:cs="Arial"/>
          <w:bCs/>
          <w:sz w:val="24"/>
          <w:lang w:eastAsia="zh-CN"/>
        </w:rPr>
        <w:t>（</w:t>
      </w:r>
      <w:proofErr w:type="gramStart"/>
      <w:r>
        <w:rPr>
          <w:rFonts w:ascii="Arial" w:hAnsi="Arial" w:cs="Arial"/>
          <w:bCs/>
          <w:sz w:val="24"/>
          <w:lang w:eastAsia="zh-CN"/>
        </w:rPr>
        <w:t>西陇科学</w:t>
      </w:r>
      <w:proofErr w:type="gramEnd"/>
      <w:r>
        <w:rPr>
          <w:rFonts w:ascii="Arial" w:hAnsi="Arial" w:cs="Arial"/>
          <w:bCs/>
          <w:sz w:val="24"/>
          <w:lang w:eastAsia="zh-CN"/>
        </w:rPr>
        <w:t>股份有限公司，中国，分析纯）</w:t>
      </w:r>
    </w:p>
    <w:p w14:paraId="5D7B6792"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sz w:val="24"/>
          <w:lang w:eastAsia="zh-CN"/>
        </w:rPr>
        <w:t>MgSO</w:t>
      </w:r>
      <w:r>
        <w:rPr>
          <w:rFonts w:ascii="Arial" w:hAnsi="Arial" w:cs="Arial"/>
          <w:sz w:val="24"/>
          <w:vertAlign w:val="subscript"/>
          <w:lang w:eastAsia="zh-CN"/>
        </w:rPr>
        <w:t>4</w:t>
      </w:r>
      <w:r>
        <w:rPr>
          <w:rFonts w:ascii="Arial" w:eastAsia="黑体" w:hAnsi="Arial" w:cs="Arial" w:hint="eastAsia"/>
          <w:bCs/>
          <w:sz w:val="24"/>
          <w:lang w:eastAsia="zh-CN"/>
        </w:rPr>
        <w:t>·</w:t>
      </w:r>
      <w:r>
        <w:rPr>
          <w:rFonts w:ascii="Arial" w:hAnsi="Arial" w:cs="Arial"/>
          <w:sz w:val="24"/>
          <w:lang w:eastAsia="zh-CN"/>
        </w:rPr>
        <w:t>7H</w:t>
      </w:r>
      <w:r>
        <w:rPr>
          <w:rFonts w:ascii="Arial" w:hAnsi="Arial" w:cs="Arial"/>
          <w:sz w:val="24"/>
          <w:vertAlign w:val="subscript"/>
          <w:lang w:eastAsia="zh-CN"/>
        </w:rPr>
        <w:t>2</w:t>
      </w:r>
      <w:r>
        <w:rPr>
          <w:rFonts w:ascii="Arial" w:hAnsi="Arial" w:cs="Arial"/>
          <w:sz w:val="24"/>
          <w:lang w:eastAsia="zh-CN"/>
        </w:rPr>
        <w:t>O</w:t>
      </w:r>
      <w:r>
        <w:rPr>
          <w:rFonts w:ascii="Arial" w:hAnsi="Arial" w:cs="Arial"/>
          <w:bCs/>
          <w:sz w:val="24"/>
          <w:lang w:eastAsia="zh-CN"/>
        </w:rPr>
        <w:t>（</w:t>
      </w:r>
      <w:proofErr w:type="gramStart"/>
      <w:r>
        <w:rPr>
          <w:rFonts w:ascii="Arial" w:hAnsi="Arial" w:cs="Arial"/>
          <w:bCs/>
          <w:sz w:val="24"/>
          <w:lang w:eastAsia="zh-CN"/>
        </w:rPr>
        <w:t>西陇科学</w:t>
      </w:r>
      <w:proofErr w:type="gramEnd"/>
      <w:r>
        <w:rPr>
          <w:rFonts w:ascii="Arial" w:hAnsi="Arial" w:cs="Arial"/>
          <w:bCs/>
          <w:sz w:val="24"/>
          <w:lang w:eastAsia="zh-CN"/>
        </w:rPr>
        <w:t>股份有限公司，中国，分析纯）</w:t>
      </w:r>
    </w:p>
    <w:p w14:paraId="6241334A"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proofErr w:type="gramStart"/>
      <w:r>
        <w:rPr>
          <w:rFonts w:ascii="Arial" w:hAnsi="Arial" w:cs="Arial" w:hint="eastAsia"/>
          <w:kern w:val="1"/>
          <w:sz w:val="24"/>
          <w:lang w:eastAsia="zh-CN"/>
        </w:rPr>
        <w:t>刃</w:t>
      </w:r>
      <w:proofErr w:type="gramEnd"/>
      <w:r>
        <w:rPr>
          <w:rFonts w:ascii="Arial" w:hAnsi="Arial" w:cs="Arial" w:hint="eastAsia"/>
          <w:kern w:val="1"/>
          <w:sz w:val="24"/>
          <w:lang w:eastAsia="zh-CN"/>
        </w:rPr>
        <w:t>天青（上海源叶生物科技有限公司，中国，</w:t>
      </w:r>
      <w:r>
        <w:rPr>
          <w:rFonts w:ascii="Arial" w:hAnsi="Arial" w:cs="Arial"/>
          <w:kern w:val="1"/>
          <w:sz w:val="24"/>
          <w:szCs w:val="24"/>
          <w:lang w:eastAsia="zh-CN"/>
        </w:rPr>
        <w:t>FMP</w:t>
      </w:r>
      <w:r>
        <w:rPr>
          <w:rFonts w:ascii="Arial" w:hAnsi="Arial" w:cs="Arial" w:hint="eastAsia"/>
          <w:kern w:val="1"/>
          <w:sz w:val="24"/>
          <w:szCs w:val="24"/>
          <w:lang w:eastAsia="zh-CN"/>
        </w:rPr>
        <w:t>，</w:t>
      </w:r>
      <w:r>
        <w:rPr>
          <w:rFonts w:ascii="Arial" w:hAnsi="Arial" w:cs="Arial"/>
          <w:kern w:val="1"/>
          <w:sz w:val="24"/>
          <w:szCs w:val="24"/>
          <w:lang w:eastAsia="zh-CN"/>
        </w:rPr>
        <w:t>75%</w:t>
      </w:r>
      <w:r>
        <w:rPr>
          <w:rFonts w:ascii="Arial" w:hAnsi="Arial" w:cs="Arial" w:hint="eastAsia"/>
          <w:kern w:val="1"/>
          <w:sz w:val="24"/>
          <w:lang w:eastAsia="zh-CN"/>
        </w:rPr>
        <w:t>）</w:t>
      </w:r>
    </w:p>
    <w:p w14:paraId="7A598342"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hAnsi="Arial" w:cs="Arial"/>
          <w:bCs/>
          <w:sz w:val="24"/>
          <w:lang w:eastAsia="zh-CN"/>
        </w:rPr>
        <w:t>L-</w:t>
      </w:r>
      <w:r>
        <w:rPr>
          <w:rFonts w:ascii="Arial" w:hAnsi="Arial" w:cs="Arial"/>
          <w:bCs/>
          <w:sz w:val="24"/>
          <w:lang w:eastAsia="zh-CN"/>
        </w:rPr>
        <w:t>半胱氨酸盐酸盐</w:t>
      </w:r>
      <w:r>
        <w:rPr>
          <w:rFonts w:ascii="Arial" w:hAnsi="Arial" w:cs="Arial" w:hint="eastAsia"/>
          <w:bCs/>
          <w:sz w:val="24"/>
          <w:lang w:eastAsia="zh-CN"/>
        </w:rPr>
        <w:t>（上海惠兴生化试剂有限公司，中国，</w:t>
      </w:r>
      <w:r>
        <w:rPr>
          <w:rFonts w:ascii="Arial" w:hAnsi="Arial" w:cs="Arial" w:hint="eastAsia"/>
          <w:kern w:val="1"/>
          <w:sz w:val="24"/>
          <w:lang w:eastAsia="zh-CN"/>
        </w:rPr>
        <w:t>含量</w:t>
      </w:r>
      <w:r>
        <w:rPr>
          <w:rFonts w:ascii="Arial" w:hAnsi="Arial" w:cs="Arial"/>
          <w:kern w:val="1"/>
          <w:sz w:val="24"/>
        </w:rPr>
        <w:sym w:font="Symbol" w:char="F03E"/>
      </w:r>
      <w:r>
        <w:rPr>
          <w:rFonts w:ascii="Arial" w:hAnsi="Arial" w:cs="Arial"/>
          <w:kern w:val="1"/>
          <w:sz w:val="24"/>
          <w:lang w:eastAsia="zh-CN"/>
        </w:rPr>
        <w:t xml:space="preserve"> 99.0 %</w:t>
      </w:r>
      <w:r>
        <w:rPr>
          <w:rFonts w:ascii="Arial" w:hAnsi="Arial" w:cs="Arial" w:hint="eastAsia"/>
          <w:bCs/>
          <w:sz w:val="24"/>
          <w:lang w:eastAsia="zh-CN"/>
        </w:rPr>
        <w:t>）</w:t>
      </w:r>
    </w:p>
    <w:p w14:paraId="570D71F6" w14:textId="77777777" w:rsidR="00CF77F2"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Pr>
          <w:rFonts w:ascii="Arial" w:eastAsia="黑体" w:hAnsi="Arial" w:cs="Arial"/>
          <w:bCs/>
          <w:sz w:val="24"/>
          <w:lang w:eastAsia="zh-CN"/>
        </w:rPr>
        <w:lastRenderedPageBreak/>
        <w:t>NaOH</w:t>
      </w:r>
      <w:r>
        <w:rPr>
          <w:rFonts w:ascii="Arial" w:hAnsi="Arial" w:cs="Arial"/>
          <w:bCs/>
          <w:sz w:val="24"/>
          <w:lang w:eastAsia="zh-CN"/>
        </w:rPr>
        <w:t>（</w:t>
      </w:r>
      <w:proofErr w:type="gramStart"/>
      <w:r>
        <w:rPr>
          <w:rFonts w:ascii="Arial" w:hAnsi="Arial" w:cs="Arial"/>
          <w:bCs/>
          <w:sz w:val="24"/>
          <w:lang w:eastAsia="zh-CN"/>
        </w:rPr>
        <w:t>西陇科学</w:t>
      </w:r>
      <w:proofErr w:type="gramEnd"/>
      <w:r>
        <w:rPr>
          <w:rFonts w:ascii="Arial" w:hAnsi="Arial" w:cs="Arial"/>
          <w:bCs/>
          <w:sz w:val="24"/>
          <w:lang w:eastAsia="zh-CN"/>
        </w:rPr>
        <w:t>股份有限公司，中国，分析纯）</w:t>
      </w:r>
    </w:p>
    <w:p w14:paraId="39D9D54A"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rPr>
      </w:pPr>
      <w:r>
        <w:rPr>
          <w:rFonts w:ascii="Arial" w:hAnsi="Arial" w:cs="Arial"/>
          <w:sz w:val="24"/>
        </w:rPr>
        <w:t>Na</w:t>
      </w:r>
      <w:r>
        <w:rPr>
          <w:rFonts w:ascii="Arial" w:hAnsi="Arial" w:cs="Arial"/>
          <w:sz w:val="24"/>
          <w:vertAlign w:val="subscript"/>
        </w:rPr>
        <w:t>2</w:t>
      </w:r>
      <w:r>
        <w:rPr>
          <w:rFonts w:ascii="Arial" w:hAnsi="Arial" w:cs="Arial"/>
          <w:sz w:val="24"/>
        </w:rPr>
        <w:t>S 9H</w:t>
      </w:r>
      <w:r>
        <w:rPr>
          <w:rFonts w:ascii="Arial" w:hAnsi="Arial" w:cs="Arial"/>
          <w:sz w:val="24"/>
          <w:vertAlign w:val="subscript"/>
        </w:rPr>
        <w:t>2</w:t>
      </w:r>
      <w:r>
        <w:rPr>
          <w:rFonts w:ascii="Arial" w:hAnsi="Arial" w:cs="Arial"/>
          <w:sz w:val="24"/>
        </w:rPr>
        <w:t>O</w:t>
      </w:r>
      <w:r>
        <w:rPr>
          <w:rFonts w:ascii="Arial" w:hAnsi="Arial" w:cs="Arial"/>
          <w:bCs/>
          <w:sz w:val="24"/>
        </w:rPr>
        <w:t>（</w:t>
      </w:r>
      <w:r w:rsidRPr="00E5644E">
        <w:rPr>
          <w:rFonts w:ascii="Arial" w:hAnsi="Arial" w:cs="Arial"/>
          <w:bCs/>
          <w:sz w:val="24"/>
        </w:rPr>
        <w:t>西陇科学股份有限公司，中国，分析纯）</w:t>
      </w:r>
    </w:p>
    <w:p w14:paraId="74D85970"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sz w:val="24"/>
          <w:lang w:eastAsia="zh-CN"/>
        </w:rPr>
        <w:t>Menke</w:t>
      </w:r>
      <w:r w:rsidRPr="00E5644E">
        <w:rPr>
          <w:rFonts w:ascii="Arial" w:hAnsi="Arial" w:cs="Arial"/>
          <w:bCs/>
          <w:sz w:val="24"/>
          <w:lang w:eastAsia="zh-CN"/>
        </w:rPr>
        <w:t>培养基（见培养基配方）</w:t>
      </w:r>
    </w:p>
    <w:p w14:paraId="2AEC0A8F"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rPr>
      </w:pPr>
      <w:r w:rsidRPr="00E5644E">
        <w:rPr>
          <w:rFonts w:ascii="Arial" w:hAnsi="Arial" w:cs="Arial" w:hint="eastAsia"/>
          <w:kern w:val="1"/>
          <w:sz w:val="24"/>
        </w:rPr>
        <w:t>二氧化碳（南京特种气体厂）</w:t>
      </w:r>
    </w:p>
    <w:p w14:paraId="3C5DE6F1"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细颈瓶（南京金正教学仪器有限公司，中国，规格：定制（参数见图</w:t>
      </w:r>
      <w:r w:rsidRPr="00E5644E">
        <w:rPr>
          <w:rFonts w:ascii="Arial" w:hAnsi="Arial" w:cs="Arial"/>
          <w:kern w:val="1"/>
          <w:sz w:val="24"/>
          <w:lang w:eastAsia="zh-CN"/>
        </w:rPr>
        <w:t>1</w:t>
      </w:r>
      <w:r w:rsidRPr="00E5644E">
        <w:rPr>
          <w:rFonts w:ascii="Arial" w:hAnsi="Arial" w:cs="Arial" w:hint="eastAsia"/>
          <w:kern w:val="1"/>
          <w:sz w:val="24"/>
          <w:lang w:eastAsia="zh-CN"/>
        </w:rPr>
        <w:t>））</w:t>
      </w:r>
    </w:p>
    <w:p w14:paraId="797180F7"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bCs/>
          <w:sz w:val="24"/>
          <w:lang w:eastAsia="zh-CN"/>
        </w:rPr>
        <w:t>铝盖</w:t>
      </w:r>
      <w:r w:rsidRPr="00E5644E">
        <w:rPr>
          <w:rFonts w:ascii="Arial" w:hAnsi="Arial" w:cs="Arial" w:hint="eastAsia"/>
          <w:kern w:val="1"/>
          <w:sz w:val="24"/>
          <w:szCs w:val="24"/>
          <w:lang w:eastAsia="zh-CN"/>
        </w:rPr>
        <w:t>（南京</w:t>
      </w:r>
      <w:proofErr w:type="gramStart"/>
      <w:r w:rsidRPr="00E5644E">
        <w:rPr>
          <w:rFonts w:ascii="Arial" w:hAnsi="Arial" w:cs="Arial" w:hint="eastAsia"/>
          <w:kern w:val="1"/>
          <w:sz w:val="24"/>
          <w:szCs w:val="24"/>
          <w:lang w:eastAsia="zh-CN"/>
        </w:rPr>
        <w:t>杰汶达</w:t>
      </w:r>
      <w:proofErr w:type="gramEnd"/>
      <w:r w:rsidRPr="00E5644E">
        <w:rPr>
          <w:rFonts w:ascii="Arial" w:hAnsi="Arial" w:cs="Arial" w:hint="eastAsia"/>
          <w:kern w:val="1"/>
          <w:sz w:val="24"/>
          <w:szCs w:val="24"/>
          <w:lang w:eastAsia="zh-CN"/>
        </w:rPr>
        <w:t>生物科技有限公司，中国，规格：</w:t>
      </w:r>
      <w:r w:rsidRPr="00E5644E">
        <w:rPr>
          <w:rFonts w:ascii="Arial" w:hAnsi="Arial" w:cs="Arial"/>
          <w:kern w:val="1"/>
          <w:sz w:val="24"/>
          <w:szCs w:val="24"/>
          <w:lang w:eastAsia="zh-CN"/>
        </w:rPr>
        <w:t>20 mm</w:t>
      </w:r>
      <w:r w:rsidRPr="00E5644E">
        <w:rPr>
          <w:rFonts w:ascii="Arial" w:hAnsi="Arial" w:cs="Arial" w:hint="eastAsia"/>
          <w:kern w:val="1"/>
          <w:sz w:val="24"/>
          <w:szCs w:val="24"/>
          <w:lang w:eastAsia="zh-CN"/>
        </w:rPr>
        <w:t>）</w:t>
      </w:r>
    </w:p>
    <w:p w14:paraId="126D86A2"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bCs/>
          <w:sz w:val="24"/>
          <w:lang w:eastAsia="zh-CN"/>
        </w:rPr>
        <w:t>异丁基橡胶塞</w:t>
      </w:r>
      <w:r w:rsidRPr="00E5644E">
        <w:rPr>
          <w:rFonts w:ascii="Arial" w:hAnsi="Arial" w:cs="Arial" w:hint="eastAsia"/>
          <w:kern w:val="1"/>
          <w:sz w:val="24"/>
          <w:szCs w:val="24"/>
          <w:lang w:eastAsia="zh-CN"/>
        </w:rPr>
        <w:t>（北京丰美仪器公司，中国，规格：</w:t>
      </w:r>
      <w:r w:rsidRPr="00E5644E">
        <w:rPr>
          <w:rFonts w:ascii="Arial" w:hAnsi="Arial" w:cs="Arial"/>
          <w:kern w:val="1"/>
          <w:sz w:val="24"/>
          <w:szCs w:val="24"/>
          <w:lang w:eastAsia="zh-CN"/>
        </w:rPr>
        <w:t>20</w:t>
      </w:r>
      <w:r w:rsidRPr="00E5644E">
        <w:rPr>
          <w:rFonts w:ascii="Arial" w:hAnsi="Arial" w:cs="Arial" w:hint="eastAsia"/>
          <w:kern w:val="1"/>
          <w:sz w:val="24"/>
          <w:szCs w:val="24"/>
          <w:lang w:eastAsia="zh-CN"/>
        </w:rPr>
        <w:t xml:space="preserve"> mm</w:t>
      </w:r>
      <w:r w:rsidRPr="00E5644E">
        <w:rPr>
          <w:rFonts w:ascii="Arial" w:hAnsi="Arial" w:cs="Arial" w:hint="eastAsia"/>
          <w:kern w:val="1"/>
          <w:sz w:val="24"/>
          <w:szCs w:val="24"/>
          <w:lang w:eastAsia="zh-CN"/>
        </w:rPr>
        <w:t>）</w:t>
      </w:r>
    </w:p>
    <w:p w14:paraId="0ED2B4EB"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szCs w:val="24"/>
          <w:lang w:eastAsia="zh-CN"/>
        </w:rPr>
      </w:pPr>
      <w:r w:rsidRPr="00E5644E">
        <w:rPr>
          <w:rFonts w:ascii="Arial" w:hAnsi="Arial" w:cs="Arial" w:hint="eastAsia"/>
          <w:kern w:val="1"/>
          <w:sz w:val="24"/>
          <w:lang w:eastAsia="zh-CN"/>
        </w:rPr>
        <w:t>量筒（四川蜀玻集团，中国，规格：</w:t>
      </w:r>
      <w:r w:rsidRPr="00E5644E">
        <w:rPr>
          <w:rFonts w:ascii="Arial" w:hAnsi="Arial" w:cs="Arial"/>
          <w:kern w:val="1"/>
          <w:sz w:val="24"/>
          <w:lang w:eastAsia="zh-CN"/>
        </w:rPr>
        <w:t>1000 mL</w:t>
      </w:r>
      <w:r w:rsidRPr="00E5644E">
        <w:rPr>
          <w:rFonts w:ascii="Arial" w:hAnsi="Arial" w:cs="Arial" w:hint="eastAsia"/>
          <w:kern w:val="1"/>
          <w:sz w:val="24"/>
          <w:lang w:eastAsia="zh-CN"/>
        </w:rPr>
        <w:t>）</w:t>
      </w:r>
    </w:p>
    <w:p w14:paraId="44735A76"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szCs w:val="24"/>
          <w:lang w:eastAsia="zh-CN"/>
        </w:rPr>
      </w:pPr>
      <w:r w:rsidRPr="00E5644E">
        <w:rPr>
          <w:rFonts w:ascii="Arial" w:hAnsi="Arial" w:cs="Arial" w:hint="eastAsia"/>
          <w:kern w:val="1"/>
          <w:sz w:val="24"/>
          <w:szCs w:val="24"/>
          <w:lang w:eastAsia="zh-CN"/>
        </w:rPr>
        <w:t>一次性使用无菌</w:t>
      </w:r>
      <w:r w:rsidRPr="00E5644E">
        <w:rPr>
          <w:rFonts w:ascii="Arial" w:hAnsi="Arial" w:cs="Arial"/>
          <w:kern w:val="1"/>
          <w:sz w:val="24"/>
          <w:szCs w:val="24"/>
          <w:lang w:eastAsia="zh-CN"/>
        </w:rPr>
        <w:t>注射器</w:t>
      </w:r>
      <w:r w:rsidRPr="00E5644E">
        <w:rPr>
          <w:rFonts w:ascii="Arial" w:hAnsi="Arial" w:cs="Arial" w:hint="eastAsia"/>
          <w:kern w:val="1"/>
          <w:sz w:val="24"/>
          <w:szCs w:val="24"/>
          <w:lang w:eastAsia="zh-CN"/>
        </w:rPr>
        <w:t>（陕西龙康鑫医疗器械有限公司，中国，规格：</w:t>
      </w:r>
      <w:r w:rsidRPr="00E5644E">
        <w:rPr>
          <w:rFonts w:ascii="Arial" w:hAnsi="Arial" w:cs="Arial"/>
          <w:kern w:val="1"/>
          <w:sz w:val="24"/>
          <w:szCs w:val="24"/>
          <w:lang w:eastAsia="zh-CN"/>
        </w:rPr>
        <w:t>2 mL</w:t>
      </w:r>
      <w:r w:rsidRPr="00E5644E">
        <w:rPr>
          <w:rFonts w:ascii="Arial" w:hAnsi="Arial" w:cs="Arial" w:hint="eastAsia"/>
          <w:kern w:val="1"/>
          <w:sz w:val="24"/>
          <w:szCs w:val="24"/>
          <w:lang w:eastAsia="zh-CN"/>
        </w:rPr>
        <w:t>）</w:t>
      </w:r>
    </w:p>
    <w:p w14:paraId="18623876"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szCs w:val="24"/>
          <w:lang w:eastAsia="zh-CN"/>
        </w:rPr>
      </w:pPr>
      <w:r w:rsidRPr="00E5644E">
        <w:rPr>
          <w:rFonts w:ascii="Arial" w:hAnsi="Arial" w:cs="Arial" w:hint="eastAsia"/>
          <w:kern w:val="1"/>
          <w:sz w:val="24"/>
          <w:lang w:eastAsia="zh-CN"/>
        </w:rPr>
        <w:t>磁力棒（索莱宝科技有限公司，中国，规格：</w:t>
      </w:r>
      <w:r w:rsidRPr="00E5644E">
        <w:rPr>
          <w:rFonts w:ascii="Arial" w:hAnsi="Arial" w:cs="Arial"/>
          <w:kern w:val="1"/>
          <w:sz w:val="24"/>
          <w:szCs w:val="24"/>
          <w:lang w:eastAsia="zh-CN"/>
        </w:rPr>
        <w:t>35 mm</w:t>
      </w:r>
      <w:r w:rsidRPr="00E5644E">
        <w:rPr>
          <w:rFonts w:ascii="Arial" w:hAnsi="Arial" w:cs="Arial" w:hint="eastAsia"/>
          <w:kern w:val="1"/>
          <w:sz w:val="24"/>
          <w:lang w:eastAsia="zh-CN"/>
        </w:rPr>
        <w:t>）</w:t>
      </w:r>
    </w:p>
    <w:p w14:paraId="0B1CC74F"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保温瓶（武汉苏泊尔炊具有限公司，中国，规格：</w:t>
      </w:r>
      <w:r w:rsidRPr="00E5644E">
        <w:rPr>
          <w:rFonts w:ascii="Arial" w:hAnsi="Arial" w:cs="Arial"/>
          <w:kern w:val="1"/>
          <w:sz w:val="24"/>
          <w:lang w:eastAsia="zh-CN"/>
        </w:rPr>
        <w:t>2 L</w:t>
      </w:r>
      <w:r w:rsidRPr="00E5644E">
        <w:rPr>
          <w:rFonts w:ascii="Arial" w:hAnsi="Arial" w:cs="Arial" w:hint="eastAsia"/>
          <w:kern w:val="1"/>
          <w:sz w:val="24"/>
          <w:lang w:eastAsia="zh-CN"/>
        </w:rPr>
        <w:t>）</w:t>
      </w:r>
    </w:p>
    <w:p w14:paraId="6A16DD44" w14:textId="77777777" w:rsidR="00CF77F2" w:rsidRPr="00E5644E" w:rsidRDefault="008510F2">
      <w:pPr>
        <w:pStyle w:val="afff6"/>
        <w:numPr>
          <w:ilvl w:val="0"/>
          <w:numId w:val="3"/>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纱布（索莱宝科技有限公司，中国，规格：</w:t>
      </w:r>
      <w:r w:rsidRPr="00E5644E">
        <w:rPr>
          <w:rFonts w:ascii="Arial" w:hAnsi="Arial" w:cs="Arial"/>
          <w:kern w:val="1"/>
          <w:sz w:val="24"/>
          <w:szCs w:val="24"/>
          <w:lang w:eastAsia="zh-CN"/>
        </w:rPr>
        <w:t>500 g</w:t>
      </w:r>
      <w:r w:rsidRPr="00E5644E">
        <w:rPr>
          <w:rFonts w:ascii="Arial" w:hAnsi="Arial" w:cs="Arial" w:hint="eastAsia"/>
          <w:kern w:val="1"/>
          <w:sz w:val="24"/>
          <w:lang w:eastAsia="zh-CN"/>
        </w:rPr>
        <w:t>）</w:t>
      </w:r>
    </w:p>
    <w:p w14:paraId="0A33630E" w14:textId="77777777" w:rsidR="00CF77F2" w:rsidRDefault="008510F2">
      <w:pPr>
        <w:pStyle w:val="afff6"/>
        <w:wordWrap w:val="0"/>
        <w:adjustRightInd w:val="0"/>
        <w:snapToGrid w:val="0"/>
        <w:spacing w:line="360" w:lineRule="auto"/>
        <w:ind w:firstLineChars="0" w:firstLine="0"/>
        <w:jc w:val="center"/>
        <w:rPr>
          <w:rFonts w:ascii="Arial" w:hAnsi="Arial" w:cs="Arial"/>
          <w:kern w:val="0"/>
          <w:lang w:eastAsia="zh-CN"/>
        </w:rPr>
      </w:pPr>
      <w:r>
        <w:rPr>
          <w:rFonts w:ascii="Arial" w:hAnsi="Arial" w:cs="Arial"/>
          <w:noProof/>
          <w:kern w:val="0"/>
          <w:lang w:eastAsia="zh-CN"/>
        </w:rPr>
        <w:drawing>
          <wp:inline distT="0" distB="0" distL="114300" distR="114300" wp14:anchorId="13E1203B" wp14:editId="3E9E2C42">
            <wp:extent cx="3597275" cy="2700020"/>
            <wp:effectExtent l="0" t="0" r="3175" b="5080"/>
            <wp:docPr id="4" name="图片 4" descr="1b34f41441477d2731b7ff63c22a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34f41441477d2731b7ff63c22a0b6"/>
                    <pic:cNvPicPr>
                      <a:picLocks noChangeAspect="1"/>
                    </pic:cNvPicPr>
                  </pic:nvPicPr>
                  <pic:blipFill>
                    <a:blip r:embed="rId9" cstate="print">
                      <a:extLst>
                        <a:ext uri="{28A0092B-C50C-407E-A947-70E740481C1C}">
                          <a14:useLocalDpi xmlns:a14="http://schemas.microsoft.com/office/drawing/2010/main"/>
                        </a:ext>
                      </a:extLst>
                    </a:blip>
                    <a:stretch>
                      <a:fillRect/>
                    </a:stretch>
                  </pic:blipFill>
                  <pic:spPr>
                    <a:xfrm>
                      <a:off x="0" y="0"/>
                      <a:ext cx="3597275" cy="2700020"/>
                    </a:xfrm>
                    <a:prstGeom prst="rect">
                      <a:avLst/>
                    </a:prstGeom>
                  </pic:spPr>
                </pic:pic>
              </a:graphicData>
            </a:graphic>
          </wp:inline>
        </w:drawing>
      </w:r>
    </w:p>
    <w:p w14:paraId="706BD265" w14:textId="77777777" w:rsidR="00CF77F2" w:rsidRDefault="008510F2">
      <w:pPr>
        <w:pStyle w:val="12"/>
        <w:adjustRightInd w:val="0"/>
        <w:snapToGrid w:val="0"/>
        <w:spacing w:line="360" w:lineRule="auto"/>
        <w:ind w:firstLine="480"/>
        <w:jc w:val="center"/>
        <w:rPr>
          <w:rFonts w:ascii="Arial" w:hAnsi="Arial" w:cs="Arial"/>
          <w:kern w:val="0"/>
          <w:lang w:eastAsia="zh-CN"/>
        </w:rPr>
      </w:pPr>
      <w:r>
        <w:rPr>
          <w:rFonts w:ascii="Arial" w:hAnsi="Arial" w:cs="Arial"/>
          <w:kern w:val="0"/>
          <w:lang w:eastAsia="zh-CN"/>
        </w:rPr>
        <w:t>图</w:t>
      </w:r>
      <w:r>
        <w:rPr>
          <w:rFonts w:ascii="Arial" w:hAnsi="Arial" w:cs="Arial"/>
          <w:kern w:val="0"/>
          <w:lang w:eastAsia="zh-CN"/>
        </w:rPr>
        <w:t>1</w:t>
      </w:r>
      <w:r>
        <w:rPr>
          <w:rFonts w:ascii="Arial" w:hAnsi="Arial" w:cs="Arial"/>
          <w:kern w:val="0"/>
          <w:lang w:eastAsia="zh-CN"/>
        </w:rPr>
        <w:t>：细颈瓶定制规格</w:t>
      </w:r>
    </w:p>
    <w:p w14:paraId="73736360" w14:textId="77777777" w:rsidR="00CF77F2" w:rsidRDefault="00CF77F2">
      <w:pPr>
        <w:pStyle w:val="afff6"/>
        <w:wordWrap w:val="0"/>
        <w:adjustRightInd w:val="0"/>
        <w:snapToGrid w:val="0"/>
        <w:spacing w:line="360" w:lineRule="auto"/>
        <w:ind w:firstLineChars="0" w:firstLine="0"/>
        <w:rPr>
          <w:rFonts w:ascii="Arial" w:hAnsi="Arial" w:cs="Arial"/>
          <w:kern w:val="1"/>
          <w:sz w:val="24"/>
          <w:lang w:eastAsia="zh-CN"/>
        </w:rPr>
      </w:pPr>
    </w:p>
    <w:p w14:paraId="2CB84F4A" w14:textId="77777777" w:rsidR="00CF77F2" w:rsidRDefault="008510F2">
      <w:pPr>
        <w:wordWrap w:val="0"/>
        <w:adjustRightInd w:val="0"/>
        <w:snapToGrid w:val="0"/>
        <w:spacing w:line="360" w:lineRule="auto"/>
        <w:rPr>
          <w:rFonts w:ascii="Arial" w:eastAsia="黑体" w:hAnsi="Arial" w:cs="Arial"/>
          <w:b/>
          <w:bCs/>
          <w:sz w:val="24"/>
          <w:lang w:eastAsia="zh-CN"/>
        </w:rPr>
      </w:pPr>
      <w:r>
        <w:rPr>
          <w:rFonts w:ascii="Arial" w:eastAsia="黑体" w:hAnsi="Arial" w:cs="Arial"/>
          <w:b/>
          <w:bCs/>
          <w:sz w:val="24"/>
          <w:lang w:eastAsia="zh-CN"/>
        </w:rPr>
        <w:t>仪器设备</w:t>
      </w:r>
    </w:p>
    <w:p w14:paraId="35C695A3" w14:textId="77777777" w:rsidR="00CF77F2" w:rsidRPr="00E5644E" w:rsidRDefault="008510F2">
      <w:pPr>
        <w:pStyle w:val="afff6"/>
        <w:numPr>
          <w:ilvl w:val="0"/>
          <w:numId w:val="4"/>
        </w:numPr>
        <w:wordWrap w:val="0"/>
        <w:adjustRightInd w:val="0"/>
        <w:snapToGrid w:val="0"/>
        <w:spacing w:line="360" w:lineRule="auto"/>
        <w:ind w:firstLineChars="0"/>
        <w:rPr>
          <w:rFonts w:ascii="Arial" w:eastAsia="黑体" w:hAnsi="Arial" w:cs="Arial"/>
          <w:b/>
          <w:bCs/>
          <w:sz w:val="24"/>
          <w:lang w:eastAsia="zh-CN"/>
        </w:rPr>
      </w:pPr>
      <w:r>
        <w:rPr>
          <w:rFonts w:ascii="Arial" w:hAnsi="Arial" w:cs="Arial" w:hint="eastAsia"/>
          <w:kern w:val="1"/>
          <w:sz w:val="24"/>
          <w:lang w:eastAsia="zh-CN"/>
        </w:rPr>
        <w:t>微波炉（格兰仕</w:t>
      </w:r>
      <w:r w:rsidRPr="00E5644E">
        <w:rPr>
          <w:rFonts w:ascii="Arial" w:hAnsi="Arial" w:cs="Arial" w:hint="eastAsia"/>
          <w:kern w:val="1"/>
          <w:sz w:val="24"/>
          <w:lang w:eastAsia="zh-CN"/>
        </w:rPr>
        <w:t>，规格：</w:t>
      </w:r>
      <w:r w:rsidRPr="00E5644E">
        <w:rPr>
          <w:rFonts w:ascii="Arial" w:hAnsi="Arial" w:cs="Arial"/>
          <w:kern w:val="1"/>
          <w:sz w:val="24"/>
          <w:lang w:eastAsia="zh-CN"/>
        </w:rPr>
        <w:t>32 L</w:t>
      </w:r>
      <w:r w:rsidRPr="00E5644E">
        <w:rPr>
          <w:rFonts w:ascii="Arial" w:hAnsi="Arial" w:cs="Arial" w:hint="eastAsia"/>
          <w:kern w:val="1"/>
          <w:sz w:val="24"/>
          <w:lang w:eastAsia="zh-CN"/>
        </w:rPr>
        <w:t>）</w:t>
      </w:r>
    </w:p>
    <w:p w14:paraId="1E675A32"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烘箱（恒宇，规格：</w:t>
      </w:r>
      <w:r w:rsidRPr="00E5644E">
        <w:rPr>
          <w:rFonts w:ascii="Arial" w:hAnsi="Arial" w:cs="Arial"/>
          <w:kern w:val="1"/>
          <w:sz w:val="24"/>
          <w:lang w:eastAsia="zh-CN"/>
        </w:rPr>
        <w:t>80*80*100 cm</w:t>
      </w:r>
      <w:r w:rsidRPr="00E5644E">
        <w:rPr>
          <w:rFonts w:ascii="Arial" w:hAnsi="Arial" w:cs="Arial" w:hint="eastAsia"/>
          <w:kern w:val="1"/>
          <w:sz w:val="24"/>
          <w:lang w:eastAsia="zh-CN"/>
        </w:rPr>
        <w:t>）</w:t>
      </w:r>
    </w:p>
    <w:p w14:paraId="7DFBEAAE"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粉碎机（皇代，规格：</w:t>
      </w:r>
      <w:r w:rsidRPr="00E5644E">
        <w:rPr>
          <w:rFonts w:ascii="Arial" w:hAnsi="Arial" w:cs="Arial"/>
          <w:kern w:val="1"/>
          <w:sz w:val="24"/>
          <w:lang w:eastAsia="zh-CN"/>
        </w:rPr>
        <w:t>1000 g</w:t>
      </w:r>
      <w:r w:rsidRPr="00E5644E">
        <w:rPr>
          <w:rFonts w:ascii="Arial" w:hAnsi="Arial" w:cs="Arial" w:hint="eastAsia"/>
          <w:kern w:val="1"/>
          <w:sz w:val="24"/>
          <w:lang w:eastAsia="zh-CN"/>
        </w:rPr>
        <w:t>）</w:t>
      </w:r>
    </w:p>
    <w:p w14:paraId="44671018"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电子天平（英衡</w:t>
      </w:r>
      <w:r w:rsidRPr="00E5644E">
        <w:rPr>
          <w:rFonts w:ascii="Arial" w:hAnsi="Arial" w:cs="Arial"/>
          <w:kern w:val="1"/>
          <w:sz w:val="24"/>
          <w:lang w:eastAsia="zh-CN"/>
        </w:rPr>
        <w:t>，</w:t>
      </w:r>
      <w:r w:rsidRPr="00E5644E">
        <w:rPr>
          <w:rFonts w:ascii="Arial" w:hAnsi="Arial" w:cs="Arial" w:hint="eastAsia"/>
          <w:kern w:val="1"/>
          <w:sz w:val="24"/>
          <w:szCs w:val="24"/>
          <w:lang w:eastAsia="zh-CN"/>
        </w:rPr>
        <w:t>量程</w:t>
      </w:r>
      <w:r w:rsidRPr="00E5644E">
        <w:rPr>
          <w:rFonts w:ascii="Arial" w:hAnsi="Arial" w:cs="Arial" w:hint="eastAsia"/>
          <w:kern w:val="1"/>
          <w:sz w:val="24"/>
          <w:lang w:eastAsia="zh-CN"/>
        </w:rPr>
        <w:t>：</w:t>
      </w:r>
      <w:r w:rsidRPr="00E5644E">
        <w:rPr>
          <w:rFonts w:ascii="Arial" w:hAnsi="Arial" w:cs="Arial"/>
          <w:kern w:val="1"/>
          <w:sz w:val="24"/>
          <w:szCs w:val="24"/>
          <w:lang w:eastAsia="zh-CN"/>
        </w:rPr>
        <w:t>100 g</w:t>
      </w:r>
      <w:r w:rsidRPr="00E5644E">
        <w:rPr>
          <w:rFonts w:ascii="Arial" w:hAnsi="Arial" w:cs="Arial" w:hint="eastAsia"/>
          <w:kern w:val="1"/>
          <w:sz w:val="24"/>
          <w:szCs w:val="24"/>
          <w:lang w:eastAsia="zh-CN"/>
        </w:rPr>
        <w:t>，精度</w:t>
      </w:r>
      <w:r w:rsidRPr="00E5644E">
        <w:rPr>
          <w:rFonts w:ascii="Arial" w:hAnsi="Arial" w:cs="Arial"/>
          <w:kern w:val="1"/>
          <w:sz w:val="24"/>
          <w:szCs w:val="24"/>
          <w:lang w:eastAsia="zh-CN"/>
        </w:rPr>
        <w:t>0.001 g</w:t>
      </w:r>
      <w:r w:rsidRPr="00E5644E">
        <w:rPr>
          <w:rFonts w:ascii="Arial" w:hAnsi="Arial" w:cs="Arial" w:hint="eastAsia"/>
          <w:kern w:val="1"/>
          <w:sz w:val="24"/>
          <w:lang w:eastAsia="zh-CN"/>
        </w:rPr>
        <w:t>）</w:t>
      </w:r>
    </w:p>
    <w:p w14:paraId="40E13E5D"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水域恒温振荡器</w:t>
      </w:r>
      <w:r w:rsidRPr="00E5644E">
        <w:rPr>
          <w:rFonts w:ascii="Arial" w:hAnsi="Arial" w:cs="Arial"/>
          <w:kern w:val="1"/>
          <w:sz w:val="24"/>
          <w:lang w:eastAsia="zh-CN"/>
        </w:rPr>
        <w:t>（</w:t>
      </w:r>
      <w:r w:rsidRPr="00E5644E">
        <w:rPr>
          <w:rFonts w:ascii="Arial" w:hAnsi="Arial" w:cs="Arial" w:hint="eastAsia"/>
          <w:kern w:val="1"/>
          <w:sz w:val="24"/>
          <w:lang w:eastAsia="zh-CN"/>
        </w:rPr>
        <w:t>天竟</w:t>
      </w:r>
      <w:r w:rsidRPr="00E5644E">
        <w:rPr>
          <w:rFonts w:ascii="Arial" w:hAnsi="Arial" w:cs="Arial" w:hint="eastAsia"/>
          <w:sz w:val="24"/>
          <w:shd w:val="clear" w:color="auto" w:fill="FFFFFF"/>
          <w:lang w:eastAsia="zh-CN"/>
        </w:rPr>
        <w:t>，</w:t>
      </w:r>
      <w:r w:rsidRPr="00E5644E">
        <w:rPr>
          <w:rFonts w:ascii="Arial" w:hAnsi="Arial" w:cs="Arial"/>
          <w:sz w:val="24"/>
          <w:szCs w:val="24"/>
          <w:shd w:val="clear" w:color="auto" w:fill="FFFFFF"/>
          <w:lang w:eastAsia="zh-CN"/>
        </w:rPr>
        <w:t>规格：温度范围</w:t>
      </w:r>
      <w:r w:rsidRPr="00E5644E">
        <w:rPr>
          <w:rFonts w:ascii="Arial" w:hAnsi="Arial" w:cs="Arial"/>
          <w:sz w:val="24"/>
          <w:szCs w:val="24"/>
          <w:shd w:val="clear" w:color="auto" w:fill="FFFFFF"/>
          <w:lang w:eastAsia="zh-CN"/>
        </w:rPr>
        <w:t xml:space="preserve">30~70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sz w:val="24"/>
          <w:szCs w:val="24"/>
          <w:shd w:val="clear" w:color="auto" w:fill="FFFFFF"/>
          <w:lang w:eastAsia="zh-CN"/>
        </w:rPr>
        <w:t>，容量</w:t>
      </w:r>
      <w:r w:rsidRPr="00E5644E">
        <w:rPr>
          <w:rFonts w:ascii="Arial" w:hAnsi="Arial" w:cs="Arial"/>
          <w:sz w:val="24"/>
          <w:szCs w:val="24"/>
          <w:shd w:val="clear" w:color="auto" w:fill="FFFFFF"/>
          <w:lang w:eastAsia="zh-CN"/>
        </w:rPr>
        <w:t>115 L</w:t>
      </w:r>
      <w:r w:rsidRPr="00E5644E">
        <w:rPr>
          <w:rFonts w:ascii="Arial" w:hAnsi="Arial" w:cs="Arial"/>
          <w:kern w:val="1"/>
          <w:sz w:val="24"/>
          <w:lang w:eastAsia="zh-CN"/>
        </w:rPr>
        <w:t>）</w:t>
      </w:r>
    </w:p>
    <w:p w14:paraId="1C2240DE"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kern w:val="1"/>
          <w:sz w:val="24"/>
          <w:lang w:eastAsia="zh-CN"/>
        </w:rPr>
        <w:lastRenderedPageBreak/>
        <w:t xml:space="preserve">4 </w:t>
      </w:r>
      <w:r w:rsidRPr="00E5644E">
        <w:rPr>
          <w:rFonts w:ascii="宋体" w:eastAsia="宋体" w:hAnsi="宋体" w:cs="宋体" w:hint="eastAsia"/>
          <w:kern w:val="1"/>
          <w:sz w:val="24"/>
          <w:lang w:eastAsia="zh-CN"/>
        </w:rPr>
        <w:t>℃</w:t>
      </w:r>
      <w:r w:rsidRPr="00E5644E">
        <w:rPr>
          <w:rFonts w:ascii="Arial" w:hAnsi="Arial" w:cs="Arial"/>
          <w:kern w:val="1"/>
          <w:sz w:val="24"/>
          <w:lang w:eastAsia="zh-CN"/>
        </w:rPr>
        <w:t>冰箱（海尔</w:t>
      </w:r>
      <w:r w:rsidRPr="00E5644E">
        <w:rPr>
          <w:rFonts w:ascii="Arial" w:hAnsi="Arial" w:cs="Arial" w:hint="eastAsia"/>
          <w:kern w:val="1"/>
          <w:sz w:val="24"/>
          <w:lang w:eastAsia="zh-CN"/>
        </w:rPr>
        <w:t>，</w:t>
      </w:r>
      <w:r w:rsidRPr="00E5644E">
        <w:rPr>
          <w:rFonts w:ascii="Arial" w:hAnsi="Arial" w:cs="Arial" w:hint="eastAsia"/>
          <w:sz w:val="24"/>
          <w:szCs w:val="24"/>
          <w:shd w:val="clear" w:color="auto" w:fill="FFFFFF"/>
          <w:lang w:eastAsia="zh-CN"/>
        </w:rPr>
        <w:t>规格：</w:t>
      </w:r>
      <w:r w:rsidRPr="00E5644E">
        <w:rPr>
          <w:rFonts w:ascii="Arial" w:hAnsi="Arial" w:cs="Arial"/>
          <w:sz w:val="24"/>
          <w:szCs w:val="24"/>
          <w:shd w:val="clear" w:color="auto" w:fill="FFFFFF"/>
          <w:lang w:eastAsia="zh-CN"/>
        </w:rPr>
        <w:t>温度范围</w:t>
      </w:r>
      <w:r w:rsidRPr="00E5644E">
        <w:rPr>
          <w:rFonts w:ascii="Arial" w:hAnsi="Arial" w:cs="Arial" w:hint="eastAsia"/>
          <w:sz w:val="24"/>
          <w:szCs w:val="24"/>
          <w:shd w:val="clear" w:color="auto" w:fill="FFFFFF"/>
          <w:lang w:eastAsia="zh-CN"/>
        </w:rPr>
        <w:t>2</w:t>
      </w:r>
      <w:r w:rsidRPr="00E5644E">
        <w:rPr>
          <w:rFonts w:ascii="Arial" w:hAnsi="Arial" w:cs="Arial"/>
          <w:sz w:val="24"/>
          <w:szCs w:val="24"/>
          <w:shd w:val="clear" w:color="auto" w:fill="FFFFFF"/>
          <w:lang w:eastAsia="zh-CN"/>
        </w:rPr>
        <w:t>~</w:t>
      </w:r>
      <w:r w:rsidRPr="00E5644E">
        <w:rPr>
          <w:rFonts w:ascii="Arial" w:hAnsi="Arial" w:cs="Arial" w:hint="eastAsia"/>
          <w:sz w:val="24"/>
          <w:szCs w:val="24"/>
          <w:shd w:val="clear" w:color="auto" w:fill="FFFFFF"/>
          <w:lang w:eastAsia="zh-CN"/>
        </w:rPr>
        <w:t>8</w:t>
      </w:r>
      <w:r w:rsidRPr="00E5644E">
        <w:rPr>
          <w:rFonts w:ascii="Arial" w:hAnsi="Arial" w:cs="Arial"/>
          <w:sz w:val="24"/>
          <w:szCs w:val="24"/>
          <w:shd w:val="clear" w:color="auto" w:fill="FFFFFF"/>
          <w:lang w:eastAsia="zh-CN"/>
        </w:rPr>
        <w:t xml:space="preserve">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sz w:val="24"/>
          <w:szCs w:val="24"/>
          <w:shd w:val="clear" w:color="auto" w:fill="FFFFFF"/>
          <w:lang w:eastAsia="zh-CN"/>
        </w:rPr>
        <w:t>，容量</w:t>
      </w:r>
      <w:r w:rsidRPr="00E5644E">
        <w:rPr>
          <w:rFonts w:ascii="Arial" w:hAnsi="Arial" w:cs="Arial" w:hint="eastAsia"/>
          <w:sz w:val="24"/>
          <w:szCs w:val="24"/>
          <w:shd w:val="clear" w:color="auto" w:fill="FFFFFF"/>
          <w:lang w:eastAsia="zh-CN"/>
        </w:rPr>
        <w:t>390</w:t>
      </w:r>
      <w:r w:rsidRPr="00E5644E">
        <w:rPr>
          <w:rFonts w:ascii="Arial" w:hAnsi="Arial" w:cs="Arial"/>
          <w:sz w:val="24"/>
          <w:szCs w:val="24"/>
          <w:shd w:val="clear" w:color="auto" w:fill="FFFFFF"/>
          <w:lang w:eastAsia="zh-CN"/>
        </w:rPr>
        <w:t xml:space="preserve"> L</w:t>
      </w:r>
      <w:r w:rsidRPr="00E5644E">
        <w:rPr>
          <w:rFonts w:ascii="Arial" w:hAnsi="Arial" w:cs="Arial"/>
          <w:kern w:val="1"/>
          <w:sz w:val="24"/>
          <w:lang w:eastAsia="zh-CN"/>
        </w:rPr>
        <w:t>）</w:t>
      </w:r>
    </w:p>
    <w:p w14:paraId="691F3846"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磁力搅拌器（</w:t>
      </w:r>
      <w:r w:rsidRPr="00E5644E">
        <w:rPr>
          <w:rFonts w:ascii="Arial" w:eastAsia="微软雅黑" w:hAnsi="Arial" w:cs="Arial"/>
          <w:sz w:val="24"/>
          <w:shd w:val="clear" w:color="auto" w:fill="FFFFFF"/>
          <w:lang w:eastAsia="zh-CN"/>
        </w:rPr>
        <w:t>CRYSTAL</w:t>
      </w:r>
      <w:r w:rsidRPr="00E5644E">
        <w:rPr>
          <w:rFonts w:ascii="Arial" w:hAnsi="Arial" w:cs="Arial" w:hint="eastAsia"/>
          <w:kern w:val="1"/>
          <w:sz w:val="24"/>
          <w:lang w:eastAsia="zh-CN"/>
        </w:rPr>
        <w:t>，</w:t>
      </w:r>
      <w:r w:rsidRPr="00E5644E">
        <w:rPr>
          <w:rFonts w:ascii="Arial" w:hAnsi="Arial" w:cs="Arial"/>
          <w:sz w:val="24"/>
          <w:szCs w:val="24"/>
          <w:shd w:val="clear" w:color="auto" w:fill="FFFFFF"/>
          <w:lang w:eastAsia="zh-CN"/>
        </w:rPr>
        <w:t>规格：转速</w:t>
      </w:r>
      <w:r w:rsidRPr="00E5644E">
        <w:rPr>
          <w:rFonts w:ascii="Arial" w:hAnsi="Arial" w:cs="Arial"/>
          <w:sz w:val="24"/>
          <w:szCs w:val="24"/>
          <w:shd w:val="clear" w:color="auto" w:fill="FFFFFF"/>
          <w:lang w:eastAsia="zh-CN"/>
        </w:rPr>
        <w:t>80</w:t>
      </w:r>
      <w:r w:rsidRPr="00E5644E">
        <w:rPr>
          <w:rFonts w:ascii="Arial" w:hAnsi="Arial" w:cs="Arial" w:hint="eastAsia"/>
          <w:sz w:val="24"/>
          <w:szCs w:val="24"/>
          <w:shd w:val="clear" w:color="auto" w:fill="FFFFFF"/>
          <w:lang w:eastAsia="zh-CN"/>
        </w:rPr>
        <w:t>~</w:t>
      </w:r>
      <w:r w:rsidRPr="00E5644E">
        <w:rPr>
          <w:rFonts w:ascii="Arial" w:hAnsi="Arial" w:cs="Arial"/>
          <w:sz w:val="24"/>
          <w:szCs w:val="24"/>
          <w:shd w:val="clear" w:color="auto" w:fill="FFFFFF"/>
          <w:lang w:eastAsia="zh-CN"/>
        </w:rPr>
        <w:t>1500 rpm</w:t>
      </w:r>
      <w:r w:rsidRPr="00E5644E">
        <w:rPr>
          <w:rFonts w:ascii="Arial" w:hAnsi="Arial" w:cs="Arial"/>
          <w:sz w:val="24"/>
          <w:szCs w:val="24"/>
          <w:shd w:val="clear" w:color="auto" w:fill="FFFFFF"/>
          <w:lang w:eastAsia="zh-CN"/>
        </w:rPr>
        <w:t>，最大搅拌容量（水）</w:t>
      </w:r>
      <w:r w:rsidRPr="00E5644E">
        <w:rPr>
          <w:rFonts w:ascii="Arial" w:hAnsi="Arial" w:cs="Arial"/>
          <w:sz w:val="24"/>
          <w:szCs w:val="24"/>
          <w:shd w:val="clear" w:color="auto" w:fill="FFFFFF"/>
          <w:lang w:eastAsia="zh-CN"/>
        </w:rPr>
        <w:t>10</w:t>
      </w:r>
      <w:r w:rsidRPr="00E5644E">
        <w:rPr>
          <w:rFonts w:ascii="Arial" w:hAnsi="Arial" w:cs="Arial" w:hint="eastAsia"/>
          <w:sz w:val="24"/>
          <w:szCs w:val="24"/>
          <w:shd w:val="clear" w:color="auto" w:fill="FFFFFF"/>
          <w:lang w:eastAsia="zh-CN"/>
        </w:rPr>
        <w:t xml:space="preserve"> </w:t>
      </w:r>
      <w:r w:rsidRPr="00E5644E">
        <w:rPr>
          <w:rFonts w:ascii="Arial" w:hAnsi="Arial" w:cs="Arial"/>
          <w:sz w:val="24"/>
          <w:szCs w:val="24"/>
          <w:shd w:val="clear" w:color="auto" w:fill="FFFFFF"/>
          <w:lang w:eastAsia="zh-CN"/>
        </w:rPr>
        <w:t>L</w:t>
      </w:r>
      <w:r w:rsidRPr="00E5644E">
        <w:rPr>
          <w:rFonts w:ascii="Arial" w:hAnsi="Arial" w:cs="Arial"/>
          <w:sz w:val="24"/>
          <w:szCs w:val="24"/>
          <w:shd w:val="clear" w:color="auto" w:fill="FFFFFF"/>
          <w:lang w:eastAsia="zh-CN"/>
        </w:rPr>
        <w:t>，环境温度</w:t>
      </w:r>
      <w:r w:rsidRPr="00E5644E">
        <w:rPr>
          <w:rFonts w:ascii="Arial" w:hAnsi="Arial" w:cs="Arial"/>
          <w:sz w:val="24"/>
          <w:szCs w:val="24"/>
          <w:shd w:val="clear" w:color="auto" w:fill="FFFFFF"/>
          <w:lang w:eastAsia="zh-CN"/>
        </w:rPr>
        <w:t xml:space="preserve">5~40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hint="eastAsia"/>
          <w:kern w:val="1"/>
          <w:sz w:val="24"/>
          <w:lang w:eastAsia="zh-CN"/>
        </w:rPr>
        <w:t>）</w:t>
      </w:r>
    </w:p>
    <w:p w14:paraId="6DBEB509"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rPr>
      </w:pPr>
      <w:r w:rsidRPr="00E5644E">
        <w:rPr>
          <w:rFonts w:ascii="Arial" w:hAnsi="Arial" w:cs="Arial"/>
          <w:kern w:val="1"/>
          <w:sz w:val="24"/>
        </w:rPr>
        <w:t>pH</w:t>
      </w:r>
      <w:r w:rsidRPr="00E5644E">
        <w:rPr>
          <w:rFonts w:ascii="Arial" w:hAnsi="Arial" w:cs="Arial" w:hint="eastAsia"/>
          <w:kern w:val="1"/>
          <w:sz w:val="24"/>
        </w:rPr>
        <w:t>计</w:t>
      </w:r>
      <w:r w:rsidRPr="00E5644E">
        <w:rPr>
          <w:rFonts w:ascii="Arial" w:hAnsi="Arial" w:cs="Arial"/>
          <w:kern w:val="1"/>
          <w:sz w:val="24"/>
        </w:rPr>
        <w:t>（</w:t>
      </w:r>
      <w:r w:rsidRPr="00E5644E">
        <w:rPr>
          <w:rFonts w:ascii="Arial" w:hAnsi="Arial" w:cs="Arial"/>
          <w:sz w:val="24"/>
          <w:shd w:val="clear" w:color="auto" w:fill="FFFFFF"/>
        </w:rPr>
        <w:t>METTLER TOLEDO</w:t>
      </w:r>
      <w:r w:rsidRPr="00E5644E">
        <w:rPr>
          <w:rFonts w:ascii="Arial" w:hAnsi="Arial" w:cs="Arial" w:hint="eastAsia"/>
          <w:kern w:val="1"/>
          <w:sz w:val="24"/>
          <w:lang w:eastAsia="zh-CN"/>
        </w:rPr>
        <w:t>，</w:t>
      </w:r>
      <w:r w:rsidRPr="00E5644E">
        <w:rPr>
          <w:rFonts w:ascii="Arial" w:hAnsi="Arial" w:cs="Arial" w:hint="eastAsia"/>
          <w:sz w:val="24"/>
          <w:szCs w:val="24"/>
          <w:shd w:val="clear" w:color="auto" w:fill="FFFFFF"/>
          <w:lang w:eastAsia="zh-CN"/>
        </w:rPr>
        <w:t>规格：</w:t>
      </w:r>
      <w:r w:rsidRPr="00E5644E">
        <w:rPr>
          <w:rFonts w:ascii="Arial" w:hAnsi="Arial" w:cs="Arial"/>
          <w:sz w:val="24"/>
          <w:szCs w:val="24"/>
          <w:shd w:val="clear" w:color="auto" w:fill="FFFFFF"/>
          <w:lang w:eastAsia="zh-CN"/>
        </w:rPr>
        <w:t>pH</w:t>
      </w:r>
      <w:r w:rsidRPr="00E5644E">
        <w:rPr>
          <w:rFonts w:ascii="Arial" w:hAnsi="Arial" w:cs="Arial" w:hint="eastAsia"/>
          <w:sz w:val="24"/>
          <w:szCs w:val="24"/>
          <w:shd w:val="clear" w:color="auto" w:fill="FFFFFF"/>
          <w:lang w:eastAsia="zh-CN"/>
        </w:rPr>
        <w:t>测量范围</w:t>
      </w:r>
      <w:r w:rsidRPr="00E5644E">
        <w:rPr>
          <w:rFonts w:ascii="Arial" w:hAnsi="Arial" w:cs="Arial" w:hint="eastAsia"/>
          <w:sz w:val="24"/>
          <w:szCs w:val="24"/>
          <w:shd w:val="clear" w:color="auto" w:fill="FFFFFF"/>
          <w:lang w:eastAsia="zh-CN"/>
        </w:rPr>
        <w:t>-2</w:t>
      </w:r>
      <w:r w:rsidRPr="00E5644E">
        <w:rPr>
          <w:rFonts w:ascii="Arial" w:hAnsi="Arial" w:cs="Arial"/>
          <w:sz w:val="24"/>
          <w:szCs w:val="24"/>
          <w:shd w:val="clear" w:color="auto" w:fill="FFFFFF"/>
          <w:lang w:eastAsia="zh-CN"/>
        </w:rPr>
        <w:t>~</w:t>
      </w:r>
      <w:r w:rsidRPr="00E5644E">
        <w:rPr>
          <w:rFonts w:ascii="Arial" w:hAnsi="Arial" w:cs="Arial" w:hint="eastAsia"/>
          <w:sz w:val="24"/>
          <w:szCs w:val="24"/>
          <w:shd w:val="clear" w:color="auto" w:fill="FFFFFF"/>
          <w:lang w:eastAsia="zh-CN"/>
        </w:rPr>
        <w:t>20</w:t>
      </w:r>
      <w:r w:rsidRPr="00E5644E">
        <w:rPr>
          <w:rFonts w:ascii="Arial" w:hAnsi="Arial" w:cs="Arial" w:hint="eastAsia"/>
          <w:sz w:val="24"/>
          <w:szCs w:val="24"/>
          <w:shd w:val="clear" w:color="auto" w:fill="FFFFFF"/>
          <w:lang w:eastAsia="zh-CN"/>
        </w:rPr>
        <w:t>，</w:t>
      </w:r>
      <w:r w:rsidRPr="00E5644E">
        <w:rPr>
          <w:rFonts w:ascii="Arial" w:hAnsi="Arial" w:cs="Arial"/>
          <w:sz w:val="24"/>
          <w:szCs w:val="24"/>
          <w:shd w:val="clear" w:color="auto" w:fill="FFFFFF"/>
          <w:lang w:eastAsia="zh-CN"/>
        </w:rPr>
        <w:t>pH</w:t>
      </w:r>
      <w:r w:rsidRPr="00E5644E">
        <w:rPr>
          <w:rFonts w:ascii="Arial" w:hAnsi="Arial" w:cs="Arial" w:hint="eastAsia"/>
          <w:sz w:val="24"/>
          <w:szCs w:val="24"/>
          <w:shd w:val="clear" w:color="auto" w:fill="FFFFFF"/>
          <w:lang w:eastAsia="zh-CN"/>
        </w:rPr>
        <w:t>准确度（±）</w:t>
      </w:r>
      <w:r w:rsidRPr="00E5644E">
        <w:rPr>
          <w:rFonts w:ascii="Arial" w:hAnsi="Arial" w:cs="Arial" w:hint="eastAsia"/>
          <w:sz w:val="24"/>
          <w:szCs w:val="24"/>
          <w:shd w:val="clear" w:color="auto" w:fill="FFFFFF"/>
          <w:lang w:eastAsia="zh-CN"/>
        </w:rPr>
        <w:t>0.01</w:t>
      </w:r>
      <w:r w:rsidRPr="00E5644E">
        <w:rPr>
          <w:rFonts w:ascii="Arial" w:hAnsi="Arial" w:cs="Arial" w:hint="eastAsia"/>
          <w:sz w:val="24"/>
          <w:szCs w:val="24"/>
          <w:shd w:val="clear" w:color="auto" w:fill="FFFFFF"/>
          <w:lang w:eastAsia="zh-CN"/>
        </w:rPr>
        <w:t>，</w:t>
      </w:r>
      <w:r w:rsidRPr="00E5644E">
        <w:rPr>
          <w:rFonts w:ascii="Arial" w:hAnsi="Arial" w:cs="Arial"/>
          <w:sz w:val="24"/>
          <w:szCs w:val="24"/>
          <w:shd w:val="clear" w:color="auto" w:fill="FFFFFF"/>
          <w:lang w:eastAsia="zh-CN"/>
        </w:rPr>
        <w:t>温</w:t>
      </w:r>
      <w:r w:rsidRPr="00E5644E">
        <w:rPr>
          <w:rFonts w:ascii="Arial" w:hAnsi="Arial" w:cs="Arial" w:hint="eastAsia"/>
          <w:sz w:val="24"/>
          <w:szCs w:val="24"/>
          <w:shd w:val="clear" w:color="auto" w:fill="FFFFFF"/>
          <w:lang w:eastAsia="zh-CN"/>
        </w:rPr>
        <w:t>度范围</w:t>
      </w:r>
      <w:r w:rsidRPr="00E5644E">
        <w:rPr>
          <w:rFonts w:ascii="Arial" w:hAnsi="Arial" w:cs="Arial" w:hint="eastAsia"/>
          <w:sz w:val="24"/>
          <w:szCs w:val="24"/>
          <w:shd w:val="clear" w:color="auto" w:fill="FFFFFF"/>
          <w:lang w:eastAsia="zh-CN"/>
        </w:rPr>
        <w:t xml:space="preserve">-5~105 </w:t>
      </w:r>
      <w:r w:rsidRPr="00E5644E">
        <w:rPr>
          <w:rFonts w:ascii="Arial" w:hAnsi="Arial" w:cs="Arial" w:hint="eastAsia"/>
          <w:sz w:val="24"/>
          <w:szCs w:val="24"/>
          <w:shd w:val="clear" w:color="auto" w:fill="FFFFFF"/>
          <w:lang w:eastAsia="zh-CN"/>
        </w:rPr>
        <w:sym w:font="Symbol" w:char="F0B0"/>
      </w:r>
      <w:r w:rsidRPr="00E5644E">
        <w:rPr>
          <w:rFonts w:ascii="Arial" w:hAnsi="Arial" w:cs="Arial" w:hint="eastAsia"/>
          <w:sz w:val="24"/>
          <w:szCs w:val="24"/>
          <w:shd w:val="clear" w:color="auto" w:fill="FFFFFF"/>
          <w:lang w:eastAsia="zh-CN"/>
        </w:rPr>
        <w:t>C</w:t>
      </w:r>
      <w:r w:rsidRPr="00E5644E">
        <w:rPr>
          <w:rFonts w:ascii="Arial" w:hAnsi="Arial" w:cs="Arial" w:hint="eastAsia"/>
          <w:sz w:val="24"/>
          <w:szCs w:val="24"/>
          <w:shd w:val="clear" w:color="auto" w:fill="FFFFFF"/>
          <w:lang w:eastAsia="zh-CN"/>
        </w:rPr>
        <w:t>，温度准确度（±）</w:t>
      </w:r>
      <w:r w:rsidRPr="00E5644E">
        <w:rPr>
          <w:rFonts w:ascii="Arial" w:hAnsi="Arial" w:cs="Arial" w:hint="eastAsia"/>
          <w:sz w:val="24"/>
          <w:szCs w:val="24"/>
          <w:shd w:val="clear" w:color="auto" w:fill="FFFFFF"/>
          <w:lang w:eastAsia="zh-CN"/>
        </w:rPr>
        <w:t xml:space="preserve">0.5 </w:t>
      </w:r>
      <w:r w:rsidRPr="00E5644E">
        <w:rPr>
          <w:rFonts w:ascii="Arial" w:hAnsi="Arial" w:cs="Arial" w:hint="eastAsia"/>
          <w:sz w:val="24"/>
          <w:szCs w:val="24"/>
          <w:shd w:val="clear" w:color="auto" w:fill="FFFFFF"/>
          <w:lang w:eastAsia="zh-CN"/>
        </w:rPr>
        <w:sym w:font="Symbol" w:char="F0B0"/>
      </w:r>
      <w:r w:rsidRPr="00E5644E">
        <w:rPr>
          <w:rFonts w:ascii="Arial" w:hAnsi="Arial" w:cs="Arial" w:hint="eastAsia"/>
          <w:sz w:val="24"/>
          <w:szCs w:val="24"/>
          <w:shd w:val="clear" w:color="auto" w:fill="FFFFFF"/>
          <w:lang w:eastAsia="zh-CN"/>
        </w:rPr>
        <w:t>C</w:t>
      </w:r>
      <w:r w:rsidRPr="00E5644E">
        <w:rPr>
          <w:rFonts w:ascii="Arial" w:hAnsi="Arial" w:cs="Arial" w:hint="eastAsia"/>
          <w:sz w:val="24"/>
          <w:szCs w:val="24"/>
          <w:shd w:val="clear" w:color="auto" w:fill="FFFFFF"/>
          <w:lang w:eastAsia="zh-CN"/>
        </w:rPr>
        <w:t>）</w:t>
      </w:r>
    </w:p>
    <w:p w14:paraId="483411C8"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分装仪（</w:t>
      </w:r>
      <w:r w:rsidRPr="00E5644E">
        <w:rPr>
          <w:rFonts w:ascii="Arial" w:hAnsi="Arial" w:cs="Arial"/>
          <w:kern w:val="1"/>
          <w:sz w:val="24"/>
          <w:lang w:eastAsia="zh-CN"/>
        </w:rPr>
        <w:t>HKM</w:t>
      </w:r>
      <w:r w:rsidRPr="00E5644E">
        <w:rPr>
          <w:rFonts w:ascii="Arial" w:hAnsi="Arial" w:cs="Arial" w:hint="eastAsia"/>
          <w:kern w:val="1"/>
          <w:sz w:val="24"/>
          <w:lang w:eastAsia="zh-CN"/>
        </w:rPr>
        <w:t>，</w:t>
      </w:r>
      <w:r w:rsidRPr="00E5644E">
        <w:rPr>
          <w:rFonts w:ascii="Arial" w:hAnsi="Arial" w:cs="Arial" w:hint="eastAsia"/>
          <w:sz w:val="24"/>
          <w:szCs w:val="24"/>
          <w:shd w:val="clear" w:color="auto" w:fill="FFFFFF"/>
          <w:lang w:eastAsia="zh-CN"/>
        </w:rPr>
        <w:t>转速范围：</w:t>
      </w:r>
      <w:r w:rsidRPr="00E5644E">
        <w:rPr>
          <w:rFonts w:ascii="Arial" w:hAnsi="Arial" w:cs="Arial" w:hint="eastAsia"/>
          <w:sz w:val="24"/>
          <w:szCs w:val="24"/>
          <w:shd w:val="clear" w:color="auto" w:fill="FFFFFF"/>
          <w:lang w:eastAsia="zh-CN"/>
        </w:rPr>
        <w:t>0.1</w:t>
      </w:r>
      <w:r w:rsidRPr="00E5644E">
        <w:rPr>
          <w:rFonts w:ascii="Arial" w:hAnsi="Arial" w:cs="Arial"/>
          <w:sz w:val="24"/>
          <w:szCs w:val="24"/>
          <w:shd w:val="clear" w:color="auto" w:fill="FFFFFF"/>
          <w:lang w:eastAsia="zh-CN"/>
        </w:rPr>
        <w:t>~</w:t>
      </w:r>
      <w:r w:rsidRPr="00E5644E">
        <w:rPr>
          <w:rFonts w:ascii="Arial" w:hAnsi="Arial" w:cs="Arial" w:hint="eastAsia"/>
          <w:sz w:val="24"/>
          <w:szCs w:val="24"/>
          <w:shd w:val="clear" w:color="auto" w:fill="FFFFFF"/>
          <w:lang w:eastAsia="zh-CN"/>
        </w:rPr>
        <w:t>350 RPM</w:t>
      </w:r>
      <w:r w:rsidRPr="00E5644E">
        <w:rPr>
          <w:rFonts w:ascii="Arial" w:hAnsi="Arial" w:cs="Arial" w:hint="eastAsia"/>
          <w:sz w:val="24"/>
          <w:szCs w:val="24"/>
          <w:shd w:val="clear" w:color="auto" w:fill="FFFFFF"/>
          <w:lang w:eastAsia="zh-CN"/>
        </w:rPr>
        <w:t>，转速精度：</w:t>
      </w:r>
      <w:r w:rsidRPr="00E5644E">
        <w:rPr>
          <w:rFonts w:ascii="Arial" w:hAnsi="Arial" w:cs="Arial" w:hint="eastAsia"/>
          <w:sz w:val="24"/>
          <w:szCs w:val="24"/>
          <w:shd w:val="clear" w:color="auto" w:fill="FFFFFF"/>
          <w:lang w:eastAsia="zh-CN"/>
        </w:rPr>
        <w:t>0.2%</w:t>
      </w:r>
      <w:r w:rsidRPr="00E5644E">
        <w:rPr>
          <w:rFonts w:ascii="Arial" w:hAnsi="Arial" w:cs="Arial" w:hint="eastAsia"/>
          <w:kern w:val="1"/>
          <w:sz w:val="24"/>
          <w:lang w:eastAsia="zh-CN"/>
        </w:rPr>
        <w:t>）</w:t>
      </w:r>
    </w:p>
    <w:p w14:paraId="109AF4B5" w14:textId="77777777" w:rsidR="00CF77F2" w:rsidRPr="00E5644E" w:rsidRDefault="008510F2">
      <w:pPr>
        <w:pStyle w:val="afff6"/>
        <w:numPr>
          <w:ilvl w:val="0"/>
          <w:numId w:val="4"/>
        </w:numPr>
        <w:wordWrap w:val="0"/>
        <w:adjustRightInd w:val="0"/>
        <w:snapToGrid w:val="0"/>
        <w:spacing w:line="360" w:lineRule="auto"/>
        <w:ind w:firstLineChars="0"/>
        <w:rPr>
          <w:rFonts w:ascii="Arial" w:hAnsi="Arial" w:cs="Arial"/>
          <w:kern w:val="1"/>
          <w:sz w:val="24"/>
          <w:lang w:eastAsia="zh-CN"/>
        </w:rPr>
      </w:pPr>
      <w:r w:rsidRPr="00E5644E">
        <w:rPr>
          <w:rFonts w:ascii="Arial" w:hAnsi="Arial" w:cs="Arial" w:hint="eastAsia"/>
          <w:kern w:val="1"/>
          <w:sz w:val="24"/>
          <w:lang w:eastAsia="zh-CN"/>
        </w:rPr>
        <w:t>压力传感器（上海瑞望仪器设备有限公司，</w:t>
      </w:r>
      <w:r w:rsidRPr="00E5644E">
        <w:rPr>
          <w:rFonts w:ascii="Arial" w:hAnsi="Arial" w:cs="Arial" w:hint="eastAsia"/>
          <w:sz w:val="24"/>
          <w:szCs w:val="24"/>
          <w:shd w:val="clear" w:color="auto" w:fill="FFFFFF"/>
          <w:lang w:eastAsia="zh-CN"/>
        </w:rPr>
        <w:t>量程范围：</w:t>
      </w:r>
      <w:r w:rsidRPr="00E5644E">
        <w:rPr>
          <w:rFonts w:ascii="Arial" w:hAnsi="Arial" w:cs="Arial" w:hint="eastAsia"/>
          <w:sz w:val="24"/>
          <w:szCs w:val="24"/>
          <w:shd w:val="clear" w:color="auto" w:fill="FFFFFF"/>
          <w:lang w:eastAsia="zh-CN"/>
        </w:rPr>
        <w:t>-0.1</w:t>
      </w:r>
      <w:r w:rsidRPr="00E5644E">
        <w:rPr>
          <w:rFonts w:ascii="Arial" w:hAnsi="Arial" w:cs="Arial"/>
          <w:sz w:val="24"/>
          <w:szCs w:val="24"/>
          <w:shd w:val="clear" w:color="auto" w:fill="FFFFFF"/>
          <w:lang w:eastAsia="zh-CN"/>
        </w:rPr>
        <w:t>~</w:t>
      </w:r>
      <w:r w:rsidRPr="00E5644E">
        <w:rPr>
          <w:rFonts w:ascii="Arial" w:hAnsi="Arial" w:cs="Arial" w:hint="eastAsia"/>
          <w:sz w:val="24"/>
          <w:szCs w:val="24"/>
          <w:shd w:val="clear" w:color="auto" w:fill="FFFFFF"/>
          <w:lang w:eastAsia="zh-CN"/>
        </w:rPr>
        <w:t>60 MPa</w:t>
      </w:r>
      <w:r w:rsidRPr="00E5644E">
        <w:rPr>
          <w:rFonts w:ascii="Arial" w:hAnsi="Arial" w:cs="Arial" w:hint="eastAsia"/>
          <w:kern w:val="1"/>
          <w:sz w:val="24"/>
          <w:lang w:eastAsia="zh-CN"/>
        </w:rPr>
        <w:t>）</w:t>
      </w:r>
    </w:p>
    <w:p w14:paraId="23AA8F6F" w14:textId="77777777" w:rsidR="00CF77F2" w:rsidRPr="00E5644E" w:rsidRDefault="00CF77F2">
      <w:pPr>
        <w:pStyle w:val="afff6"/>
        <w:wordWrap w:val="0"/>
        <w:adjustRightInd w:val="0"/>
        <w:snapToGrid w:val="0"/>
        <w:spacing w:line="360" w:lineRule="auto"/>
        <w:ind w:firstLineChars="0" w:firstLine="0"/>
        <w:rPr>
          <w:rFonts w:ascii="Arial" w:hAnsi="Arial" w:cs="Arial"/>
          <w:kern w:val="1"/>
          <w:sz w:val="24"/>
          <w:lang w:eastAsia="zh-CN"/>
        </w:rPr>
      </w:pPr>
    </w:p>
    <w:p w14:paraId="614D5A55" w14:textId="77777777" w:rsidR="00CF77F2" w:rsidRPr="00E5644E" w:rsidRDefault="008510F2">
      <w:pPr>
        <w:wordWrap w:val="0"/>
        <w:adjustRightInd w:val="0"/>
        <w:snapToGrid w:val="0"/>
        <w:spacing w:line="360" w:lineRule="auto"/>
        <w:rPr>
          <w:rFonts w:ascii="Arial" w:eastAsia="黑体" w:hAnsi="Arial" w:cs="Arial"/>
          <w:b/>
          <w:bCs/>
          <w:sz w:val="24"/>
          <w:lang w:eastAsia="zh-CN"/>
        </w:rPr>
      </w:pPr>
      <w:r w:rsidRPr="00E5644E">
        <w:rPr>
          <w:rFonts w:ascii="Arial" w:eastAsia="黑体" w:hAnsi="Arial" w:cs="Arial" w:hint="eastAsia"/>
          <w:b/>
          <w:bCs/>
          <w:sz w:val="24"/>
          <w:lang w:eastAsia="zh-CN"/>
        </w:rPr>
        <w:t>实验</w:t>
      </w:r>
      <w:r w:rsidRPr="00E5644E">
        <w:rPr>
          <w:rFonts w:ascii="Arial" w:eastAsia="黑体" w:hAnsi="Arial" w:cs="Arial"/>
          <w:b/>
          <w:bCs/>
          <w:sz w:val="24"/>
          <w:lang w:eastAsia="zh-CN"/>
        </w:rPr>
        <w:t>步骤</w:t>
      </w:r>
    </w:p>
    <w:p w14:paraId="6F8F53E1" w14:textId="77777777" w:rsidR="00CF77F2" w:rsidRPr="00E5644E" w:rsidRDefault="008510F2">
      <w:pPr>
        <w:pStyle w:val="12"/>
        <w:adjustRightInd w:val="0"/>
        <w:snapToGrid w:val="0"/>
        <w:spacing w:line="360" w:lineRule="auto"/>
        <w:ind w:firstLineChars="0" w:firstLine="0"/>
        <w:rPr>
          <w:rFonts w:ascii="Arial" w:eastAsia="宋体" w:hAnsi="Arial" w:cs="Arial"/>
          <w:b/>
          <w:kern w:val="0"/>
          <w:lang w:eastAsia="zh-CN"/>
        </w:rPr>
      </w:pPr>
      <w:r w:rsidRPr="00E5644E">
        <w:rPr>
          <w:rFonts w:ascii="Arial" w:eastAsia="宋体" w:hAnsi="Arial" w:cs="Arial" w:hint="eastAsia"/>
          <w:b/>
          <w:kern w:val="0"/>
          <w:lang w:eastAsia="zh-CN"/>
        </w:rPr>
        <w:t>一、实验前的准备</w:t>
      </w:r>
    </w:p>
    <w:p w14:paraId="6891D93E" w14:textId="77777777" w:rsidR="00CF77F2" w:rsidRPr="00E5644E" w:rsidRDefault="008510F2">
      <w:pPr>
        <w:pStyle w:val="12"/>
        <w:numPr>
          <w:ilvl w:val="0"/>
          <w:numId w:val="5"/>
        </w:numPr>
        <w:adjustRightInd w:val="0"/>
        <w:snapToGrid w:val="0"/>
        <w:spacing w:line="360" w:lineRule="auto"/>
        <w:ind w:firstLineChars="0"/>
        <w:rPr>
          <w:rFonts w:ascii="Arial" w:hAnsi="Arial" w:cs="Arial"/>
          <w:kern w:val="0"/>
        </w:rPr>
      </w:pPr>
      <w:r w:rsidRPr="00E5644E">
        <w:rPr>
          <w:rFonts w:ascii="Arial" w:hAnsi="Arial" w:cs="Arial"/>
          <w:kern w:val="0"/>
          <w:lang w:eastAsia="zh-CN"/>
        </w:rPr>
        <w:t xml:space="preserve"> </w:t>
      </w:r>
      <w:r w:rsidRPr="00E5644E">
        <w:rPr>
          <w:rFonts w:ascii="Arial" w:hAnsi="Arial" w:cs="Arial"/>
          <w:kern w:val="0"/>
        </w:rPr>
        <w:t>准备底物</w:t>
      </w:r>
    </w:p>
    <w:p w14:paraId="3E481F20" w14:textId="77777777" w:rsidR="00CF77F2" w:rsidRPr="00E5644E" w:rsidRDefault="008510F2">
      <w:pPr>
        <w:pStyle w:val="12"/>
        <w:adjustRightInd w:val="0"/>
        <w:snapToGrid w:val="0"/>
        <w:spacing w:line="360" w:lineRule="auto"/>
        <w:ind w:leftChars="228" w:left="456" w:firstLineChars="0" w:firstLine="0"/>
        <w:rPr>
          <w:rFonts w:ascii="Arial" w:hAnsi="Arial" w:cs="Arial"/>
          <w:kern w:val="0"/>
          <w:lang w:eastAsia="zh-CN"/>
        </w:rPr>
      </w:pPr>
      <w:r w:rsidRPr="00E5644E">
        <w:rPr>
          <w:rFonts w:ascii="Arial" w:hAnsi="Arial" w:cs="Arial"/>
          <w:kern w:val="0"/>
          <w:lang w:eastAsia="zh-CN"/>
        </w:rPr>
        <w:t>将底物放置于</w:t>
      </w:r>
      <w:r w:rsidRPr="00E5644E">
        <w:rPr>
          <w:rFonts w:ascii="Arial" w:eastAsia="黑体" w:hAnsi="Arial" w:cs="Arial"/>
          <w:bCs/>
          <w:szCs w:val="22"/>
          <w:lang w:eastAsia="zh-CN"/>
        </w:rPr>
        <w:t xml:space="preserve">65 </w:t>
      </w:r>
      <w:r w:rsidRPr="00E5644E">
        <w:rPr>
          <w:rFonts w:ascii="Arial" w:hAnsi="Arial" w:cs="Arial"/>
          <w:kern w:val="0"/>
          <w:lang w:eastAsia="zh-CN"/>
        </w:rPr>
        <w:sym w:font="Symbol" w:char="F0B0"/>
      </w:r>
      <w:r w:rsidRPr="00E5644E">
        <w:rPr>
          <w:rFonts w:ascii="Arial" w:hAnsi="Arial" w:cs="Arial"/>
          <w:kern w:val="0"/>
          <w:lang w:eastAsia="zh-CN"/>
        </w:rPr>
        <w:t>C</w:t>
      </w:r>
      <w:r w:rsidRPr="00E5644E">
        <w:rPr>
          <w:rFonts w:ascii="Arial" w:hAnsi="Arial" w:cs="Arial"/>
          <w:kern w:val="0"/>
          <w:lang w:eastAsia="zh-CN"/>
        </w:rPr>
        <w:t>烘箱中，</w:t>
      </w:r>
      <w:r w:rsidRPr="00E5644E">
        <w:rPr>
          <w:rFonts w:ascii="Arial" w:eastAsia="黑体" w:hAnsi="Arial" w:cs="Arial"/>
          <w:bCs/>
          <w:szCs w:val="22"/>
          <w:lang w:eastAsia="zh-CN"/>
        </w:rPr>
        <w:t>24 h</w:t>
      </w:r>
      <w:r w:rsidRPr="00E5644E">
        <w:rPr>
          <w:rFonts w:ascii="Arial" w:hAnsi="Arial" w:cs="Arial"/>
          <w:kern w:val="0"/>
          <w:lang w:eastAsia="zh-CN"/>
        </w:rPr>
        <w:t>后取出，室温下放置</w:t>
      </w:r>
      <w:proofErr w:type="gramStart"/>
      <w:r w:rsidRPr="00E5644E">
        <w:rPr>
          <w:rFonts w:ascii="Arial" w:hAnsi="Arial" w:cs="Arial"/>
          <w:kern w:val="0"/>
          <w:lang w:eastAsia="zh-CN"/>
        </w:rPr>
        <w:t>一</w:t>
      </w:r>
      <w:proofErr w:type="gramEnd"/>
      <w:r w:rsidRPr="00E5644E">
        <w:rPr>
          <w:rFonts w:ascii="Arial" w:hAnsi="Arial" w:cs="Arial"/>
          <w:kern w:val="0"/>
          <w:lang w:eastAsia="zh-CN"/>
        </w:rPr>
        <w:t>天后用粉碎机将底物粉碎，过</w:t>
      </w:r>
      <w:r w:rsidRPr="00E5644E">
        <w:rPr>
          <w:rFonts w:ascii="Arial" w:eastAsia="黑体" w:hAnsi="Arial" w:cs="Arial"/>
          <w:bCs/>
          <w:szCs w:val="22"/>
          <w:lang w:eastAsia="zh-CN"/>
        </w:rPr>
        <w:t>36</w:t>
      </w:r>
      <w:r w:rsidRPr="00E5644E">
        <w:rPr>
          <w:rFonts w:ascii="Arial" w:hAnsi="Arial" w:cs="Arial"/>
          <w:kern w:val="0"/>
          <w:lang w:eastAsia="zh-CN"/>
        </w:rPr>
        <w:t>目筛（</w:t>
      </w:r>
      <w:r w:rsidRPr="00E5644E">
        <w:rPr>
          <w:rFonts w:ascii="Arial" w:eastAsia="黑体" w:hAnsi="Arial" w:cs="Arial"/>
          <w:bCs/>
          <w:szCs w:val="22"/>
          <w:lang w:eastAsia="zh-CN"/>
        </w:rPr>
        <w:t>0.5 mm</w:t>
      </w:r>
      <w:r w:rsidRPr="00E5644E">
        <w:rPr>
          <w:rFonts w:ascii="Arial" w:hAnsi="Arial" w:cs="Arial"/>
          <w:kern w:val="0"/>
          <w:lang w:eastAsia="zh-CN"/>
        </w:rPr>
        <w:t>），将筛选好的底物装入自封袋中备用。</w:t>
      </w:r>
    </w:p>
    <w:p w14:paraId="6FDEF546" w14:textId="77777777" w:rsidR="00CF77F2" w:rsidRPr="00E5644E" w:rsidRDefault="008510F2">
      <w:pPr>
        <w:pStyle w:val="12"/>
        <w:numPr>
          <w:ilvl w:val="0"/>
          <w:numId w:val="5"/>
        </w:numPr>
        <w:adjustRightInd w:val="0"/>
        <w:snapToGrid w:val="0"/>
        <w:spacing w:line="360" w:lineRule="auto"/>
        <w:ind w:firstLineChars="0"/>
        <w:rPr>
          <w:rFonts w:ascii="Arial" w:hAnsi="Arial" w:cs="Arial"/>
          <w:kern w:val="0"/>
        </w:rPr>
      </w:pPr>
      <w:r w:rsidRPr="00E5644E">
        <w:rPr>
          <w:rFonts w:ascii="Arial" w:hAnsi="Arial" w:cs="Arial"/>
          <w:kern w:val="0"/>
          <w:lang w:eastAsia="zh-CN"/>
        </w:rPr>
        <w:t xml:space="preserve"> </w:t>
      </w:r>
      <w:r w:rsidRPr="00E5644E">
        <w:rPr>
          <w:rFonts w:ascii="Arial" w:hAnsi="Arial" w:cs="Arial"/>
          <w:kern w:val="0"/>
          <w:lang w:eastAsia="zh-CN"/>
        </w:rPr>
        <w:t>血清</w:t>
      </w:r>
      <w:r w:rsidRPr="00E5644E">
        <w:rPr>
          <w:rFonts w:ascii="Arial" w:hAnsi="Arial" w:cs="Arial"/>
          <w:kern w:val="0"/>
        </w:rPr>
        <w:t>瓶编号</w:t>
      </w:r>
    </w:p>
    <w:p w14:paraId="577478C9" w14:textId="77777777" w:rsidR="00CF77F2" w:rsidRPr="00E5644E" w:rsidRDefault="008510F2">
      <w:pPr>
        <w:pStyle w:val="12"/>
        <w:adjustRightInd w:val="0"/>
        <w:snapToGrid w:val="0"/>
        <w:spacing w:line="360" w:lineRule="auto"/>
        <w:ind w:leftChars="228" w:left="456" w:firstLineChars="0" w:firstLine="0"/>
        <w:rPr>
          <w:rFonts w:ascii="Arial" w:hAnsi="Arial" w:cs="Arial"/>
          <w:kern w:val="0"/>
          <w:lang w:eastAsia="zh-CN"/>
        </w:rPr>
      </w:pPr>
      <w:r w:rsidRPr="00E5644E">
        <w:rPr>
          <w:rFonts w:ascii="Arial" w:hAnsi="Arial" w:cs="Arial"/>
          <w:kern w:val="0"/>
          <w:lang w:eastAsia="zh-CN"/>
        </w:rPr>
        <w:t>根据实验分组用马克</w:t>
      </w:r>
      <w:proofErr w:type="gramStart"/>
      <w:r w:rsidRPr="00E5644E">
        <w:rPr>
          <w:rFonts w:ascii="Arial" w:hAnsi="Arial" w:cs="Arial"/>
          <w:kern w:val="0"/>
          <w:lang w:eastAsia="zh-CN"/>
        </w:rPr>
        <w:t>笔对干净</w:t>
      </w:r>
      <w:proofErr w:type="gramEnd"/>
      <w:r w:rsidRPr="00E5644E">
        <w:rPr>
          <w:rFonts w:ascii="Arial" w:hAnsi="Arial" w:cs="Arial"/>
          <w:kern w:val="0"/>
          <w:lang w:eastAsia="zh-CN"/>
        </w:rPr>
        <w:t>的血清瓶进行编号，编号后准确称取</w:t>
      </w:r>
      <w:r w:rsidRPr="00E5644E">
        <w:rPr>
          <w:rFonts w:ascii="Arial" w:eastAsia="黑体" w:hAnsi="Arial" w:cs="Arial"/>
          <w:bCs/>
          <w:szCs w:val="22"/>
          <w:lang w:eastAsia="zh-CN"/>
        </w:rPr>
        <w:t>1 g</w:t>
      </w:r>
      <w:r w:rsidRPr="00E5644E">
        <w:rPr>
          <w:rFonts w:ascii="Arial" w:hAnsi="Arial" w:cs="Arial"/>
          <w:kern w:val="0"/>
          <w:lang w:eastAsia="zh-CN"/>
        </w:rPr>
        <w:t>底物于血清瓶底部待用。（注：使用新瓶时要注意重新量取瓶子的体积）</w:t>
      </w:r>
    </w:p>
    <w:p w14:paraId="2A4AA8B0" w14:textId="77777777" w:rsidR="00CF77F2" w:rsidRPr="00E5644E" w:rsidRDefault="008510F2">
      <w:pPr>
        <w:pStyle w:val="12"/>
        <w:adjustRightInd w:val="0"/>
        <w:snapToGrid w:val="0"/>
        <w:spacing w:line="360" w:lineRule="auto"/>
        <w:ind w:firstLineChars="0" w:firstLine="0"/>
        <w:rPr>
          <w:rFonts w:ascii="Arial" w:eastAsia="宋体" w:hAnsi="Arial" w:cs="Arial"/>
          <w:b/>
          <w:kern w:val="0"/>
          <w:lang w:eastAsia="zh-CN"/>
        </w:rPr>
      </w:pPr>
      <w:r w:rsidRPr="00E5644E">
        <w:rPr>
          <w:rFonts w:ascii="Arial" w:eastAsia="宋体" w:hAnsi="Arial" w:cs="Arial" w:hint="eastAsia"/>
          <w:b/>
          <w:kern w:val="0"/>
          <w:lang w:eastAsia="zh-CN"/>
        </w:rPr>
        <w:t>二、培养基的准备</w:t>
      </w:r>
    </w:p>
    <w:p w14:paraId="0D363079" w14:textId="77777777" w:rsidR="00CF77F2" w:rsidRPr="00E5644E" w:rsidRDefault="008510F2">
      <w:pPr>
        <w:pStyle w:val="12"/>
        <w:adjustRightInd w:val="0"/>
        <w:snapToGrid w:val="0"/>
        <w:spacing w:line="360" w:lineRule="auto"/>
        <w:ind w:leftChars="228" w:left="456" w:firstLineChars="0" w:firstLine="0"/>
        <w:rPr>
          <w:rFonts w:ascii="Arial" w:hAnsi="Arial" w:cs="Arial"/>
          <w:kern w:val="0"/>
          <w:lang w:eastAsia="zh-CN"/>
        </w:rPr>
      </w:pPr>
      <w:r w:rsidRPr="00E5644E">
        <w:rPr>
          <w:rFonts w:ascii="Arial" w:hAnsi="Arial" w:cs="Arial"/>
          <w:kern w:val="0"/>
          <w:lang w:eastAsia="zh-CN"/>
        </w:rPr>
        <w:t>瘤胃液与</w:t>
      </w:r>
      <w:r w:rsidRPr="00E5644E">
        <w:rPr>
          <w:rFonts w:ascii="Arial" w:eastAsia="黑体" w:hAnsi="Arial" w:cs="Arial"/>
          <w:bCs/>
          <w:szCs w:val="22"/>
          <w:lang w:eastAsia="zh-CN"/>
        </w:rPr>
        <w:t>Menke</w:t>
      </w:r>
      <w:r w:rsidRPr="00E5644E">
        <w:rPr>
          <w:rFonts w:ascii="Arial" w:hAnsi="Arial" w:cs="Arial"/>
          <w:kern w:val="0"/>
          <w:lang w:eastAsia="zh-CN"/>
        </w:rPr>
        <w:t>培养基的添加比为</w:t>
      </w:r>
      <w:r w:rsidRPr="00E5644E">
        <w:rPr>
          <w:rFonts w:ascii="Arial" w:eastAsia="黑体" w:hAnsi="Arial" w:cs="Arial"/>
          <w:bCs/>
          <w:szCs w:val="22"/>
          <w:lang w:eastAsia="zh-CN"/>
        </w:rPr>
        <w:t>1:2</w:t>
      </w:r>
      <w:r w:rsidRPr="00E5644E">
        <w:rPr>
          <w:rFonts w:ascii="Arial" w:hAnsi="Arial" w:cs="Arial"/>
          <w:kern w:val="0"/>
          <w:lang w:eastAsia="zh-CN"/>
        </w:rPr>
        <w:t>，以下内容以配置</w:t>
      </w:r>
      <w:r w:rsidRPr="00E5644E">
        <w:rPr>
          <w:rFonts w:ascii="Arial" w:eastAsia="黑体" w:hAnsi="Arial" w:cs="Arial"/>
          <w:bCs/>
          <w:szCs w:val="22"/>
          <w:lang w:eastAsia="zh-CN"/>
        </w:rPr>
        <w:t>1 L</w:t>
      </w:r>
      <w:r w:rsidRPr="00E5644E">
        <w:rPr>
          <w:rFonts w:ascii="Arial" w:hAnsi="Arial" w:cs="Arial"/>
          <w:kern w:val="0"/>
          <w:lang w:eastAsia="zh-CN"/>
        </w:rPr>
        <w:t>培养基为例。</w:t>
      </w:r>
    </w:p>
    <w:p w14:paraId="72EE3ED6" w14:textId="77777777" w:rsidR="00CF77F2" w:rsidRPr="00E5644E" w:rsidRDefault="008510F2">
      <w:pPr>
        <w:pStyle w:val="afff6"/>
        <w:wordWrap w:val="0"/>
        <w:adjustRightInd w:val="0"/>
        <w:snapToGrid w:val="0"/>
        <w:spacing w:line="360" w:lineRule="auto"/>
        <w:ind w:firstLineChars="0" w:firstLine="0"/>
        <w:rPr>
          <w:rFonts w:ascii="Arial" w:hAnsi="Arial" w:cs="Arial"/>
          <w:b/>
          <w:bCs/>
          <w:sz w:val="24"/>
        </w:rPr>
      </w:pPr>
      <w:r w:rsidRPr="00E5644E">
        <w:rPr>
          <w:rFonts w:ascii="Arial" w:eastAsiaTheme="majorEastAsia" w:hAnsi="Arial" w:cs="Arial"/>
          <w:kern w:val="1"/>
          <w:sz w:val="24"/>
          <w:lang w:eastAsia="zh-CN"/>
        </w:rPr>
        <w:t xml:space="preserve">1. </w:t>
      </w:r>
      <w:r w:rsidRPr="00E5644E">
        <w:rPr>
          <w:rFonts w:ascii="Arial" w:eastAsia="黑体" w:hAnsi="Arial" w:cs="Arial"/>
          <w:bCs/>
          <w:sz w:val="24"/>
          <w:lang w:eastAsia="zh-CN"/>
        </w:rPr>
        <w:t>Menke</w:t>
      </w:r>
      <w:r w:rsidRPr="00E5644E">
        <w:rPr>
          <w:rFonts w:ascii="Arial" w:hAnsi="Arial" w:cs="Arial"/>
          <w:kern w:val="1"/>
          <w:sz w:val="24"/>
          <w:lang w:eastAsia="zh-CN"/>
        </w:rPr>
        <w:t>培养基</w:t>
      </w:r>
      <w:r w:rsidRPr="00E5644E">
        <w:rPr>
          <w:rFonts w:ascii="Arial" w:hAnsi="Arial" w:cs="Arial"/>
          <w:kern w:val="1"/>
          <w:sz w:val="24"/>
        </w:rPr>
        <w:t>配方</w:t>
      </w:r>
    </w:p>
    <w:p w14:paraId="38ED9061" w14:textId="77777777" w:rsidR="00CF77F2" w:rsidRPr="00E5644E" w:rsidRDefault="008510F2">
      <w:pPr>
        <w:pStyle w:val="afff6"/>
        <w:numPr>
          <w:ilvl w:val="0"/>
          <w:numId w:val="6"/>
        </w:numPr>
        <w:wordWrap w:val="0"/>
        <w:adjustRightInd w:val="0"/>
        <w:snapToGrid w:val="0"/>
        <w:spacing w:line="360" w:lineRule="auto"/>
        <w:ind w:firstLineChars="0"/>
        <w:rPr>
          <w:rFonts w:ascii="Arial" w:hAnsi="Arial" w:cs="Arial"/>
          <w:b/>
          <w:bCs/>
          <w:sz w:val="24"/>
        </w:rPr>
      </w:pPr>
      <w:r w:rsidRPr="00E5644E">
        <w:rPr>
          <w:rFonts w:ascii="Arial" w:hAnsi="Arial" w:cs="Arial"/>
          <w:kern w:val="1"/>
          <w:sz w:val="24"/>
        </w:rPr>
        <w:t>微量元素溶液</w:t>
      </w:r>
      <w:r w:rsidRPr="00E5644E">
        <w:rPr>
          <w:rFonts w:ascii="Arial" w:hAnsi="Arial" w:cs="Arial"/>
          <w:kern w:val="1"/>
          <w:sz w:val="24"/>
          <w:lang w:eastAsia="zh-CN"/>
        </w:rPr>
        <w:t>（</w:t>
      </w:r>
      <w:r w:rsidRPr="00E5644E">
        <w:rPr>
          <w:rFonts w:ascii="Arial" w:hAnsi="Arial" w:cs="Arial"/>
          <w:sz w:val="24"/>
          <w:lang w:eastAsia="zh-CN"/>
        </w:rPr>
        <w:t>A</w:t>
      </w:r>
      <w:r w:rsidRPr="00E5644E">
        <w:rPr>
          <w:rFonts w:ascii="Arial" w:hAnsi="Arial" w:cs="Arial"/>
          <w:kern w:val="1"/>
          <w:sz w:val="24"/>
          <w:lang w:eastAsia="zh-CN"/>
        </w:rPr>
        <w:t>液）</w:t>
      </w:r>
    </w:p>
    <w:p w14:paraId="0CC89DCD"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CaCl</w:t>
      </w:r>
      <w:r w:rsidRPr="00E5644E">
        <w:rPr>
          <w:rFonts w:ascii="Arial" w:hAnsi="Arial" w:cs="Arial"/>
          <w:sz w:val="24"/>
          <w:vertAlign w:val="subscript"/>
        </w:rPr>
        <w:t>2</w:t>
      </w:r>
      <w:r w:rsidRPr="00E5644E">
        <w:rPr>
          <w:rFonts w:ascii="Arial" w:eastAsia="黑体" w:hAnsi="Arial" w:cs="Arial" w:hint="eastAsia"/>
          <w:bCs/>
          <w:sz w:val="24"/>
        </w:rPr>
        <w:t>·</w:t>
      </w:r>
      <w:r w:rsidRPr="00E5644E">
        <w:rPr>
          <w:rFonts w:ascii="Arial" w:hAnsi="Arial" w:cs="Arial"/>
          <w:sz w:val="24"/>
        </w:rPr>
        <w:t>2H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13.2</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075A7CAB"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MnCl</w:t>
      </w:r>
      <w:r w:rsidRPr="00E5644E">
        <w:rPr>
          <w:rFonts w:ascii="Arial" w:hAnsi="Arial" w:cs="Arial"/>
          <w:sz w:val="24"/>
          <w:vertAlign w:val="subscript"/>
        </w:rPr>
        <w:t>2</w:t>
      </w:r>
      <w:r w:rsidRPr="00E5644E">
        <w:rPr>
          <w:rFonts w:ascii="Arial" w:eastAsia="黑体" w:hAnsi="Arial" w:cs="Arial" w:hint="eastAsia"/>
          <w:bCs/>
          <w:sz w:val="24"/>
        </w:rPr>
        <w:t>·</w:t>
      </w:r>
      <w:r w:rsidRPr="00E5644E">
        <w:rPr>
          <w:rFonts w:ascii="Arial" w:hAnsi="Arial" w:cs="Arial"/>
          <w:sz w:val="24"/>
        </w:rPr>
        <w:t>4H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10.0</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356D72A1"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CoCl</w:t>
      </w:r>
      <w:r w:rsidRPr="00E5644E">
        <w:rPr>
          <w:rFonts w:ascii="Arial" w:hAnsi="Arial" w:cs="Arial"/>
          <w:sz w:val="24"/>
          <w:vertAlign w:val="subscript"/>
        </w:rPr>
        <w:t>2</w:t>
      </w:r>
      <w:r w:rsidRPr="00E5644E">
        <w:rPr>
          <w:rFonts w:ascii="Arial" w:eastAsia="黑体" w:hAnsi="Arial" w:cs="Arial" w:hint="eastAsia"/>
          <w:bCs/>
          <w:sz w:val="24"/>
        </w:rPr>
        <w:t>·</w:t>
      </w:r>
      <w:r w:rsidRPr="00E5644E">
        <w:rPr>
          <w:rFonts w:ascii="Arial" w:hAnsi="Arial" w:cs="Arial"/>
          <w:sz w:val="24"/>
        </w:rPr>
        <w:t>6H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1.0</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42D36168"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FeCl</w:t>
      </w:r>
      <w:r w:rsidRPr="00E5644E">
        <w:rPr>
          <w:rFonts w:ascii="Arial" w:hAnsi="Arial" w:cs="Arial"/>
          <w:sz w:val="24"/>
          <w:vertAlign w:val="subscript"/>
        </w:rPr>
        <w:t>3</w:t>
      </w:r>
      <w:r w:rsidRPr="00E5644E">
        <w:rPr>
          <w:rFonts w:ascii="Arial" w:eastAsia="黑体" w:hAnsi="Arial" w:cs="Arial" w:hint="eastAsia"/>
          <w:bCs/>
          <w:sz w:val="24"/>
        </w:rPr>
        <w:t>·</w:t>
      </w:r>
      <w:r w:rsidRPr="00E5644E">
        <w:rPr>
          <w:rFonts w:ascii="Arial" w:hAnsi="Arial" w:cs="Arial"/>
          <w:sz w:val="24"/>
        </w:rPr>
        <w:t>6H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8.0</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424CA13B"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lang w:eastAsia="zh-CN"/>
        </w:rPr>
      </w:pPr>
      <w:r w:rsidRPr="00E5644E">
        <w:rPr>
          <w:rFonts w:ascii="Arial" w:hAnsi="Arial" w:cs="Arial"/>
          <w:bCs/>
          <w:sz w:val="24"/>
        </w:rPr>
        <w:t>添加去离子水至</w:t>
      </w:r>
      <w:r w:rsidRPr="00E5644E">
        <w:rPr>
          <w:rFonts w:ascii="Arial" w:eastAsia="黑体" w:hAnsi="Arial" w:cs="Arial"/>
          <w:bCs/>
          <w:sz w:val="24"/>
        </w:rPr>
        <w:t>100</w:t>
      </w:r>
      <w:r w:rsidRPr="00E5644E">
        <w:rPr>
          <w:rFonts w:ascii="Arial" w:eastAsia="黑体" w:hAnsi="Arial" w:cs="Arial"/>
          <w:bCs/>
          <w:sz w:val="24"/>
          <w:lang w:eastAsia="zh-CN"/>
        </w:rPr>
        <w:t xml:space="preserve"> </w:t>
      </w:r>
      <w:r w:rsidRPr="00E5644E">
        <w:rPr>
          <w:rFonts w:ascii="Arial" w:eastAsia="黑体" w:hAnsi="Arial" w:cs="Arial"/>
          <w:bCs/>
          <w:sz w:val="24"/>
        </w:rPr>
        <w:t>m</w:t>
      </w:r>
      <w:r w:rsidRPr="00E5644E">
        <w:rPr>
          <w:rFonts w:ascii="Arial" w:eastAsia="黑体" w:hAnsi="Arial" w:cs="Arial"/>
          <w:bCs/>
          <w:sz w:val="24"/>
          <w:lang w:eastAsia="zh-CN"/>
        </w:rPr>
        <w:t>L</w:t>
      </w:r>
    </w:p>
    <w:p w14:paraId="10D23518" w14:textId="77777777" w:rsidR="00CF77F2" w:rsidRPr="00E5644E" w:rsidRDefault="008510F2">
      <w:pPr>
        <w:pStyle w:val="afff6"/>
        <w:wordWrap w:val="0"/>
        <w:adjustRightInd w:val="0"/>
        <w:snapToGrid w:val="0"/>
        <w:spacing w:line="360" w:lineRule="auto"/>
        <w:ind w:left="420" w:firstLineChars="0" w:firstLine="0"/>
        <w:rPr>
          <w:rFonts w:ascii="Arial" w:hAnsi="Arial" w:cs="Arial"/>
          <w:bCs/>
          <w:sz w:val="24"/>
        </w:rPr>
      </w:pPr>
      <w:r w:rsidRPr="00E5644E">
        <w:rPr>
          <w:rFonts w:ascii="Arial" w:hAnsi="Arial" w:cs="Arial"/>
          <w:bCs/>
          <w:sz w:val="24"/>
        </w:rPr>
        <w:t>定容后置于</w:t>
      </w:r>
      <w:r w:rsidRPr="00E5644E">
        <w:rPr>
          <w:rFonts w:ascii="Arial" w:hAnsi="Arial" w:cs="Arial"/>
          <w:bCs/>
          <w:sz w:val="24"/>
        </w:rPr>
        <w:t xml:space="preserve">4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rPr>
        <w:t>冰箱中保存。</w:t>
      </w:r>
    </w:p>
    <w:p w14:paraId="6B4B9955" w14:textId="77777777" w:rsidR="00CF77F2" w:rsidRPr="00E5644E" w:rsidRDefault="008510F2">
      <w:pPr>
        <w:pStyle w:val="afff6"/>
        <w:numPr>
          <w:ilvl w:val="0"/>
          <w:numId w:val="6"/>
        </w:numPr>
        <w:wordWrap w:val="0"/>
        <w:adjustRightInd w:val="0"/>
        <w:snapToGrid w:val="0"/>
        <w:spacing w:line="360" w:lineRule="auto"/>
        <w:ind w:firstLineChars="0"/>
        <w:rPr>
          <w:rFonts w:ascii="Arial" w:hAnsi="Arial" w:cs="Arial"/>
          <w:b/>
          <w:bCs/>
          <w:sz w:val="24"/>
        </w:rPr>
      </w:pPr>
      <w:r w:rsidRPr="00E5644E">
        <w:rPr>
          <w:rFonts w:ascii="Arial" w:hAnsi="Arial" w:cs="Arial"/>
          <w:kern w:val="1"/>
          <w:sz w:val="24"/>
        </w:rPr>
        <w:t>缓冲液</w:t>
      </w:r>
      <w:r w:rsidRPr="00E5644E">
        <w:rPr>
          <w:rFonts w:ascii="Arial" w:hAnsi="Arial" w:cs="Arial"/>
          <w:kern w:val="1"/>
          <w:sz w:val="24"/>
        </w:rPr>
        <w:t xml:space="preserve"> </w:t>
      </w:r>
      <w:r w:rsidRPr="00E5644E">
        <w:rPr>
          <w:rFonts w:ascii="Arial" w:hAnsi="Arial" w:cs="Arial"/>
          <w:kern w:val="1"/>
          <w:sz w:val="24"/>
          <w:lang w:eastAsia="zh-CN"/>
        </w:rPr>
        <w:t>（</w:t>
      </w:r>
      <w:r w:rsidRPr="00E5644E">
        <w:rPr>
          <w:rFonts w:ascii="Arial" w:hAnsi="Arial" w:cs="Arial"/>
          <w:sz w:val="24"/>
          <w:lang w:eastAsia="zh-CN"/>
        </w:rPr>
        <w:t>B</w:t>
      </w:r>
      <w:r w:rsidRPr="00E5644E">
        <w:rPr>
          <w:rFonts w:ascii="Arial" w:hAnsi="Arial" w:cs="Arial"/>
          <w:kern w:val="1"/>
          <w:sz w:val="24"/>
          <w:lang w:eastAsia="zh-CN"/>
        </w:rPr>
        <w:t>液）</w:t>
      </w:r>
    </w:p>
    <w:p w14:paraId="4E4633E2"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NH</w:t>
      </w:r>
      <w:r w:rsidRPr="00E5644E">
        <w:rPr>
          <w:rFonts w:ascii="Arial" w:hAnsi="Arial" w:cs="Arial"/>
          <w:sz w:val="24"/>
          <w:vertAlign w:val="subscript"/>
        </w:rPr>
        <w:t>4</w:t>
      </w:r>
      <w:r w:rsidRPr="00E5644E">
        <w:rPr>
          <w:rFonts w:ascii="Arial" w:hAnsi="Arial" w:cs="Arial"/>
          <w:sz w:val="24"/>
        </w:rPr>
        <w:t>HCO</w:t>
      </w:r>
      <w:r w:rsidRPr="00E5644E">
        <w:rPr>
          <w:rFonts w:ascii="Arial" w:hAnsi="Arial" w:cs="Arial"/>
          <w:sz w:val="24"/>
          <w:vertAlign w:val="subscript"/>
        </w:rPr>
        <w:t>3</w:t>
      </w:r>
      <w:r w:rsidRPr="00E5644E">
        <w:rPr>
          <w:rFonts w:ascii="Arial" w:eastAsia="黑体" w:hAnsi="Arial" w:cs="Arial"/>
          <w:bCs/>
          <w:sz w:val="24"/>
        </w:rPr>
        <w:t xml:space="preserve">   4.0</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7641556B"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NaHCO</w:t>
      </w:r>
      <w:r w:rsidRPr="00E5644E">
        <w:rPr>
          <w:rFonts w:ascii="Arial" w:hAnsi="Arial" w:cs="Arial"/>
          <w:sz w:val="24"/>
          <w:vertAlign w:val="subscript"/>
        </w:rPr>
        <w:t>3</w:t>
      </w:r>
      <w:r w:rsidRPr="00E5644E">
        <w:rPr>
          <w:rFonts w:ascii="Arial" w:eastAsia="黑体" w:hAnsi="Arial" w:cs="Arial"/>
          <w:bCs/>
          <w:sz w:val="24"/>
        </w:rPr>
        <w:t xml:space="preserve">   35.0</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4376CE6D"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lang w:eastAsia="zh-CN"/>
        </w:rPr>
      </w:pPr>
      <w:r w:rsidRPr="00E5644E">
        <w:rPr>
          <w:rFonts w:ascii="Arial" w:hAnsi="Arial" w:cs="Arial"/>
          <w:bCs/>
          <w:sz w:val="24"/>
        </w:rPr>
        <w:lastRenderedPageBreak/>
        <w:t>添加去离子水至</w:t>
      </w:r>
      <w:r w:rsidRPr="00E5644E">
        <w:rPr>
          <w:rFonts w:ascii="Arial" w:eastAsia="黑体" w:hAnsi="Arial" w:cs="Arial"/>
          <w:bCs/>
          <w:sz w:val="24"/>
        </w:rPr>
        <w:t>1000</w:t>
      </w:r>
      <w:r w:rsidRPr="00E5644E">
        <w:rPr>
          <w:rFonts w:ascii="Arial" w:eastAsia="黑体" w:hAnsi="Arial" w:cs="Arial"/>
          <w:bCs/>
          <w:sz w:val="24"/>
          <w:lang w:eastAsia="zh-CN"/>
        </w:rPr>
        <w:t xml:space="preserve"> </w:t>
      </w:r>
      <w:r w:rsidRPr="00E5644E">
        <w:rPr>
          <w:rFonts w:ascii="Arial" w:eastAsia="黑体" w:hAnsi="Arial" w:cs="Arial"/>
          <w:bCs/>
          <w:sz w:val="24"/>
        </w:rPr>
        <w:t>m</w:t>
      </w:r>
      <w:r w:rsidRPr="00E5644E">
        <w:rPr>
          <w:rFonts w:ascii="Arial" w:eastAsia="黑体" w:hAnsi="Arial" w:cs="Arial"/>
          <w:bCs/>
          <w:sz w:val="24"/>
          <w:lang w:eastAsia="zh-CN"/>
        </w:rPr>
        <w:t>L</w:t>
      </w:r>
    </w:p>
    <w:p w14:paraId="3FD9FC72" w14:textId="77777777" w:rsidR="00CF77F2" w:rsidRPr="00E5644E" w:rsidRDefault="008510F2">
      <w:pPr>
        <w:pStyle w:val="afff6"/>
        <w:wordWrap w:val="0"/>
        <w:adjustRightInd w:val="0"/>
        <w:snapToGrid w:val="0"/>
        <w:spacing w:line="360" w:lineRule="auto"/>
        <w:ind w:left="420" w:firstLineChars="0" w:firstLine="0"/>
        <w:rPr>
          <w:rFonts w:ascii="Arial" w:hAnsi="Arial" w:cs="Arial"/>
          <w:bCs/>
          <w:sz w:val="24"/>
        </w:rPr>
      </w:pPr>
      <w:r w:rsidRPr="00E5644E">
        <w:rPr>
          <w:rFonts w:ascii="Arial" w:hAnsi="Arial" w:cs="Arial"/>
          <w:bCs/>
          <w:sz w:val="24"/>
        </w:rPr>
        <w:t>定容后置于</w:t>
      </w:r>
      <w:r w:rsidRPr="00E5644E">
        <w:rPr>
          <w:rFonts w:ascii="Arial" w:hAnsi="Arial" w:cs="Arial"/>
          <w:bCs/>
          <w:sz w:val="24"/>
        </w:rPr>
        <w:t xml:space="preserve">4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rPr>
        <w:t>冰箱中保存。</w:t>
      </w:r>
    </w:p>
    <w:p w14:paraId="28B67AE1" w14:textId="77777777" w:rsidR="00CF77F2" w:rsidRPr="00E5644E" w:rsidRDefault="008510F2">
      <w:pPr>
        <w:pStyle w:val="afff6"/>
        <w:numPr>
          <w:ilvl w:val="0"/>
          <w:numId w:val="6"/>
        </w:numPr>
        <w:wordWrap w:val="0"/>
        <w:adjustRightInd w:val="0"/>
        <w:snapToGrid w:val="0"/>
        <w:spacing w:line="360" w:lineRule="auto"/>
        <w:ind w:firstLineChars="0"/>
        <w:rPr>
          <w:rFonts w:ascii="Arial" w:hAnsi="Arial" w:cs="Arial"/>
          <w:b/>
          <w:bCs/>
          <w:sz w:val="24"/>
        </w:rPr>
      </w:pPr>
      <w:r w:rsidRPr="00E5644E">
        <w:rPr>
          <w:rFonts w:ascii="Arial" w:hAnsi="Arial" w:cs="Arial"/>
          <w:kern w:val="1"/>
          <w:sz w:val="24"/>
        </w:rPr>
        <w:t>常量元素溶液</w:t>
      </w:r>
      <w:r w:rsidRPr="00E5644E">
        <w:rPr>
          <w:rFonts w:ascii="Arial" w:hAnsi="Arial" w:cs="Arial"/>
          <w:kern w:val="1"/>
          <w:sz w:val="24"/>
          <w:lang w:eastAsia="zh-CN"/>
        </w:rPr>
        <w:t>（</w:t>
      </w:r>
      <w:r w:rsidRPr="00E5644E">
        <w:rPr>
          <w:rFonts w:ascii="Arial" w:eastAsia="黑体" w:hAnsi="Arial" w:cs="Arial"/>
          <w:bCs/>
          <w:sz w:val="24"/>
          <w:lang w:eastAsia="zh-CN"/>
        </w:rPr>
        <w:t>C</w:t>
      </w:r>
      <w:r w:rsidRPr="00E5644E">
        <w:rPr>
          <w:rFonts w:ascii="Arial" w:hAnsi="Arial" w:cs="Arial"/>
          <w:kern w:val="1"/>
          <w:sz w:val="24"/>
          <w:lang w:eastAsia="zh-CN"/>
        </w:rPr>
        <w:t>液）</w:t>
      </w:r>
    </w:p>
    <w:p w14:paraId="7B94DEEE"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Na</w:t>
      </w:r>
      <w:r w:rsidRPr="00E5644E">
        <w:rPr>
          <w:rFonts w:ascii="Arial" w:hAnsi="Arial" w:cs="Arial"/>
          <w:sz w:val="24"/>
          <w:vertAlign w:val="subscript"/>
        </w:rPr>
        <w:t>2</w:t>
      </w:r>
      <w:r w:rsidRPr="00E5644E">
        <w:rPr>
          <w:rFonts w:ascii="Arial" w:hAnsi="Arial" w:cs="Arial"/>
          <w:sz w:val="24"/>
        </w:rPr>
        <w:t>HPO</w:t>
      </w:r>
      <w:r w:rsidRPr="00E5644E">
        <w:rPr>
          <w:rFonts w:ascii="Arial" w:hAnsi="Arial" w:cs="Arial"/>
          <w:sz w:val="24"/>
          <w:vertAlign w:val="subscript"/>
        </w:rPr>
        <w:t>4</w:t>
      </w:r>
      <w:r w:rsidRPr="00E5644E">
        <w:rPr>
          <w:rFonts w:ascii="Arial" w:eastAsia="黑体" w:hAnsi="Arial" w:cs="Arial" w:hint="eastAsia"/>
          <w:bCs/>
          <w:sz w:val="24"/>
        </w:rPr>
        <w:t>·</w:t>
      </w:r>
      <w:r w:rsidRPr="00E5644E">
        <w:rPr>
          <w:rFonts w:ascii="Arial" w:hAnsi="Arial" w:cs="Arial"/>
          <w:sz w:val="24"/>
        </w:rPr>
        <w:t>12H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9.45</w:t>
      </w:r>
      <w:r w:rsidRPr="00E5644E">
        <w:rPr>
          <w:rFonts w:ascii="Arial" w:eastAsia="黑体" w:hAnsi="Arial" w:cs="Arial"/>
          <w:bCs/>
          <w:sz w:val="24"/>
          <w:lang w:eastAsia="zh-CN"/>
        </w:rPr>
        <w:t xml:space="preserve"> </w:t>
      </w:r>
      <w:r w:rsidRPr="00E5644E">
        <w:rPr>
          <w:rFonts w:ascii="Arial" w:eastAsia="黑体" w:hAnsi="Arial" w:cs="Arial"/>
          <w:bCs/>
          <w:sz w:val="24"/>
        </w:rPr>
        <w:t xml:space="preserve">g </w:t>
      </w:r>
    </w:p>
    <w:p w14:paraId="19393E75"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KH</w:t>
      </w:r>
      <w:r w:rsidRPr="00E5644E">
        <w:rPr>
          <w:rFonts w:ascii="Arial" w:hAnsi="Arial" w:cs="Arial"/>
          <w:sz w:val="24"/>
          <w:vertAlign w:val="subscript"/>
        </w:rPr>
        <w:t>2</w:t>
      </w:r>
      <w:r w:rsidRPr="00E5644E">
        <w:rPr>
          <w:rFonts w:ascii="Arial" w:hAnsi="Arial" w:cs="Arial"/>
          <w:sz w:val="24"/>
        </w:rPr>
        <w:t>PO</w:t>
      </w:r>
      <w:r w:rsidRPr="00E5644E">
        <w:rPr>
          <w:rFonts w:ascii="Arial" w:hAnsi="Arial" w:cs="Arial"/>
          <w:sz w:val="24"/>
          <w:vertAlign w:val="subscript"/>
        </w:rPr>
        <w:t xml:space="preserve">4               </w:t>
      </w:r>
      <w:r w:rsidRPr="00E5644E">
        <w:rPr>
          <w:rFonts w:ascii="Arial" w:eastAsia="黑体" w:hAnsi="Arial" w:cs="Arial"/>
          <w:bCs/>
          <w:sz w:val="24"/>
        </w:rPr>
        <w:t>6.2</w:t>
      </w:r>
      <w:r w:rsidRPr="00E5644E">
        <w:rPr>
          <w:rFonts w:ascii="Arial" w:eastAsia="黑体" w:hAnsi="Arial" w:cs="Arial"/>
          <w:bCs/>
          <w:sz w:val="24"/>
          <w:lang w:eastAsia="zh-CN"/>
        </w:rPr>
        <w:t xml:space="preserve"> </w:t>
      </w:r>
      <w:r w:rsidRPr="00E5644E">
        <w:rPr>
          <w:rFonts w:ascii="Arial" w:eastAsia="黑体" w:hAnsi="Arial" w:cs="Arial"/>
          <w:bCs/>
          <w:sz w:val="24"/>
        </w:rPr>
        <w:t xml:space="preserve">g </w:t>
      </w:r>
    </w:p>
    <w:p w14:paraId="441DDADB"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MgSO</w:t>
      </w:r>
      <w:r w:rsidRPr="00E5644E">
        <w:rPr>
          <w:rFonts w:ascii="Arial" w:hAnsi="Arial" w:cs="Arial"/>
          <w:sz w:val="24"/>
          <w:vertAlign w:val="subscript"/>
        </w:rPr>
        <w:t>4</w:t>
      </w:r>
      <w:r w:rsidRPr="00E5644E">
        <w:rPr>
          <w:rFonts w:ascii="Arial" w:eastAsia="黑体" w:hAnsi="Arial" w:cs="Arial" w:hint="eastAsia"/>
          <w:bCs/>
          <w:sz w:val="24"/>
        </w:rPr>
        <w:t>·</w:t>
      </w:r>
      <w:r w:rsidRPr="00E5644E">
        <w:rPr>
          <w:rFonts w:ascii="Arial" w:hAnsi="Arial" w:cs="Arial"/>
          <w:sz w:val="24"/>
        </w:rPr>
        <w:t>7H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0.6</w:t>
      </w:r>
      <w:r w:rsidRPr="00E5644E">
        <w:rPr>
          <w:rFonts w:ascii="Arial" w:eastAsia="黑体" w:hAnsi="Arial" w:cs="Arial"/>
          <w:bCs/>
          <w:sz w:val="24"/>
          <w:lang w:eastAsia="zh-CN"/>
        </w:rPr>
        <w:t xml:space="preserve"> </w:t>
      </w:r>
      <w:r w:rsidRPr="00E5644E">
        <w:rPr>
          <w:rFonts w:ascii="Arial" w:eastAsia="黑体" w:hAnsi="Arial" w:cs="Arial"/>
          <w:bCs/>
          <w:sz w:val="24"/>
        </w:rPr>
        <w:t>g</w:t>
      </w:r>
    </w:p>
    <w:p w14:paraId="4861E0EB"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lang w:eastAsia="zh-CN"/>
        </w:rPr>
      </w:pPr>
      <w:r w:rsidRPr="00E5644E">
        <w:rPr>
          <w:rFonts w:ascii="Arial" w:hAnsi="Arial" w:cs="Arial"/>
          <w:bCs/>
          <w:sz w:val="24"/>
        </w:rPr>
        <w:t>添加去离子水至</w:t>
      </w:r>
      <w:r w:rsidRPr="00E5644E">
        <w:rPr>
          <w:rFonts w:ascii="Arial" w:eastAsia="黑体" w:hAnsi="Arial" w:cs="Arial"/>
          <w:bCs/>
          <w:sz w:val="24"/>
        </w:rPr>
        <w:t>1000</w:t>
      </w:r>
      <w:r w:rsidRPr="00E5644E">
        <w:rPr>
          <w:rFonts w:ascii="Arial" w:eastAsia="黑体" w:hAnsi="Arial" w:cs="Arial"/>
          <w:bCs/>
          <w:sz w:val="24"/>
          <w:lang w:eastAsia="zh-CN"/>
        </w:rPr>
        <w:t xml:space="preserve"> </w:t>
      </w:r>
      <w:r w:rsidRPr="00E5644E">
        <w:rPr>
          <w:rFonts w:ascii="Arial" w:eastAsia="黑体" w:hAnsi="Arial" w:cs="Arial"/>
          <w:bCs/>
          <w:sz w:val="24"/>
        </w:rPr>
        <w:t>m</w:t>
      </w:r>
      <w:r w:rsidRPr="00E5644E">
        <w:rPr>
          <w:rFonts w:ascii="Arial" w:eastAsia="黑体" w:hAnsi="Arial" w:cs="Arial"/>
          <w:bCs/>
          <w:sz w:val="24"/>
          <w:lang w:eastAsia="zh-CN"/>
        </w:rPr>
        <w:t>L</w:t>
      </w:r>
    </w:p>
    <w:p w14:paraId="6DFE7DA5" w14:textId="77777777" w:rsidR="00CF77F2" w:rsidRPr="00E5644E" w:rsidRDefault="008510F2">
      <w:pPr>
        <w:pStyle w:val="afff6"/>
        <w:wordWrap w:val="0"/>
        <w:adjustRightInd w:val="0"/>
        <w:snapToGrid w:val="0"/>
        <w:spacing w:line="360" w:lineRule="auto"/>
        <w:ind w:left="420" w:firstLineChars="0" w:firstLine="0"/>
        <w:rPr>
          <w:rFonts w:ascii="Arial" w:hAnsi="Arial" w:cs="Arial"/>
          <w:bCs/>
          <w:sz w:val="24"/>
        </w:rPr>
      </w:pPr>
      <w:r w:rsidRPr="00E5644E">
        <w:rPr>
          <w:rFonts w:ascii="Arial" w:hAnsi="Arial" w:cs="Arial"/>
          <w:bCs/>
          <w:sz w:val="24"/>
        </w:rPr>
        <w:t>定容后置于</w:t>
      </w:r>
      <w:r w:rsidRPr="00E5644E">
        <w:rPr>
          <w:rFonts w:ascii="Arial" w:hAnsi="Arial" w:cs="Arial"/>
          <w:bCs/>
          <w:sz w:val="24"/>
        </w:rPr>
        <w:t xml:space="preserve">4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rPr>
        <w:t>冰箱中保存。</w:t>
      </w:r>
    </w:p>
    <w:p w14:paraId="572720D2" w14:textId="77777777" w:rsidR="00CF77F2" w:rsidRPr="00E5644E" w:rsidRDefault="008510F2">
      <w:pPr>
        <w:pStyle w:val="afff6"/>
        <w:numPr>
          <w:ilvl w:val="0"/>
          <w:numId w:val="6"/>
        </w:numPr>
        <w:wordWrap w:val="0"/>
        <w:adjustRightInd w:val="0"/>
        <w:snapToGrid w:val="0"/>
        <w:spacing w:line="360" w:lineRule="auto"/>
        <w:ind w:firstLineChars="0"/>
        <w:rPr>
          <w:rFonts w:ascii="Arial" w:hAnsi="Arial" w:cs="Arial"/>
          <w:kern w:val="1"/>
          <w:sz w:val="24"/>
        </w:rPr>
      </w:pPr>
      <w:r w:rsidRPr="00E5644E">
        <w:rPr>
          <w:rFonts w:ascii="Arial" w:hAnsi="Arial" w:cs="Arial"/>
          <w:kern w:val="1"/>
          <w:sz w:val="24"/>
        </w:rPr>
        <w:t>0.1%</w:t>
      </w:r>
      <w:r w:rsidRPr="00E5644E">
        <w:rPr>
          <w:rFonts w:ascii="Arial" w:hAnsi="Arial" w:cs="Arial" w:hint="eastAsia"/>
          <w:kern w:val="1"/>
          <w:sz w:val="24"/>
        </w:rPr>
        <w:t>刃天青溶液</w:t>
      </w:r>
      <w:r w:rsidRPr="00E5644E">
        <w:rPr>
          <w:rFonts w:ascii="Arial" w:hAnsi="Arial" w:cs="Arial" w:hint="eastAsia"/>
          <w:kern w:val="1"/>
          <w:sz w:val="24"/>
          <w:lang w:eastAsia="zh-CN"/>
        </w:rPr>
        <w:t>（</w:t>
      </w:r>
      <w:r w:rsidRPr="00E5644E">
        <w:rPr>
          <w:rFonts w:ascii="Arial" w:hAnsi="Arial" w:cs="Arial"/>
          <w:kern w:val="1"/>
          <w:sz w:val="24"/>
          <w:lang w:eastAsia="zh-CN"/>
        </w:rPr>
        <w:t>D</w:t>
      </w:r>
      <w:r w:rsidRPr="00E5644E">
        <w:rPr>
          <w:rFonts w:ascii="Arial" w:hAnsi="Arial" w:cs="Arial" w:hint="eastAsia"/>
          <w:kern w:val="1"/>
          <w:sz w:val="24"/>
          <w:lang w:eastAsia="zh-CN"/>
        </w:rPr>
        <w:t>液）</w:t>
      </w:r>
    </w:p>
    <w:p w14:paraId="1322F820" w14:textId="77777777" w:rsidR="00CF77F2" w:rsidRPr="00E5644E" w:rsidRDefault="008510F2">
      <w:pPr>
        <w:pStyle w:val="afff6"/>
        <w:wordWrap w:val="0"/>
        <w:adjustRightInd w:val="0"/>
        <w:snapToGrid w:val="0"/>
        <w:spacing w:line="360" w:lineRule="auto"/>
        <w:ind w:leftChars="228" w:left="456" w:firstLineChars="0" w:firstLine="0"/>
        <w:rPr>
          <w:rFonts w:ascii="Arial" w:hAnsi="Arial" w:cs="Arial"/>
          <w:bCs/>
          <w:sz w:val="24"/>
          <w:lang w:eastAsia="zh-CN"/>
        </w:rPr>
      </w:pPr>
      <w:r w:rsidRPr="00E5644E">
        <w:rPr>
          <w:rFonts w:ascii="Arial" w:hAnsi="Arial" w:cs="Arial"/>
          <w:bCs/>
          <w:sz w:val="24"/>
          <w:lang w:eastAsia="zh-CN"/>
        </w:rPr>
        <w:t>将</w:t>
      </w:r>
      <w:r w:rsidRPr="00E5644E">
        <w:rPr>
          <w:rFonts w:ascii="Arial" w:hAnsi="Arial" w:cs="Arial"/>
          <w:bCs/>
          <w:sz w:val="24"/>
          <w:lang w:eastAsia="zh-CN"/>
        </w:rPr>
        <w:t>100 mg</w:t>
      </w:r>
      <w:r w:rsidRPr="00E5644E">
        <w:rPr>
          <w:rFonts w:ascii="Arial" w:hAnsi="Arial" w:cs="Arial"/>
          <w:bCs/>
          <w:sz w:val="24"/>
          <w:lang w:eastAsia="zh-CN"/>
        </w:rPr>
        <w:t>的</w:t>
      </w:r>
      <w:proofErr w:type="gramStart"/>
      <w:r w:rsidRPr="00E5644E">
        <w:rPr>
          <w:rFonts w:ascii="Arial" w:hAnsi="Arial" w:cs="Arial"/>
          <w:bCs/>
          <w:sz w:val="24"/>
          <w:lang w:eastAsia="zh-CN"/>
        </w:rPr>
        <w:t>刃</w:t>
      </w:r>
      <w:proofErr w:type="gramEnd"/>
      <w:r w:rsidRPr="00E5644E">
        <w:rPr>
          <w:rFonts w:ascii="Arial" w:hAnsi="Arial" w:cs="Arial"/>
          <w:bCs/>
          <w:sz w:val="24"/>
          <w:lang w:eastAsia="zh-CN"/>
        </w:rPr>
        <w:t>天青加入</w:t>
      </w:r>
      <w:r w:rsidRPr="00E5644E">
        <w:rPr>
          <w:rFonts w:ascii="Arial" w:hAnsi="Arial" w:cs="Arial"/>
          <w:bCs/>
          <w:sz w:val="24"/>
          <w:lang w:eastAsia="zh-CN"/>
        </w:rPr>
        <w:t>100 mL</w:t>
      </w:r>
      <w:r w:rsidRPr="00E5644E">
        <w:rPr>
          <w:rFonts w:ascii="Arial" w:hAnsi="Arial" w:cs="Arial"/>
          <w:bCs/>
          <w:sz w:val="24"/>
          <w:lang w:eastAsia="zh-CN"/>
        </w:rPr>
        <w:t>去离子水中，定容后</w:t>
      </w:r>
      <w:r w:rsidRPr="00E5644E">
        <w:rPr>
          <w:rFonts w:ascii="Arial" w:hAnsi="Arial" w:cs="Arial" w:hint="eastAsia"/>
          <w:bCs/>
          <w:sz w:val="24"/>
          <w:lang w:eastAsia="zh-CN"/>
        </w:rPr>
        <w:t>转移至血清瓶中，用胶塞</w:t>
      </w:r>
      <w:r w:rsidRPr="00E5644E">
        <w:rPr>
          <w:rFonts w:ascii="Arial" w:hAnsi="Arial" w:cs="Arial"/>
          <w:bCs/>
          <w:sz w:val="24"/>
          <w:lang w:eastAsia="zh-CN"/>
        </w:rPr>
        <w:t>和铝盖密封，外侧用铝箔纸包裹进行避光，置于</w:t>
      </w:r>
      <w:r w:rsidRPr="00E5644E">
        <w:rPr>
          <w:rFonts w:ascii="Arial" w:hAnsi="Arial" w:cs="Arial"/>
          <w:bCs/>
          <w:sz w:val="24"/>
          <w:lang w:eastAsia="zh-CN"/>
        </w:rPr>
        <w:t xml:space="preserve">4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lang w:eastAsia="zh-CN"/>
        </w:rPr>
        <w:t>冰箱中保存，使用时用注射器抽取溶液。</w:t>
      </w:r>
    </w:p>
    <w:p w14:paraId="3F95A350" w14:textId="77777777" w:rsidR="00CF77F2" w:rsidRPr="00E5644E" w:rsidRDefault="008510F2">
      <w:pPr>
        <w:pStyle w:val="afff6"/>
        <w:numPr>
          <w:ilvl w:val="0"/>
          <w:numId w:val="6"/>
        </w:numPr>
        <w:wordWrap w:val="0"/>
        <w:adjustRightInd w:val="0"/>
        <w:snapToGrid w:val="0"/>
        <w:spacing w:line="360" w:lineRule="auto"/>
        <w:ind w:firstLineChars="0"/>
        <w:rPr>
          <w:rFonts w:ascii="Arial" w:eastAsia="黑体" w:hAnsi="Arial" w:cs="Arial"/>
          <w:b/>
          <w:bCs/>
          <w:sz w:val="24"/>
        </w:rPr>
      </w:pPr>
      <w:r w:rsidRPr="00E5644E">
        <w:rPr>
          <w:rFonts w:ascii="Arial" w:hAnsi="Arial" w:cs="Arial"/>
          <w:kern w:val="1"/>
          <w:sz w:val="24"/>
        </w:rPr>
        <w:t>还原剂溶液</w:t>
      </w:r>
      <w:r w:rsidRPr="00E5644E">
        <w:rPr>
          <w:rFonts w:ascii="Arial" w:hAnsi="Arial" w:cs="Arial"/>
          <w:kern w:val="1"/>
          <w:sz w:val="24"/>
        </w:rPr>
        <w:t xml:space="preserve"> </w:t>
      </w:r>
      <w:r w:rsidRPr="00E5644E">
        <w:rPr>
          <w:rFonts w:ascii="Arial" w:hAnsi="Arial" w:cs="Arial" w:hint="eastAsia"/>
          <w:kern w:val="1"/>
          <w:sz w:val="24"/>
          <w:lang w:eastAsia="zh-CN"/>
        </w:rPr>
        <w:t>（</w:t>
      </w:r>
      <w:r w:rsidRPr="00E5644E">
        <w:rPr>
          <w:rFonts w:ascii="Arial" w:hAnsi="Arial" w:cs="Arial"/>
          <w:kern w:val="1"/>
          <w:sz w:val="24"/>
          <w:lang w:eastAsia="zh-CN"/>
        </w:rPr>
        <w:t>E</w:t>
      </w:r>
      <w:r w:rsidRPr="00E5644E">
        <w:rPr>
          <w:rFonts w:ascii="Arial" w:hAnsi="Arial" w:cs="Arial" w:hint="eastAsia"/>
          <w:kern w:val="1"/>
          <w:sz w:val="24"/>
          <w:lang w:eastAsia="zh-CN"/>
        </w:rPr>
        <w:t>液）</w:t>
      </w:r>
    </w:p>
    <w:p w14:paraId="6AA71D09"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bCs/>
          <w:sz w:val="24"/>
        </w:rPr>
        <w:t>L-</w:t>
      </w:r>
      <w:r w:rsidRPr="00E5644E">
        <w:rPr>
          <w:rFonts w:ascii="Arial" w:hAnsi="Arial" w:cs="Arial"/>
          <w:bCs/>
          <w:sz w:val="24"/>
        </w:rPr>
        <w:t>半胱氨酸盐酸盐</w:t>
      </w:r>
      <w:r w:rsidRPr="00E5644E">
        <w:rPr>
          <w:rFonts w:ascii="Arial" w:eastAsia="黑体" w:hAnsi="Arial" w:cs="Arial"/>
          <w:bCs/>
          <w:sz w:val="24"/>
        </w:rPr>
        <w:t xml:space="preserve">      625</w:t>
      </w:r>
      <w:r w:rsidRPr="00E5644E">
        <w:rPr>
          <w:rFonts w:ascii="Arial" w:eastAsia="黑体" w:hAnsi="Arial" w:cs="Arial"/>
          <w:bCs/>
          <w:sz w:val="24"/>
          <w:lang w:eastAsia="zh-CN"/>
        </w:rPr>
        <w:t xml:space="preserve"> </w:t>
      </w:r>
      <w:r w:rsidRPr="00E5644E">
        <w:rPr>
          <w:rFonts w:ascii="Arial" w:eastAsia="黑体" w:hAnsi="Arial" w:cs="Arial"/>
          <w:bCs/>
          <w:sz w:val="24"/>
        </w:rPr>
        <w:t>mg</w:t>
      </w:r>
    </w:p>
    <w:p w14:paraId="2811CE78"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lang w:eastAsia="zh-CN"/>
        </w:rPr>
      </w:pPr>
      <w:r w:rsidRPr="00E5644E">
        <w:rPr>
          <w:rFonts w:ascii="Arial" w:eastAsia="黑体" w:hAnsi="Arial" w:cs="Arial"/>
          <w:bCs/>
          <w:sz w:val="24"/>
        </w:rPr>
        <w:t xml:space="preserve">1M NaOH    </w:t>
      </w:r>
      <w:r w:rsidRPr="00E5644E">
        <w:rPr>
          <w:rFonts w:ascii="Arial" w:eastAsia="黑体" w:hAnsi="Arial" w:cs="Arial"/>
          <w:bCs/>
          <w:sz w:val="24"/>
          <w:lang w:eastAsia="zh-CN"/>
        </w:rPr>
        <w:t xml:space="preserve">   </w:t>
      </w:r>
      <w:r w:rsidRPr="00E5644E">
        <w:rPr>
          <w:rFonts w:ascii="Arial" w:eastAsia="黑体" w:hAnsi="Arial" w:cs="Arial"/>
          <w:bCs/>
          <w:sz w:val="24"/>
        </w:rPr>
        <w:t xml:space="preserve">     4.0</w:t>
      </w:r>
      <w:r w:rsidRPr="00E5644E">
        <w:rPr>
          <w:rFonts w:ascii="Arial" w:eastAsia="黑体" w:hAnsi="Arial" w:cs="Arial"/>
          <w:bCs/>
          <w:sz w:val="24"/>
          <w:lang w:eastAsia="zh-CN"/>
        </w:rPr>
        <w:t xml:space="preserve"> </w:t>
      </w:r>
      <w:r w:rsidRPr="00E5644E">
        <w:rPr>
          <w:rFonts w:ascii="Arial" w:eastAsia="黑体" w:hAnsi="Arial" w:cs="Arial"/>
          <w:bCs/>
          <w:sz w:val="24"/>
        </w:rPr>
        <w:t>m</w:t>
      </w:r>
      <w:r w:rsidRPr="00E5644E">
        <w:rPr>
          <w:rFonts w:ascii="Arial" w:eastAsia="黑体" w:hAnsi="Arial" w:cs="Arial"/>
          <w:bCs/>
          <w:sz w:val="24"/>
          <w:lang w:eastAsia="zh-CN"/>
        </w:rPr>
        <w:t>L</w:t>
      </w:r>
    </w:p>
    <w:p w14:paraId="4E2A9029"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rPr>
      </w:pPr>
      <w:r w:rsidRPr="00E5644E">
        <w:rPr>
          <w:rFonts w:ascii="Arial" w:hAnsi="Arial" w:cs="Arial"/>
          <w:sz w:val="24"/>
        </w:rPr>
        <w:t>Na</w:t>
      </w:r>
      <w:r w:rsidRPr="00E5644E">
        <w:rPr>
          <w:rFonts w:ascii="Arial" w:hAnsi="Arial" w:cs="Arial"/>
          <w:sz w:val="24"/>
          <w:vertAlign w:val="subscript"/>
        </w:rPr>
        <w:t>2</w:t>
      </w:r>
      <w:r w:rsidRPr="00E5644E">
        <w:rPr>
          <w:rFonts w:ascii="Arial" w:hAnsi="Arial" w:cs="Arial"/>
          <w:sz w:val="24"/>
        </w:rPr>
        <w:t>S 9H</w:t>
      </w:r>
      <w:r w:rsidRPr="00E5644E">
        <w:rPr>
          <w:rFonts w:ascii="Arial" w:hAnsi="Arial" w:cs="Arial"/>
          <w:sz w:val="24"/>
          <w:vertAlign w:val="subscript"/>
        </w:rPr>
        <w:t>2</w:t>
      </w:r>
      <w:r w:rsidRPr="00E5644E">
        <w:rPr>
          <w:rFonts w:ascii="Arial" w:hAnsi="Arial" w:cs="Arial"/>
          <w:sz w:val="24"/>
        </w:rPr>
        <w:t>O</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625</w:t>
      </w:r>
      <w:r w:rsidRPr="00E5644E">
        <w:rPr>
          <w:rFonts w:ascii="Arial" w:eastAsia="黑体" w:hAnsi="Arial" w:cs="Arial"/>
          <w:bCs/>
          <w:sz w:val="24"/>
          <w:lang w:eastAsia="zh-CN"/>
        </w:rPr>
        <w:t xml:space="preserve"> </w:t>
      </w:r>
      <w:r w:rsidRPr="00E5644E">
        <w:rPr>
          <w:rFonts w:ascii="Arial" w:eastAsia="黑体" w:hAnsi="Arial" w:cs="Arial"/>
          <w:bCs/>
          <w:sz w:val="24"/>
        </w:rPr>
        <w:t xml:space="preserve">mg </w:t>
      </w:r>
    </w:p>
    <w:p w14:paraId="51E94212" w14:textId="77777777" w:rsidR="00CF77F2" w:rsidRPr="00E5644E" w:rsidRDefault="008510F2">
      <w:pPr>
        <w:pStyle w:val="afff6"/>
        <w:wordWrap w:val="0"/>
        <w:adjustRightInd w:val="0"/>
        <w:snapToGrid w:val="0"/>
        <w:spacing w:line="360" w:lineRule="auto"/>
        <w:ind w:left="420" w:firstLineChars="0" w:firstLine="0"/>
        <w:rPr>
          <w:rFonts w:ascii="Arial" w:eastAsia="黑体" w:hAnsi="Arial" w:cs="Arial"/>
          <w:bCs/>
          <w:sz w:val="24"/>
          <w:lang w:eastAsia="zh-CN"/>
        </w:rPr>
      </w:pPr>
      <w:r w:rsidRPr="00E5644E">
        <w:rPr>
          <w:rFonts w:ascii="Arial" w:hAnsi="Arial" w:cs="Arial"/>
          <w:bCs/>
          <w:sz w:val="24"/>
        </w:rPr>
        <w:t>蒸馏水</w:t>
      </w:r>
      <w:r w:rsidRPr="00E5644E">
        <w:rPr>
          <w:rFonts w:ascii="Arial" w:hAnsi="Arial" w:cs="Arial"/>
          <w:bCs/>
          <w:sz w:val="24"/>
        </w:rPr>
        <w:t xml:space="preserve">  </w:t>
      </w:r>
      <w:r w:rsidRPr="00E5644E">
        <w:rPr>
          <w:rFonts w:ascii="Arial" w:eastAsia="黑体" w:hAnsi="Arial" w:cs="Arial"/>
          <w:bCs/>
          <w:sz w:val="24"/>
        </w:rPr>
        <w:t xml:space="preserve">         </w:t>
      </w:r>
      <w:r w:rsidRPr="00E5644E">
        <w:rPr>
          <w:rFonts w:ascii="Arial" w:eastAsia="黑体" w:hAnsi="Arial" w:cs="Arial"/>
          <w:bCs/>
          <w:sz w:val="24"/>
          <w:lang w:eastAsia="zh-CN"/>
        </w:rPr>
        <w:t xml:space="preserve">  </w:t>
      </w:r>
      <w:r w:rsidRPr="00E5644E">
        <w:rPr>
          <w:rFonts w:ascii="Arial" w:eastAsia="黑体" w:hAnsi="Arial" w:cs="Arial"/>
          <w:bCs/>
          <w:sz w:val="24"/>
        </w:rPr>
        <w:t xml:space="preserve">  95</w:t>
      </w:r>
      <w:r w:rsidRPr="00E5644E">
        <w:rPr>
          <w:rFonts w:ascii="Arial" w:eastAsia="黑体" w:hAnsi="Arial" w:cs="Arial"/>
          <w:bCs/>
          <w:sz w:val="24"/>
          <w:lang w:eastAsia="zh-CN"/>
        </w:rPr>
        <w:t xml:space="preserve"> </w:t>
      </w:r>
      <w:r w:rsidRPr="00E5644E">
        <w:rPr>
          <w:rFonts w:ascii="Arial" w:eastAsia="黑体" w:hAnsi="Arial" w:cs="Arial"/>
          <w:bCs/>
          <w:sz w:val="24"/>
        </w:rPr>
        <w:t>m</w:t>
      </w:r>
      <w:r w:rsidRPr="00E5644E">
        <w:rPr>
          <w:rFonts w:ascii="Arial" w:eastAsia="黑体" w:hAnsi="Arial" w:cs="Arial"/>
          <w:bCs/>
          <w:sz w:val="24"/>
          <w:lang w:eastAsia="zh-CN"/>
        </w:rPr>
        <w:t>L</w:t>
      </w:r>
    </w:p>
    <w:p w14:paraId="7C9889D2" w14:textId="77777777" w:rsidR="00CF77F2" w:rsidRPr="00E5644E" w:rsidRDefault="008510F2">
      <w:pPr>
        <w:pStyle w:val="afff6"/>
        <w:wordWrap w:val="0"/>
        <w:adjustRightInd w:val="0"/>
        <w:snapToGrid w:val="0"/>
        <w:spacing w:line="360" w:lineRule="auto"/>
        <w:ind w:left="420" w:firstLineChars="0" w:firstLine="0"/>
        <w:rPr>
          <w:rFonts w:ascii="Arial" w:hAnsi="Arial" w:cs="Arial"/>
          <w:bCs/>
          <w:sz w:val="24"/>
          <w:lang w:eastAsia="zh-CN"/>
        </w:rPr>
      </w:pPr>
      <w:r w:rsidRPr="00E5644E">
        <w:rPr>
          <w:rFonts w:ascii="Arial" w:hAnsi="Arial" w:cs="Arial" w:hint="eastAsia"/>
          <w:bCs/>
          <w:sz w:val="24"/>
          <w:lang w:eastAsia="zh-CN"/>
        </w:rPr>
        <w:t>还</w:t>
      </w:r>
      <w:r w:rsidRPr="00E5644E">
        <w:rPr>
          <w:rFonts w:ascii="Arial" w:hAnsi="Arial" w:cs="Arial"/>
          <w:bCs/>
          <w:sz w:val="24"/>
          <w:lang w:eastAsia="zh-CN"/>
        </w:rPr>
        <w:t>原剂溶液需要现配现用，待准备向</w:t>
      </w:r>
      <w:r w:rsidRPr="00E5644E">
        <w:rPr>
          <w:rFonts w:ascii="Arial" w:eastAsia="黑体" w:hAnsi="Arial" w:cs="Arial"/>
          <w:bCs/>
          <w:sz w:val="24"/>
          <w:lang w:eastAsia="zh-CN"/>
        </w:rPr>
        <w:t>Menke</w:t>
      </w:r>
      <w:r w:rsidRPr="00E5644E">
        <w:rPr>
          <w:rFonts w:ascii="Arial" w:hAnsi="Arial" w:cs="Arial"/>
          <w:bCs/>
          <w:sz w:val="24"/>
          <w:lang w:eastAsia="zh-CN"/>
        </w:rPr>
        <w:t>培养基中加入瘤胃液时再加入还原剂溶液。</w:t>
      </w:r>
    </w:p>
    <w:p w14:paraId="02EC42F7" w14:textId="77777777" w:rsidR="00CF77F2" w:rsidRPr="00E5644E" w:rsidRDefault="008510F2">
      <w:pPr>
        <w:pStyle w:val="afff6"/>
        <w:wordWrap w:val="0"/>
        <w:adjustRightInd w:val="0"/>
        <w:snapToGrid w:val="0"/>
        <w:spacing w:line="360" w:lineRule="auto"/>
        <w:ind w:firstLineChars="0" w:firstLine="0"/>
        <w:rPr>
          <w:rFonts w:ascii="Arial" w:hAnsi="Arial" w:cs="Arial"/>
          <w:bCs/>
          <w:sz w:val="24"/>
          <w:vertAlign w:val="superscript"/>
          <w:lang w:eastAsia="zh-CN"/>
        </w:rPr>
      </w:pPr>
      <w:r w:rsidRPr="00E5644E">
        <w:rPr>
          <w:rFonts w:ascii="Arial" w:eastAsiaTheme="majorEastAsia" w:hAnsi="Arial" w:cs="Arial"/>
          <w:kern w:val="1"/>
          <w:sz w:val="24"/>
          <w:lang w:eastAsia="zh-CN"/>
        </w:rPr>
        <w:t xml:space="preserve">2. </w:t>
      </w:r>
      <w:r w:rsidRPr="00E5644E">
        <w:rPr>
          <w:rFonts w:ascii="Arial" w:hAnsi="Arial" w:cs="Arial"/>
          <w:kern w:val="1"/>
          <w:sz w:val="24"/>
          <w:lang w:eastAsia="zh-CN"/>
        </w:rPr>
        <w:t>培养基的配</w:t>
      </w:r>
      <w:r w:rsidRPr="00E5644E">
        <w:rPr>
          <w:rFonts w:ascii="Arial" w:hAnsi="Arial" w:cs="Arial" w:hint="eastAsia"/>
          <w:kern w:val="1"/>
          <w:sz w:val="24"/>
          <w:lang w:eastAsia="zh-CN"/>
        </w:rPr>
        <w:t>置顺序及比例</w:t>
      </w:r>
      <w:r w:rsidRPr="00E5644E">
        <w:rPr>
          <w:rFonts w:ascii="Arial" w:hAnsi="Arial" w:cs="Arial" w:hint="eastAsia"/>
          <w:bCs/>
          <w:sz w:val="24"/>
          <w:lang w:eastAsia="zh-CN"/>
        </w:rPr>
        <w:t>（</w:t>
      </w:r>
      <w:r w:rsidRPr="00E5644E">
        <w:rPr>
          <w:rFonts w:ascii="Arial" w:hAnsi="Arial" w:cs="Arial"/>
          <w:bCs/>
          <w:sz w:val="24"/>
          <w:lang w:eastAsia="zh-CN"/>
        </w:rPr>
        <w:t>1 L</w:t>
      </w:r>
      <w:r w:rsidRPr="00E5644E">
        <w:rPr>
          <w:rFonts w:ascii="Arial" w:hAnsi="Arial" w:cs="Arial" w:hint="eastAsia"/>
          <w:bCs/>
          <w:sz w:val="24"/>
          <w:lang w:eastAsia="zh-CN"/>
        </w:rPr>
        <w:t>）</w:t>
      </w:r>
      <w:r w:rsidRPr="00E5644E">
        <w:rPr>
          <w:rFonts w:ascii="Arial" w:hAnsi="Arial" w:cs="Arial"/>
          <w:bCs/>
          <w:sz w:val="24"/>
          <w:vertAlign w:val="superscript"/>
          <w:lang w:eastAsia="zh-CN"/>
        </w:rPr>
        <w:t>[1]</w:t>
      </w:r>
    </w:p>
    <w:tbl>
      <w:tblPr>
        <w:tblW w:w="5000" w:type="pct"/>
        <w:tblBorders>
          <w:top w:val="single" w:sz="18" w:space="0" w:color="auto"/>
          <w:bottom w:val="single" w:sz="18" w:space="0" w:color="auto"/>
        </w:tblBorders>
        <w:tblLook w:val="04A0" w:firstRow="1" w:lastRow="0" w:firstColumn="1" w:lastColumn="0" w:noHBand="0" w:noVBand="1"/>
      </w:tblPr>
      <w:tblGrid>
        <w:gridCol w:w="2084"/>
        <w:gridCol w:w="3962"/>
        <w:gridCol w:w="3024"/>
      </w:tblGrid>
      <w:tr w:rsidR="00E5644E" w:rsidRPr="00E5644E" w14:paraId="360016CD" w14:textId="77777777">
        <w:trPr>
          <w:trHeight w:hRule="exact" w:val="425"/>
        </w:trPr>
        <w:tc>
          <w:tcPr>
            <w:tcW w:w="1149" w:type="pct"/>
            <w:tcBorders>
              <w:top w:val="single" w:sz="18" w:space="0" w:color="auto"/>
              <w:bottom w:val="single" w:sz="12" w:space="0" w:color="auto"/>
            </w:tcBorders>
          </w:tcPr>
          <w:p w14:paraId="3CD1B301" w14:textId="77777777" w:rsidR="00CF77F2" w:rsidRPr="00E5644E" w:rsidRDefault="008510F2">
            <w:pPr>
              <w:rPr>
                <w:rFonts w:ascii="Arial" w:hAnsi="Arial" w:cs="Arial"/>
                <w:sz w:val="24"/>
              </w:rPr>
            </w:pPr>
            <w:r w:rsidRPr="00E5644E">
              <w:rPr>
                <w:rFonts w:ascii="Arial" w:hAnsi="Arial" w:cs="Arial"/>
                <w:sz w:val="24"/>
              </w:rPr>
              <w:t>顺</w:t>
            </w:r>
            <w:r w:rsidRPr="00E5644E">
              <w:rPr>
                <w:rFonts w:ascii="Arial" w:hAnsi="Arial" w:cs="Arial"/>
                <w:sz w:val="24"/>
              </w:rPr>
              <w:t xml:space="preserve">  </w:t>
            </w:r>
            <w:r w:rsidRPr="00E5644E">
              <w:rPr>
                <w:rFonts w:ascii="Arial" w:hAnsi="Arial" w:cs="Arial"/>
                <w:sz w:val="24"/>
              </w:rPr>
              <w:t>序</w:t>
            </w:r>
          </w:p>
        </w:tc>
        <w:tc>
          <w:tcPr>
            <w:tcW w:w="2183" w:type="pct"/>
            <w:tcBorders>
              <w:top w:val="single" w:sz="18" w:space="0" w:color="auto"/>
              <w:bottom w:val="single" w:sz="12" w:space="0" w:color="auto"/>
            </w:tcBorders>
            <w:vAlign w:val="center"/>
          </w:tcPr>
          <w:p w14:paraId="53CD0CD3" w14:textId="77777777" w:rsidR="00CF77F2" w:rsidRPr="00E5644E" w:rsidRDefault="008510F2">
            <w:pPr>
              <w:rPr>
                <w:rFonts w:ascii="Arial" w:hAnsi="Arial" w:cs="Arial"/>
                <w:sz w:val="24"/>
              </w:rPr>
            </w:pPr>
            <w:r w:rsidRPr="00E5644E">
              <w:rPr>
                <w:rFonts w:ascii="Arial" w:hAnsi="Arial" w:cs="Arial"/>
                <w:sz w:val="24"/>
              </w:rPr>
              <w:t>原</w:t>
            </w:r>
            <w:r w:rsidRPr="00E5644E">
              <w:rPr>
                <w:rFonts w:ascii="Arial" w:hAnsi="Arial" w:cs="Arial"/>
                <w:sz w:val="24"/>
              </w:rPr>
              <w:t xml:space="preserve">  </w:t>
            </w:r>
            <w:r w:rsidRPr="00E5644E">
              <w:rPr>
                <w:rFonts w:ascii="Arial" w:hAnsi="Arial" w:cs="Arial"/>
                <w:sz w:val="24"/>
              </w:rPr>
              <w:t>液</w:t>
            </w:r>
          </w:p>
        </w:tc>
        <w:tc>
          <w:tcPr>
            <w:tcW w:w="1666" w:type="pct"/>
            <w:tcBorders>
              <w:top w:val="single" w:sz="18" w:space="0" w:color="auto"/>
              <w:bottom w:val="single" w:sz="12" w:space="0" w:color="auto"/>
            </w:tcBorders>
            <w:vAlign w:val="center"/>
          </w:tcPr>
          <w:p w14:paraId="7C71D4DD" w14:textId="77777777" w:rsidR="00CF77F2" w:rsidRPr="00E5644E" w:rsidRDefault="008510F2">
            <w:pPr>
              <w:jc w:val="center"/>
              <w:rPr>
                <w:rFonts w:ascii="Arial" w:hAnsi="Arial" w:cs="Arial"/>
                <w:sz w:val="24"/>
              </w:rPr>
            </w:pPr>
            <w:r w:rsidRPr="00E5644E">
              <w:rPr>
                <w:rFonts w:ascii="Arial" w:hAnsi="Arial" w:cs="Arial"/>
                <w:sz w:val="24"/>
              </w:rPr>
              <w:t>体积（</w:t>
            </w:r>
            <w:r w:rsidRPr="00E5644E">
              <w:rPr>
                <w:rFonts w:ascii="Arial" w:hAnsi="Arial" w:cs="Arial"/>
                <w:sz w:val="24"/>
              </w:rPr>
              <w:t>m</w:t>
            </w:r>
            <w:r w:rsidRPr="00E5644E">
              <w:rPr>
                <w:rFonts w:ascii="Arial" w:hAnsi="Arial" w:cs="Arial"/>
                <w:sz w:val="24"/>
                <w:lang w:eastAsia="zh-CN"/>
              </w:rPr>
              <w:t>L</w:t>
            </w:r>
            <w:r w:rsidRPr="00E5644E">
              <w:rPr>
                <w:rFonts w:ascii="Arial" w:hAnsi="Arial" w:cs="Arial"/>
                <w:sz w:val="24"/>
              </w:rPr>
              <w:t>）</w:t>
            </w:r>
          </w:p>
        </w:tc>
      </w:tr>
      <w:tr w:rsidR="00E5644E" w:rsidRPr="00E5644E" w14:paraId="03B9D464" w14:textId="77777777">
        <w:trPr>
          <w:trHeight w:hRule="exact" w:val="425"/>
        </w:trPr>
        <w:tc>
          <w:tcPr>
            <w:tcW w:w="1149" w:type="pct"/>
            <w:tcBorders>
              <w:top w:val="single" w:sz="12" w:space="0" w:color="auto"/>
            </w:tcBorders>
          </w:tcPr>
          <w:p w14:paraId="3C777B55" w14:textId="77777777" w:rsidR="00CF77F2" w:rsidRPr="00E5644E" w:rsidRDefault="008510F2">
            <w:pPr>
              <w:rPr>
                <w:rFonts w:ascii="Arial" w:hAnsi="Arial" w:cs="Arial"/>
                <w:sz w:val="24"/>
              </w:rPr>
            </w:pPr>
            <w:r w:rsidRPr="00E5644E">
              <w:rPr>
                <w:rFonts w:ascii="Arial" w:hAnsi="Arial" w:cs="Arial"/>
                <w:sz w:val="24"/>
              </w:rPr>
              <w:t>1</w:t>
            </w:r>
          </w:p>
        </w:tc>
        <w:tc>
          <w:tcPr>
            <w:tcW w:w="2183" w:type="pct"/>
            <w:tcBorders>
              <w:top w:val="single" w:sz="12" w:space="0" w:color="auto"/>
            </w:tcBorders>
          </w:tcPr>
          <w:p w14:paraId="4EC342F2" w14:textId="77777777" w:rsidR="00CF77F2" w:rsidRPr="00E5644E" w:rsidRDefault="008510F2">
            <w:pPr>
              <w:rPr>
                <w:rFonts w:ascii="Arial" w:hAnsi="Arial" w:cs="Arial"/>
                <w:sz w:val="24"/>
              </w:rPr>
            </w:pPr>
            <w:r w:rsidRPr="00E5644E">
              <w:rPr>
                <w:rFonts w:ascii="Arial" w:hAnsi="Arial" w:cs="Arial"/>
                <w:sz w:val="24"/>
              </w:rPr>
              <w:t>缓冲液（</w:t>
            </w:r>
            <w:r w:rsidRPr="00E5644E">
              <w:rPr>
                <w:rFonts w:ascii="Arial" w:hAnsi="Arial" w:cs="Arial"/>
                <w:sz w:val="24"/>
              </w:rPr>
              <w:t>B</w:t>
            </w:r>
            <w:r w:rsidRPr="00E5644E">
              <w:rPr>
                <w:rFonts w:ascii="Arial" w:hAnsi="Arial" w:cs="Arial"/>
                <w:sz w:val="24"/>
              </w:rPr>
              <w:t>液）</w:t>
            </w:r>
          </w:p>
        </w:tc>
        <w:tc>
          <w:tcPr>
            <w:tcW w:w="1666" w:type="pct"/>
            <w:tcBorders>
              <w:top w:val="single" w:sz="12" w:space="0" w:color="auto"/>
            </w:tcBorders>
            <w:vAlign w:val="center"/>
          </w:tcPr>
          <w:p w14:paraId="33EC1A4D" w14:textId="77777777" w:rsidR="00CF77F2" w:rsidRPr="00E5644E" w:rsidRDefault="008510F2">
            <w:pPr>
              <w:ind w:rightChars="450" w:right="900" w:firstLineChars="100" w:firstLine="240"/>
              <w:jc w:val="right"/>
              <w:rPr>
                <w:rFonts w:ascii="Arial" w:hAnsi="Arial" w:cs="Arial"/>
                <w:sz w:val="24"/>
              </w:rPr>
            </w:pPr>
            <w:r w:rsidRPr="00E5644E">
              <w:rPr>
                <w:rFonts w:ascii="Arial" w:hAnsi="Arial" w:cs="Arial"/>
                <w:sz w:val="24"/>
              </w:rPr>
              <w:t>208.1</w:t>
            </w:r>
          </w:p>
        </w:tc>
      </w:tr>
      <w:tr w:rsidR="00E5644E" w:rsidRPr="00E5644E" w14:paraId="14229181" w14:textId="77777777">
        <w:trPr>
          <w:trHeight w:hRule="exact" w:val="425"/>
        </w:trPr>
        <w:tc>
          <w:tcPr>
            <w:tcW w:w="1149" w:type="pct"/>
          </w:tcPr>
          <w:p w14:paraId="0B15C0B2" w14:textId="77777777" w:rsidR="00CF77F2" w:rsidRPr="00E5644E" w:rsidRDefault="008510F2">
            <w:pPr>
              <w:rPr>
                <w:rFonts w:ascii="Arial" w:hAnsi="Arial" w:cs="Arial"/>
                <w:sz w:val="24"/>
              </w:rPr>
            </w:pPr>
            <w:r w:rsidRPr="00E5644E">
              <w:rPr>
                <w:rFonts w:ascii="Arial" w:hAnsi="Arial" w:cs="Arial"/>
                <w:sz w:val="24"/>
              </w:rPr>
              <w:t>2</w:t>
            </w:r>
          </w:p>
        </w:tc>
        <w:tc>
          <w:tcPr>
            <w:tcW w:w="2183" w:type="pct"/>
          </w:tcPr>
          <w:p w14:paraId="5C8E2143" w14:textId="77777777" w:rsidR="00CF77F2" w:rsidRPr="00E5644E" w:rsidRDefault="008510F2">
            <w:pPr>
              <w:rPr>
                <w:rFonts w:ascii="Arial" w:hAnsi="Arial" w:cs="Arial"/>
                <w:sz w:val="24"/>
              </w:rPr>
            </w:pPr>
            <w:r w:rsidRPr="00E5644E">
              <w:rPr>
                <w:rFonts w:ascii="Arial" w:hAnsi="Arial" w:cs="Arial"/>
                <w:sz w:val="24"/>
              </w:rPr>
              <w:t>常量元素溶液（</w:t>
            </w:r>
            <w:r w:rsidRPr="00E5644E">
              <w:rPr>
                <w:rFonts w:ascii="Arial" w:hAnsi="Arial" w:cs="Arial"/>
                <w:sz w:val="24"/>
              </w:rPr>
              <w:t>C</w:t>
            </w:r>
            <w:r w:rsidRPr="00E5644E">
              <w:rPr>
                <w:rFonts w:ascii="Arial" w:hAnsi="Arial" w:cs="Arial"/>
                <w:sz w:val="24"/>
              </w:rPr>
              <w:t>液）</w:t>
            </w:r>
          </w:p>
        </w:tc>
        <w:tc>
          <w:tcPr>
            <w:tcW w:w="1666" w:type="pct"/>
            <w:vAlign w:val="center"/>
          </w:tcPr>
          <w:p w14:paraId="539EF4CF" w14:textId="77777777" w:rsidR="00CF77F2" w:rsidRPr="00E5644E" w:rsidRDefault="008510F2">
            <w:pPr>
              <w:ind w:rightChars="450" w:right="900"/>
              <w:jc w:val="right"/>
              <w:rPr>
                <w:rFonts w:ascii="Arial" w:hAnsi="Arial" w:cs="Arial"/>
                <w:sz w:val="24"/>
              </w:rPr>
            </w:pPr>
            <w:r w:rsidRPr="00E5644E">
              <w:rPr>
                <w:rFonts w:ascii="Arial" w:hAnsi="Arial" w:cs="Arial"/>
                <w:sz w:val="24"/>
              </w:rPr>
              <w:t>208.1</w:t>
            </w:r>
          </w:p>
        </w:tc>
      </w:tr>
      <w:tr w:rsidR="00E5644E" w:rsidRPr="00E5644E" w14:paraId="48BCAE14" w14:textId="77777777">
        <w:trPr>
          <w:trHeight w:hRule="exact" w:val="425"/>
        </w:trPr>
        <w:tc>
          <w:tcPr>
            <w:tcW w:w="1149" w:type="pct"/>
          </w:tcPr>
          <w:p w14:paraId="0D34AF59" w14:textId="77777777" w:rsidR="00CF77F2" w:rsidRPr="00E5644E" w:rsidRDefault="008510F2">
            <w:pPr>
              <w:rPr>
                <w:rFonts w:ascii="Arial" w:hAnsi="Arial" w:cs="Arial"/>
                <w:sz w:val="24"/>
              </w:rPr>
            </w:pPr>
            <w:r w:rsidRPr="00E5644E">
              <w:rPr>
                <w:rFonts w:ascii="Arial" w:hAnsi="Arial" w:cs="Arial"/>
                <w:sz w:val="24"/>
              </w:rPr>
              <w:t>3</w:t>
            </w:r>
          </w:p>
        </w:tc>
        <w:tc>
          <w:tcPr>
            <w:tcW w:w="2183" w:type="pct"/>
          </w:tcPr>
          <w:p w14:paraId="3937A6A0" w14:textId="77777777" w:rsidR="00CF77F2" w:rsidRPr="00E5644E" w:rsidRDefault="008510F2">
            <w:pPr>
              <w:rPr>
                <w:rFonts w:ascii="Arial" w:hAnsi="Arial" w:cs="Arial"/>
                <w:sz w:val="24"/>
              </w:rPr>
            </w:pPr>
            <w:r w:rsidRPr="00E5644E">
              <w:rPr>
                <w:rFonts w:ascii="Arial" w:hAnsi="Arial" w:cs="Arial"/>
                <w:sz w:val="24"/>
              </w:rPr>
              <w:t>微量元素溶液（</w:t>
            </w:r>
            <w:r w:rsidRPr="00E5644E">
              <w:rPr>
                <w:rFonts w:ascii="Arial" w:hAnsi="Arial" w:cs="Arial"/>
                <w:sz w:val="24"/>
              </w:rPr>
              <w:t>A</w:t>
            </w:r>
            <w:r w:rsidRPr="00E5644E">
              <w:rPr>
                <w:rFonts w:ascii="Arial" w:hAnsi="Arial" w:cs="Arial"/>
                <w:sz w:val="24"/>
              </w:rPr>
              <w:t>液）</w:t>
            </w:r>
          </w:p>
        </w:tc>
        <w:tc>
          <w:tcPr>
            <w:tcW w:w="1666" w:type="pct"/>
            <w:vAlign w:val="center"/>
          </w:tcPr>
          <w:p w14:paraId="270011EE" w14:textId="77777777" w:rsidR="00CF77F2" w:rsidRPr="00E5644E" w:rsidRDefault="008510F2">
            <w:pPr>
              <w:ind w:rightChars="450" w:right="900"/>
              <w:jc w:val="right"/>
              <w:rPr>
                <w:rFonts w:ascii="Arial" w:hAnsi="Arial" w:cs="Arial"/>
                <w:sz w:val="24"/>
              </w:rPr>
            </w:pPr>
            <w:r w:rsidRPr="00E5644E">
              <w:rPr>
                <w:rFonts w:ascii="Arial" w:hAnsi="Arial" w:cs="Arial"/>
                <w:sz w:val="24"/>
              </w:rPr>
              <w:t>0.1</w:t>
            </w:r>
          </w:p>
        </w:tc>
      </w:tr>
      <w:tr w:rsidR="00E5644E" w:rsidRPr="00E5644E" w14:paraId="58D2DCB1" w14:textId="77777777">
        <w:trPr>
          <w:trHeight w:hRule="exact" w:val="425"/>
        </w:trPr>
        <w:tc>
          <w:tcPr>
            <w:tcW w:w="1149" w:type="pct"/>
          </w:tcPr>
          <w:p w14:paraId="096F0E36" w14:textId="77777777" w:rsidR="00CF77F2" w:rsidRPr="00E5644E" w:rsidRDefault="008510F2">
            <w:pPr>
              <w:rPr>
                <w:rFonts w:ascii="Arial" w:hAnsi="Arial" w:cs="Arial"/>
                <w:sz w:val="24"/>
              </w:rPr>
            </w:pPr>
            <w:r w:rsidRPr="00E5644E">
              <w:rPr>
                <w:rFonts w:ascii="Arial" w:hAnsi="Arial" w:cs="Arial"/>
                <w:sz w:val="24"/>
              </w:rPr>
              <w:t>4</w:t>
            </w:r>
          </w:p>
        </w:tc>
        <w:tc>
          <w:tcPr>
            <w:tcW w:w="2183" w:type="pct"/>
          </w:tcPr>
          <w:p w14:paraId="0480D209" w14:textId="77777777" w:rsidR="00CF77F2" w:rsidRPr="00E5644E" w:rsidRDefault="008510F2">
            <w:pPr>
              <w:rPr>
                <w:rFonts w:ascii="Arial" w:hAnsi="Arial" w:cs="Arial"/>
                <w:sz w:val="24"/>
              </w:rPr>
            </w:pPr>
            <w:r w:rsidRPr="00E5644E">
              <w:rPr>
                <w:rFonts w:ascii="Arial" w:hAnsi="Arial" w:cs="Arial"/>
                <w:sz w:val="24"/>
              </w:rPr>
              <w:t>0.1%</w:t>
            </w:r>
            <w:r w:rsidRPr="00E5644E">
              <w:rPr>
                <w:rFonts w:ascii="Arial" w:hAnsi="Arial" w:cs="Arial"/>
                <w:sz w:val="24"/>
              </w:rPr>
              <w:t>刃天青溶液（</w:t>
            </w:r>
            <w:r w:rsidRPr="00E5644E">
              <w:rPr>
                <w:rFonts w:ascii="Arial" w:hAnsi="Arial" w:cs="Arial"/>
                <w:sz w:val="24"/>
              </w:rPr>
              <w:t>D</w:t>
            </w:r>
            <w:r w:rsidRPr="00E5644E">
              <w:rPr>
                <w:rFonts w:ascii="Arial" w:hAnsi="Arial" w:cs="Arial"/>
                <w:sz w:val="24"/>
              </w:rPr>
              <w:t>液）</w:t>
            </w:r>
          </w:p>
        </w:tc>
        <w:tc>
          <w:tcPr>
            <w:tcW w:w="1666" w:type="pct"/>
            <w:vAlign w:val="center"/>
          </w:tcPr>
          <w:p w14:paraId="5D066162" w14:textId="77777777" w:rsidR="00CF77F2" w:rsidRPr="00E5644E" w:rsidRDefault="008510F2">
            <w:pPr>
              <w:ind w:rightChars="450" w:right="900"/>
              <w:jc w:val="right"/>
              <w:rPr>
                <w:rFonts w:ascii="Arial" w:hAnsi="Arial" w:cs="Arial"/>
                <w:sz w:val="24"/>
              </w:rPr>
            </w:pPr>
            <w:r w:rsidRPr="00E5644E">
              <w:rPr>
                <w:rFonts w:ascii="Arial" w:hAnsi="Arial" w:cs="Arial"/>
                <w:sz w:val="24"/>
              </w:rPr>
              <w:t>1.0</w:t>
            </w:r>
          </w:p>
        </w:tc>
      </w:tr>
      <w:tr w:rsidR="00E5644E" w:rsidRPr="00E5644E" w14:paraId="4179A48B" w14:textId="77777777">
        <w:trPr>
          <w:trHeight w:hRule="exact" w:val="425"/>
        </w:trPr>
        <w:tc>
          <w:tcPr>
            <w:tcW w:w="1149" w:type="pct"/>
          </w:tcPr>
          <w:p w14:paraId="2C696850" w14:textId="77777777" w:rsidR="00CF77F2" w:rsidRPr="00E5644E" w:rsidRDefault="008510F2">
            <w:pPr>
              <w:rPr>
                <w:rFonts w:ascii="Arial" w:hAnsi="Arial" w:cs="Arial"/>
                <w:sz w:val="24"/>
              </w:rPr>
            </w:pPr>
            <w:r w:rsidRPr="00E5644E">
              <w:rPr>
                <w:rFonts w:ascii="Arial" w:hAnsi="Arial" w:cs="Arial"/>
                <w:sz w:val="24"/>
              </w:rPr>
              <w:t>5</w:t>
            </w:r>
          </w:p>
        </w:tc>
        <w:tc>
          <w:tcPr>
            <w:tcW w:w="2183" w:type="pct"/>
          </w:tcPr>
          <w:p w14:paraId="62D3A21F" w14:textId="77777777" w:rsidR="00CF77F2" w:rsidRPr="00E5644E" w:rsidRDefault="008510F2">
            <w:pPr>
              <w:rPr>
                <w:rFonts w:ascii="Arial" w:hAnsi="Arial" w:cs="Arial"/>
                <w:sz w:val="24"/>
              </w:rPr>
            </w:pPr>
            <w:r w:rsidRPr="00E5644E">
              <w:rPr>
                <w:rFonts w:ascii="Arial" w:hAnsi="Arial" w:cs="Arial"/>
                <w:sz w:val="24"/>
              </w:rPr>
              <w:t>蒸馏水</w:t>
            </w:r>
          </w:p>
        </w:tc>
        <w:tc>
          <w:tcPr>
            <w:tcW w:w="1666" w:type="pct"/>
            <w:vAlign w:val="center"/>
          </w:tcPr>
          <w:p w14:paraId="6BFF7007" w14:textId="77777777" w:rsidR="00CF77F2" w:rsidRPr="00E5644E" w:rsidRDefault="008510F2">
            <w:pPr>
              <w:ind w:rightChars="450" w:right="900"/>
              <w:jc w:val="right"/>
              <w:rPr>
                <w:rFonts w:ascii="Arial" w:hAnsi="Arial" w:cs="Arial"/>
                <w:sz w:val="24"/>
              </w:rPr>
            </w:pPr>
            <w:r w:rsidRPr="00E5644E">
              <w:rPr>
                <w:rFonts w:ascii="Arial" w:hAnsi="Arial" w:cs="Arial"/>
                <w:sz w:val="24"/>
              </w:rPr>
              <w:t>520.2</w:t>
            </w:r>
          </w:p>
        </w:tc>
      </w:tr>
      <w:tr w:rsidR="00E5644E" w:rsidRPr="00E5644E" w14:paraId="121E4331" w14:textId="77777777">
        <w:trPr>
          <w:trHeight w:hRule="exact" w:val="425"/>
        </w:trPr>
        <w:tc>
          <w:tcPr>
            <w:tcW w:w="1149" w:type="pct"/>
          </w:tcPr>
          <w:p w14:paraId="72AA46D4" w14:textId="77777777" w:rsidR="00CF77F2" w:rsidRPr="00E5644E" w:rsidRDefault="008510F2">
            <w:pPr>
              <w:rPr>
                <w:rFonts w:ascii="Arial" w:hAnsi="Arial" w:cs="Arial"/>
                <w:sz w:val="24"/>
              </w:rPr>
            </w:pPr>
            <w:r w:rsidRPr="00E5644E">
              <w:rPr>
                <w:rFonts w:ascii="Arial" w:hAnsi="Arial" w:cs="Arial"/>
                <w:sz w:val="24"/>
              </w:rPr>
              <w:t>6</w:t>
            </w:r>
          </w:p>
        </w:tc>
        <w:tc>
          <w:tcPr>
            <w:tcW w:w="2183" w:type="pct"/>
          </w:tcPr>
          <w:p w14:paraId="096C2728" w14:textId="77777777" w:rsidR="00CF77F2" w:rsidRPr="00E5644E" w:rsidRDefault="008510F2">
            <w:pPr>
              <w:rPr>
                <w:rFonts w:ascii="Arial" w:hAnsi="Arial" w:cs="Arial"/>
                <w:sz w:val="24"/>
              </w:rPr>
            </w:pPr>
            <w:r w:rsidRPr="00E5644E">
              <w:rPr>
                <w:rFonts w:ascii="Arial" w:hAnsi="Arial" w:cs="Arial"/>
                <w:sz w:val="24"/>
              </w:rPr>
              <w:t>还原剂溶液（</w:t>
            </w:r>
            <w:r w:rsidRPr="00E5644E">
              <w:rPr>
                <w:rFonts w:ascii="Arial" w:hAnsi="Arial" w:cs="Arial"/>
                <w:sz w:val="24"/>
              </w:rPr>
              <w:t>E</w:t>
            </w:r>
            <w:r w:rsidRPr="00E5644E">
              <w:rPr>
                <w:rFonts w:ascii="Arial" w:hAnsi="Arial" w:cs="Arial"/>
                <w:sz w:val="24"/>
              </w:rPr>
              <w:t>液）</w:t>
            </w:r>
          </w:p>
        </w:tc>
        <w:tc>
          <w:tcPr>
            <w:tcW w:w="1666" w:type="pct"/>
            <w:vAlign w:val="center"/>
          </w:tcPr>
          <w:p w14:paraId="1526F1FD" w14:textId="77777777" w:rsidR="00CF77F2" w:rsidRPr="00E5644E" w:rsidRDefault="008510F2">
            <w:pPr>
              <w:ind w:rightChars="450" w:right="900" w:firstLineChars="100" w:firstLine="240"/>
              <w:jc w:val="right"/>
              <w:rPr>
                <w:rFonts w:ascii="Arial" w:hAnsi="Arial" w:cs="Arial"/>
                <w:sz w:val="24"/>
              </w:rPr>
            </w:pPr>
            <w:r w:rsidRPr="00E5644E">
              <w:rPr>
                <w:rFonts w:ascii="Arial" w:hAnsi="Arial" w:cs="Arial"/>
                <w:sz w:val="24"/>
              </w:rPr>
              <w:t>62.4</w:t>
            </w:r>
          </w:p>
        </w:tc>
      </w:tr>
    </w:tbl>
    <w:p w14:paraId="2E045ED5" w14:textId="77777777" w:rsidR="00CF77F2" w:rsidRPr="00E5644E" w:rsidRDefault="00CF77F2">
      <w:pPr>
        <w:pStyle w:val="afff6"/>
        <w:wordWrap w:val="0"/>
        <w:adjustRightInd w:val="0"/>
        <w:snapToGrid w:val="0"/>
        <w:spacing w:line="360" w:lineRule="auto"/>
        <w:ind w:firstLineChars="0" w:firstLine="0"/>
        <w:rPr>
          <w:rFonts w:ascii="Arial" w:hAnsi="Arial" w:cs="Arial"/>
          <w:bCs/>
          <w:sz w:val="24"/>
        </w:rPr>
      </w:pPr>
    </w:p>
    <w:p w14:paraId="78B6D569" w14:textId="77777777" w:rsidR="00CF77F2" w:rsidRPr="00E5644E" w:rsidRDefault="00CF77F2">
      <w:pPr>
        <w:pStyle w:val="afff6"/>
        <w:wordWrap w:val="0"/>
        <w:adjustRightInd w:val="0"/>
        <w:snapToGrid w:val="0"/>
        <w:spacing w:line="360" w:lineRule="auto"/>
        <w:ind w:firstLineChars="0" w:firstLine="0"/>
        <w:rPr>
          <w:rFonts w:ascii="Arial" w:eastAsiaTheme="majorEastAsia" w:hAnsi="Arial" w:cs="Arial"/>
          <w:bCs/>
          <w:sz w:val="24"/>
          <w:lang w:eastAsia="zh-CN"/>
        </w:rPr>
      </w:pPr>
    </w:p>
    <w:p w14:paraId="19261AA7" w14:textId="77777777" w:rsidR="00CF77F2" w:rsidRPr="00E5644E" w:rsidRDefault="00CF77F2">
      <w:pPr>
        <w:pStyle w:val="afff6"/>
        <w:wordWrap w:val="0"/>
        <w:adjustRightInd w:val="0"/>
        <w:snapToGrid w:val="0"/>
        <w:spacing w:line="360" w:lineRule="auto"/>
        <w:ind w:firstLineChars="0" w:firstLine="0"/>
        <w:rPr>
          <w:rFonts w:ascii="Arial" w:eastAsiaTheme="majorEastAsia" w:hAnsi="Arial" w:cs="Arial"/>
          <w:bCs/>
          <w:sz w:val="24"/>
          <w:lang w:eastAsia="zh-CN"/>
        </w:rPr>
      </w:pPr>
    </w:p>
    <w:p w14:paraId="65D935BC" w14:textId="77777777" w:rsidR="00CF77F2" w:rsidRPr="00E5644E" w:rsidRDefault="008510F2">
      <w:pPr>
        <w:pStyle w:val="afff6"/>
        <w:numPr>
          <w:ilvl w:val="0"/>
          <w:numId w:val="5"/>
        </w:numPr>
        <w:wordWrap w:val="0"/>
        <w:adjustRightInd w:val="0"/>
        <w:snapToGrid w:val="0"/>
        <w:spacing w:line="360" w:lineRule="auto"/>
        <w:ind w:firstLineChars="0"/>
        <w:rPr>
          <w:rFonts w:ascii="Arial" w:hAnsi="Arial" w:cs="Arial"/>
          <w:bCs/>
          <w:sz w:val="24"/>
          <w:lang w:eastAsia="zh-CN"/>
        </w:rPr>
      </w:pPr>
      <w:r w:rsidRPr="00E5644E">
        <w:rPr>
          <w:rFonts w:ascii="Arial" w:hAnsi="Arial" w:cs="Arial" w:hint="eastAsia"/>
          <w:bCs/>
          <w:sz w:val="24"/>
          <w:lang w:eastAsia="zh-CN"/>
        </w:rPr>
        <w:lastRenderedPageBreak/>
        <w:t>培养基的配置方法</w:t>
      </w:r>
    </w:p>
    <w:p w14:paraId="58EF488F" w14:textId="77777777" w:rsidR="00CF77F2" w:rsidRPr="00E5644E" w:rsidRDefault="008510F2">
      <w:pPr>
        <w:pStyle w:val="afff6"/>
        <w:wordWrap w:val="0"/>
        <w:adjustRightInd w:val="0"/>
        <w:snapToGrid w:val="0"/>
        <w:spacing w:line="360" w:lineRule="auto"/>
        <w:ind w:firstLine="480"/>
        <w:rPr>
          <w:rFonts w:ascii="Arial" w:hAnsi="Arial" w:cs="Arial"/>
          <w:bCs/>
          <w:sz w:val="24"/>
          <w:lang w:eastAsia="zh-CN"/>
        </w:rPr>
      </w:pPr>
      <w:r w:rsidRPr="00E5644E">
        <w:rPr>
          <w:rFonts w:ascii="Arial" w:hAnsi="Arial" w:cs="Arial" w:hint="eastAsia"/>
          <w:bCs/>
          <w:sz w:val="24"/>
          <w:lang w:eastAsia="zh-CN"/>
        </w:rPr>
        <w:t>按照上表顺序将配置好的</w:t>
      </w:r>
      <w:r w:rsidRPr="00E5644E">
        <w:rPr>
          <w:rFonts w:ascii="Arial" w:hAnsi="Arial" w:cs="Arial"/>
          <w:bCs/>
          <w:sz w:val="24"/>
          <w:lang w:eastAsia="zh-CN"/>
        </w:rPr>
        <w:t>A</w:t>
      </w:r>
      <w:r w:rsidRPr="00E5644E">
        <w:rPr>
          <w:rFonts w:ascii="Arial" w:hAnsi="Arial" w:cs="Arial" w:hint="eastAsia"/>
          <w:bCs/>
          <w:sz w:val="24"/>
          <w:lang w:eastAsia="zh-CN"/>
        </w:rPr>
        <w:t>、</w:t>
      </w:r>
      <w:r w:rsidRPr="00E5644E">
        <w:rPr>
          <w:rFonts w:ascii="Arial" w:hAnsi="Arial" w:cs="Arial"/>
          <w:bCs/>
          <w:sz w:val="24"/>
          <w:lang w:eastAsia="zh-CN"/>
        </w:rPr>
        <w:t>B</w:t>
      </w:r>
      <w:r w:rsidRPr="00E5644E">
        <w:rPr>
          <w:rFonts w:ascii="Arial" w:hAnsi="Arial" w:cs="Arial" w:hint="eastAsia"/>
          <w:bCs/>
          <w:sz w:val="24"/>
          <w:lang w:eastAsia="zh-CN"/>
        </w:rPr>
        <w:t>、</w:t>
      </w:r>
      <w:r w:rsidRPr="00E5644E">
        <w:rPr>
          <w:rFonts w:ascii="Arial" w:hAnsi="Arial" w:cs="Arial"/>
          <w:bCs/>
          <w:sz w:val="24"/>
          <w:lang w:eastAsia="zh-CN"/>
        </w:rPr>
        <w:t>C</w:t>
      </w:r>
      <w:r w:rsidRPr="00E5644E">
        <w:rPr>
          <w:rFonts w:ascii="Arial" w:hAnsi="Arial" w:cs="Arial" w:hint="eastAsia"/>
          <w:bCs/>
          <w:sz w:val="24"/>
          <w:lang w:eastAsia="zh-CN"/>
        </w:rPr>
        <w:t>、</w:t>
      </w:r>
      <w:r w:rsidRPr="00E5644E">
        <w:rPr>
          <w:rFonts w:ascii="Arial" w:hAnsi="Arial" w:cs="Arial"/>
          <w:bCs/>
          <w:sz w:val="24"/>
          <w:lang w:eastAsia="zh-CN"/>
        </w:rPr>
        <w:t>D</w:t>
      </w:r>
      <w:r w:rsidRPr="00E5644E">
        <w:rPr>
          <w:rFonts w:ascii="Arial" w:hAnsi="Arial" w:cs="Arial" w:hint="eastAsia"/>
          <w:bCs/>
          <w:sz w:val="24"/>
          <w:lang w:eastAsia="zh-CN"/>
        </w:rPr>
        <w:t>液以及蒸馏水按比例加入细颈瓶中，轻轻摇晃细颈瓶，使溶液充分混合（混合后的溶液如图</w:t>
      </w:r>
      <w:r w:rsidRPr="00E5644E">
        <w:rPr>
          <w:rFonts w:ascii="Arial" w:hAnsi="Arial" w:cs="Arial"/>
          <w:bCs/>
          <w:sz w:val="24"/>
          <w:lang w:eastAsia="zh-CN"/>
        </w:rPr>
        <w:t>2</w:t>
      </w:r>
      <w:r w:rsidRPr="00E5644E">
        <w:rPr>
          <w:rFonts w:ascii="Arial" w:hAnsi="Arial" w:cs="Arial" w:hint="eastAsia"/>
          <w:bCs/>
          <w:sz w:val="24"/>
          <w:lang w:eastAsia="zh-CN"/>
        </w:rPr>
        <w:t>所示）。将细颈瓶放入微波炉中持续煮沸约</w:t>
      </w:r>
      <w:r w:rsidRPr="00E5644E">
        <w:rPr>
          <w:rFonts w:ascii="Arial" w:hAnsi="Arial" w:cs="Arial"/>
          <w:bCs/>
          <w:sz w:val="24"/>
          <w:lang w:eastAsia="zh-CN"/>
        </w:rPr>
        <w:t>10 min</w:t>
      </w:r>
      <w:r w:rsidRPr="00E5644E">
        <w:rPr>
          <w:rFonts w:ascii="Arial" w:hAnsi="Arial" w:cs="Arial" w:hint="eastAsia"/>
          <w:bCs/>
          <w:sz w:val="24"/>
          <w:lang w:eastAsia="zh-CN"/>
        </w:rPr>
        <w:t>。向细颈瓶中放入</w:t>
      </w:r>
      <w:proofErr w:type="gramStart"/>
      <w:r w:rsidRPr="00E5644E">
        <w:rPr>
          <w:rFonts w:ascii="Arial" w:hAnsi="Arial" w:cs="Arial" w:hint="eastAsia"/>
          <w:bCs/>
          <w:sz w:val="24"/>
          <w:lang w:eastAsia="zh-CN"/>
        </w:rPr>
        <w:t>磁力棒并将</w:t>
      </w:r>
      <w:proofErr w:type="gramEnd"/>
      <w:r w:rsidRPr="00E5644E">
        <w:rPr>
          <w:rFonts w:ascii="Arial" w:hAnsi="Arial" w:cs="Arial" w:hint="eastAsia"/>
          <w:bCs/>
          <w:sz w:val="24"/>
          <w:lang w:eastAsia="zh-CN"/>
        </w:rPr>
        <w:t>其放置于磁力搅拌机上，保持温度为</w:t>
      </w:r>
      <w:r w:rsidRPr="00E5644E">
        <w:rPr>
          <w:rFonts w:ascii="Arial" w:hAnsi="Arial" w:cs="Arial"/>
          <w:bCs/>
          <w:sz w:val="24"/>
          <w:lang w:eastAsia="zh-CN"/>
        </w:rPr>
        <w:t xml:space="preserve">39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hint="eastAsia"/>
          <w:bCs/>
          <w:sz w:val="24"/>
          <w:lang w:eastAsia="zh-CN"/>
        </w:rPr>
        <w:t>，持续通入</w:t>
      </w:r>
      <w:r w:rsidRPr="00E5644E">
        <w:rPr>
          <w:rFonts w:ascii="Arial" w:hAnsi="Arial" w:cs="Arial"/>
          <w:bCs/>
          <w:sz w:val="24"/>
          <w:lang w:eastAsia="zh-CN"/>
        </w:rPr>
        <w:t>CO</w:t>
      </w:r>
      <w:r w:rsidRPr="00E5644E">
        <w:rPr>
          <w:rFonts w:ascii="Arial" w:hAnsi="Arial" w:cs="Arial"/>
          <w:bCs/>
          <w:sz w:val="24"/>
          <w:vertAlign w:val="subscript"/>
          <w:lang w:eastAsia="zh-CN"/>
        </w:rPr>
        <w:t>2</w:t>
      </w:r>
      <w:r w:rsidRPr="00E5644E">
        <w:rPr>
          <w:rFonts w:ascii="Arial" w:hAnsi="Arial" w:cs="Arial"/>
          <w:bCs/>
          <w:sz w:val="24"/>
          <w:lang w:eastAsia="zh-CN"/>
        </w:rPr>
        <w:t>气体</w:t>
      </w:r>
      <w:r w:rsidRPr="00E5644E">
        <w:rPr>
          <w:rFonts w:ascii="Arial" w:hAnsi="Arial" w:cs="Arial" w:hint="eastAsia"/>
          <w:bCs/>
          <w:sz w:val="24"/>
          <w:lang w:eastAsia="zh-CN"/>
        </w:rPr>
        <w:t>（如图</w:t>
      </w:r>
      <w:r w:rsidRPr="00E5644E">
        <w:rPr>
          <w:rFonts w:ascii="Arial" w:hAnsi="Arial" w:cs="Arial"/>
          <w:bCs/>
          <w:sz w:val="24"/>
          <w:lang w:eastAsia="zh-CN"/>
        </w:rPr>
        <w:t>3</w:t>
      </w:r>
      <w:r w:rsidRPr="00E5644E">
        <w:rPr>
          <w:rFonts w:ascii="Arial" w:hAnsi="Arial" w:cs="Arial" w:hint="eastAsia"/>
          <w:bCs/>
          <w:sz w:val="24"/>
          <w:lang w:eastAsia="zh-CN"/>
        </w:rPr>
        <w:t>）约</w:t>
      </w:r>
      <w:r w:rsidRPr="00E5644E">
        <w:rPr>
          <w:rFonts w:ascii="Arial" w:hAnsi="Arial" w:cs="Arial"/>
          <w:bCs/>
          <w:sz w:val="24"/>
          <w:lang w:eastAsia="zh-CN"/>
        </w:rPr>
        <w:t>1 h</w:t>
      </w:r>
      <w:r w:rsidRPr="00E5644E">
        <w:rPr>
          <w:rFonts w:ascii="Arial" w:hAnsi="Arial" w:cs="Arial" w:hint="eastAsia"/>
          <w:bCs/>
          <w:sz w:val="24"/>
          <w:lang w:eastAsia="zh-CN"/>
        </w:rPr>
        <w:t>后使用便携式</w:t>
      </w:r>
      <w:r w:rsidRPr="00E5644E">
        <w:rPr>
          <w:rFonts w:ascii="Arial" w:hAnsi="Arial" w:cs="Arial"/>
          <w:bCs/>
          <w:sz w:val="24"/>
          <w:lang w:eastAsia="zh-CN"/>
        </w:rPr>
        <w:t>pH</w:t>
      </w:r>
      <w:r w:rsidRPr="00E5644E">
        <w:rPr>
          <w:rFonts w:ascii="Arial" w:hAnsi="Arial" w:cs="Arial" w:hint="eastAsia"/>
          <w:bCs/>
          <w:sz w:val="24"/>
          <w:lang w:eastAsia="zh-CN"/>
        </w:rPr>
        <w:t>计测定培养基的</w:t>
      </w:r>
      <w:r w:rsidRPr="00E5644E">
        <w:rPr>
          <w:rFonts w:ascii="Arial" w:hAnsi="Arial" w:cs="Arial"/>
          <w:bCs/>
          <w:sz w:val="24"/>
          <w:lang w:eastAsia="zh-CN"/>
        </w:rPr>
        <w:t>pH</w:t>
      </w:r>
      <w:r w:rsidRPr="00E5644E">
        <w:rPr>
          <w:rFonts w:ascii="Arial" w:hAnsi="Arial" w:cs="Arial" w:hint="eastAsia"/>
          <w:bCs/>
          <w:sz w:val="24"/>
          <w:lang w:eastAsia="zh-CN"/>
        </w:rPr>
        <w:t>值，</w:t>
      </w:r>
      <w:r w:rsidRPr="00E5644E">
        <w:rPr>
          <w:rFonts w:ascii="Arial" w:hAnsi="Arial" w:cs="Arial"/>
          <w:bCs/>
          <w:sz w:val="24"/>
          <w:lang w:eastAsia="zh-CN"/>
        </w:rPr>
        <w:t>若</w:t>
      </w:r>
      <w:r w:rsidRPr="00E5644E">
        <w:rPr>
          <w:rFonts w:ascii="Arial" w:hAnsi="Arial" w:cs="Arial"/>
          <w:bCs/>
          <w:sz w:val="24"/>
          <w:lang w:eastAsia="zh-CN"/>
        </w:rPr>
        <w:t>pH</w:t>
      </w:r>
      <w:r w:rsidRPr="00E5644E">
        <w:rPr>
          <w:rFonts w:ascii="Arial" w:hAnsi="Arial" w:cs="Arial"/>
          <w:bCs/>
          <w:sz w:val="24"/>
          <w:lang w:eastAsia="zh-CN"/>
        </w:rPr>
        <w:t>低于</w:t>
      </w:r>
      <w:r w:rsidRPr="00E5644E">
        <w:rPr>
          <w:rFonts w:ascii="Arial" w:hAnsi="Arial" w:cs="Arial"/>
          <w:bCs/>
          <w:sz w:val="24"/>
          <w:lang w:eastAsia="zh-CN"/>
        </w:rPr>
        <w:t>6.8</w:t>
      </w:r>
      <w:r w:rsidRPr="00E5644E">
        <w:rPr>
          <w:rFonts w:ascii="Arial" w:hAnsi="Arial" w:cs="Arial"/>
          <w:bCs/>
          <w:sz w:val="24"/>
          <w:lang w:eastAsia="zh-CN"/>
        </w:rPr>
        <w:t>，则通过添加</w:t>
      </w:r>
      <w:r w:rsidRPr="00E5644E">
        <w:rPr>
          <w:rFonts w:ascii="Arial" w:hAnsi="Arial" w:cs="Arial"/>
          <w:bCs/>
          <w:sz w:val="24"/>
          <w:lang w:eastAsia="zh-CN"/>
        </w:rPr>
        <w:t>NaOH</w:t>
      </w:r>
      <w:r w:rsidRPr="00E5644E">
        <w:rPr>
          <w:rFonts w:ascii="Arial" w:hAnsi="Arial" w:cs="Arial" w:hint="eastAsia"/>
          <w:bCs/>
          <w:sz w:val="24"/>
          <w:lang w:eastAsia="zh-CN"/>
        </w:rPr>
        <w:t>溶液（</w:t>
      </w:r>
      <w:r w:rsidRPr="00E5644E">
        <w:rPr>
          <w:rFonts w:ascii="Arial" w:hAnsi="Arial" w:cs="Arial"/>
          <w:bCs/>
          <w:sz w:val="24"/>
          <w:lang w:eastAsia="zh-CN"/>
        </w:rPr>
        <w:t>2 mol/L</w:t>
      </w:r>
      <w:r w:rsidRPr="00E5644E">
        <w:rPr>
          <w:rFonts w:ascii="Arial" w:hAnsi="Arial" w:cs="Arial" w:hint="eastAsia"/>
          <w:bCs/>
          <w:sz w:val="24"/>
          <w:lang w:eastAsia="zh-CN"/>
        </w:rPr>
        <w:t>）</w:t>
      </w:r>
      <w:r w:rsidRPr="00E5644E">
        <w:rPr>
          <w:rFonts w:ascii="Arial" w:hAnsi="Arial" w:cs="Arial"/>
          <w:bCs/>
          <w:sz w:val="24"/>
          <w:lang w:eastAsia="zh-CN"/>
        </w:rPr>
        <w:t>的方式来调节</w:t>
      </w:r>
      <w:r w:rsidRPr="00E5644E">
        <w:rPr>
          <w:rFonts w:ascii="Arial" w:hAnsi="Arial" w:cs="Arial"/>
          <w:bCs/>
          <w:sz w:val="24"/>
          <w:lang w:eastAsia="zh-CN"/>
        </w:rPr>
        <w:t>pH</w:t>
      </w:r>
      <w:r w:rsidRPr="00E5644E">
        <w:rPr>
          <w:rFonts w:ascii="Arial" w:hAnsi="Arial" w:cs="Arial"/>
          <w:bCs/>
          <w:sz w:val="24"/>
          <w:lang w:eastAsia="zh-CN"/>
        </w:rPr>
        <w:t>至</w:t>
      </w:r>
      <w:r w:rsidRPr="00E5644E">
        <w:rPr>
          <w:rFonts w:ascii="Arial" w:hAnsi="Arial" w:cs="Arial"/>
          <w:bCs/>
          <w:sz w:val="24"/>
          <w:lang w:eastAsia="zh-CN"/>
        </w:rPr>
        <w:t>6.8</w:t>
      </w:r>
      <w:r w:rsidRPr="00E5644E">
        <w:rPr>
          <w:rFonts w:ascii="Arial" w:hAnsi="Arial" w:cs="Arial" w:hint="eastAsia"/>
          <w:bCs/>
          <w:sz w:val="24"/>
          <w:lang w:eastAsia="zh-CN"/>
        </w:rPr>
        <w:t>。调节完毕后加入还原剂溶液（</w:t>
      </w:r>
      <w:r w:rsidRPr="00E5644E">
        <w:rPr>
          <w:rFonts w:ascii="Arial" w:hAnsi="Arial" w:cs="Arial"/>
          <w:bCs/>
          <w:sz w:val="24"/>
          <w:lang w:eastAsia="zh-CN"/>
        </w:rPr>
        <w:t>E</w:t>
      </w:r>
      <w:r w:rsidRPr="00E5644E">
        <w:rPr>
          <w:rFonts w:ascii="Arial" w:hAnsi="Arial" w:cs="Arial" w:hint="eastAsia"/>
          <w:bCs/>
          <w:sz w:val="24"/>
          <w:lang w:eastAsia="zh-CN"/>
        </w:rPr>
        <w:t>液），使得溶液中剩余的氧气被全部移除。待培养基变至浅黄色时（如图</w:t>
      </w:r>
      <w:r w:rsidRPr="00E5644E">
        <w:rPr>
          <w:rFonts w:ascii="Arial" w:hAnsi="Arial" w:cs="Arial"/>
          <w:bCs/>
          <w:sz w:val="24"/>
          <w:lang w:eastAsia="zh-CN"/>
        </w:rPr>
        <w:t>4</w:t>
      </w:r>
      <w:r w:rsidRPr="00E5644E">
        <w:rPr>
          <w:rFonts w:ascii="Arial" w:hAnsi="Arial" w:cs="Arial" w:hint="eastAsia"/>
          <w:bCs/>
          <w:sz w:val="24"/>
          <w:lang w:eastAsia="zh-CN"/>
        </w:rPr>
        <w:t>）加入过滤好的瘤胃液。</w:t>
      </w:r>
    </w:p>
    <w:p w14:paraId="6EBF78ED" w14:textId="77777777" w:rsidR="00CF77F2" w:rsidRPr="00E5644E" w:rsidRDefault="00CF77F2">
      <w:pPr>
        <w:pStyle w:val="afff6"/>
        <w:wordWrap w:val="0"/>
        <w:adjustRightInd w:val="0"/>
        <w:snapToGrid w:val="0"/>
        <w:spacing w:line="360" w:lineRule="auto"/>
        <w:ind w:firstLineChars="0" w:firstLine="0"/>
        <w:rPr>
          <w:rFonts w:ascii="Arial" w:hAnsi="Arial" w:cs="Arial"/>
          <w:bCs/>
          <w:sz w:val="24"/>
          <w:lang w:eastAsia="zh-CN"/>
        </w:rPr>
      </w:pPr>
    </w:p>
    <w:p w14:paraId="428F1A47" w14:textId="77777777" w:rsidR="00CF77F2" w:rsidRPr="00E5644E" w:rsidRDefault="008510F2">
      <w:pPr>
        <w:pStyle w:val="afff6"/>
        <w:wordWrap w:val="0"/>
        <w:adjustRightInd w:val="0"/>
        <w:snapToGrid w:val="0"/>
        <w:spacing w:line="360" w:lineRule="auto"/>
        <w:ind w:firstLineChars="0" w:firstLine="0"/>
        <w:jc w:val="center"/>
        <w:rPr>
          <w:rFonts w:ascii="Arial" w:hAnsi="Arial" w:cs="Arial"/>
          <w:bCs/>
          <w:sz w:val="24"/>
        </w:rPr>
      </w:pPr>
      <w:r w:rsidRPr="00E5644E">
        <w:rPr>
          <w:rFonts w:ascii="Arial" w:hAnsi="Arial" w:cs="Arial"/>
          <w:bCs/>
          <w:noProof/>
          <w:sz w:val="24"/>
          <w:lang w:eastAsia="zh-CN"/>
        </w:rPr>
        <w:drawing>
          <wp:inline distT="0" distB="0" distL="114300" distR="114300" wp14:anchorId="5514BBFD" wp14:editId="177CB4DA">
            <wp:extent cx="3239770" cy="2520315"/>
            <wp:effectExtent l="0" t="0" r="17780" b="13335"/>
            <wp:docPr id="1" name="图片 1" descr="002402b0901acc4970cc8b2e2bf271a"/>
            <wp:cNvGraphicFramePr/>
            <a:graphic xmlns:a="http://schemas.openxmlformats.org/drawingml/2006/main">
              <a:graphicData uri="http://schemas.openxmlformats.org/drawingml/2006/picture">
                <pic:pic xmlns:pic="http://schemas.openxmlformats.org/drawingml/2006/picture">
                  <pic:nvPicPr>
                    <pic:cNvPr id="1" name="图片 1" descr="002402b0901acc4970cc8b2e2bf271a"/>
                    <pic:cNvPicPr/>
                  </pic:nvPicPr>
                  <pic:blipFill>
                    <a:blip r:embed="rId10" cstate="print">
                      <a:extLst>
                        <a:ext uri="{28A0092B-C50C-407E-A947-70E740481C1C}">
                          <a14:useLocalDpi xmlns:a14="http://schemas.microsoft.com/office/drawing/2010/main"/>
                        </a:ext>
                      </a:extLst>
                    </a:blip>
                    <a:srcRect/>
                    <a:stretch>
                      <a:fillRect/>
                    </a:stretch>
                  </pic:blipFill>
                  <pic:spPr>
                    <a:xfrm>
                      <a:off x="0" y="0"/>
                      <a:ext cx="3239770" cy="2520315"/>
                    </a:xfrm>
                    <a:prstGeom prst="rect">
                      <a:avLst/>
                    </a:prstGeom>
                  </pic:spPr>
                </pic:pic>
              </a:graphicData>
            </a:graphic>
          </wp:inline>
        </w:drawing>
      </w:r>
    </w:p>
    <w:p w14:paraId="06EFEB24" w14:textId="77777777" w:rsidR="00CF77F2" w:rsidRPr="00E5644E" w:rsidRDefault="008510F2">
      <w:pPr>
        <w:pStyle w:val="afff6"/>
        <w:wordWrap w:val="0"/>
        <w:adjustRightInd w:val="0"/>
        <w:snapToGrid w:val="0"/>
        <w:spacing w:line="360" w:lineRule="auto"/>
        <w:ind w:firstLine="480"/>
        <w:jc w:val="center"/>
        <w:rPr>
          <w:rFonts w:ascii="Arial" w:hAnsi="Arial" w:cs="Arial"/>
          <w:bCs/>
          <w:sz w:val="24"/>
          <w:lang w:eastAsia="zh-CN"/>
        </w:rPr>
      </w:pPr>
      <w:r w:rsidRPr="00E5644E">
        <w:rPr>
          <w:rFonts w:ascii="Arial" w:hAnsi="Arial" w:cs="Arial" w:hint="eastAsia"/>
          <w:bCs/>
          <w:sz w:val="24"/>
          <w:lang w:eastAsia="zh-CN"/>
        </w:rPr>
        <w:t>图</w:t>
      </w:r>
      <w:r w:rsidRPr="00E5644E">
        <w:rPr>
          <w:rFonts w:ascii="Arial" w:hAnsi="Arial" w:cs="Arial"/>
          <w:bCs/>
          <w:sz w:val="24"/>
          <w:lang w:eastAsia="zh-CN"/>
        </w:rPr>
        <w:t>2</w:t>
      </w:r>
      <w:r w:rsidRPr="00E5644E">
        <w:rPr>
          <w:rFonts w:ascii="Arial" w:hAnsi="Arial" w:cs="Arial" w:hint="eastAsia"/>
          <w:bCs/>
          <w:sz w:val="24"/>
          <w:lang w:eastAsia="zh-CN"/>
        </w:rPr>
        <w:t>：加热前的培养基示意图</w:t>
      </w:r>
    </w:p>
    <w:p w14:paraId="3D1C7349" w14:textId="77777777" w:rsidR="00CF77F2" w:rsidRPr="00E5644E" w:rsidRDefault="008510F2">
      <w:pPr>
        <w:pStyle w:val="afff6"/>
        <w:wordWrap w:val="0"/>
        <w:adjustRightInd w:val="0"/>
        <w:snapToGrid w:val="0"/>
        <w:spacing w:line="360" w:lineRule="auto"/>
        <w:ind w:firstLineChars="0" w:firstLine="0"/>
        <w:jc w:val="center"/>
        <w:rPr>
          <w:rFonts w:ascii="Arial" w:hAnsi="Arial" w:cs="Arial"/>
          <w:bCs/>
          <w:sz w:val="24"/>
          <w:lang w:eastAsia="zh-CN"/>
        </w:rPr>
      </w:pPr>
      <w:r w:rsidRPr="00E5644E">
        <w:rPr>
          <w:rFonts w:ascii="Arial" w:hAnsi="Arial" w:cs="Arial"/>
          <w:bCs/>
          <w:noProof/>
          <w:sz w:val="24"/>
          <w:lang w:eastAsia="zh-CN"/>
        </w:rPr>
        <w:drawing>
          <wp:inline distT="0" distB="0" distL="114300" distR="114300" wp14:anchorId="2632BDCD" wp14:editId="03A83A91">
            <wp:extent cx="3239770" cy="2520315"/>
            <wp:effectExtent l="0" t="0" r="17780" b="13335"/>
            <wp:docPr id="7" name="图片 7" descr="7fa83d195a51f52ef2fe7f30075c48d"/>
            <wp:cNvGraphicFramePr/>
            <a:graphic xmlns:a="http://schemas.openxmlformats.org/drawingml/2006/main">
              <a:graphicData uri="http://schemas.openxmlformats.org/drawingml/2006/picture">
                <pic:pic xmlns:pic="http://schemas.openxmlformats.org/drawingml/2006/picture">
                  <pic:nvPicPr>
                    <pic:cNvPr id="7" name="图片 7" descr="7fa83d195a51f52ef2fe7f30075c48d"/>
                    <pic:cNvPicPr/>
                  </pic:nvPicPr>
                  <pic:blipFill>
                    <a:blip r:embed="rId11" cstate="print">
                      <a:extLst>
                        <a:ext uri="{28A0092B-C50C-407E-A947-70E740481C1C}">
                          <a14:useLocalDpi xmlns:a14="http://schemas.microsoft.com/office/drawing/2010/main"/>
                        </a:ext>
                      </a:extLst>
                    </a:blip>
                    <a:stretch>
                      <a:fillRect/>
                    </a:stretch>
                  </pic:blipFill>
                  <pic:spPr>
                    <a:xfrm>
                      <a:off x="0" y="0"/>
                      <a:ext cx="3239770" cy="2520315"/>
                    </a:xfrm>
                    <a:prstGeom prst="rect">
                      <a:avLst/>
                    </a:prstGeom>
                  </pic:spPr>
                </pic:pic>
              </a:graphicData>
            </a:graphic>
          </wp:inline>
        </w:drawing>
      </w:r>
    </w:p>
    <w:p w14:paraId="077F7BA2" w14:textId="77777777" w:rsidR="00CF77F2" w:rsidRPr="00E5644E" w:rsidRDefault="008510F2">
      <w:pPr>
        <w:pStyle w:val="afff6"/>
        <w:wordWrap w:val="0"/>
        <w:adjustRightInd w:val="0"/>
        <w:snapToGrid w:val="0"/>
        <w:spacing w:line="360" w:lineRule="auto"/>
        <w:ind w:firstLine="480"/>
        <w:jc w:val="center"/>
        <w:rPr>
          <w:rFonts w:ascii="Arial" w:hAnsi="Arial" w:cs="Arial"/>
          <w:bCs/>
          <w:sz w:val="24"/>
          <w:lang w:eastAsia="zh-CN"/>
        </w:rPr>
      </w:pPr>
      <w:r w:rsidRPr="00E5644E">
        <w:rPr>
          <w:rFonts w:ascii="Arial" w:hAnsi="Arial" w:cs="Arial" w:hint="eastAsia"/>
          <w:bCs/>
          <w:sz w:val="24"/>
          <w:lang w:eastAsia="zh-CN"/>
        </w:rPr>
        <w:t>图</w:t>
      </w:r>
      <w:r w:rsidRPr="00E5644E">
        <w:rPr>
          <w:rFonts w:ascii="Arial" w:hAnsi="Arial" w:cs="Arial"/>
          <w:bCs/>
          <w:sz w:val="24"/>
          <w:lang w:eastAsia="zh-CN"/>
        </w:rPr>
        <w:t>3</w:t>
      </w:r>
      <w:r w:rsidRPr="00E5644E">
        <w:rPr>
          <w:rFonts w:ascii="Arial" w:hAnsi="Arial" w:cs="Arial" w:hint="eastAsia"/>
          <w:bCs/>
          <w:sz w:val="24"/>
          <w:lang w:eastAsia="zh-CN"/>
        </w:rPr>
        <w:t>：培养基中通入二氧化碳示意图</w:t>
      </w:r>
    </w:p>
    <w:p w14:paraId="40B6AD99" w14:textId="77777777" w:rsidR="00CF77F2" w:rsidRPr="00E5644E" w:rsidRDefault="008510F2">
      <w:pPr>
        <w:pStyle w:val="afff6"/>
        <w:wordWrap w:val="0"/>
        <w:adjustRightInd w:val="0"/>
        <w:snapToGrid w:val="0"/>
        <w:spacing w:line="360" w:lineRule="auto"/>
        <w:ind w:leftChars="228" w:left="456" w:firstLineChars="0" w:firstLine="0"/>
        <w:jc w:val="center"/>
        <w:rPr>
          <w:rFonts w:ascii="Arial" w:hAnsi="Arial" w:cs="Arial"/>
          <w:bCs/>
          <w:sz w:val="24"/>
          <w:lang w:eastAsia="zh-CN"/>
        </w:rPr>
      </w:pPr>
      <w:r w:rsidRPr="00E5644E">
        <w:rPr>
          <w:rFonts w:ascii="Arial" w:hAnsi="Arial" w:cs="Arial"/>
          <w:bCs/>
          <w:noProof/>
          <w:sz w:val="24"/>
          <w:lang w:eastAsia="zh-CN"/>
        </w:rPr>
        <w:lastRenderedPageBreak/>
        <w:drawing>
          <wp:inline distT="0" distB="0" distL="114300" distR="114300" wp14:anchorId="67DB7F07" wp14:editId="6AA50BC7">
            <wp:extent cx="3239770" cy="2520315"/>
            <wp:effectExtent l="0" t="0" r="17780" b="13335"/>
            <wp:docPr id="8" name="图片 8" descr="98ea9e4953a8c53f3042175766b8e0d"/>
            <wp:cNvGraphicFramePr/>
            <a:graphic xmlns:a="http://schemas.openxmlformats.org/drawingml/2006/main">
              <a:graphicData uri="http://schemas.openxmlformats.org/drawingml/2006/picture">
                <pic:pic xmlns:pic="http://schemas.openxmlformats.org/drawingml/2006/picture">
                  <pic:nvPicPr>
                    <pic:cNvPr id="8" name="图片 8" descr="98ea9e4953a8c53f3042175766b8e0d"/>
                    <pic:cNvPicPr/>
                  </pic:nvPicPr>
                  <pic:blipFill>
                    <a:blip r:embed="rId12" cstate="print">
                      <a:extLst>
                        <a:ext uri="{28A0092B-C50C-407E-A947-70E740481C1C}">
                          <a14:useLocalDpi xmlns:a14="http://schemas.microsoft.com/office/drawing/2010/main"/>
                        </a:ext>
                      </a:extLst>
                    </a:blip>
                    <a:stretch>
                      <a:fillRect/>
                    </a:stretch>
                  </pic:blipFill>
                  <pic:spPr>
                    <a:xfrm>
                      <a:off x="0" y="0"/>
                      <a:ext cx="3239770" cy="2520315"/>
                    </a:xfrm>
                    <a:prstGeom prst="rect">
                      <a:avLst/>
                    </a:prstGeom>
                  </pic:spPr>
                </pic:pic>
              </a:graphicData>
            </a:graphic>
          </wp:inline>
        </w:drawing>
      </w:r>
    </w:p>
    <w:p w14:paraId="3B2EA5D1" w14:textId="77777777" w:rsidR="00CF77F2" w:rsidRPr="00E5644E" w:rsidRDefault="008510F2">
      <w:pPr>
        <w:pStyle w:val="afff6"/>
        <w:wordWrap w:val="0"/>
        <w:adjustRightInd w:val="0"/>
        <w:snapToGrid w:val="0"/>
        <w:spacing w:line="360" w:lineRule="auto"/>
        <w:ind w:firstLineChars="0" w:firstLine="0"/>
        <w:jc w:val="center"/>
        <w:rPr>
          <w:rFonts w:ascii="Arial" w:hAnsi="Arial" w:cs="Arial"/>
          <w:bCs/>
          <w:sz w:val="24"/>
          <w:lang w:eastAsia="zh-CN"/>
        </w:rPr>
      </w:pPr>
      <w:r w:rsidRPr="00E5644E">
        <w:rPr>
          <w:rFonts w:ascii="Arial" w:hAnsi="Arial" w:cs="Arial" w:hint="eastAsia"/>
          <w:bCs/>
          <w:sz w:val="24"/>
          <w:lang w:eastAsia="zh-CN"/>
        </w:rPr>
        <w:t>图</w:t>
      </w:r>
      <w:r w:rsidRPr="00E5644E">
        <w:rPr>
          <w:rFonts w:ascii="Arial" w:hAnsi="Arial" w:cs="Arial"/>
          <w:bCs/>
          <w:sz w:val="24"/>
          <w:lang w:eastAsia="zh-CN"/>
        </w:rPr>
        <w:t>4</w:t>
      </w:r>
      <w:r w:rsidRPr="00E5644E">
        <w:rPr>
          <w:rFonts w:ascii="Arial" w:hAnsi="Arial" w:cs="Arial" w:hint="eastAsia"/>
          <w:bCs/>
          <w:sz w:val="24"/>
          <w:lang w:eastAsia="zh-CN"/>
        </w:rPr>
        <w:t>：培养基颜色变为浅黄色示意图</w:t>
      </w:r>
    </w:p>
    <w:p w14:paraId="079C1799" w14:textId="77777777" w:rsidR="00CF77F2" w:rsidRPr="00E5644E" w:rsidRDefault="008510F2">
      <w:pPr>
        <w:pStyle w:val="12"/>
        <w:adjustRightInd w:val="0"/>
        <w:snapToGrid w:val="0"/>
        <w:spacing w:line="360" w:lineRule="auto"/>
        <w:ind w:firstLineChars="0" w:firstLine="0"/>
        <w:rPr>
          <w:rFonts w:ascii="Arial" w:hAnsi="Arial" w:cs="Arial"/>
          <w:bCs/>
          <w:lang w:eastAsia="zh-CN"/>
        </w:rPr>
      </w:pPr>
      <w:r w:rsidRPr="00E5644E">
        <w:rPr>
          <w:rFonts w:ascii="Arial" w:eastAsia="宋体" w:hAnsi="Arial" w:cs="Arial" w:hint="eastAsia"/>
          <w:b/>
          <w:kern w:val="0"/>
          <w:lang w:eastAsia="zh-CN"/>
        </w:rPr>
        <w:t>三、瘤胃液的采集与处理</w:t>
      </w:r>
    </w:p>
    <w:p w14:paraId="0A4205CD" w14:textId="77777777" w:rsidR="00CF77F2" w:rsidRPr="00E5644E" w:rsidRDefault="008510F2">
      <w:pPr>
        <w:numPr>
          <w:ilvl w:val="0"/>
          <w:numId w:val="7"/>
        </w:numPr>
        <w:spacing w:line="360" w:lineRule="auto"/>
        <w:rPr>
          <w:rFonts w:ascii="Arial" w:hAnsi="Arial" w:cs="Arial"/>
          <w:bCs/>
          <w:sz w:val="24"/>
          <w:lang w:eastAsia="zh-CN"/>
        </w:rPr>
      </w:pPr>
      <w:r w:rsidRPr="00E5644E">
        <w:rPr>
          <w:rFonts w:ascii="Arial" w:hAnsi="Arial" w:cs="Arial"/>
          <w:bCs/>
          <w:sz w:val="24"/>
          <w:lang w:eastAsia="zh-CN"/>
        </w:rPr>
        <w:t>将充满</w:t>
      </w:r>
      <w:r w:rsidRPr="00E5644E">
        <w:rPr>
          <w:rFonts w:ascii="Arial" w:hAnsi="Arial" w:cs="Arial"/>
          <w:bCs/>
          <w:sz w:val="24"/>
          <w:lang w:eastAsia="zh-CN"/>
        </w:rPr>
        <w:t>CO</w:t>
      </w:r>
      <w:r w:rsidRPr="00E5644E">
        <w:rPr>
          <w:rFonts w:ascii="Arial" w:hAnsi="Arial" w:cs="Arial"/>
          <w:bCs/>
          <w:sz w:val="24"/>
          <w:vertAlign w:val="subscript"/>
          <w:lang w:eastAsia="zh-CN"/>
        </w:rPr>
        <w:t>2</w:t>
      </w:r>
      <w:r w:rsidRPr="00E5644E">
        <w:rPr>
          <w:rFonts w:ascii="Arial" w:hAnsi="Arial" w:cs="Arial" w:hint="eastAsia"/>
          <w:bCs/>
          <w:sz w:val="24"/>
          <w:lang w:eastAsia="zh-CN"/>
        </w:rPr>
        <w:t>的收集瓶</w:t>
      </w:r>
      <w:r w:rsidRPr="00E5644E">
        <w:rPr>
          <w:rFonts w:ascii="Arial" w:hAnsi="Arial" w:cs="Arial"/>
          <w:bCs/>
          <w:sz w:val="24"/>
          <w:lang w:eastAsia="zh-CN"/>
        </w:rPr>
        <w:t>放入盛满</w:t>
      </w:r>
      <w:r w:rsidRPr="00E5644E">
        <w:rPr>
          <w:rFonts w:ascii="Arial" w:hAnsi="Arial" w:cs="Arial"/>
          <w:bCs/>
          <w:sz w:val="24"/>
          <w:lang w:eastAsia="zh-CN"/>
        </w:rPr>
        <w:t xml:space="preserve">39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lang w:eastAsia="zh-CN"/>
        </w:rPr>
        <w:t>温水的保温瓶中</w:t>
      </w:r>
      <w:r w:rsidRPr="00E5644E">
        <w:rPr>
          <w:rFonts w:ascii="Arial" w:hAnsi="Arial" w:cs="Arial" w:hint="eastAsia"/>
          <w:bCs/>
          <w:sz w:val="24"/>
          <w:lang w:eastAsia="zh-CN"/>
        </w:rPr>
        <w:t>，于</w:t>
      </w:r>
      <w:r w:rsidRPr="00E5644E">
        <w:rPr>
          <w:rFonts w:ascii="Arial" w:hAnsi="Arial" w:cs="Arial"/>
          <w:bCs/>
          <w:sz w:val="24"/>
          <w:lang w:eastAsia="zh-CN"/>
        </w:rPr>
        <w:t>早晨饲喂前两小时，将绵羊固定后用负压装置迅速采集瘤胃液，保存于收集瓶中，采集完毕后立即带回实验室处理。</w:t>
      </w:r>
    </w:p>
    <w:p w14:paraId="21E54C50" w14:textId="77777777" w:rsidR="00CF77F2" w:rsidRPr="00E5644E" w:rsidRDefault="008510F2">
      <w:pPr>
        <w:numPr>
          <w:ilvl w:val="0"/>
          <w:numId w:val="7"/>
        </w:numPr>
        <w:spacing w:line="360" w:lineRule="auto"/>
        <w:rPr>
          <w:rFonts w:ascii="Arial" w:hAnsi="Arial" w:cs="Arial"/>
          <w:bCs/>
          <w:sz w:val="24"/>
          <w:lang w:eastAsia="zh-CN"/>
        </w:rPr>
      </w:pPr>
      <w:r w:rsidRPr="00E5644E">
        <w:rPr>
          <w:rFonts w:ascii="Arial" w:hAnsi="Arial" w:cs="Arial"/>
          <w:bCs/>
          <w:sz w:val="24"/>
          <w:lang w:eastAsia="zh-CN"/>
        </w:rPr>
        <w:t>带回实验室的瘤胃液搅拌混匀后用</w:t>
      </w:r>
      <w:r w:rsidRPr="00E5644E">
        <w:rPr>
          <w:rFonts w:ascii="Arial" w:hAnsi="Arial" w:cs="Arial"/>
          <w:bCs/>
          <w:sz w:val="24"/>
          <w:lang w:eastAsia="zh-CN"/>
        </w:rPr>
        <w:t>4</w:t>
      </w:r>
      <w:r w:rsidRPr="00E5644E">
        <w:rPr>
          <w:rFonts w:ascii="Arial" w:hAnsi="Arial" w:cs="Arial"/>
          <w:bCs/>
          <w:sz w:val="24"/>
          <w:lang w:eastAsia="zh-CN"/>
        </w:rPr>
        <w:t>层纱布过滤掉饲料大颗粒和残渣，使用</w:t>
      </w:r>
      <w:r w:rsidRPr="00E5644E">
        <w:rPr>
          <w:rFonts w:ascii="Arial" w:hAnsi="Arial" w:cs="Arial"/>
          <w:bCs/>
          <w:sz w:val="24"/>
          <w:lang w:eastAsia="zh-CN"/>
        </w:rPr>
        <w:t>1000 mL</w:t>
      </w:r>
      <w:r w:rsidRPr="00E5644E">
        <w:rPr>
          <w:rFonts w:ascii="Arial" w:hAnsi="Arial" w:cs="Arial"/>
          <w:bCs/>
          <w:sz w:val="24"/>
          <w:lang w:eastAsia="zh-CN"/>
        </w:rPr>
        <w:t>的量筒准确量取</w:t>
      </w:r>
      <w:r w:rsidRPr="00E5644E">
        <w:rPr>
          <w:rFonts w:ascii="Arial" w:hAnsi="Arial" w:cs="Arial"/>
          <w:bCs/>
          <w:sz w:val="24"/>
          <w:lang w:eastAsia="zh-CN"/>
        </w:rPr>
        <w:t>500 mL</w:t>
      </w:r>
      <w:r w:rsidRPr="00E5644E">
        <w:rPr>
          <w:rFonts w:ascii="Arial" w:hAnsi="Arial" w:cs="Arial"/>
          <w:bCs/>
          <w:sz w:val="24"/>
          <w:lang w:eastAsia="zh-CN"/>
        </w:rPr>
        <w:t>过滤后的瘤胃液，不断向过滤后的瘤胃液中通入</w:t>
      </w:r>
      <w:r w:rsidRPr="00E5644E">
        <w:rPr>
          <w:rFonts w:ascii="Arial" w:hAnsi="Arial" w:cs="Arial"/>
          <w:bCs/>
          <w:sz w:val="24"/>
          <w:lang w:eastAsia="zh-CN"/>
        </w:rPr>
        <w:t>CO</w:t>
      </w:r>
      <w:r w:rsidRPr="00E5644E">
        <w:rPr>
          <w:rFonts w:ascii="Arial" w:hAnsi="Arial" w:cs="Arial"/>
          <w:bCs/>
          <w:sz w:val="24"/>
          <w:vertAlign w:val="subscript"/>
          <w:lang w:eastAsia="zh-CN"/>
        </w:rPr>
        <w:t>2</w:t>
      </w:r>
      <w:r w:rsidRPr="00E5644E">
        <w:rPr>
          <w:rFonts w:ascii="Arial" w:hAnsi="Arial" w:cs="Arial"/>
          <w:bCs/>
          <w:sz w:val="24"/>
          <w:lang w:eastAsia="zh-CN"/>
        </w:rPr>
        <w:t>气体。过滤完成后按瘤胃液与培养基</w:t>
      </w:r>
      <w:r w:rsidRPr="00E5644E">
        <w:rPr>
          <w:rFonts w:ascii="Arial" w:hAnsi="Arial" w:cs="Arial"/>
          <w:bCs/>
          <w:sz w:val="24"/>
          <w:lang w:eastAsia="zh-CN"/>
        </w:rPr>
        <w:t>1:2</w:t>
      </w:r>
      <w:r w:rsidRPr="00E5644E">
        <w:rPr>
          <w:rFonts w:ascii="Arial" w:hAnsi="Arial" w:cs="Arial"/>
          <w:bCs/>
          <w:sz w:val="24"/>
          <w:lang w:eastAsia="zh-CN"/>
        </w:rPr>
        <w:t>的比例迅速将瘤胃液与培养基混合制成混合人工瘤胃培养液。</w:t>
      </w:r>
    </w:p>
    <w:p w14:paraId="74AD4D6F" w14:textId="77777777" w:rsidR="00CF77F2" w:rsidRPr="00E5644E" w:rsidRDefault="008510F2">
      <w:pPr>
        <w:spacing w:line="360" w:lineRule="auto"/>
        <w:jc w:val="center"/>
        <w:rPr>
          <w:rFonts w:ascii="Arial" w:hAnsi="Arial" w:cs="Arial"/>
          <w:bCs/>
          <w:sz w:val="24"/>
          <w:lang w:eastAsia="zh-CN"/>
        </w:rPr>
      </w:pPr>
      <w:r w:rsidRPr="00E5644E">
        <w:rPr>
          <w:rFonts w:ascii="Arial" w:hAnsi="Arial" w:cs="Arial"/>
          <w:bCs/>
          <w:noProof/>
          <w:sz w:val="24"/>
          <w:lang w:eastAsia="zh-CN"/>
        </w:rPr>
        <w:drawing>
          <wp:inline distT="0" distB="0" distL="114300" distR="114300" wp14:anchorId="58C1C222" wp14:editId="1C418153">
            <wp:extent cx="3239770" cy="2520315"/>
            <wp:effectExtent l="0" t="0" r="17780" b="13335"/>
            <wp:docPr id="10" name="图片 10" descr="b0f3b75661da2c6ff0f370eb8653c71"/>
            <wp:cNvGraphicFramePr/>
            <a:graphic xmlns:a="http://schemas.openxmlformats.org/drawingml/2006/main">
              <a:graphicData uri="http://schemas.openxmlformats.org/drawingml/2006/picture">
                <pic:pic xmlns:pic="http://schemas.openxmlformats.org/drawingml/2006/picture">
                  <pic:nvPicPr>
                    <pic:cNvPr id="10" name="图片 10" descr="b0f3b75661da2c6ff0f370eb8653c71"/>
                    <pic:cNvPicPr/>
                  </pic:nvPicPr>
                  <pic:blipFill>
                    <a:blip r:embed="rId13" cstate="print">
                      <a:extLst>
                        <a:ext uri="{28A0092B-C50C-407E-A947-70E740481C1C}">
                          <a14:useLocalDpi xmlns:a14="http://schemas.microsoft.com/office/drawing/2010/main"/>
                        </a:ext>
                      </a:extLst>
                    </a:blip>
                    <a:stretch>
                      <a:fillRect/>
                    </a:stretch>
                  </pic:blipFill>
                  <pic:spPr>
                    <a:xfrm>
                      <a:off x="0" y="0"/>
                      <a:ext cx="3239770" cy="2520315"/>
                    </a:xfrm>
                    <a:prstGeom prst="rect">
                      <a:avLst/>
                    </a:prstGeom>
                  </pic:spPr>
                </pic:pic>
              </a:graphicData>
            </a:graphic>
          </wp:inline>
        </w:drawing>
      </w:r>
    </w:p>
    <w:p w14:paraId="37809A41" w14:textId="77777777" w:rsidR="00CF77F2" w:rsidRPr="00E5644E" w:rsidRDefault="008510F2">
      <w:pPr>
        <w:spacing w:line="360" w:lineRule="auto"/>
        <w:jc w:val="center"/>
        <w:rPr>
          <w:rFonts w:ascii="Arial" w:hAnsi="Arial" w:cs="Arial"/>
          <w:bCs/>
          <w:sz w:val="24"/>
          <w:lang w:eastAsia="zh-CN"/>
        </w:rPr>
      </w:pPr>
      <w:r w:rsidRPr="00E5644E">
        <w:rPr>
          <w:rFonts w:ascii="Arial" w:hAnsi="Arial" w:cs="Arial"/>
          <w:bCs/>
          <w:sz w:val="24"/>
          <w:lang w:eastAsia="zh-CN"/>
        </w:rPr>
        <w:t>图</w:t>
      </w:r>
      <w:r w:rsidRPr="00E5644E">
        <w:rPr>
          <w:rFonts w:ascii="Arial" w:hAnsi="Arial" w:cs="Arial"/>
          <w:bCs/>
          <w:sz w:val="24"/>
          <w:lang w:eastAsia="zh-CN"/>
        </w:rPr>
        <w:t>5</w:t>
      </w:r>
      <w:r w:rsidRPr="00E5644E">
        <w:rPr>
          <w:rFonts w:ascii="Arial" w:hAnsi="Arial" w:cs="Arial"/>
          <w:bCs/>
          <w:sz w:val="24"/>
          <w:lang w:eastAsia="zh-CN"/>
        </w:rPr>
        <w:t>：混合人工瘤胃培养基示意图</w:t>
      </w:r>
    </w:p>
    <w:p w14:paraId="5BAA7E10" w14:textId="77777777" w:rsidR="00CF77F2" w:rsidRPr="00E5644E" w:rsidRDefault="00CF77F2">
      <w:pPr>
        <w:rPr>
          <w:rFonts w:ascii="Arial" w:eastAsia="宋体" w:hAnsi="Arial" w:cs="Arial"/>
          <w:kern w:val="0"/>
          <w:sz w:val="24"/>
          <w:lang w:eastAsia="zh-CN" w:bidi="ar"/>
        </w:rPr>
      </w:pPr>
    </w:p>
    <w:p w14:paraId="36B30C79" w14:textId="77777777" w:rsidR="00CF77F2" w:rsidRPr="00E5644E" w:rsidRDefault="00CF77F2">
      <w:pPr>
        <w:pStyle w:val="12"/>
        <w:adjustRightInd w:val="0"/>
        <w:snapToGrid w:val="0"/>
        <w:spacing w:line="360" w:lineRule="auto"/>
        <w:ind w:firstLineChars="0" w:firstLine="0"/>
        <w:rPr>
          <w:rFonts w:ascii="Arial" w:eastAsia="宋体" w:hAnsi="Arial" w:cs="Arial"/>
          <w:b/>
          <w:kern w:val="0"/>
          <w:lang w:eastAsia="zh-CN"/>
        </w:rPr>
      </w:pPr>
    </w:p>
    <w:p w14:paraId="0DF23D93" w14:textId="77777777" w:rsidR="00CF77F2" w:rsidRPr="00E5644E" w:rsidRDefault="008510F2">
      <w:pPr>
        <w:pStyle w:val="12"/>
        <w:adjustRightInd w:val="0"/>
        <w:snapToGrid w:val="0"/>
        <w:spacing w:line="360" w:lineRule="auto"/>
        <w:ind w:firstLineChars="0" w:firstLine="0"/>
        <w:rPr>
          <w:rFonts w:ascii="Arial" w:eastAsia="宋体" w:hAnsi="Arial" w:cs="Arial"/>
          <w:b/>
          <w:kern w:val="0"/>
          <w:lang w:eastAsia="zh-CN"/>
        </w:rPr>
      </w:pPr>
      <w:r w:rsidRPr="00E5644E">
        <w:rPr>
          <w:rFonts w:ascii="Arial" w:eastAsia="宋体" w:hAnsi="Arial" w:cs="Arial" w:hint="eastAsia"/>
          <w:b/>
          <w:kern w:val="0"/>
        </w:rPr>
        <w:lastRenderedPageBreak/>
        <w:t>四、试验</w:t>
      </w:r>
      <w:r w:rsidRPr="00E5644E">
        <w:rPr>
          <w:rFonts w:ascii="Arial" w:eastAsia="宋体" w:hAnsi="Arial" w:cs="Arial" w:hint="eastAsia"/>
          <w:b/>
          <w:kern w:val="0"/>
          <w:lang w:eastAsia="zh-CN"/>
        </w:rPr>
        <w:t>阶段</w:t>
      </w:r>
    </w:p>
    <w:p w14:paraId="2130EC0C" w14:textId="77777777" w:rsidR="00CF77F2" w:rsidRPr="00E5644E" w:rsidRDefault="008510F2">
      <w:pPr>
        <w:pStyle w:val="12"/>
        <w:numPr>
          <w:ilvl w:val="0"/>
          <w:numId w:val="8"/>
        </w:numPr>
        <w:adjustRightInd w:val="0"/>
        <w:snapToGrid w:val="0"/>
        <w:spacing w:line="360" w:lineRule="auto"/>
        <w:ind w:firstLineChars="0"/>
        <w:rPr>
          <w:rFonts w:ascii="Arial" w:hAnsi="Arial" w:cs="Arial"/>
          <w:bCs/>
          <w:kern w:val="0"/>
        </w:rPr>
      </w:pPr>
      <w:r w:rsidRPr="00E5644E">
        <w:rPr>
          <w:rFonts w:ascii="Arial" w:hAnsi="Arial" w:cs="Arial"/>
          <w:bCs/>
          <w:kern w:val="0"/>
        </w:rPr>
        <w:t>空白对照</w:t>
      </w:r>
    </w:p>
    <w:p w14:paraId="6CDC5250" w14:textId="77777777" w:rsidR="00CF77F2" w:rsidRPr="00E5644E" w:rsidRDefault="008510F2">
      <w:pPr>
        <w:pStyle w:val="ad"/>
        <w:adjustRightInd w:val="0"/>
        <w:snapToGrid w:val="0"/>
        <w:spacing w:after="50" w:line="360" w:lineRule="auto"/>
        <w:ind w:leftChars="228" w:left="456"/>
        <w:outlineLvl w:val="0"/>
        <w:rPr>
          <w:rFonts w:ascii="Arial" w:hAnsi="Arial" w:cs="Arial"/>
          <w:bCs/>
          <w:kern w:val="0"/>
          <w:sz w:val="24"/>
          <w:lang w:eastAsia="zh-CN"/>
        </w:rPr>
      </w:pPr>
      <w:r w:rsidRPr="00E5644E">
        <w:rPr>
          <w:rFonts w:ascii="Arial" w:hAnsi="Arial" w:cs="Arial"/>
          <w:bCs/>
          <w:kern w:val="0"/>
          <w:sz w:val="24"/>
          <w:lang w:eastAsia="zh-CN"/>
        </w:rPr>
        <w:t>实验中至少要设置</w:t>
      </w:r>
      <w:r w:rsidRPr="00E5644E">
        <w:rPr>
          <w:rFonts w:ascii="Arial" w:hAnsi="Arial" w:cs="Arial"/>
          <w:bCs/>
          <w:sz w:val="24"/>
          <w:lang w:eastAsia="zh-CN"/>
        </w:rPr>
        <w:t>3</w:t>
      </w:r>
      <w:r w:rsidRPr="00E5644E">
        <w:rPr>
          <w:rFonts w:ascii="Arial" w:hAnsi="Arial" w:cs="Arial"/>
          <w:bCs/>
          <w:kern w:val="0"/>
          <w:sz w:val="24"/>
          <w:lang w:eastAsia="zh-CN"/>
        </w:rPr>
        <w:t>个空白对照，对照组按</w:t>
      </w:r>
      <w:r w:rsidRPr="00E5644E">
        <w:rPr>
          <w:rFonts w:ascii="Arial" w:hAnsi="Arial" w:cs="Arial"/>
          <w:bCs/>
          <w:sz w:val="24"/>
          <w:lang w:eastAsia="zh-CN"/>
        </w:rPr>
        <w:t>1:2</w:t>
      </w:r>
      <w:r w:rsidRPr="00E5644E">
        <w:rPr>
          <w:rFonts w:ascii="Arial" w:hAnsi="Arial" w:cs="Arial"/>
          <w:bCs/>
          <w:kern w:val="0"/>
          <w:sz w:val="24"/>
          <w:lang w:eastAsia="zh-CN"/>
        </w:rPr>
        <w:t>的比例加入瘤胃液和培养基，不放入底物，</w:t>
      </w:r>
      <w:r w:rsidRPr="00E5644E">
        <w:rPr>
          <w:rFonts w:ascii="Arial" w:hAnsi="Arial" w:cs="Arial"/>
          <w:bCs/>
          <w:sz w:val="24"/>
          <w:lang w:eastAsia="zh-CN"/>
        </w:rPr>
        <w:t>为了消除操作顺序和恒温培养条件的差异，要求空白对照分散放置于培养器中的不同位置。</w:t>
      </w:r>
    </w:p>
    <w:p w14:paraId="5B4EAB9D" w14:textId="77777777" w:rsidR="00CF77F2" w:rsidRPr="00E5644E" w:rsidRDefault="008510F2">
      <w:pPr>
        <w:pStyle w:val="12"/>
        <w:numPr>
          <w:ilvl w:val="0"/>
          <w:numId w:val="8"/>
        </w:numPr>
        <w:adjustRightInd w:val="0"/>
        <w:snapToGrid w:val="0"/>
        <w:spacing w:line="360" w:lineRule="auto"/>
        <w:ind w:firstLineChars="0"/>
        <w:rPr>
          <w:rFonts w:ascii="Arial" w:hAnsi="Arial" w:cs="Arial"/>
          <w:bCs/>
          <w:kern w:val="0"/>
        </w:rPr>
      </w:pPr>
      <w:r w:rsidRPr="00E5644E">
        <w:rPr>
          <w:rFonts w:ascii="Arial" w:hAnsi="Arial" w:cs="Arial"/>
          <w:bCs/>
          <w:kern w:val="0"/>
        </w:rPr>
        <w:t>恒温振荡培养</w:t>
      </w:r>
    </w:p>
    <w:p w14:paraId="741A9D3E" w14:textId="77777777" w:rsidR="00CF77F2" w:rsidRPr="00E5644E" w:rsidRDefault="008510F2">
      <w:pPr>
        <w:spacing w:line="360" w:lineRule="auto"/>
        <w:ind w:leftChars="228" w:left="456"/>
        <w:rPr>
          <w:rFonts w:ascii="Arial" w:hAnsi="Arial" w:cs="Arial"/>
          <w:bCs/>
          <w:sz w:val="24"/>
          <w:lang w:eastAsia="zh-CN"/>
        </w:rPr>
      </w:pPr>
      <w:r w:rsidRPr="00E5644E">
        <w:rPr>
          <w:rFonts w:ascii="Arial" w:hAnsi="Arial" w:cs="Arial"/>
          <w:bCs/>
          <w:sz w:val="24"/>
          <w:lang w:eastAsia="zh-CN"/>
        </w:rPr>
        <w:t>使用分装仪将混合人工瘤胃培养液分装到</w:t>
      </w:r>
      <w:r w:rsidRPr="00E5644E">
        <w:rPr>
          <w:rFonts w:ascii="Arial" w:hAnsi="Arial" w:cs="Arial"/>
          <w:bCs/>
          <w:sz w:val="24"/>
          <w:lang w:eastAsia="zh-CN"/>
        </w:rPr>
        <w:t>180 mL</w:t>
      </w:r>
      <w:r w:rsidRPr="00E5644E">
        <w:rPr>
          <w:rFonts w:ascii="Arial" w:hAnsi="Arial" w:cs="Arial"/>
          <w:bCs/>
          <w:sz w:val="24"/>
          <w:lang w:eastAsia="zh-CN"/>
        </w:rPr>
        <w:t>血清瓶中，每瓶分装</w:t>
      </w:r>
      <w:r w:rsidRPr="00E5644E">
        <w:rPr>
          <w:rFonts w:ascii="Arial" w:hAnsi="Arial" w:cs="Arial"/>
          <w:bCs/>
          <w:sz w:val="24"/>
          <w:lang w:eastAsia="zh-CN"/>
        </w:rPr>
        <w:t>100 mL</w:t>
      </w:r>
      <w:r w:rsidRPr="00E5644E">
        <w:rPr>
          <w:rFonts w:ascii="Arial" w:hAnsi="Arial" w:cs="Arial"/>
          <w:bCs/>
          <w:sz w:val="24"/>
          <w:lang w:eastAsia="zh-CN"/>
        </w:rPr>
        <w:t>，加盖异丁基橡胶塞，铝盖密封固定，放入</w:t>
      </w:r>
      <w:r w:rsidRPr="00E5644E">
        <w:rPr>
          <w:rFonts w:ascii="Arial" w:hAnsi="Arial" w:cs="Arial"/>
          <w:bCs/>
          <w:sz w:val="24"/>
          <w:lang w:eastAsia="zh-CN"/>
        </w:rPr>
        <w:t xml:space="preserve">39 </w:t>
      </w:r>
      <w:r w:rsidRPr="00E5644E">
        <w:rPr>
          <w:rFonts w:ascii="Arial" w:hAnsi="Arial" w:cs="Arial"/>
          <w:kern w:val="0"/>
          <w:sz w:val="24"/>
          <w:szCs w:val="24"/>
          <w:lang w:eastAsia="zh-CN"/>
        </w:rPr>
        <w:sym w:font="Symbol" w:char="F0B0"/>
      </w:r>
      <w:r w:rsidRPr="00E5644E">
        <w:rPr>
          <w:rFonts w:ascii="Arial" w:hAnsi="Arial" w:cs="Arial"/>
          <w:kern w:val="0"/>
          <w:sz w:val="24"/>
          <w:szCs w:val="24"/>
          <w:lang w:eastAsia="zh-CN"/>
        </w:rPr>
        <w:t>C</w:t>
      </w:r>
      <w:r w:rsidRPr="00E5644E">
        <w:rPr>
          <w:rFonts w:ascii="Arial" w:hAnsi="Arial" w:cs="Arial"/>
          <w:bCs/>
          <w:sz w:val="24"/>
          <w:lang w:eastAsia="zh-CN"/>
        </w:rPr>
        <w:t>恒温振荡器中培养，震荡频率调整为</w:t>
      </w:r>
      <w:r w:rsidRPr="00E5644E">
        <w:rPr>
          <w:rFonts w:ascii="Arial" w:hAnsi="Arial" w:cs="Arial"/>
          <w:bCs/>
          <w:sz w:val="24"/>
          <w:lang w:eastAsia="zh-CN"/>
        </w:rPr>
        <w:t>150 rpm</w:t>
      </w:r>
      <w:r w:rsidRPr="00E5644E">
        <w:rPr>
          <w:rFonts w:ascii="Arial" w:hAnsi="Arial" w:cs="Arial"/>
          <w:bCs/>
          <w:sz w:val="24"/>
          <w:lang w:eastAsia="zh-CN"/>
        </w:rPr>
        <w:t>左右即可。</w:t>
      </w:r>
    </w:p>
    <w:p w14:paraId="3C0F535A" w14:textId="77777777" w:rsidR="00CF77F2" w:rsidRPr="00E5644E" w:rsidRDefault="00CF77F2">
      <w:pPr>
        <w:spacing w:line="360" w:lineRule="auto"/>
        <w:rPr>
          <w:rFonts w:ascii="Arial" w:hAnsi="Arial" w:cs="Arial"/>
          <w:bCs/>
          <w:sz w:val="24"/>
          <w:lang w:eastAsia="zh-CN"/>
        </w:rPr>
      </w:pPr>
    </w:p>
    <w:p w14:paraId="32FD790A" w14:textId="77777777" w:rsidR="00CF77F2" w:rsidRPr="00E5644E" w:rsidRDefault="008510F2">
      <w:pPr>
        <w:pStyle w:val="12"/>
        <w:widowControl w:val="0"/>
        <w:adjustRightInd w:val="0"/>
        <w:snapToGrid w:val="0"/>
        <w:spacing w:line="360" w:lineRule="auto"/>
        <w:ind w:left="420" w:firstLineChars="0" w:firstLine="0"/>
        <w:rPr>
          <w:rFonts w:ascii="Arial" w:eastAsia="宋体" w:hAnsi="Arial" w:cs="Arial"/>
          <w:b/>
          <w:i/>
          <w:kern w:val="0"/>
          <w:lang w:eastAsia="zh-CN"/>
        </w:rPr>
      </w:pPr>
      <w:r w:rsidRPr="00E5644E">
        <w:rPr>
          <w:rFonts w:ascii="Arial" w:eastAsia="宋体" w:hAnsi="Arial" w:cs="Arial" w:hint="eastAsia"/>
          <w:b/>
          <w:i/>
          <w:kern w:val="0"/>
          <w:lang w:eastAsia="zh-CN"/>
        </w:rPr>
        <w:t>注：</w:t>
      </w:r>
    </w:p>
    <w:p w14:paraId="41194A34" w14:textId="77777777" w:rsidR="00CF77F2" w:rsidRPr="00E5644E" w:rsidRDefault="008510F2">
      <w:pPr>
        <w:pStyle w:val="12"/>
        <w:widowControl w:val="0"/>
        <w:numPr>
          <w:ilvl w:val="0"/>
          <w:numId w:val="9"/>
        </w:numPr>
        <w:adjustRightInd w:val="0"/>
        <w:snapToGrid w:val="0"/>
        <w:spacing w:line="360" w:lineRule="auto"/>
        <w:ind w:firstLineChars="0"/>
        <w:rPr>
          <w:rFonts w:ascii="Arial" w:hAnsi="Arial" w:cs="Arial"/>
          <w:i/>
          <w:kern w:val="0"/>
          <w:lang w:eastAsia="zh-CN"/>
        </w:rPr>
      </w:pPr>
      <w:r w:rsidRPr="00E5644E">
        <w:rPr>
          <w:rFonts w:ascii="Arial" w:hAnsi="Arial" w:cs="Arial" w:hint="eastAsia"/>
          <w:i/>
          <w:kern w:val="0"/>
          <w:lang w:eastAsia="zh-CN"/>
        </w:rPr>
        <w:t>使用微波炉对培养基进行加热时可以先将微波炉调至大火，加热约</w:t>
      </w:r>
      <w:r w:rsidRPr="00E5644E">
        <w:rPr>
          <w:rFonts w:ascii="Arial" w:hAnsi="Arial" w:cs="Arial"/>
          <w:i/>
          <w:kern w:val="0"/>
          <w:lang w:eastAsia="zh-CN"/>
        </w:rPr>
        <w:t>2-3 min</w:t>
      </w:r>
      <w:r w:rsidRPr="00E5644E">
        <w:rPr>
          <w:rFonts w:ascii="Arial" w:hAnsi="Arial" w:cs="Arial" w:hint="eastAsia"/>
          <w:i/>
          <w:kern w:val="0"/>
          <w:lang w:eastAsia="zh-CN"/>
        </w:rPr>
        <w:t>至培养基沸腾后转至中火，加热</w:t>
      </w:r>
      <w:r w:rsidRPr="00E5644E">
        <w:rPr>
          <w:rFonts w:ascii="Arial" w:hAnsi="Arial" w:cs="Arial"/>
          <w:i/>
          <w:kern w:val="0"/>
          <w:lang w:eastAsia="zh-CN"/>
        </w:rPr>
        <w:t>1-2 min</w:t>
      </w:r>
      <w:r w:rsidRPr="00E5644E">
        <w:rPr>
          <w:rFonts w:ascii="Arial" w:hAnsi="Arial" w:cs="Arial" w:hint="eastAsia"/>
          <w:i/>
          <w:kern w:val="0"/>
          <w:lang w:eastAsia="zh-CN"/>
        </w:rPr>
        <w:t>后拿出细颈瓶轻轻摇晃，保证培养基受热均匀，重复此操作</w:t>
      </w:r>
      <w:r w:rsidRPr="00E5644E">
        <w:rPr>
          <w:rFonts w:ascii="Arial" w:hAnsi="Arial" w:cs="Arial"/>
          <w:i/>
          <w:kern w:val="0"/>
          <w:lang w:eastAsia="zh-CN"/>
        </w:rPr>
        <w:t>3-4</w:t>
      </w:r>
      <w:r w:rsidRPr="00E5644E">
        <w:rPr>
          <w:rFonts w:ascii="Arial" w:hAnsi="Arial" w:cs="Arial" w:hint="eastAsia"/>
          <w:i/>
          <w:kern w:val="0"/>
          <w:lang w:eastAsia="zh-CN"/>
        </w:rPr>
        <w:t>次。</w:t>
      </w:r>
    </w:p>
    <w:p w14:paraId="02407101" w14:textId="77777777" w:rsidR="00CF77F2" w:rsidRPr="00E5644E" w:rsidRDefault="008510F2">
      <w:pPr>
        <w:pStyle w:val="12"/>
        <w:widowControl w:val="0"/>
        <w:numPr>
          <w:ilvl w:val="0"/>
          <w:numId w:val="9"/>
        </w:numPr>
        <w:adjustRightInd w:val="0"/>
        <w:snapToGrid w:val="0"/>
        <w:spacing w:line="360" w:lineRule="auto"/>
        <w:ind w:firstLineChars="0"/>
        <w:rPr>
          <w:rFonts w:ascii="Arial" w:hAnsi="Arial" w:cs="Arial"/>
          <w:i/>
          <w:kern w:val="0"/>
          <w:lang w:eastAsia="zh-CN"/>
        </w:rPr>
      </w:pPr>
      <w:r w:rsidRPr="00E5644E">
        <w:rPr>
          <w:rFonts w:ascii="Arial" w:hAnsi="Arial" w:cs="Arial" w:hint="eastAsia"/>
          <w:i/>
          <w:kern w:val="0"/>
          <w:lang w:eastAsia="zh-CN"/>
        </w:rPr>
        <w:t>磁力搅拌机的搅拌力度一般为</w:t>
      </w:r>
      <w:r w:rsidRPr="00E5644E">
        <w:rPr>
          <w:rFonts w:ascii="Arial" w:hAnsi="Arial" w:cs="Arial"/>
          <w:i/>
          <w:kern w:val="0"/>
          <w:lang w:eastAsia="zh-CN"/>
        </w:rPr>
        <w:t>800 rpm</w:t>
      </w:r>
      <w:r w:rsidRPr="00E5644E">
        <w:rPr>
          <w:rFonts w:ascii="Arial" w:hAnsi="Arial" w:cs="Arial" w:hint="eastAsia"/>
          <w:i/>
          <w:kern w:val="0"/>
          <w:lang w:eastAsia="zh-CN"/>
        </w:rPr>
        <w:t>左右，操作时可根据实际情况调整，注意不要转速太大导致培养基溅出即可。</w:t>
      </w:r>
    </w:p>
    <w:p w14:paraId="7D3BEB1B" w14:textId="77777777" w:rsidR="00CF77F2" w:rsidRPr="00E5644E" w:rsidRDefault="008510F2">
      <w:pPr>
        <w:pStyle w:val="12"/>
        <w:widowControl w:val="0"/>
        <w:numPr>
          <w:ilvl w:val="0"/>
          <w:numId w:val="9"/>
        </w:numPr>
        <w:adjustRightInd w:val="0"/>
        <w:snapToGrid w:val="0"/>
        <w:spacing w:line="360" w:lineRule="auto"/>
        <w:ind w:firstLineChars="0"/>
        <w:rPr>
          <w:rFonts w:ascii="Arial" w:hAnsi="Arial" w:cs="Arial"/>
          <w:bCs/>
          <w:lang w:eastAsia="zh-CN"/>
        </w:rPr>
      </w:pPr>
      <w:r w:rsidRPr="00E5644E">
        <w:rPr>
          <w:rFonts w:ascii="Arial" w:hAnsi="Arial" w:cs="Arial" w:hint="eastAsia"/>
          <w:i/>
          <w:kern w:val="0"/>
          <w:lang w:eastAsia="zh-CN"/>
        </w:rPr>
        <w:t>通</w:t>
      </w:r>
      <w:r w:rsidRPr="00E5644E">
        <w:rPr>
          <w:rFonts w:ascii="Arial" w:hAnsi="Arial" w:cs="Arial"/>
          <w:i/>
          <w:kern w:val="0"/>
          <w:lang w:eastAsia="zh-CN"/>
        </w:rPr>
        <w:t>CO</w:t>
      </w:r>
      <w:r w:rsidRPr="00E5644E">
        <w:rPr>
          <w:rFonts w:ascii="Arial" w:hAnsi="Arial" w:cs="Arial"/>
          <w:i/>
          <w:kern w:val="0"/>
          <w:vertAlign w:val="subscript"/>
          <w:lang w:eastAsia="zh-CN"/>
        </w:rPr>
        <w:t>2</w:t>
      </w:r>
      <w:r w:rsidRPr="00E5644E">
        <w:rPr>
          <w:rFonts w:ascii="Arial" w:hAnsi="Arial" w:cs="Arial" w:hint="eastAsia"/>
          <w:i/>
          <w:kern w:val="0"/>
          <w:lang w:eastAsia="zh-CN"/>
        </w:rPr>
        <w:t>时需要将金属导管（或其他导管）连接到气瓶上，一端放入培养基中，连接好导管后需要用锡箔纸包住细颈瓶瓶口，仅留一个细微缝隙即可，以避免培养基与空气接触，同时也要保证移除出的</w:t>
      </w:r>
      <w:r w:rsidRPr="00E5644E">
        <w:rPr>
          <w:rFonts w:ascii="Arial" w:hAnsi="Arial" w:cs="Arial"/>
          <w:i/>
          <w:kern w:val="0"/>
          <w:lang w:eastAsia="zh-CN"/>
        </w:rPr>
        <w:t>O</w:t>
      </w:r>
      <w:r w:rsidRPr="00E5644E">
        <w:rPr>
          <w:rFonts w:ascii="Arial" w:hAnsi="Arial" w:cs="Arial"/>
          <w:i/>
          <w:kern w:val="0"/>
          <w:vertAlign w:val="subscript"/>
          <w:lang w:eastAsia="zh-CN"/>
        </w:rPr>
        <w:t>2</w:t>
      </w:r>
      <w:r w:rsidRPr="00E5644E">
        <w:rPr>
          <w:rFonts w:ascii="Arial" w:hAnsi="Arial" w:cs="Arial" w:hint="eastAsia"/>
          <w:i/>
          <w:kern w:val="0"/>
          <w:lang w:eastAsia="zh-CN"/>
        </w:rPr>
        <w:t>能够排出。</w:t>
      </w:r>
    </w:p>
    <w:p w14:paraId="7EB77068" w14:textId="77777777" w:rsidR="00CF77F2" w:rsidRPr="00E5644E" w:rsidRDefault="00CF77F2">
      <w:pPr>
        <w:spacing w:line="360" w:lineRule="auto"/>
        <w:jc w:val="center"/>
        <w:rPr>
          <w:rFonts w:ascii="Arial" w:hAnsi="Arial" w:cs="Arial"/>
          <w:bCs/>
          <w:sz w:val="24"/>
          <w:lang w:eastAsia="zh-CN"/>
        </w:rPr>
      </w:pPr>
    </w:p>
    <w:p w14:paraId="5E603174" w14:textId="77777777" w:rsidR="00CF77F2" w:rsidRPr="00E5644E" w:rsidRDefault="008510F2">
      <w:pPr>
        <w:adjustRightInd w:val="0"/>
        <w:snapToGrid w:val="0"/>
        <w:spacing w:line="360" w:lineRule="auto"/>
        <w:rPr>
          <w:rFonts w:ascii="Arial" w:eastAsia="黑体" w:hAnsi="Arial" w:cs="Arial"/>
          <w:b/>
          <w:bCs/>
          <w:sz w:val="24"/>
          <w:lang w:eastAsia="zh-CN"/>
        </w:rPr>
      </w:pPr>
      <w:r w:rsidRPr="00E5644E">
        <w:rPr>
          <w:rFonts w:ascii="Arial" w:eastAsia="黑体" w:hAnsi="Arial" w:cs="Arial"/>
          <w:b/>
          <w:bCs/>
          <w:sz w:val="24"/>
          <w:lang w:eastAsia="zh-CN"/>
        </w:rPr>
        <w:t>致谢</w:t>
      </w:r>
    </w:p>
    <w:p w14:paraId="2B5609BB" w14:textId="77777777" w:rsidR="00CF77F2" w:rsidRPr="00E5644E" w:rsidRDefault="008510F2">
      <w:pPr>
        <w:spacing w:line="360" w:lineRule="auto"/>
        <w:rPr>
          <w:rFonts w:ascii="Arial" w:hAnsi="Arial" w:cs="Arial"/>
          <w:bCs/>
          <w:sz w:val="24"/>
          <w:lang w:eastAsia="zh-CN"/>
        </w:rPr>
      </w:pPr>
      <w:r w:rsidRPr="00E5644E">
        <w:rPr>
          <w:rFonts w:ascii="Arial" w:hAnsi="Arial" w:cs="Arial"/>
          <w:bCs/>
          <w:sz w:val="24"/>
          <w:lang w:eastAsia="zh-CN"/>
        </w:rPr>
        <w:t>感谢国家重点研发计划（</w:t>
      </w:r>
      <w:r w:rsidRPr="00E5644E">
        <w:rPr>
          <w:rFonts w:ascii="Arial" w:hAnsi="Arial" w:cs="Arial"/>
          <w:bCs/>
          <w:sz w:val="24"/>
          <w:lang w:eastAsia="zh-CN"/>
        </w:rPr>
        <w:t>2017YFD0500505</w:t>
      </w:r>
      <w:r w:rsidRPr="00E5644E">
        <w:rPr>
          <w:rFonts w:ascii="Arial" w:hAnsi="Arial" w:cs="Arial"/>
          <w:bCs/>
          <w:sz w:val="24"/>
          <w:lang w:eastAsia="zh-CN"/>
        </w:rPr>
        <w:t>）和（</w:t>
      </w:r>
      <w:r w:rsidRPr="00E5644E">
        <w:rPr>
          <w:rFonts w:ascii="Arial" w:hAnsi="Arial" w:cs="Arial"/>
          <w:bCs/>
          <w:sz w:val="24"/>
          <w:lang w:eastAsia="zh-CN"/>
        </w:rPr>
        <w:t>32061143034</w:t>
      </w:r>
      <w:r w:rsidRPr="00E5644E">
        <w:rPr>
          <w:rFonts w:ascii="Arial" w:hAnsi="Arial" w:cs="Arial"/>
          <w:bCs/>
          <w:sz w:val="24"/>
          <w:lang w:eastAsia="zh-CN"/>
        </w:rPr>
        <w:t>）的支持。</w:t>
      </w:r>
    </w:p>
    <w:p w14:paraId="1EC01591" w14:textId="77777777" w:rsidR="00CF77F2" w:rsidRPr="00E5644E" w:rsidRDefault="008510F2">
      <w:pPr>
        <w:spacing w:line="360" w:lineRule="auto"/>
        <w:rPr>
          <w:rFonts w:ascii="Arial" w:hAnsi="Arial" w:cs="Arial"/>
          <w:bCs/>
          <w:sz w:val="24"/>
          <w:lang w:eastAsia="zh-CN"/>
        </w:rPr>
      </w:pPr>
      <w:r w:rsidRPr="00E5644E">
        <w:rPr>
          <w:rFonts w:ascii="Arial" w:hAnsi="Arial" w:cs="Arial"/>
          <w:bCs/>
          <w:sz w:val="24"/>
          <w:lang w:eastAsia="zh-CN"/>
        </w:rPr>
        <w:t>感谢</w:t>
      </w:r>
      <w:r w:rsidRPr="00E5644E">
        <w:rPr>
          <w:rFonts w:ascii="Arial" w:hAnsi="Arial" w:cs="Arial"/>
          <w:bCs/>
          <w:sz w:val="24"/>
          <w:lang w:eastAsia="zh-CN"/>
        </w:rPr>
        <w:t>Menke</w:t>
      </w:r>
      <w:r w:rsidRPr="00E5644E">
        <w:rPr>
          <w:rFonts w:ascii="Arial" w:hAnsi="Arial" w:cs="Arial"/>
          <w:bCs/>
          <w:sz w:val="24"/>
          <w:lang w:eastAsia="zh-CN"/>
        </w:rPr>
        <w:t>对瘤胃微生物体外发酵所做的研究工作，为本次实验提供了很大的帮助。</w:t>
      </w:r>
    </w:p>
    <w:p w14:paraId="4A080BDB" w14:textId="77777777" w:rsidR="00CF77F2" w:rsidRPr="00E5644E" w:rsidRDefault="008510F2">
      <w:pPr>
        <w:spacing w:line="360" w:lineRule="auto"/>
        <w:rPr>
          <w:rFonts w:ascii="Arial" w:hAnsi="Arial" w:cs="Arial"/>
          <w:bCs/>
          <w:sz w:val="24"/>
          <w:lang w:eastAsia="zh-CN"/>
        </w:rPr>
      </w:pPr>
      <w:r w:rsidRPr="00E5644E">
        <w:rPr>
          <w:rFonts w:ascii="Arial" w:hAnsi="Arial" w:cs="Arial" w:hint="eastAsia"/>
          <w:bCs/>
          <w:sz w:val="24"/>
          <w:lang w:eastAsia="zh-CN"/>
        </w:rPr>
        <w:t>感谢导师成艳芬教授一直以来对我的支持和耐心的指导。</w:t>
      </w:r>
    </w:p>
    <w:p w14:paraId="31BBA288" w14:textId="77777777" w:rsidR="00CF77F2" w:rsidRPr="00E5644E" w:rsidRDefault="008510F2">
      <w:pPr>
        <w:spacing w:line="360" w:lineRule="auto"/>
        <w:rPr>
          <w:rFonts w:ascii="Arial" w:hAnsi="Arial" w:cs="Arial"/>
          <w:bCs/>
          <w:sz w:val="24"/>
          <w:lang w:eastAsia="zh-CN"/>
        </w:rPr>
      </w:pPr>
      <w:r w:rsidRPr="00E5644E">
        <w:rPr>
          <w:rFonts w:ascii="Arial" w:hAnsi="Arial" w:cs="Arial" w:hint="eastAsia"/>
          <w:bCs/>
          <w:sz w:val="24"/>
          <w:lang w:eastAsia="zh-CN"/>
        </w:rPr>
        <w:t>感谢南京农业大学消化道微生物研究室的师生在我实验过程中对我的帮助。</w:t>
      </w:r>
    </w:p>
    <w:p w14:paraId="06570A4F" w14:textId="77777777" w:rsidR="00CF77F2" w:rsidRPr="00E5644E" w:rsidRDefault="00CF77F2">
      <w:pPr>
        <w:spacing w:line="360" w:lineRule="auto"/>
        <w:rPr>
          <w:rFonts w:ascii="Arial" w:hAnsi="Arial" w:cs="Arial"/>
          <w:bCs/>
          <w:sz w:val="24"/>
          <w:lang w:eastAsia="zh-CN"/>
        </w:rPr>
      </w:pPr>
    </w:p>
    <w:p w14:paraId="54333670" w14:textId="77777777" w:rsidR="00CF77F2" w:rsidRDefault="008510F2">
      <w:pPr>
        <w:adjustRightInd w:val="0"/>
        <w:snapToGrid w:val="0"/>
        <w:spacing w:line="360" w:lineRule="auto"/>
        <w:rPr>
          <w:rFonts w:ascii="Arial" w:eastAsia="宋体" w:hAnsi="Arial" w:cs="Arial"/>
          <w:kern w:val="0"/>
        </w:rPr>
      </w:pPr>
      <w:r>
        <w:rPr>
          <w:rFonts w:ascii="Arial" w:eastAsia="黑体" w:hAnsi="Arial" w:cs="Arial"/>
          <w:b/>
          <w:bCs/>
          <w:sz w:val="24"/>
        </w:rPr>
        <w:t>参考文献</w:t>
      </w:r>
    </w:p>
    <w:p w14:paraId="4BBC5A4D" w14:textId="77777777" w:rsidR="00CF77F2" w:rsidRDefault="008510F2">
      <w:pPr>
        <w:rPr>
          <w:rFonts w:ascii="Arial" w:hAnsi="Arial" w:cs="Arial"/>
        </w:rPr>
      </w:pPr>
      <w:r>
        <w:rPr>
          <w:rFonts w:ascii="Arial" w:eastAsia="宋体" w:hAnsi="Arial" w:cs="Arial"/>
          <w:szCs w:val="20"/>
          <w:lang w:eastAsia="zh-CN" w:bidi="ar"/>
        </w:rPr>
        <w:t xml:space="preserve">[1] Menke K H. Estimation of the energetic feed value obtained from chemical analysis and in vitro gas production using rumen fluid </w:t>
      </w:r>
      <w:r>
        <w:rPr>
          <w:rFonts w:ascii="Arial" w:hAnsi="Arial" w:cs="Arial"/>
          <w:bCs/>
          <w:szCs w:val="20"/>
          <w:lang w:eastAsia="zh-CN"/>
        </w:rPr>
        <w:t>[J</w:t>
      </w:r>
      <w:proofErr w:type="gramStart"/>
      <w:r>
        <w:rPr>
          <w:rFonts w:ascii="Arial" w:hAnsi="Arial" w:cs="Arial"/>
          <w:bCs/>
          <w:szCs w:val="20"/>
          <w:lang w:eastAsia="zh-CN"/>
        </w:rPr>
        <w:t>]</w:t>
      </w:r>
      <w:r>
        <w:rPr>
          <w:rFonts w:ascii="Arial" w:hAnsi="Arial" w:cs="Arial"/>
          <w:bCs/>
          <w:sz w:val="24"/>
          <w:lang w:eastAsia="zh-CN"/>
        </w:rPr>
        <w:t>.</w:t>
      </w:r>
      <w:r>
        <w:rPr>
          <w:rFonts w:ascii="Arial" w:eastAsia="宋体" w:hAnsi="Arial" w:cs="Arial"/>
          <w:szCs w:val="20"/>
          <w:lang w:eastAsia="zh-CN" w:bidi="ar"/>
        </w:rPr>
        <w:t>Animal</w:t>
      </w:r>
      <w:proofErr w:type="gramEnd"/>
      <w:r>
        <w:rPr>
          <w:rFonts w:ascii="Arial" w:eastAsia="宋体" w:hAnsi="Arial" w:cs="Arial"/>
          <w:szCs w:val="20"/>
          <w:lang w:eastAsia="zh-CN" w:bidi="ar"/>
        </w:rPr>
        <w:t xml:space="preserve"> Research Development,1988,28(4):37-55.</w:t>
      </w:r>
    </w:p>
    <w:sectPr w:rsidR="00CF77F2">
      <w:headerReference w:type="default" r:id="rId14"/>
      <w:footerReference w:type="default" r:id="rId15"/>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2A17F" w14:textId="77777777" w:rsidR="00DC5C5D" w:rsidRDefault="00DC5C5D">
      <w:r>
        <w:separator/>
      </w:r>
    </w:p>
  </w:endnote>
  <w:endnote w:type="continuationSeparator" w:id="0">
    <w:p w14:paraId="09DD2902" w14:textId="77777777" w:rsidR="00DC5C5D" w:rsidRDefault="00DC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notTrueType/>
    <w:pitch w:val="fixed"/>
    <w:sig w:usb0="00000003" w:usb1="00000000" w:usb2="00000000" w:usb3="00000000" w:csb0="00000001"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auto"/>
    <w:pitch w:val="default"/>
    <w:sig w:usb0="00000000" w:usb1="00000000"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134539"/>
    </w:sdtPr>
    <w:sdtEndPr>
      <w:rPr>
        <w:rFonts w:ascii="Arial" w:hAnsi="Arial" w:cs="Arial"/>
      </w:rPr>
    </w:sdtEndPr>
    <w:sdtContent>
      <w:p w14:paraId="7EE9EF0B" w14:textId="77777777" w:rsidR="00CF77F2" w:rsidRDefault="008510F2">
        <w:pPr>
          <w:pStyle w:val="af5"/>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E5644E" w:rsidRPr="00E5644E">
          <w:rPr>
            <w:rFonts w:ascii="Arial" w:hAnsi="Arial" w:cs="Arial"/>
            <w:noProof/>
            <w:lang w:val="zh-CN" w:eastAsia="zh-CN"/>
          </w:rPr>
          <w:t>8</w:t>
        </w:r>
        <w:r>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A43E0" w14:textId="77777777" w:rsidR="00DC5C5D" w:rsidRDefault="00DC5C5D">
      <w:r>
        <w:separator/>
      </w:r>
    </w:p>
  </w:footnote>
  <w:footnote w:type="continuationSeparator" w:id="0">
    <w:p w14:paraId="648EB20E" w14:textId="77777777" w:rsidR="00DC5C5D" w:rsidRDefault="00DC5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4047C" w14:textId="77777777" w:rsidR="00CF77F2" w:rsidRDefault="008510F2">
    <w:pPr>
      <w:pBdr>
        <w:bottom w:val="single" w:sz="6" w:space="1" w:color="auto"/>
      </w:pBdr>
      <w:tabs>
        <w:tab w:val="center" w:pos="4320"/>
      </w:tabs>
      <w:snapToGrid w:val="0"/>
      <w:ind w:right="13"/>
      <w:rPr>
        <w:sz w:val="18"/>
        <w:szCs w:val="18"/>
      </w:rPr>
    </w:pPr>
    <w:r>
      <w:rPr>
        <w:noProof/>
        <w:sz w:val="18"/>
        <w:szCs w:val="18"/>
        <w:lang w:eastAsia="zh-CN"/>
      </w:rPr>
      <w:drawing>
        <wp:inline distT="0" distB="0" distL="0" distR="0" wp14:anchorId="071317AC" wp14:editId="027FD87C">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rPr>
      <w:t xml:space="preserve">               </w:t>
    </w:r>
    <w:r>
      <w:rPr>
        <w:rFonts w:ascii="Times New Roman" w:hAnsi="Times New Roman"/>
        <w:noProof/>
        <w:sz w:val="18"/>
        <w:szCs w:val="18"/>
        <w:lang w:eastAsia="zh-CN"/>
      </w:rPr>
      <mc:AlternateContent>
        <mc:Choice Requires="wps">
          <w:drawing>
            <wp:inline distT="0" distB="0" distL="0" distR="0" wp14:anchorId="7DA0CCF5" wp14:editId="1CE3D0E3">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3ACA73D3" w14:textId="77777777" w:rsidR="00CF77F2" w:rsidRDefault="008510F2">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xmlns:wpsCustomData="http://www.wps.cn/officeDocument/2013/wpsCustomData">
          <w:pict>
            <v:rect id="矩形 2" o:spid="_x0000_s1026" o:spt="1" style="height:18.7pt;width:146.8pt;v-text-anchor:middle;" filled="f" stroked="f" coordsize="21600,21600" o:gfxdata="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1FCg90gAAAAQBAAAPAAAAAAAAAAEAIAAAACIA&#10;AABkcnMvZG93bnJldi54bWxQSwECFAAUAAAACACHTuJAjl3y0A8CAAAKBAAADgAAAAAAAAABACAA&#10;AAAhAQAAZHJzL2Uyb0RvYy54bWxQSwUGAAAAAAYABgBZAQAAogUAAAAA&#10;">
              <v:fill on="f" focussize="0,0"/>
              <v:stroke on="f"/>
              <v:imagedata o:title=""/>
              <o:lock v:ext="edit" aspectratio="f"/>
              <v:textbox>
                <w:txbxContent>
                  <w:p>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wrap type="none"/>
              <w10:anchorlock/>
            </v:rect>
          </w:pict>
        </mc:Fallback>
      </mc:AlternateContent>
    </w:r>
    <w:r>
      <w:rPr>
        <w:sz w:val="18"/>
        <w:szCs w:val="18"/>
      </w:rPr>
      <w:t xml:space="preserve">      </w:t>
    </w:r>
    <w:r>
      <w:rPr>
        <w:rFonts w:ascii="Times New Roman" w:hAnsi="Times New Roman"/>
        <w:noProof/>
        <w:sz w:val="18"/>
        <w:szCs w:val="18"/>
        <w:lang w:eastAsia="zh-CN"/>
      </w:rPr>
      <mc:AlternateContent>
        <mc:Choice Requires="wps">
          <w:drawing>
            <wp:inline distT="0" distB="0" distL="0" distR="0" wp14:anchorId="6AD16503" wp14:editId="7E1D080A">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00182047" w14:textId="77777777" w:rsidR="00CF77F2" w:rsidRDefault="00CF77F2">
                          <w:pPr>
                            <w:spacing w:line="276" w:lineRule="auto"/>
                            <w:rPr>
                              <w:rFonts w:ascii="Arial" w:hAnsi="Arial" w:cs="Arial"/>
                              <w:color w:val="000000" w:themeColor="text1"/>
                              <w:sz w:val="16"/>
                              <w:szCs w:val="16"/>
                            </w:rPr>
                          </w:pPr>
                        </w:p>
                        <w:p w14:paraId="389AFD1D" w14:textId="77777777" w:rsidR="00CF77F2" w:rsidRDefault="008510F2">
                          <w:pPr>
                            <w:snapToGrid w:val="0"/>
                            <w:spacing w:line="276" w:lineRule="auto"/>
                            <w:rPr>
                              <w:sz w:val="16"/>
                              <w:szCs w:val="16"/>
                            </w:rPr>
                          </w:pPr>
                          <w:r>
                            <w:rPr>
                              <w:rFonts w:ascii="Arial" w:hAnsi="Arial" w:cs="Arial"/>
                              <w:sz w:val="16"/>
                              <w:szCs w:val="16"/>
                            </w:rPr>
                            <w:t>DOI:10.21769/BioProtoc.xxxx55555111112000</w:t>
                          </w:r>
                        </w:p>
                        <w:p w14:paraId="2CED19A7" w14:textId="77777777" w:rsidR="00CF77F2" w:rsidRDefault="00CF77F2">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xmlns:wpsCustomData="http://www.wps.cn/officeDocument/2013/wpsCustomData">
          <w:pict>
            <v:rect id="矩形 3" o:spid="_x0000_s1026" o:spt="1" style="height:27.55pt;width:122.25pt;v-text-anchor:middle;" filled="f" stroked="f" coordsize="21600,21600" o:gfxdata="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JKeRLRAAAABAEAAA8AAAAAAAAAAQAgAAAAIgAA&#10;AGRycy9kb3ducmV2LnhtbFBLAQIUABQAAAAIAIdO4kC4P1zdDwIAAAoEAAAOAAAAAAAAAAEAIAAA&#10;ACABAABkcnMvZTJvRG9jLnhtbFBLBQYAAAAABgAGAFkBAAChBQAAAAA=&#10;">
              <v:fill on="f" focussize="0,0"/>
              <v:stroke on="f"/>
              <v:imagedata o:title=""/>
              <o:lock v:ext="edit" aspectratio="f"/>
              <v:textbox>
                <w:txbxContent>
                  <w:p>
                    <w:pPr>
                      <w:spacing w:line="276" w:lineRule="auto"/>
                      <w:rPr>
                        <w:rFonts w:ascii="Arial" w:hAnsi="Arial" w:cs="Arial"/>
                        <w:color w:val="000000" w:themeColor="text1"/>
                        <w:sz w:val="16"/>
                        <w:szCs w:val="16"/>
                        <w14:textFill>
                          <w14:solidFill>
                            <w14:schemeClr w14:val="tx1"/>
                          </w14:solidFill>
                        </w14:textFill>
                      </w:rPr>
                    </w:pPr>
                  </w:p>
                  <w:p>
                    <w:pPr>
                      <w:snapToGrid w:val="0"/>
                      <w:spacing w:line="276" w:lineRule="auto"/>
                      <w:rPr>
                        <w:sz w:val="16"/>
                        <w:szCs w:val="16"/>
                      </w:rPr>
                    </w:pPr>
                    <w:r>
                      <w:rPr>
                        <w:rFonts w:ascii="Arial" w:hAnsi="Arial" w:cs="Arial"/>
                        <w:sz w:val="16"/>
                        <w:szCs w:val="16"/>
                      </w:rPr>
                      <w:t>DOI:10.21769/BioProtoc.xxxx55555111112000</w:t>
                    </w:r>
                  </w:p>
                  <w:p>
                    <w:pPr>
                      <w:spacing w:line="276" w:lineRule="auto"/>
                      <w:rPr>
                        <w:rFonts w:ascii="Arial" w:hAnsi="Arial" w:cs="Arial"/>
                        <w:color w:val="000000" w:themeColor="text1"/>
                        <w:sz w:val="16"/>
                        <w:szCs w:val="16"/>
                        <w14:textFill>
                          <w14:solidFill>
                            <w14:schemeClr w14:val="tx1"/>
                          </w14:solidFill>
                        </w14:textFill>
                      </w:rPr>
                    </w:pPr>
                  </w:p>
                </w:txbxContent>
              </v:textbox>
              <w10:wrap type="non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572E9F"/>
    <w:multiLevelType w:val="singleLevel"/>
    <w:tmpl w:val="84572E9F"/>
    <w:lvl w:ilvl="0">
      <w:start w:val="1"/>
      <w:numFmt w:val="decimal"/>
      <w:lvlText w:val="%1."/>
      <w:lvlJc w:val="left"/>
      <w:pPr>
        <w:ind w:left="425" w:hanging="425"/>
      </w:pPr>
      <w:rPr>
        <w:rFonts w:hint="default"/>
      </w:rPr>
    </w:lvl>
  </w:abstractNum>
  <w:abstractNum w:abstractNumId="1" w15:restartNumberingAfterBreak="0">
    <w:nsid w:val="92A80877"/>
    <w:multiLevelType w:val="singleLevel"/>
    <w:tmpl w:val="92A80877"/>
    <w:lvl w:ilvl="0">
      <w:start w:val="1"/>
      <w:numFmt w:val="lowerLetter"/>
      <w:lvlText w:val="%1."/>
      <w:lvlJc w:val="left"/>
      <w:pPr>
        <w:ind w:left="425" w:hanging="425"/>
      </w:pPr>
      <w:rPr>
        <w:rFonts w:hint="default"/>
      </w:rPr>
    </w:lvl>
  </w:abstractNum>
  <w:abstractNum w:abstractNumId="2"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3"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4" w15:restartNumberingAfterBreak="0">
    <w:nsid w:val="091D521B"/>
    <w:multiLevelType w:val="multilevel"/>
    <w:tmpl w:val="091D521B"/>
    <w:lvl w:ilvl="0">
      <w:start w:val="1"/>
      <w:numFmt w:val="decimal"/>
      <w:lvlText w:val="%1."/>
      <w:lvlJc w:val="left"/>
      <w:pPr>
        <w:ind w:left="420" w:hanging="420"/>
      </w:pPr>
      <w:rPr>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7C6E62"/>
    <w:multiLevelType w:val="singleLevel"/>
    <w:tmpl w:val="347C6E62"/>
    <w:lvl w:ilvl="0">
      <w:start w:val="1"/>
      <w:numFmt w:val="decimal"/>
      <w:lvlText w:val="%1."/>
      <w:lvlJc w:val="left"/>
      <w:pPr>
        <w:ind w:left="425" w:hanging="425"/>
      </w:pPr>
      <w:rPr>
        <w:rFonts w:hint="default"/>
      </w:rPr>
    </w:lvl>
  </w:abstractNum>
  <w:abstractNum w:abstractNumId="6" w15:restartNumberingAfterBreak="0">
    <w:nsid w:val="5D391B03"/>
    <w:multiLevelType w:val="multilevel"/>
    <w:tmpl w:val="5D391B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939704A"/>
    <w:multiLevelType w:val="multilevel"/>
    <w:tmpl w:val="6939704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93C3163"/>
    <w:multiLevelType w:val="singleLevel"/>
    <w:tmpl w:val="693C3163"/>
    <w:lvl w:ilvl="0">
      <w:start w:val="1"/>
      <w:numFmt w:val="decimal"/>
      <w:lvlText w:val="%1."/>
      <w:lvlJc w:val="left"/>
      <w:pPr>
        <w:ind w:left="425" w:hanging="425"/>
      </w:pPr>
      <w:rPr>
        <w:rFonts w:hint="default"/>
      </w:rPr>
    </w:lvl>
  </w:abstractNum>
  <w:num w:numId="1">
    <w:abstractNumId w:val="2"/>
  </w:num>
  <w:num w:numId="2">
    <w:abstractNumId w:val="3"/>
  </w:num>
  <w:num w:numId="3">
    <w:abstractNumId w:val="6"/>
  </w:num>
  <w:num w:numId="4">
    <w:abstractNumId w:val="4"/>
  </w:num>
  <w:num w:numId="5">
    <w:abstractNumId w:val="5"/>
  </w:num>
  <w:num w:numId="6">
    <w:abstractNumId w:val="1"/>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0"/>
  <w:drawingGridHorizontalSpacing w:val="10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wNjY2MjY1NjE0NzFQ0lEKTi0uzszPAykwrAUABfVDaCwAAAA="/>
  </w:docVars>
  <w:rsids>
    <w:rsidRoot w:val="00D31473"/>
    <w:rsid w:val="00033170"/>
    <w:rsid w:val="000F3D75"/>
    <w:rsid w:val="0010334D"/>
    <w:rsid w:val="002559DE"/>
    <w:rsid w:val="0026779F"/>
    <w:rsid w:val="003069A1"/>
    <w:rsid w:val="00450FC2"/>
    <w:rsid w:val="004A24C9"/>
    <w:rsid w:val="004E1AEA"/>
    <w:rsid w:val="005D611E"/>
    <w:rsid w:val="006C451C"/>
    <w:rsid w:val="007C07BD"/>
    <w:rsid w:val="007E4031"/>
    <w:rsid w:val="008008FB"/>
    <w:rsid w:val="008510F2"/>
    <w:rsid w:val="00886EC5"/>
    <w:rsid w:val="008910FF"/>
    <w:rsid w:val="008A2815"/>
    <w:rsid w:val="008A51B7"/>
    <w:rsid w:val="008C4294"/>
    <w:rsid w:val="008D1524"/>
    <w:rsid w:val="0095772F"/>
    <w:rsid w:val="009A6C62"/>
    <w:rsid w:val="009D3E08"/>
    <w:rsid w:val="009E1D0A"/>
    <w:rsid w:val="00A074F4"/>
    <w:rsid w:val="00A4170B"/>
    <w:rsid w:val="00AB5D53"/>
    <w:rsid w:val="00B0233E"/>
    <w:rsid w:val="00B36AC0"/>
    <w:rsid w:val="00B57A8B"/>
    <w:rsid w:val="00BC01BA"/>
    <w:rsid w:val="00BD46C7"/>
    <w:rsid w:val="00BD5DBA"/>
    <w:rsid w:val="00CF77F2"/>
    <w:rsid w:val="00D31473"/>
    <w:rsid w:val="00D81EA8"/>
    <w:rsid w:val="00D901DF"/>
    <w:rsid w:val="00DC5C5D"/>
    <w:rsid w:val="00E451D2"/>
    <w:rsid w:val="00E5644E"/>
    <w:rsid w:val="00E76436"/>
    <w:rsid w:val="00FA4B8E"/>
    <w:rsid w:val="049F1B3F"/>
    <w:rsid w:val="057F366E"/>
    <w:rsid w:val="076C751B"/>
    <w:rsid w:val="102C45CF"/>
    <w:rsid w:val="13BA3AD8"/>
    <w:rsid w:val="14925198"/>
    <w:rsid w:val="1AA625E3"/>
    <w:rsid w:val="278C3B6C"/>
    <w:rsid w:val="27A92DE2"/>
    <w:rsid w:val="27BC5124"/>
    <w:rsid w:val="2A223B5A"/>
    <w:rsid w:val="2AE10C1A"/>
    <w:rsid w:val="2DDB6AFB"/>
    <w:rsid w:val="32AB58A8"/>
    <w:rsid w:val="395C4A20"/>
    <w:rsid w:val="3E243709"/>
    <w:rsid w:val="3FDC78B2"/>
    <w:rsid w:val="4333412B"/>
    <w:rsid w:val="44E90A0A"/>
    <w:rsid w:val="4881042B"/>
    <w:rsid w:val="491937C0"/>
    <w:rsid w:val="4CDC61B9"/>
    <w:rsid w:val="518429BA"/>
    <w:rsid w:val="52DC344C"/>
    <w:rsid w:val="5FB00CF7"/>
    <w:rsid w:val="623D765F"/>
    <w:rsid w:val="640E2EF3"/>
    <w:rsid w:val="64C03A9E"/>
    <w:rsid w:val="659665B7"/>
    <w:rsid w:val="676968C6"/>
    <w:rsid w:val="6A722B8D"/>
    <w:rsid w:val="6E7E05DD"/>
    <w:rsid w:val="72565EC9"/>
    <w:rsid w:val="76E65717"/>
    <w:rsid w:val="77D45E14"/>
    <w:rsid w:val="78770D3A"/>
    <w:rsid w:val="78B030EA"/>
    <w:rsid w:val="7AF32C95"/>
    <w:rsid w:val="7C2A10BE"/>
    <w:rsid w:val="7CEA0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B8F37E"/>
  <w15:docId w15:val="{2C06D292-5F8A-4F24-A404-E75FC825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unhideWhenUsed="1" w:qFormat="1"/>
    <w:lsdException w:name="caption" w:uiPriority="35" w:unhideWhenUsed="1" w:qFormat="1"/>
    <w:lsdException w:name="table of figures" w:unhideWhenUsed="1" w:qFormat="1"/>
    <w:lsdException w:name="envelope address" w:semiHidden="1" w:unhideWhenUsed="1"/>
    <w:lsdException w:name="envelope return" w:unhideWhenUsed="1" w:qFormat="1"/>
    <w:lsdException w:name="footnote reference" w:unhideWhenUsed="1" w:qFormat="1"/>
    <w:lsdException w:name="annotation reference" w:unhideWhenUsed="1" w:qFormat="1"/>
    <w:lsdException w:name="line number" w:unhideWhenUsed="1" w:qFormat="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unhideWhenUsed="1" w:qFormat="1"/>
    <w:lsdException w:name="List" w:semiHidden="1" w:unhideWhenUsed="1"/>
    <w:lsdException w:name="List Bullet" w:unhideWhenUsed="1" w:qFormat="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qFormat="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semiHidden="1" w:unhideWhenUsed="1"/>
    <w:lsdException w:name="Body Text Indent 3" w:unhideWhenUsed="1" w:qFormat="1"/>
    <w:lsdException w:name="Block Text" w:unhideWhenUsed="1" w:qFormat="1"/>
    <w:lsdException w:name="Hyperlink" w:unhideWhenUsed="1" w:qFormat="1"/>
    <w:lsdException w:name="FollowedHyperlink" w:unhideWhenUsed="1" w:qFormat="1"/>
    <w:lsdException w:name="Strong"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0"/>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qFormat/>
    <w:pPr>
      <w:numPr>
        <w:numId w:val="1"/>
      </w:numPr>
      <w:spacing w:before="120" w:line="276" w:lineRule="auto"/>
      <w:contextualSpacing/>
    </w:pPr>
    <w:rPr>
      <w:rFonts w:ascii="Arial" w:hAnsi="Arial" w:cs="Arial"/>
      <w:kern w:val="0"/>
      <w:sz w:val="24"/>
      <w:szCs w:val="24"/>
      <w:lang w:val="en-GB" w:eastAsia="en-US"/>
    </w:rPr>
  </w:style>
  <w:style w:type="paragraph" w:styleId="a5">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0">
    <w:name w:val="List Bullet"/>
    <w:basedOn w:val="a1"/>
    <w:uiPriority w:val="99"/>
    <w:unhideWhenUsed/>
    <w:qFormat/>
    <w:pPr>
      <w:numPr>
        <w:numId w:val="2"/>
      </w:numPr>
      <w:spacing w:before="120" w:line="276" w:lineRule="auto"/>
      <w:contextualSpacing/>
    </w:pPr>
    <w:rPr>
      <w:rFonts w:ascii="Arial" w:hAnsi="Arial" w:cs="Arial"/>
      <w:kern w:val="0"/>
      <w:sz w:val="24"/>
      <w:szCs w:val="24"/>
      <w:lang w:val="en-GB" w:eastAsia="en-US"/>
    </w:rPr>
  </w:style>
  <w:style w:type="paragraph" w:styleId="a6">
    <w:name w:val="Document Map"/>
    <w:basedOn w:val="a1"/>
    <w:link w:val="a7"/>
    <w:uiPriority w:val="99"/>
    <w:unhideWhenUsed/>
    <w:qFormat/>
    <w:rPr>
      <w:rFonts w:ascii="Arial" w:hAnsi="Arial" w:cs="Tahoma"/>
      <w:kern w:val="0"/>
      <w:sz w:val="24"/>
      <w:szCs w:val="16"/>
      <w:lang w:val="en-GB" w:eastAsia="en-US"/>
    </w:rPr>
  </w:style>
  <w:style w:type="paragraph" w:styleId="a8">
    <w:name w:val="toa heading"/>
    <w:basedOn w:val="a1"/>
    <w:next w:val="a1"/>
    <w:uiPriority w:val="99"/>
    <w:unhideWhenUsed/>
    <w:qFormat/>
    <w:pPr>
      <w:spacing w:before="120" w:line="276" w:lineRule="auto"/>
    </w:pPr>
    <w:rPr>
      <w:rFonts w:ascii="Arial" w:eastAsiaTheme="majorEastAsia" w:hAnsi="Arial" w:cstheme="majorBidi"/>
      <w:b/>
      <w:bCs/>
      <w:kern w:val="0"/>
      <w:sz w:val="28"/>
      <w:szCs w:val="24"/>
      <w:lang w:val="en-GB" w:eastAsia="en-US"/>
    </w:rPr>
  </w:style>
  <w:style w:type="paragraph" w:styleId="a9">
    <w:name w:val="annotation text"/>
    <w:basedOn w:val="a1"/>
    <w:link w:val="aa"/>
    <w:uiPriority w:val="99"/>
    <w:unhideWhenUsed/>
    <w:qFormat/>
    <w:rPr>
      <w:sz w:val="24"/>
      <w:szCs w:val="24"/>
    </w:rPr>
  </w:style>
  <w:style w:type="paragraph" w:styleId="31">
    <w:name w:val="Body Text 3"/>
    <w:basedOn w:val="a1"/>
    <w:link w:val="32"/>
    <w:uiPriority w:val="99"/>
    <w:unhideWhenUsed/>
    <w:qFormat/>
    <w:pPr>
      <w:spacing w:before="120" w:after="120" w:line="276" w:lineRule="auto"/>
    </w:pPr>
    <w:rPr>
      <w:rFonts w:ascii="Arial" w:hAnsi="Arial" w:cs="Arial"/>
      <w:kern w:val="0"/>
      <w:szCs w:val="16"/>
      <w:lang w:val="en-GB" w:eastAsia="en-US"/>
    </w:rPr>
  </w:style>
  <w:style w:type="paragraph" w:styleId="ab">
    <w:name w:val="Body Text"/>
    <w:basedOn w:val="a1"/>
    <w:link w:val="ac"/>
    <w:uiPriority w:val="1"/>
    <w:unhideWhenUsed/>
    <w:qFormat/>
    <w:pPr>
      <w:spacing w:before="120" w:after="120" w:line="276" w:lineRule="auto"/>
    </w:pPr>
    <w:rPr>
      <w:rFonts w:ascii="Arial" w:hAnsi="Arial" w:cs="Arial"/>
      <w:kern w:val="0"/>
      <w:sz w:val="24"/>
      <w:szCs w:val="24"/>
      <w:lang w:val="en-GB" w:eastAsia="en-US"/>
    </w:rPr>
  </w:style>
  <w:style w:type="paragraph" w:styleId="ad">
    <w:name w:val="Body Text Indent"/>
    <w:basedOn w:val="a1"/>
    <w:qFormat/>
    <w:pPr>
      <w:spacing w:after="120"/>
      <w:ind w:leftChars="200" w:left="420"/>
    </w:pPr>
  </w:style>
  <w:style w:type="paragraph" w:styleId="ae">
    <w:name w:val="Block Text"/>
    <w:basedOn w:val="a1"/>
    <w:uiPriority w:val="99"/>
    <w:unhideWhenUsed/>
    <w:qFormat/>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f">
    <w:name w:val="Plain Text"/>
    <w:basedOn w:val="a1"/>
    <w:link w:val="af0"/>
    <w:uiPriority w:val="99"/>
    <w:unhideWhenUsed/>
    <w:qFormat/>
    <w:rPr>
      <w:rFonts w:ascii="Consolas" w:hAnsi="Consolas" w:cs="Arial"/>
      <w:kern w:val="0"/>
      <w:sz w:val="24"/>
      <w:szCs w:val="21"/>
      <w:lang w:val="en-GB" w:eastAsia="en-US"/>
    </w:rPr>
  </w:style>
  <w:style w:type="paragraph" w:styleId="af1">
    <w:name w:val="endnote text"/>
    <w:basedOn w:val="a1"/>
    <w:link w:val="af2"/>
    <w:uiPriority w:val="99"/>
    <w:unhideWhenUsed/>
    <w:qFormat/>
    <w:rPr>
      <w:rFonts w:ascii="Arial" w:hAnsi="Arial" w:cs="Arial"/>
      <w:kern w:val="0"/>
      <w:sz w:val="24"/>
      <w:szCs w:val="20"/>
      <w:lang w:val="en-GB" w:eastAsia="en-US"/>
    </w:rPr>
  </w:style>
  <w:style w:type="paragraph" w:styleId="af3">
    <w:name w:val="Balloon Text"/>
    <w:basedOn w:val="a1"/>
    <w:link w:val="af4"/>
    <w:uiPriority w:val="99"/>
    <w:unhideWhenUsed/>
    <w:qFormat/>
    <w:rPr>
      <w:sz w:val="18"/>
      <w:szCs w:val="18"/>
    </w:rPr>
  </w:style>
  <w:style w:type="paragraph" w:styleId="af5">
    <w:name w:val="footer"/>
    <w:basedOn w:val="a1"/>
    <w:link w:val="af6"/>
    <w:uiPriority w:val="99"/>
    <w:unhideWhenUsed/>
    <w:qFormat/>
    <w:pPr>
      <w:tabs>
        <w:tab w:val="center" w:pos="4153"/>
        <w:tab w:val="right" w:pos="8306"/>
      </w:tabs>
      <w:snapToGrid w:val="0"/>
    </w:pPr>
    <w:rPr>
      <w:sz w:val="18"/>
      <w:szCs w:val="18"/>
    </w:rPr>
  </w:style>
  <w:style w:type="paragraph" w:styleId="af7">
    <w:name w:val="envelope return"/>
    <w:basedOn w:val="a1"/>
    <w:uiPriority w:val="99"/>
    <w:unhideWhenUsed/>
    <w:qFormat/>
    <w:rPr>
      <w:rFonts w:ascii="Arial" w:eastAsiaTheme="majorEastAsia" w:hAnsi="Arial" w:cstheme="majorBidi"/>
      <w:kern w:val="0"/>
      <w:sz w:val="24"/>
      <w:szCs w:val="20"/>
      <w:lang w:val="en-GB" w:eastAsia="en-US"/>
    </w:rPr>
  </w:style>
  <w:style w:type="paragraph" w:styleId="af8">
    <w:name w:val="header"/>
    <w:basedOn w:val="a1"/>
    <w:link w:val="af9"/>
    <w:uiPriority w:val="99"/>
    <w:unhideWhenUsed/>
    <w:qFormat/>
    <w:pPr>
      <w:pBdr>
        <w:bottom w:val="single" w:sz="6" w:space="1" w:color="auto"/>
      </w:pBdr>
      <w:tabs>
        <w:tab w:val="center" w:pos="4153"/>
        <w:tab w:val="right" w:pos="8306"/>
      </w:tabs>
      <w:snapToGrid w:val="0"/>
      <w:jc w:val="center"/>
    </w:pPr>
    <w:rPr>
      <w:sz w:val="18"/>
      <w:szCs w:val="18"/>
    </w:rPr>
  </w:style>
  <w:style w:type="paragraph" w:styleId="afa">
    <w:name w:val="index heading"/>
    <w:basedOn w:val="a1"/>
    <w:next w:val="11"/>
    <w:uiPriority w:val="99"/>
    <w:unhideWhenUsed/>
    <w:qFormat/>
    <w:pPr>
      <w:spacing w:before="120" w:line="276" w:lineRule="auto"/>
    </w:pPr>
    <w:rPr>
      <w:rFonts w:ascii="Arial" w:eastAsiaTheme="majorEastAsia" w:hAnsi="Arial" w:cstheme="majorBidi"/>
      <w:b/>
      <w:bCs/>
      <w:kern w:val="0"/>
      <w:sz w:val="24"/>
      <w:szCs w:val="24"/>
      <w:lang w:val="en-GB" w:eastAsia="en-US"/>
    </w:rPr>
  </w:style>
  <w:style w:type="paragraph" w:styleId="11">
    <w:name w:val="index 1"/>
    <w:basedOn w:val="a1"/>
    <w:next w:val="a1"/>
    <w:uiPriority w:val="99"/>
    <w:unhideWhenUsed/>
    <w:qFormat/>
    <w:pPr>
      <w:ind w:left="240" w:hanging="240"/>
    </w:pPr>
    <w:rPr>
      <w:rFonts w:ascii="Arial" w:hAnsi="Arial" w:cs="Arial"/>
      <w:kern w:val="0"/>
      <w:sz w:val="24"/>
      <w:szCs w:val="24"/>
      <w:lang w:val="en-GB" w:eastAsia="en-US"/>
    </w:rPr>
  </w:style>
  <w:style w:type="paragraph" w:styleId="afb">
    <w:name w:val="Subtitle"/>
    <w:basedOn w:val="a1"/>
    <w:next w:val="a1"/>
    <w:link w:val="afc"/>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d">
    <w:name w:val="footnote text"/>
    <w:basedOn w:val="a1"/>
    <w:link w:val="afe"/>
    <w:uiPriority w:val="99"/>
    <w:unhideWhenUsed/>
    <w:qFormat/>
    <w:rPr>
      <w:kern w:val="0"/>
      <w:szCs w:val="20"/>
      <w:lang w:val="en-GB" w:eastAsia="en-US"/>
    </w:rPr>
  </w:style>
  <w:style w:type="paragraph" w:styleId="33">
    <w:name w:val="Body Text Indent 3"/>
    <w:basedOn w:val="a1"/>
    <w:link w:val="34"/>
    <w:uiPriority w:val="99"/>
    <w:unhideWhenUsed/>
    <w:qFormat/>
    <w:pPr>
      <w:spacing w:before="120" w:after="120" w:line="276" w:lineRule="auto"/>
      <w:ind w:left="283"/>
    </w:pPr>
    <w:rPr>
      <w:rFonts w:ascii="Arial" w:hAnsi="Arial" w:cs="Arial"/>
      <w:kern w:val="0"/>
      <w:szCs w:val="16"/>
      <w:lang w:val="en-GB" w:eastAsia="en-US"/>
    </w:rPr>
  </w:style>
  <w:style w:type="paragraph" w:styleId="aff">
    <w:name w:val="table of figures"/>
    <w:basedOn w:val="a1"/>
    <w:next w:val="a1"/>
    <w:uiPriority w:val="99"/>
    <w:unhideWhenUsed/>
    <w:qFormat/>
    <w:pPr>
      <w:spacing w:before="120" w:line="276" w:lineRule="auto"/>
    </w:pPr>
    <w:rPr>
      <w:rFonts w:ascii="Arial" w:hAnsi="Arial" w:cs="Arial"/>
      <w:kern w:val="0"/>
      <w:sz w:val="24"/>
      <w:szCs w:val="24"/>
      <w:lang w:val="en-GB" w:eastAsia="en-US"/>
    </w:rPr>
  </w:style>
  <w:style w:type="paragraph" w:styleId="aff0">
    <w:name w:val="Message Header"/>
    <w:basedOn w:val="a1"/>
    <w:link w:val="aff1"/>
    <w:uiPriority w:val="99"/>
    <w:unhideWhenUsed/>
    <w:qFormat/>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HTML">
    <w:name w:val="HTML Preformatted"/>
    <w:basedOn w:val="a1"/>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aff2">
    <w:name w:val="Normal (Web)"/>
    <w:basedOn w:val="a1"/>
    <w:uiPriority w:val="99"/>
    <w:unhideWhenUsed/>
    <w:qFormat/>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f3">
    <w:name w:val="Title"/>
    <w:basedOn w:val="a1"/>
    <w:next w:val="a1"/>
    <w:link w:val="aff4"/>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f5">
    <w:name w:val="annotation subject"/>
    <w:basedOn w:val="a9"/>
    <w:next w:val="a9"/>
    <w:link w:val="aff6"/>
    <w:uiPriority w:val="99"/>
    <w:unhideWhenUsed/>
    <w:qFormat/>
    <w:rPr>
      <w:b/>
      <w:bCs/>
      <w:sz w:val="20"/>
      <w:szCs w:val="20"/>
    </w:rPr>
  </w:style>
  <w:style w:type="paragraph" w:styleId="aff7">
    <w:name w:val="Body Text First Indent"/>
    <w:basedOn w:val="ab"/>
    <w:link w:val="aff8"/>
    <w:uiPriority w:val="99"/>
    <w:unhideWhenUsed/>
    <w:qFormat/>
    <w:pPr>
      <w:spacing w:after="320"/>
      <w:ind w:firstLine="360"/>
    </w:pPr>
  </w:style>
  <w:style w:type="table" w:styleId="aff9">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a">
    <w:name w:val="Light Shading"/>
    <w:basedOn w:val="a3"/>
    <w:uiPriority w:val="60"/>
    <w:qFormat/>
    <w:rPr>
      <w:color w:val="000000"/>
      <w:sz w:val="22"/>
      <w:szCs w:val="22"/>
      <w:lang w:val="en-AU" w:eastAsia="en-US"/>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fb">
    <w:name w:val="Strong"/>
    <w:basedOn w:val="a2"/>
    <w:uiPriority w:val="99"/>
    <w:qFormat/>
    <w:rPr>
      <w:b/>
      <w:bCs/>
    </w:rPr>
  </w:style>
  <w:style w:type="character" w:styleId="affc">
    <w:name w:val="endnote reference"/>
    <w:basedOn w:val="a2"/>
    <w:uiPriority w:val="99"/>
    <w:unhideWhenUsed/>
    <w:qFormat/>
    <w:rPr>
      <w:vertAlign w:val="superscript"/>
    </w:rPr>
  </w:style>
  <w:style w:type="character" w:styleId="affd">
    <w:name w:val="FollowedHyperlink"/>
    <w:uiPriority w:val="99"/>
    <w:unhideWhenUsed/>
    <w:qFormat/>
    <w:rPr>
      <w:color w:val="800080"/>
      <w:u w:val="single"/>
    </w:rPr>
  </w:style>
  <w:style w:type="character" w:styleId="affe">
    <w:name w:val="Emphasis"/>
    <w:basedOn w:val="a2"/>
    <w:uiPriority w:val="20"/>
    <w:qFormat/>
    <w:rPr>
      <w:i/>
      <w:iCs/>
    </w:rPr>
  </w:style>
  <w:style w:type="character" w:styleId="afff">
    <w:name w:val="line number"/>
    <w:basedOn w:val="a2"/>
    <w:uiPriority w:val="99"/>
    <w:unhideWhenUsed/>
    <w:qFormat/>
  </w:style>
  <w:style w:type="character" w:styleId="afff0">
    <w:name w:val="Hyperlink"/>
    <w:uiPriority w:val="99"/>
    <w:unhideWhenUsed/>
    <w:qFormat/>
    <w:rPr>
      <w:color w:val="0000FF"/>
      <w:u w:val="single"/>
    </w:rPr>
  </w:style>
  <w:style w:type="character" w:styleId="afff1">
    <w:name w:val="annotation reference"/>
    <w:basedOn w:val="a2"/>
    <w:uiPriority w:val="99"/>
    <w:unhideWhenUsed/>
    <w:qFormat/>
    <w:rPr>
      <w:sz w:val="18"/>
      <w:szCs w:val="18"/>
    </w:rPr>
  </w:style>
  <w:style w:type="character" w:styleId="HTML1">
    <w:name w:val="HTML Cite"/>
    <w:basedOn w:val="a2"/>
    <w:uiPriority w:val="99"/>
    <w:unhideWhenUsed/>
    <w:qFormat/>
    <w:rPr>
      <w:i/>
      <w:iCs/>
    </w:rPr>
  </w:style>
  <w:style w:type="character" w:styleId="afff2">
    <w:name w:val="footnote reference"/>
    <w:basedOn w:val="a2"/>
    <w:uiPriority w:val="99"/>
    <w:unhideWhenUsed/>
    <w:qFormat/>
    <w:rPr>
      <w:vertAlign w:val="superscript"/>
    </w:rPr>
  </w:style>
  <w:style w:type="character" w:customStyle="1" w:styleId="af9">
    <w:name w:val="页眉 字符"/>
    <w:link w:val="af8"/>
    <w:uiPriority w:val="99"/>
    <w:qFormat/>
    <w:rPr>
      <w:sz w:val="18"/>
      <w:szCs w:val="18"/>
    </w:rPr>
  </w:style>
  <w:style w:type="character" w:customStyle="1" w:styleId="af6">
    <w:name w:val="页脚 字符"/>
    <w:link w:val="af5"/>
    <w:uiPriority w:val="99"/>
    <w:qFormat/>
    <w:rPr>
      <w:sz w:val="18"/>
      <w:szCs w:val="18"/>
    </w:rPr>
  </w:style>
  <w:style w:type="character" w:customStyle="1" w:styleId="af4">
    <w:name w:val="批注框文本 字符"/>
    <w:link w:val="af3"/>
    <w:uiPriority w:val="99"/>
    <w:semiHidden/>
    <w:qFormat/>
    <w:rPr>
      <w:sz w:val="18"/>
      <w:szCs w:val="18"/>
    </w:rPr>
  </w:style>
  <w:style w:type="paragraph" w:customStyle="1" w:styleId="12">
    <w:name w:val="列表段落1"/>
    <w:basedOn w:val="a1"/>
    <w:link w:val="afff3"/>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3">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0">
    <w:name w:val="标题 1 字符"/>
    <w:basedOn w:val="a2"/>
    <w:link w:val="1"/>
    <w:uiPriority w:val="9"/>
    <w:qFormat/>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qFormat/>
    <w:rPr>
      <w:rFonts w:asciiTheme="majorHAnsi" w:eastAsiaTheme="majorEastAsia" w:hAnsiTheme="majorHAnsi" w:cstheme="majorBidi"/>
      <w:b/>
      <w:bCs/>
      <w:color w:val="4F81BD" w:themeColor="accent1"/>
      <w:sz w:val="26"/>
      <w:szCs w:val="26"/>
      <w:lang w:eastAsia="en-US"/>
    </w:rPr>
  </w:style>
  <w:style w:type="character" w:customStyle="1" w:styleId="afff3">
    <w:name w:val="列表段落 字符"/>
    <w:basedOn w:val="a2"/>
    <w:link w:val="12"/>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qFormat/>
    <w:pPr>
      <w:spacing w:after="160"/>
    </w:pPr>
    <w:rPr>
      <w:sz w:val="22"/>
      <w:lang w:eastAsia="en-US"/>
    </w:rPr>
  </w:style>
  <w:style w:type="character" w:customStyle="1" w:styleId="EndNoteBibliographyChar">
    <w:name w:val="EndNote Bibliography Char"/>
    <w:basedOn w:val="afff3"/>
    <w:link w:val="EndNoteBibliography"/>
    <w:qFormat/>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aa">
    <w:name w:val="批注文字 字符"/>
    <w:basedOn w:val="a2"/>
    <w:link w:val="a9"/>
    <w:uiPriority w:val="99"/>
    <w:semiHidden/>
    <w:qFormat/>
    <w:rPr>
      <w:rFonts w:asciiTheme="minorHAnsi" w:eastAsiaTheme="minorEastAsia" w:hAnsiTheme="minorHAnsi" w:cstheme="minorBidi"/>
      <w:kern w:val="2"/>
      <w:sz w:val="24"/>
      <w:szCs w:val="24"/>
      <w:lang w:eastAsia="ko-KR"/>
    </w:rPr>
  </w:style>
  <w:style w:type="character" w:customStyle="1" w:styleId="aff6">
    <w:name w:val="批注主题 字符"/>
    <w:basedOn w:val="aa"/>
    <w:link w:val="aff5"/>
    <w:uiPriority w:val="99"/>
    <w:semiHidden/>
    <w:qFormat/>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qFormat/>
    <w:rPr>
      <w:rFonts w:ascii="Arial" w:eastAsiaTheme="majorEastAsia" w:hAnsi="Arial" w:cs="Arial"/>
      <w:b/>
      <w:bCs/>
      <w:sz w:val="24"/>
      <w:szCs w:val="24"/>
      <w:lang w:val="en-GB" w:eastAsia="en-US"/>
    </w:rPr>
  </w:style>
  <w:style w:type="character" w:customStyle="1" w:styleId="40">
    <w:name w:val="标题 4 字符"/>
    <w:basedOn w:val="a2"/>
    <w:link w:val="4"/>
    <w:uiPriority w:val="9"/>
    <w:qFormat/>
    <w:rPr>
      <w:rFonts w:ascii="Arial" w:eastAsiaTheme="majorEastAsia" w:hAnsi="Arial" w:cs="Arial"/>
      <w:b/>
      <w:bCs/>
      <w:iCs/>
      <w:sz w:val="24"/>
      <w:szCs w:val="24"/>
      <w:lang w:val="en-GB" w:eastAsia="en-US"/>
    </w:rPr>
  </w:style>
  <w:style w:type="character" w:customStyle="1" w:styleId="50">
    <w:name w:val="标题 5 字符"/>
    <w:basedOn w:val="a2"/>
    <w:link w:val="5"/>
    <w:uiPriority w:val="9"/>
    <w:qFormat/>
    <w:rPr>
      <w:rFonts w:ascii="Arial" w:eastAsiaTheme="majorEastAsia" w:hAnsi="Arial" w:cs="Arial"/>
      <w:b/>
      <w:sz w:val="24"/>
      <w:szCs w:val="24"/>
      <w:lang w:val="en-GB" w:eastAsia="en-US"/>
    </w:rPr>
  </w:style>
  <w:style w:type="character" w:customStyle="1" w:styleId="60">
    <w:name w:val="标题 6 字符"/>
    <w:basedOn w:val="a2"/>
    <w:link w:val="6"/>
    <w:uiPriority w:val="9"/>
    <w:qFormat/>
    <w:rPr>
      <w:rFonts w:ascii="Arial" w:eastAsiaTheme="majorEastAsia" w:hAnsi="Arial" w:cs="Arial"/>
      <w:b/>
      <w:iCs/>
      <w:sz w:val="24"/>
      <w:szCs w:val="24"/>
      <w:lang w:val="en-GB" w:eastAsia="en-US"/>
    </w:rPr>
  </w:style>
  <w:style w:type="character" w:customStyle="1" w:styleId="70">
    <w:name w:val="标题 7 字符"/>
    <w:basedOn w:val="a2"/>
    <w:link w:val="7"/>
    <w:uiPriority w:val="9"/>
    <w:qFormat/>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qFormat/>
    <w:rPr>
      <w:rFonts w:ascii="Arial" w:eastAsiaTheme="majorEastAsia" w:hAnsi="Arial" w:cstheme="majorBidi"/>
      <w:sz w:val="24"/>
      <w:lang w:val="en-GB" w:eastAsia="en-US"/>
    </w:rPr>
  </w:style>
  <w:style w:type="character" w:customStyle="1" w:styleId="90">
    <w:name w:val="标题 9 字符"/>
    <w:basedOn w:val="a2"/>
    <w:link w:val="9"/>
    <w:uiPriority w:val="9"/>
    <w:qFormat/>
    <w:rPr>
      <w:rFonts w:ascii="Arial" w:eastAsiaTheme="majorEastAsia" w:hAnsi="Arial" w:cstheme="majorBidi"/>
      <w:i/>
      <w:iCs/>
      <w:sz w:val="24"/>
      <w:lang w:val="en-GB" w:eastAsia="en-US"/>
    </w:rPr>
  </w:style>
  <w:style w:type="paragraph" w:customStyle="1" w:styleId="Subheading">
    <w:name w:val="Subheading"/>
    <w:basedOn w:val="a1"/>
    <w:next w:val="a1"/>
    <w:link w:val="SubheadingChar"/>
    <w:qFormat/>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qFormat/>
    <w:rPr>
      <w:rFonts w:ascii="Arial" w:eastAsiaTheme="minorEastAsia" w:hAnsi="Arial" w:cs="Arial"/>
      <w:b/>
      <w:sz w:val="24"/>
      <w:szCs w:val="24"/>
      <w:lang w:val="en-GB" w:eastAsia="en-US"/>
    </w:rPr>
  </w:style>
  <w:style w:type="character" w:customStyle="1" w:styleId="aff4">
    <w:name w:val="标题 字符"/>
    <w:basedOn w:val="a2"/>
    <w:link w:val="aff3"/>
    <w:uiPriority w:val="10"/>
    <w:qFormat/>
    <w:rPr>
      <w:rFonts w:ascii="Arial" w:eastAsiaTheme="majorEastAsia" w:hAnsi="Arial" w:cs="Arial"/>
      <w:b/>
      <w:spacing w:val="5"/>
      <w:sz w:val="36"/>
      <w:szCs w:val="52"/>
      <w:lang w:val="en-GB" w:eastAsia="en-US"/>
    </w:rPr>
  </w:style>
  <w:style w:type="character" w:customStyle="1" w:styleId="afc">
    <w:name w:val="副标题 字符"/>
    <w:basedOn w:val="a2"/>
    <w:link w:val="afb"/>
    <w:uiPriority w:val="11"/>
    <w:qFormat/>
    <w:rPr>
      <w:rFonts w:ascii="Arial" w:eastAsiaTheme="majorEastAsia" w:hAnsi="Arial" w:cs="Arial"/>
      <w:iCs/>
      <w:spacing w:val="15"/>
      <w:sz w:val="28"/>
      <w:szCs w:val="24"/>
      <w:lang w:val="en-GB" w:eastAsia="en-US"/>
    </w:rPr>
  </w:style>
  <w:style w:type="paragraph" w:customStyle="1" w:styleId="14">
    <w:name w:val="引用1"/>
    <w:basedOn w:val="a1"/>
    <w:next w:val="a1"/>
    <w:link w:val="afff4"/>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f4">
    <w:name w:val="引用 字符"/>
    <w:basedOn w:val="a2"/>
    <w:link w:val="14"/>
    <w:uiPriority w:val="29"/>
    <w:qFormat/>
    <w:rPr>
      <w:rFonts w:ascii="Arial" w:eastAsiaTheme="minorEastAsia" w:hAnsi="Arial" w:cs="Arial"/>
      <w:i/>
      <w:iCs/>
      <w:sz w:val="24"/>
      <w:szCs w:val="24"/>
      <w:lang w:val="en-GB" w:eastAsia="en-US"/>
    </w:rPr>
  </w:style>
  <w:style w:type="character" w:customStyle="1" w:styleId="QuoteChar">
    <w:name w:val="Quote Char"/>
    <w:basedOn w:val="a2"/>
    <w:uiPriority w:val="29"/>
    <w:qFormat/>
    <w:rPr>
      <w:rFonts w:ascii="Arial" w:hAnsi="Arial" w:cs="Arial"/>
      <w:i/>
      <w:iCs/>
      <w:color w:val="000000" w:themeColor="text1"/>
      <w:sz w:val="28"/>
    </w:rPr>
  </w:style>
  <w:style w:type="character" w:customStyle="1" w:styleId="15">
    <w:name w:val="明显强调1"/>
    <w:basedOn w:val="a2"/>
    <w:uiPriority w:val="21"/>
    <w:qFormat/>
    <w:rPr>
      <w:b/>
      <w:bCs/>
      <w:i/>
      <w:iCs/>
      <w:color w:val="auto"/>
    </w:rPr>
  </w:style>
  <w:style w:type="paragraph" w:customStyle="1" w:styleId="16">
    <w:name w:val="明显引用1"/>
    <w:basedOn w:val="a1"/>
    <w:next w:val="a1"/>
    <w:link w:val="afff5"/>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f5">
    <w:name w:val="明显引用 字符"/>
    <w:basedOn w:val="a2"/>
    <w:link w:val="16"/>
    <w:uiPriority w:val="30"/>
    <w:qFormat/>
    <w:rPr>
      <w:rFonts w:ascii="Arial" w:eastAsiaTheme="minorEastAsia" w:hAnsi="Arial" w:cs="Arial"/>
      <w:b/>
      <w:bCs/>
      <w:i/>
      <w:iCs/>
      <w:sz w:val="24"/>
      <w:szCs w:val="24"/>
      <w:lang w:val="en-GB" w:eastAsia="en-US"/>
    </w:rPr>
  </w:style>
  <w:style w:type="character" w:customStyle="1" w:styleId="17">
    <w:name w:val="不明显参考1"/>
    <w:basedOn w:val="a2"/>
    <w:uiPriority w:val="31"/>
    <w:qFormat/>
    <w:rPr>
      <w:smallCaps/>
      <w:color w:val="auto"/>
      <w:u w:val="single"/>
    </w:rPr>
  </w:style>
  <w:style w:type="character" w:customStyle="1" w:styleId="18">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9">
    <w:name w:val="占位符文本1"/>
    <w:basedOn w:val="a2"/>
    <w:uiPriority w:val="99"/>
    <w:semiHidden/>
    <w:qFormat/>
    <w:rPr>
      <w:color w:val="auto"/>
    </w:rPr>
  </w:style>
  <w:style w:type="character" w:customStyle="1" w:styleId="af0">
    <w:name w:val="纯文本 字符"/>
    <w:basedOn w:val="a2"/>
    <w:link w:val="af"/>
    <w:uiPriority w:val="99"/>
    <w:semiHidden/>
    <w:qFormat/>
    <w:rPr>
      <w:rFonts w:ascii="Consolas" w:eastAsiaTheme="minorEastAsia" w:hAnsi="Consolas" w:cs="Arial"/>
      <w:sz w:val="24"/>
      <w:szCs w:val="21"/>
      <w:lang w:val="en-GB" w:eastAsia="en-US"/>
    </w:rPr>
  </w:style>
  <w:style w:type="character" w:customStyle="1" w:styleId="32">
    <w:name w:val="正文文本 3 字符"/>
    <w:basedOn w:val="a2"/>
    <w:link w:val="31"/>
    <w:uiPriority w:val="99"/>
    <w:semiHidden/>
    <w:qFormat/>
    <w:rPr>
      <w:rFonts w:ascii="Arial" w:eastAsiaTheme="minorEastAsia" w:hAnsi="Arial" w:cs="Arial"/>
      <w:szCs w:val="16"/>
      <w:lang w:val="en-GB" w:eastAsia="en-US"/>
    </w:rPr>
  </w:style>
  <w:style w:type="character" w:customStyle="1" w:styleId="ac">
    <w:name w:val="正文文本 字符"/>
    <w:basedOn w:val="a2"/>
    <w:link w:val="ab"/>
    <w:uiPriority w:val="99"/>
    <w:qFormat/>
    <w:rPr>
      <w:rFonts w:ascii="Arial" w:eastAsiaTheme="minorEastAsia" w:hAnsi="Arial" w:cs="Arial"/>
      <w:sz w:val="24"/>
      <w:szCs w:val="24"/>
      <w:lang w:val="en-GB" w:eastAsia="en-US"/>
    </w:rPr>
  </w:style>
  <w:style w:type="character" w:customStyle="1" w:styleId="aff8">
    <w:name w:val="正文文本首行缩进 字符"/>
    <w:basedOn w:val="ac"/>
    <w:link w:val="aff7"/>
    <w:uiPriority w:val="99"/>
    <w:qFormat/>
    <w:rPr>
      <w:rFonts w:ascii="Arial" w:eastAsiaTheme="minorEastAsia" w:hAnsi="Arial" w:cs="Arial"/>
      <w:sz w:val="24"/>
      <w:szCs w:val="24"/>
      <w:lang w:val="en-GB" w:eastAsia="en-US"/>
    </w:rPr>
  </w:style>
  <w:style w:type="character" w:customStyle="1" w:styleId="34">
    <w:name w:val="正文文本缩进 3 字符"/>
    <w:basedOn w:val="a2"/>
    <w:link w:val="33"/>
    <w:uiPriority w:val="99"/>
    <w:qFormat/>
    <w:rPr>
      <w:rFonts w:ascii="Arial" w:eastAsiaTheme="minorEastAsia" w:hAnsi="Arial" w:cs="Arial"/>
      <w:szCs w:val="16"/>
      <w:lang w:val="en-GB" w:eastAsia="en-US"/>
    </w:rPr>
  </w:style>
  <w:style w:type="character" w:customStyle="1" w:styleId="a7">
    <w:name w:val="文档结构图 字符"/>
    <w:basedOn w:val="a2"/>
    <w:link w:val="a6"/>
    <w:uiPriority w:val="99"/>
    <w:semiHidden/>
    <w:qFormat/>
    <w:rPr>
      <w:rFonts w:ascii="Arial" w:eastAsiaTheme="minorEastAsia" w:hAnsi="Arial" w:cs="Tahoma"/>
      <w:sz w:val="24"/>
      <w:szCs w:val="16"/>
      <w:lang w:val="en-GB" w:eastAsia="en-US"/>
    </w:rPr>
  </w:style>
  <w:style w:type="character" w:customStyle="1" w:styleId="af2">
    <w:name w:val="尾注文本 字符"/>
    <w:basedOn w:val="a2"/>
    <w:link w:val="af1"/>
    <w:uiPriority w:val="99"/>
    <w:qFormat/>
    <w:rPr>
      <w:rFonts w:ascii="Arial" w:eastAsiaTheme="minorEastAsia" w:hAnsi="Arial" w:cs="Arial"/>
      <w:sz w:val="24"/>
      <w:lang w:val="en-GB" w:eastAsia="en-US"/>
    </w:rPr>
  </w:style>
  <w:style w:type="character" w:customStyle="1" w:styleId="aff1">
    <w:name w:val="信息标题 字符"/>
    <w:basedOn w:val="a2"/>
    <w:link w:val="aff0"/>
    <w:uiPriority w:val="99"/>
    <w:semiHidden/>
    <w:qFormat/>
    <w:rPr>
      <w:rFonts w:ascii="Arial" w:eastAsiaTheme="majorEastAsia" w:hAnsi="Arial" w:cstheme="majorBidi"/>
      <w:sz w:val="24"/>
      <w:szCs w:val="24"/>
      <w:shd w:val="pct20" w:color="auto" w:fill="auto"/>
      <w:lang w:val="en-GB" w:eastAsia="en-US"/>
    </w:rPr>
  </w:style>
  <w:style w:type="paragraph" w:customStyle="1" w:styleId="1a">
    <w:name w:val="无间隔1"/>
    <w:uiPriority w:val="1"/>
    <w:qFormat/>
    <w:rPr>
      <w:rFonts w:ascii="Arial" w:eastAsiaTheme="minorEastAsia" w:hAnsi="Arial" w:cs="Arial"/>
      <w:sz w:val="24"/>
      <w:szCs w:val="24"/>
      <w:lang w:val="en-GB" w:eastAsia="en-US"/>
    </w:rPr>
  </w:style>
  <w:style w:type="character" w:customStyle="1" w:styleId="articletext1">
    <w:name w:val="articletext1"/>
    <w:qFormat/>
    <w:rPr>
      <w:rFonts w:ascii="Verdana" w:hAnsi="Verdana" w:hint="default"/>
      <w:color w:val="000000"/>
      <w:sz w:val="20"/>
      <w:szCs w:val="20"/>
    </w:rPr>
  </w:style>
  <w:style w:type="paragraph" w:customStyle="1" w:styleId="1b">
    <w:name w:val="修订1"/>
    <w:hidden/>
    <w:uiPriority w:val="99"/>
    <w:semiHidden/>
    <w:qFormat/>
    <w:rPr>
      <w:rFonts w:asciiTheme="minorHAnsi" w:eastAsiaTheme="minorEastAsia" w:hAnsiTheme="minorHAnsi" w:cstheme="minorBidi"/>
      <w:sz w:val="24"/>
      <w:szCs w:val="24"/>
      <w:lang w:eastAsia="en-US"/>
    </w:rPr>
  </w:style>
  <w:style w:type="character" w:customStyle="1" w:styleId="HTML0">
    <w:name w:val="HTML 预设格式 字符"/>
    <w:basedOn w:val="a2"/>
    <w:link w:val="HTML"/>
    <w:uiPriority w:val="99"/>
    <w:qFormat/>
    <w:rPr>
      <w:rFonts w:ascii="Courier New" w:eastAsia="Times New Roman" w:hAnsi="Courier New" w:cs="Courier New"/>
      <w:lang w:eastAsia="en-US"/>
    </w:rPr>
  </w:style>
  <w:style w:type="character" w:customStyle="1" w:styleId="xbe">
    <w:name w:val="_xbe"/>
    <w:basedOn w:val="a2"/>
    <w:qFormat/>
  </w:style>
  <w:style w:type="character" w:customStyle="1" w:styleId="shorttext">
    <w:name w:val="short_text"/>
    <w:basedOn w:val="a2"/>
    <w:qFormat/>
  </w:style>
  <w:style w:type="paragraph" w:customStyle="1" w:styleId="western">
    <w:name w:val="western"/>
    <w:basedOn w:val="a1"/>
    <w:qFormat/>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qFormat/>
    <w:rPr>
      <w:rFonts w:ascii="Cambria" w:eastAsia="PMingLiU" w:hAnsi="Cambria"/>
      <w:kern w:val="2"/>
      <w:sz w:val="24"/>
      <w:szCs w:val="24"/>
      <w:lang w:eastAsia="ko-KR"/>
    </w:rPr>
  </w:style>
  <w:style w:type="character" w:customStyle="1" w:styleId="st1">
    <w:name w:val="st1"/>
    <w:basedOn w:val="a2"/>
    <w:qFormat/>
  </w:style>
  <w:style w:type="character" w:customStyle="1" w:styleId="example">
    <w:name w:val="example"/>
    <w:basedOn w:val="a2"/>
    <w:qFormat/>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qForma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qFormat/>
    <w:pPr>
      <w:jc w:val="center"/>
    </w:pPr>
    <w:rPr>
      <w:rFonts w:ascii="Arial" w:hAnsi="Arial" w:cs="Arial"/>
      <w:sz w:val="24"/>
      <w:lang w:val="en-GB"/>
    </w:rPr>
  </w:style>
  <w:style w:type="character" w:customStyle="1" w:styleId="EndNoteBibliographyTitleChar">
    <w:name w:val="EndNote Bibliography Title Char"/>
    <w:basedOn w:val="ac"/>
    <w:link w:val="EndNoteBibliographyTitle"/>
    <w:qFormat/>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qFormat/>
    <w:rPr>
      <w:color w:val="808080"/>
      <w:shd w:val="clear" w:color="auto" w:fill="E6E6E6"/>
    </w:rPr>
  </w:style>
  <w:style w:type="character" w:customStyle="1" w:styleId="afe">
    <w:name w:val="脚注文本 字符"/>
    <w:basedOn w:val="a2"/>
    <w:link w:val="afd"/>
    <w:uiPriority w:val="99"/>
    <w:semiHidden/>
    <w:qFormat/>
    <w:rPr>
      <w:rFonts w:asciiTheme="minorHAnsi" w:eastAsiaTheme="minorEastAsia" w:hAnsiTheme="minorHAnsi" w:cstheme="minorBidi"/>
      <w:lang w:val="en-GB" w:eastAsia="en-US"/>
    </w:rPr>
  </w:style>
  <w:style w:type="character" w:customStyle="1" w:styleId="EndNoteBibliographyZchn">
    <w:name w:val="EndNote Bibliography Zchn"/>
    <w:basedOn w:val="a2"/>
    <w:qFormat/>
    <w:rPr>
      <w:rFonts w:ascii="Calibri" w:hAnsi="Calibri"/>
      <w:lang w:val="en-US"/>
    </w:rPr>
  </w:style>
  <w:style w:type="paragraph" w:customStyle="1" w:styleId="21">
    <w:name w:val="列出段落2"/>
    <w:basedOn w:val="a1"/>
    <w:qFormat/>
    <w:pPr>
      <w:widowControl w:val="0"/>
      <w:ind w:firstLineChars="200" w:firstLine="420"/>
      <w:jc w:val="both"/>
    </w:pPr>
    <w:rPr>
      <w:rFonts w:ascii="Calibri" w:eastAsia="宋体" w:hAnsi="Calibri" w:cs="Times New Roman"/>
      <w:sz w:val="21"/>
      <w:lang w:eastAsia="zh-CN"/>
    </w:rPr>
  </w:style>
  <w:style w:type="character" w:customStyle="1" w:styleId="1c">
    <w:name w:val="未处理的提及1"/>
    <w:basedOn w:val="a2"/>
    <w:uiPriority w:val="99"/>
    <w:qFormat/>
    <w:rPr>
      <w:color w:val="605E5C"/>
      <w:shd w:val="clear" w:color="auto" w:fill="E1DFDD"/>
    </w:rPr>
  </w:style>
  <w:style w:type="paragraph" w:styleId="afff6">
    <w:name w:val="List Paragraph"/>
    <w:basedOn w:val="a1"/>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BF1018B-82ED-4DFD-AFFC-3722167138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562</Words>
  <Characters>3208</Characters>
  <Application>Microsoft Office Word</Application>
  <DocSecurity>0</DocSecurity>
  <Lines>26</Lines>
  <Paragraphs>7</Paragraphs>
  <ScaleCrop>false</ScaleCrop>
  <Company>Hewlett-Packard</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Liu Yong-Xin</cp:lastModifiedBy>
  <cp:revision>2</cp:revision>
  <cp:lastPrinted>2017-08-29T22:01:00Z</cp:lastPrinted>
  <dcterms:created xsi:type="dcterms:W3CDTF">2021-02-10T15:37:00Z</dcterms:created>
  <dcterms:modified xsi:type="dcterms:W3CDTF">2021-02-10T15:37:00Z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