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AAA" w:rsidRPr="001E335F" w:rsidRDefault="0085034A">
      <w:pPr>
        <w:adjustRightInd w:val="0"/>
        <w:snapToGrid w:val="0"/>
        <w:spacing w:line="360" w:lineRule="auto"/>
        <w:jc w:val="center"/>
        <w:rPr>
          <w:rFonts w:ascii="Arial" w:eastAsia="黑体" w:hAnsi="Arial" w:cs="Arial"/>
          <w:b/>
          <w:sz w:val="32"/>
          <w:szCs w:val="32"/>
        </w:rPr>
      </w:pPr>
      <w:bookmarkStart w:id="0" w:name="OLE_LINK2"/>
      <w:bookmarkStart w:id="1" w:name="OLE_LINK1"/>
      <w:r w:rsidRPr="001E335F">
        <w:rPr>
          <w:rFonts w:ascii="Arial" w:eastAsia="黑体" w:hAnsi="Arial" w:cs="Arial"/>
          <w:b/>
          <w:sz w:val="32"/>
          <w:szCs w:val="32"/>
        </w:rPr>
        <w:t>猪肠道微生物样品的采集与核酸提取</w:t>
      </w:r>
      <w:bookmarkEnd w:id="0"/>
      <w:bookmarkEnd w:id="1"/>
    </w:p>
    <w:p w:rsidR="004D6AAA" w:rsidRPr="001E335F" w:rsidRDefault="0085034A">
      <w:pPr>
        <w:adjustRightInd w:val="0"/>
        <w:snapToGrid w:val="0"/>
        <w:spacing w:line="360" w:lineRule="auto"/>
        <w:jc w:val="center"/>
        <w:rPr>
          <w:rFonts w:ascii="Arial" w:eastAsia="黑体" w:hAnsi="Arial" w:cs="Arial"/>
          <w:b/>
          <w:sz w:val="24"/>
          <w:szCs w:val="24"/>
          <w:lang w:eastAsia="zh-CN"/>
        </w:rPr>
      </w:pPr>
      <w:r w:rsidRPr="001E335F">
        <w:rPr>
          <w:rFonts w:ascii="Arial" w:eastAsia="黑体" w:hAnsi="Arial" w:cs="Arial"/>
          <w:b/>
          <w:sz w:val="24"/>
          <w:szCs w:val="24"/>
          <w:lang w:eastAsia="zh-CN"/>
        </w:rPr>
        <w:t xml:space="preserve">Preparation and Nucleotide Extraction of Samples </w:t>
      </w:r>
      <w:r w:rsidR="00147146" w:rsidRPr="001E335F">
        <w:rPr>
          <w:rFonts w:ascii="Arial" w:eastAsia="黑体" w:hAnsi="Arial" w:cs="Arial"/>
          <w:b/>
          <w:sz w:val="24"/>
          <w:szCs w:val="24"/>
          <w:lang w:eastAsia="zh-CN"/>
        </w:rPr>
        <w:t>from</w:t>
      </w:r>
      <w:r w:rsidRPr="001E335F">
        <w:rPr>
          <w:rFonts w:ascii="Arial" w:eastAsia="黑体" w:hAnsi="Arial" w:cs="Arial"/>
          <w:b/>
          <w:sz w:val="24"/>
          <w:szCs w:val="24"/>
          <w:lang w:eastAsia="zh-CN"/>
        </w:rPr>
        <w:t xml:space="preserve"> the Pig Digestive Tract</w:t>
      </w:r>
    </w:p>
    <w:p w:rsidR="004D6AAA" w:rsidRPr="001E335F" w:rsidRDefault="0085034A">
      <w:pPr>
        <w:widowControl w:val="0"/>
        <w:adjustRightInd w:val="0"/>
        <w:snapToGrid w:val="0"/>
        <w:spacing w:line="360" w:lineRule="auto"/>
        <w:jc w:val="center"/>
        <w:rPr>
          <w:rFonts w:ascii="Arial" w:eastAsia="Malgun Gothic" w:hAnsi="Arial" w:cs="Arial"/>
          <w:sz w:val="24"/>
        </w:rPr>
      </w:pPr>
      <w:bookmarkStart w:id="2" w:name="_Hlk52895830"/>
      <w:proofErr w:type="gramStart"/>
      <w:r w:rsidRPr="001E335F">
        <w:rPr>
          <w:rFonts w:ascii="Arial" w:hAnsi="Arial" w:cs="Arial" w:hint="eastAsia"/>
          <w:sz w:val="24"/>
          <w:lang w:eastAsia="zh-CN"/>
        </w:rPr>
        <w:t>伍师哲</w:t>
      </w:r>
      <w:proofErr w:type="gramEnd"/>
      <w:r w:rsidRPr="001E335F">
        <w:rPr>
          <w:rFonts w:ascii="Arial" w:hAnsi="Arial" w:cs="Arial"/>
          <w:sz w:val="24"/>
          <w:vertAlign w:val="superscript"/>
          <w:lang w:eastAsia="zh-CN"/>
        </w:rPr>
        <w:t>1</w:t>
      </w:r>
      <w:r w:rsidRPr="001E335F">
        <w:rPr>
          <w:rFonts w:ascii="Arial" w:hAnsi="Arial" w:cs="Arial"/>
          <w:sz w:val="24"/>
          <w:lang w:eastAsia="zh-CN"/>
        </w:rPr>
        <w:t>，</w:t>
      </w:r>
      <w:proofErr w:type="gramStart"/>
      <w:r w:rsidRPr="001E335F">
        <w:rPr>
          <w:rFonts w:ascii="Arial" w:hAnsi="Arial" w:cs="Arial" w:hint="eastAsia"/>
          <w:sz w:val="24"/>
          <w:lang w:eastAsia="zh-CN"/>
        </w:rPr>
        <w:t>刘沫言</w:t>
      </w:r>
      <w:proofErr w:type="gramEnd"/>
      <w:r w:rsidRPr="001E335F">
        <w:rPr>
          <w:rFonts w:ascii="Arial" w:hAnsi="Arial" w:cs="Arial"/>
          <w:sz w:val="24"/>
          <w:vertAlign w:val="superscript"/>
          <w:lang w:eastAsia="zh-CN"/>
        </w:rPr>
        <w:t>1</w:t>
      </w:r>
      <w:r w:rsidRPr="001E335F">
        <w:rPr>
          <w:rFonts w:ascii="Arial" w:hAnsi="Arial" w:cs="Arial"/>
          <w:sz w:val="24"/>
          <w:lang w:eastAsia="zh-CN"/>
        </w:rPr>
        <w:t>，</w:t>
      </w:r>
      <w:r w:rsidRPr="001E335F">
        <w:rPr>
          <w:rFonts w:ascii="Arial" w:hAnsi="Arial" w:cs="Arial" w:hint="eastAsia"/>
          <w:sz w:val="24"/>
          <w:lang w:eastAsia="zh-CN"/>
        </w:rPr>
        <w:t>宋庆</w:t>
      </w:r>
      <w:proofErr w:type="gramStart"/>
      <w:r w:rsidRPr="001E335F">
        <w:rPr>
          <w:rFonts w:ascii="Arial" w:hAnsi="Arial" w:cs="Arial" w:hint="eastAsia"/>
          <w:sz w:val="24"/>
          <w:lang w:eastAsia="zh-CN"/>
        </w:rPr>
        <w:t>庆</w:t>
      </w:r>
      <w:proofErr w:type="gramEnd"/>
      <w:r w:rsidRPr="001E335F">
        <w:rPr>
          <w:rFonts w:ascii="Arial" w:hAnsi="Arial" w:cs="Arial"/>
          <w:sz w:val="24"/>
          <w:vertAlign w:val="superscript"/>
          <w:lang w:eastAsia="zh-CN"/>
        </w:rPr>
        <w:t>1</w:t>
      </w:r>
      <w:r w:rsidRPr="001E335F">
        <w:rPr>
          <w:rFonts w:ascii="Arial" w:hAnsi="Arial" w:cs="Arial"/>
          <w:sz w:val="24"/>
          <w:lang w:eastAsia="zh-CN"/>
        </w:rPr>
        <w:t>，</w:t>
      </w:r>
      <w:proofErr w:type="gramStart"/>
      <w:r w:rsidRPr="001E335F">
        <w:rPr>
          <w:rFonts w:ascii="Arial" w:hAnsi="Arial" w:cs="Arial" w:hint="eastAsia"/>
          <w:sz w:val="24"/>
          <w:lang w:eastAsia="zh-CN"/>
        </w:rPr>
        <w:t>成艳芬</w:t>
      </w:r>
      <w:proofErr w:type="gramEnd"/>
      <w:r w:rsidRPr="001E335F">
        <w:rPr>
          <w:rFonts w:ascii="Arial" w:hAnsi="Arial" w:cs="Arial"/>
          <w:sz w:val="24"/>
          <w:vertAlign w:val="superscript"/>
          <w:lang w:eastAsia="zh-CN"/>
        </w:rPr>
        <w:t>2</w:t>
      </w:r>
      <w:r w:rsidRPr="001E335F">
        <w:rPr>
          <w:rFonts w:ascii="Arial" w:hAnsi="Arial" w:cs="Arial" w:hint="eastAsia"/>
          <w:sz w:val="24"/>
          <w:lang w:eastAsia="zh-CN"/>
        </w:rPr>
        <w:t>，朱伟云</w:t>
      </w:r>
      <w:r w:rsidRPr="001E335F">
        <w:rPr>
          <w:rFonts w:ascii="Arial" w:hAnsi="Arial" w:cs="Arial"/>
          <w:sz w:val="24"/>
          <w:vertAlign w:val="superscript"/>
          <w:lang w:eastAsia="zh-CN"/>
        </w:rPr>
        <w:t>2</w:t>
      </w:r>
      <w:r w:rsidRPr="001E335F">
        <w:rPr>
          <w:rFonts w:ascii="Arial" w:hAnsi="Arial" w:cs="Arial" w:hint="eastAsia"/>
          <w:sz w:val="24"/>
          <w:lang w:eastAsia="zh-CN"/>
        </w:rPr>
        <w:t>，</w:t>
      </w:r>
      <w:proofErr w:type="gramStart"/>
      <w:r w:rsidRPr="001E335F">
        <w:rPr>
          <w:rFonts w:ascii="Arial" w:hAnsi="Arial" w:cs="Arial" w:hint="eastAsia"/>
          <w:sz w:val="24"/>
          <w:lang w:eastAsia="zh-CN"/>
        </w:rPr>
        <w:t>戴兆来</w:t>
      </w:r>
      <w:proofErr w:type="gramEnd"/>
      <w:r w:rsidRPr="001E335F">
        <w:rPr>
          <w:rFonts w:ascii="Arial" w:hAnsi="Arial" w:cs="Arial"/>
          <w:sz w:val="24"/>
          <w:vertAlign w:val="superscript"/>
          <w:lang w:eastAsia="zh-CN"/>
        </w:rPr>
        <w:t xml:space="preserve">1,2, </w:t>
      </w:r>
      <w:r w:rsidRPr="001E335F">
        <w:rPr>
          <w:rFonts w:ascii="Arial" w:eastAsia="Malgun Gothic" w:hAnsi="Arial" w:cs="Arial"/>
          <w:sz w:val="24"/>
          <w:vertAlign w:val="superscript"/>
        </w:rPr>
        <w:t>*</w:t>
      </w:r>
    </w:p>
    <w:p w:rsidR="004D6AAA" w:rsidRPr="001E335F" w:rsidRDefault="004D6AAA">
      <w:pPr>
        <w:widowControl w:val="0"/>
        <w:adjustRightInd w:val="0"/>
        <w:snapToGrid w:val="0"/>
        <w:spacing w:line="360" w:lineRule="auto"/>
        <w:jc w:val="center"/>
        <w:rPr>
          <w:rFonts w:ascii="Arial" w:eastAsia="Malgun Gothic" w:hAnsi="Arial" w:cs="Arial"/>
          <w:sz w:val="24"/>
        </w:rPr>
      </w:pPr>
    </w:p>
    <w:p w:rsidR="004D6AAA" w:rsidRDefault="0085034A">
      <w:pPr>
        <w:widowControl w:val="0"/>
        <w:adjustRightInd w:val="0"/>
        <w:snapToGrid w:val="0"/>
        <w:spacing w:line="360" w:lineRule="auto"/>
        <w:jc w:val="both"/>
        <w:rPr>
          <w:rFonts w:ascii="Arial" w:eastAsia="宋体（中文正文）" w:hAnsi="Arial" w:cs="Arial"/>
          <w:color w:val="000000"/>
          <w:szCs w:val="20"/>
          <w:lang w:eastAsia="zh-CN"/>
        </w:rPr>
      </w:pPr>
      <w:r>
        <w:rPr>
          <w:rFonts w:ascii="Arial" w:eastAsia="宋体（中文正文）" w:hAnsi="Arial" w:cs="Arial"/>
          <w:color w:val="000000"/>
          <w:szCs w:val="20"/>
          <w:vertAlign w:val="superscript"/>
          <w:lang w:eastAsia="zh-CN"/>
        </w:rPr>
        <w:t>1</w:t>
      </w:r>
      <w:r>
        <w:rPr>
          <w:rFonts w:ascii="Arial" w:eastAsia="宋体（中文正文）" w:hAnsi="Arial" w:cs="Arial" w:hint="eastAsia"/>
          <w:color w:val="000000"/>
          <w:szCs w:val="20"/>
          <w:lang w:eastAsia="zh-CN"/>
        </w:rPr>
        <w:t>动物营养国家重点实验室</w:t>
      </w:r>
      <w:r>
        <w:rPr>
          <w:rFonts w:ascii="Arial" w:eastAsia="宋体（中文正文）" w:hAnsi="Arial" w:cs="Arial"/>
          <w:color w:val="000000"/>
          <w:szCs w:val="20"/>
          <w:lang w:eastAsia="zh-CN"/>
        </w:rPr>
        <w:t>，</w:t>
      </w:r>
      <w:r>
        <w:rPr>
          <w:rFonts w:ascii="Arial" w:eastAsia="宋体（中文正文）" w:hAnsi="Arial" w:cs="Arial" w:hint="eastAsia"/>
          <w:color w:val="000000"/>
          <w:szCs w:val="20"/>
          <w:lang w:eastAsia="zh-CN"/>
        </w:rPr>
        <w:t>中国农业大学动物科技学院</w:t>
      </w:r>
      <w:r>
        <w:rPr>
          <w:rFonts w:ascii="Arial" w:eastAsia="宋体（中文正文）" w:hAnsi="Arial" w:cs="Arial"/>
          <w:color w:val="000000"/>
          <w:szCs w:val="20"/>
          <w:lang w:eastAsia="zh-CN"/>
        </w:rPr>
        <w:t>，</w:t>
      </w:r>
      <w:r>
        <w:rPr>
          <w:rFonts w:ascii="Arial" w:eastAsia="宋体（中文正文）" w:hAnsi="Arial" w:cs="Arial" w:hint="eastAsia"/>
          <w:color w:val="000000"/>
          <w:szCs w:val="20"/>
          <w:lang w:eastAsia="zh-CN"/>
        </w:rPr>
        <w:t>北京</w:t>
      </w:r>
      <w:r>
        <w:rPr>
          <w:rFonts w:ascii="Arial" w:eastAsia="宋体（中文正文）" w:hAnsi="Arial" w:cs="Arial"/>
          <w:color w:val="000000"/>
          <w:szCs w:val="20"/>
          <w:lang w:eastAsia="zh-CN"/>
        </w:rPr>
        <w:t>；</w:t>
      </w:r>
      <w:r>
        <w:rPr>
          <w:rFonts w:ascii="Arial" w:eastAsia="宋体（中文正文）" w:hAnsi="Arial" w:cs="Arial"/>
          <w:color w:val="000000"/>
          <w:szCs w:val="20"/>
          <w:vertAlign w:val="superscript"/>
          <w:lang w:eastAsia="zh-CN"/>
        </w:rPr>
        <w:t>2</w:t>
      </w:r>
      <w:r>
        <w:rPr>
          <w:rFonts w:ascii="Arial" w:eastAsia="宋体（中文正文）" w:hAnsi="Arial" w:cs="Arial" w:hint="eastAsia"/>
          <w:color w:val="000000"/>
          <w:szCs w:val="20"/>
          <w:lang w:eastAsia="zh-CN"/>
        </w:rPr>
        <w:t>动物消化道营养国际联合研究中心</w:t>
      </w:r>
      <w:r>
        <w:rPr>
          <w:rFonts w:ascii="Arial" w:eastAsia="宋体（中文正文）" w:hAnsi="Arial" w:cs="Arial"/>
          <w:color w:val="000000"/>
          <w:szCs w:val="20"/>
          <w:lang w:eastAsia="zh-CN"/>
        </w:rPr>
        <w:t>，</w:t>
      </w:r>
      <w:r>
        <w:rPr>
          <w:rFonts w:ascii="Arial" w:eastAsia="宋体（中文正文）" w:hAnsi="Arial" w:cs="Arial" w:hint="eastAsia"/>
          <w:color w:val="000000"/>
          <w:szCs w:val="20"/>
          <w:lang w:eastAsia="zh-CN"/>
        </w:rPr>
        <w:t>南京农业大学动物科技学院</w:t>
      </w:r>
      <w:r>
        <w:rPr>
          <w:rFonts w:ascii="Arial" w:eastAsia="宋体（中文正文）" w:hAnsi="Arial" w:cs="Arial"/>
          <w:color w:val="000000"/>
          <w:szCs w:val="20"/>
          <w:lang w:eastAsia="zh-CN"/>
        </w:rPr>
        <w:t>，</w:t>
      </w:r>
      <w:r>
        <w:rPr>
          <w:rFonts w:ascii="Arial" w:eastAsia="宋体（中文正文）" w:hAnsi="Arial" w:cs="Arial" w:hint="eastAsia"/>
          <w:color w:val="000000"/>
          <w:szCs w:val="20"/>
          <w:lang w:eastAsia="zh-CN"/>
        </w:rPr>
        <w:t>南京</w:t>
      </w:r>
      <w:r>
        <w:rPr>
          <w:rFonts w:ascii="Arial" w:eastAsia="宋体（中文正文）" w:hAnsi="Arial" w:cs="Arial"/>
          <w:color w:val="000000"/>
          <w:szCs w:val="20"/>
          <w:lang w:eastAsia="zh-CN"/>
        </w:rPr>
        <w:t>，</w:t>
      </w:r>
      <w:r>
        <w:rPr>
          <w:rFonts w:ascii="Arial" w:eastAsia="宋体（中文正文）" w:hAnsi="Arial" w:cs="Arial" w:hint="eastAsia"/>
          <w:color w:val="000000"/>
          <w:szCs w:val="20"/>
          <w:lang w:eastAsia="zh-CN"/>
        </w:rPr>
        <w:t>江苏省</w:t>
      </w:r>
    </w:p>
    <w:p w:rsidR="004D6AAA" w:rsidRDefault="0085034A">
      <w:pPr>
        <w:widowControl w:val="0"/>
        <w:adjustRightInd w:val="0"/>
        <w:snapToGrid w:val="0"/>
        <w:spacing w:line="360" w:lineRule="auto"/>
        <w:jc w:val="both"/>
        <w:rPr>
          <w:rFonts w:ascii="Arial" w:eastAsia="宋体（中文正文）" w:hAnsi="Arial" w:cs="Arial"/>
          <w:color w:val="000000"/>
          <w:sz w:val="24"/>
          <w:szCs w:val="24"/>
          <w:lang w:eastAsia="zh-CN"/>
        </w:rPr>
      </w:pPr>
      <w:r>
        <w:rPr>
          <w:rFonts w:ascii="Arial" w:eastAsia="宋体（中文正文）" w:hAnsi="Arial" w:cs="Arial"/>
          <w:szCs w:val="20"/>
          <w:lang w:eastAsia="zh-CN"/>
        </w:rPr>
        <w:t>*</w:t>
      </w:r>
      <w:r>
        <w:rPr>
          <w:rFonts w:ascii="Arial" w:eastAsia="宋体（中文正文）" w:hAnsi="Arial" w:cs="Arial"/>
          <w:color w:val="000000"/>
          <w:szCs w:val="20"/>
          <w:lang w:eastAsia="zh-CN"/>
        </w:rPr>
        <w:t>通讯作者邮箱</w:t>
      </w:r>
      <w:r>
        <w:rPr>
          <w:rFonts w:ascii="Arial" w:eastAsia="宋体（中文正文）" w:hAnsi="Arial" w:cs="Arial"/>
          <w:color w:val="000000"/>
          <w:szCs w:val="20"/>
          <w:lang w:eastAsia="zh-CN"/>
        </w:rPr>
        <w:t>:</w:t>
      </w:r>
      <w:r>
        <w:rPr>
          <w:rFonts w:ascii="Arial" w:eastAsia="宋体（中文正文）" w:hAnsi="Arial" w:cs="Arial"/>
          <w:color w:val="0000FF"/>
          <w:szCs w:val="20"/>
          <w:u w:val="single"/>
          <w:lang w:eastAsia="zh-CN"/>
        </w:rPr>
        <w:t xml:space="preserve"> daizhaolai@cau.edu.cn</w:t>
      </w:r>
    </w:p>
    <w:bookmarkEnd w:id="2"/>
    <w:p w:rsidR="004D6AAA" w:rsidRDefault="004D6AAA">
      <w:pPr>
        <w:widowControl w:val="0"/>
        <w:adjustRightInd w:val="0"/>
        <w:snapToGrid w:val="0"/>
        <w:spacing w:line="360" w:lineRule="auto"/>
        <w:jc w:val="both"/>
        <w:rPr>
          <w:rFonts w:ascii="Arial" w:eastAsia="黑体" w:hAnsi="Arial" w:cs="Arial"/>
          <w:b/>
          <w:color w:val="000000"/>
          <w:sz w:val="24"/>
          <w:lang w:eastAsia="zh-CN"/>
        </w:rPr>
      </w:pPr>
    </w:p>
    <w:p w:rsidR="004D6AAA" w:rsidRDefault="0085034A">
      <w:pPr>
        <w:widowControl w:val="0"/>
        <w:adjustRightInd w:val="0"/>
        <w:snapToGrid w:val="0"/>
        <w:spacing w:line="360" w:lineRule="auto"/>
        <w:jc w:val="both"/>
        <w:rPr>
          <w:rFonts w:ascii="Arial" w:eastAsia="宋体" w:hAnsi="Arial" w:cs="Arial"/>
          <w:sz w:val="24"/>
          <w:szCs w:val="24"/>
          <w:lang w:eastAsia="zh-CN"/>
        </w:rPr>
      </w:pPr>
      <w:r>
        <w:rPr>
          <w:rFonts w:ascii="Arial" w:eastAsia="黑体" w:hAnsi="Arial" w:cs="Arial"/>
          <w:b/>
          <w:color w:val="000000"/>
          <w:sz w:val="24"/>
          <w:lang w:eastAsia="zh-CN"/>
        </w:rPr>
        <w:t>摘要</w:t>
      </w:r>
      <w:r>
        <w:rPr>
          <w:rFonts w:ascii="Arial" w:eastAsia="黑体" w:hAnsi="Arial" w:cs="Arial" w:hint="eastAsia"/>
          <w:b/>
          <w:color w:val="000000"/>
          <w:sz w:val="24"/>
          <w:lang w:eastAsia="zh-CN"/>
        </w:rPr>
        <w:t>:</w:t>
      </w:r>
      <w:r>
        <w:rPr>
          <w:rFonts w:ascii="Arial" w:eastAsia="宋体" w:hAnsi="Arial" w:cs="Arial"/>
          <w:sz w:val="24"/>
          <w:szCs w:val="24"/>
          <w:lang w:eastAsia="zh-CN"/>
        </w:rPr>
        <w:t>猪</w:t>
      </w:r>
      <w:r>
        <w:rPr>
          <w:rFonts w:ascii="Arial" w:eastAsia="宋体" w:hAnsi="Arial" w:cs="Arial" w:hint="eastAsia"/>
          <w:sz w:val="24"/>
          <w:szCs w:val="24"/>
          <w:lang w:eastAsia="zh-CN"/>
        </w:rPr>
        <w:t>是中国消费量最大的肉用经济动物也是消化生理和人类最接近的模式动物。研究猪消化道</w:t>
      </w:r>
      <w:r>
        <w:rPr>
          <w:rFonts w:ascii="Arial" w:eastAsia="宋体" w:hAnsi="Arial" w:cs="Arial"/>
          <w:sz w:val="24"/>
          <w:szCs w:val="24"/>
          <w:lang w:eastAsia="zh-CN"/>
        </w:rPr>
        <w:t>微生物区系</w:t>
      </w:r>
      <w:r>
        <w:rPr>
          <w:rFonts w:ascii="Arial" w:eastAsia="宋体" w:hAnsi="Arial" w:cs="Arial" w:hint="eastAsia"/>
          <w:sz w:val="24"/>
          <w:szCs w:val="24"/>
          <w:lang w:eastAsia="zh-CN"/>
        </w:rPr>
        <w:t>的结构与功能</w:t>
      </w:r>
      <w:r>
        <w:rPr>
          <w:rFonts w:ascii="Arial" w:eastAsia="宋体" w:hAnsi="Arial" w:cs="Arial"/>
          <w:sz w:val="24"/>
          <w:szCs w:val="24"/>
          <w:lang w:eastAsia="zh-CN"/>
        </w:rPr>
        <w:t>对</w:t>
      </w:r>
      <w:r>
        <w:rPr>
          <w:rFonts w:ascii="Arial" w:eastAsia="宋体" w:hAnsi="Arial" w:cs="Arial" w:hint="eastAsia"/>
          <w:sz w:val="24"/>
          <w:szCs w:val="24"/>
          <w:lang w:eastAsia="zh-CN"/>
        </w:rPr>
        <w:t>人类的</w:t>
      </w:r>
      <w:r>
        <w:rPr>
          <w:rFonts w:ascii="Arial" w:eastAsia="宋体" w:hAnsi="Arial" w:cs="Arial"/>
          <w:sz w:val="24"/>
          <w:szCs w:val="24"/>
          <w:lang w:eastAsia="zh-CN"/>
        </w:rPr>
        <w:t>健康</w:t>
      </w:r>
      <w:r>
        <w:rPr>
          <w:rFonts w:ascii="Arial" w:eastAsia="宋体" w:hAnsi="Arial" w:cs="Arial" w:hint="eastAsia"/>
          <w:sz w:val="24"/>
          <w:szCs w:val="24"/>
          <w:lang w:eastAsia="zh-CN"/>
        </w:rPr>
        <w:t>有</w:t>
      </w:r>
      <w:r>
        <w:rPr>
          <w:rFonts w:ascii="Arial" w:eastAsia="宋体" w:hAnsi="Arial" w:cs="Arial"/>
          <w:sz w:val="24"/>
          <w:szCs w:val="24"/>
          <w:lang w:eastAsia="zh-CN"/>
        </w:rPr>
        <w:t>重要</w:t>
      </w:r>
      <w:r>
        <w:rPr>
          <w:rFonts w:ascii="Arial" w:eastAsia="宋体" w:hAnsi="Arial" w:cs="Arial" w:hint="eastAsia"/>
          <w:sz w:val="24"/>
          <w:szCs w:val="24"/>
          <w:lang w:eastAsia="zh-CN"/>
        </w:rPr>
        <w:t>意义</w:t>
      </w:r>
      <w:r>
        <w:rPr>
          <w:rFonts w:ascii="Arial" w:eastAsia="宋体" w:hAnsi="Arial" w:cs="Arial"/>
          <w:sz w:val="24"/>
          <w:szCs w:val="24"/>
          <w:lang w:eastAsia="zh-CN"/>
        </w:rPr>
        <w:t>。</w:t>
      </w:r>
      <w:r>
        <w:rPr>
          <w:rFonts w:ascii="Arial" w:eastAsia="宋体" w:hAnsi="Arial" w:cs="Arial" w:hint="eastAsia"/>
          <w:sz w:val="24"/>
          <w:szCs w:val="24"/>
          <w:lang w:eastAsia="zh-CN"/>
        </w:rPr>
        <w:t>本文介绍了来源于猪肠道不同部位的微生物</w:t>
      </w:r>
      <w:r>
        <w:rPr>
          <w:rFonts w:ascii="Arial" w:eastAsia="宋体" w:hAnsi="Arial" w:cs="Arial"/>
          <w:sz w:val="24"/>
          <w:szCs w:val="24"/>
          <w:lang w:eastAsia="zh-CN"/>
        </w:rPr>
        <w:t>样品</w:t>
      </w:r>
      <w:r>
        <w:rPr>
          <w:rFonts w:ascii="Arial" w:eastAsia="宋体" w:hAnsi="Arial" w:cs="Arial" w:hint="eastAsia"/>
          <w:sz w:val="24"/>
          <w:szCs w:val="24"/>
          <w:lang w:eastAsia="zh-CN"/>
        </w:rPr>
        <w:t>（包括肠道内容物、肠黏膜微生物以及粪样）的</w:t>
      </w:r>
      <w:r>
        <w:rPr>
          <w:rFonts w:ascii="Arial" w:eastAsia="宋体" w:hAnsi="Arial" w:cs="Arial"/>
          <w:sz w:val="24"/>
          <w:szCs w:val="24"/>
          <w:lang w:eastAsia="zh-CN"/>
        </w:rPr>
        <w:t>采集</w:t>
      </w:r>
      <w:r>
        <w:rPr>
          <w:rFonts w:ascii="Arial" w:eastAsia="宋体" w:hAnsi="Arial" w:cs="Arial" w:hint="eastAsia"/>
          <w:sz w:val="24"/>
          <w:szCs w:val="24"/>
          <w:lang w:eastAsia="zh-CN"/>
        </w:rPr>
        <w:t>处理方法以及</w:t>
      </w:r>
      <w:r>
        <w:rPr>
          <w:rFonts w:ascii="Arial" w:eastAsia="宋体" w:hAnsi="Arial" w:cs="Arial"/>
          <w:sz w:val="24"/>
          <w:szCs w:val="24"/>
          <w:lang w:eastAsia="zh-CN"/>
        </w:rPr>
        <w:t>核酸提取</w:t>
      </w:r>
      <w:r>
        <w:rPr>
          <w:rFonts w:ascii="Arial" w:eastAsia="宋体" w:hAnsi="Arial" w:cs="Arial" w:hint="eastAsia"/>
          <w:sz w:val="24"/>
          <w:szCs w:val="24"/>
          <w:lang w:eastAsia="zh-CN"/>
        </w:rPr>
        <w:t>方法</w:t>
      </w:r>
      <w:r>
        <w:rPr>
          <w:rFonts w:ascii="Arial" w:eastAsia="宋体" w:hAnsi="Arial" w:cs="Arial"/>
          <w:sz w:val="24"/>
          <w:szCs w:val="24"/>
          <w:lang w:eastAsia="zh-CN"/>
        </w:rPr>
        <w:t>。</w:t>
      </w:r>
      <w:r>
        <w:rPr>
          <w:rFonts w:ascii="Arial" w:eastAsia="宋体" w:hAnsi="Arial" w:cs="Arial" w:hint="eastAsia"/>
          <w:sz w:val="24"/>
          <w:szCs w:val="24"/>
          <w:lang w:eastAsia="zh-CN"/>
        </w:rPr>
        <w:t>同时对实验操作过程中的注意事项及方法的应用做了讨论。本文所介绍方法同时适用于具有相似消化道结构与生理的单胃动物。</w:t>
      </w:r>
    </w:p>
    <w:p w:rsidR="004D6AAA" w:rsidRDefault="0085034A">
      <w:pPr>
        <w:widowControl w:val="0"/>
        <w:adjustRightInd w:val="0"/>
        <w:snapToGrid w:val="0"/>
        <w:spacing w:line="360" w:lineRule="auto"/>
        <w:jc w:val="both"/>
        <w:rPr>
          <w:rFonts w:ascii="Arial" w:eastAsiaTheme="majorEastAsia" w:hAnsi="Arial" w:cs="Arial"/>
          <w:sz w:val="24"/>
          <w:szCs w:val="24"/>
          <w:lang w:eastAsia="zh-CN"/>
        </w:rPr>
      </w:pPr>
      <w:r>
        <w:rPr>
          <w:rFonts w:ascii="Arial" w:eastAsia="黑体" w:hAnsi="Arial" w:cs="Arial"/>
          <w:b/>
          <w:color w:val="000000"/>
          <w:sz w:val="24"/>
          <w:lang w:eastAsia="zh-CN"/>
        </w:rPr>
        <w:t>关键词</w:t>
      </w:r>
      <w:r>
        <w:rPr>
          <w:rFonts w:ascii="Arial" w:eastAsiaTheme="majorEastAsia" w:hAnsi="Arial" w:cs="Arial"/>
          <w:b/>
          <w:color w:val="000000"/>
          <w:szCs w:val="20"/>
          <w:lang w:eastAsia="zh-CN"/>
        </w:rPr>
        <w:t xml:space="preserve">: </w:t>
      </w:r>
      <w:r>
        <w:rPr>
          <w:rFonts w:ascii="Arial" w:eastAsia="宋体（中文正文）" w:hAnsi="Arial" w:cs="Arial"/>
          <w:color w:val="000000"/>
          <w:sz w:val="24"/>
          <w:szCs w:val="24"/>
          <w:lang w:eastAsia="zh-CN"/>
        </w:rPr>
        <w:t>肠道微生物，猪，样品采集，核酸提取</w:t>
      </w:r>
    </w:p>
    <w:p w:rsidR="004D6AAA" w:rsidRDefault="004D6AAA">
      <w:pPr>
        <w:widowControl w:val="0"/>
        <w:adjustRightInd w:val="0"/>
        <w:snapToGrid w:val="0"/>
        <w:spacing w:line="360" w:lineRule="auto"/>
        <w:jc w:val="both"/>
        <w:rPr>
          <w:rFonts w:ascii="Arial" w:eastAsia="黑体" w:hAnsi="Arial" w:cs="Arial"/>
          <w:b/>
          <w:color w:val="000000"/>
          <w:sz w:val="24"/>
          <w:szCs w:val="24"/>
          <w:lang w:eastAsia="zh-CN"/>
        </w:rPr>
      </w:pPr>
    </w:p>
    <w:p w:rsidR="004D6AAA" w:rsidRPr="001E335F" w:rsidRDefault="0085034A">
      <w:pPr>
        <w:adjustRightInd w:val="0"/>
        <w:snapToGrid w:val="0"/>
        <w:spacing w:line="360" w:lineRule="auto"/>
        <w:jc w:val="both"/>
        <w:rPr>
          <w:rFonts w:ascii="Arial" w:eastAsia="黑体" w:hAnsi="Arial" w:cs="Arial"/>
          <w:b/>
          <w:bCs/>
          <w:sz w:val="24"/>
          <w:szCs w:val="24"/>
          <w:lang w:eastAsia="zh-CN"/>
        </w:rPr>
      </w:pPr>
      <w:bookmarkStart w:id="3" w:name="_Hlk45191486"/>
      <w:r>
        <w:rPr>
          <w:rFonts w:ascii="Arial" w:eastAsia="黑体" w:hAnsi="Arial" w:cs="Arial"/>
          <w:b/>
          <w:bCs/>
          <w:sz w:val="24"/>
          <w:szCs w:val="24"/>
          <w:lang w:eastAsia="zh-CN"/>
        </w:rPr>
        <w:t>材料与试剂</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bookmarkStart w:id="4" w:name="_Hlk45191468"/>
      <w:bookmarkEnd w:id="3"/>
      <w:r w:rsidRPr="001E335F">
        <w:rPr>
          <w:rFonts w:ascii="Arial" w:eastAsia="宋体（中文正文）" w:hAnsi="Arial" w:cs="Arial" w:hint="eastAsia"/>
          <w:lang w:eastAsia="zh-CN"/>
        </w:rPr>
        <w:t>试验动物：商品猪或土种猪（根据实验目的确定性别、日龄、日粮）</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灭菌棉拭子</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一次性无菌橡胶手套</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灭菌纱布</w:t>
      </w:r>
    </w:p>
    <w:p w:rsidR="00D002AC" w:rsidRPr="001E335F" w:rsidRDefault="0008785E">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灭菌手术剪和手术刀</w:t>
      </w:r>
    </w:p>
    <w:p w:rsidR="006048CF" w:rsidRPr="001E335F" w:rsidRDefault="006048CF">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灭菌手术缝合线</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枪头：</w:t>
      </w:r>
      <w:r w:rsidRPr="001E335F">
        <w:rPr>
          <w:rFonts w:ascii="Arial" w:eastAsia="宋体（中文正文）" w:hAnsi="Arial" w:cs="Arial"/>
          <w:lang w:eastAsia="zh-CN"/>
        </w:rPr>
        <w:t xml:space="preserve">10 </w:t>
      </w:r>
      <w:proofErr w:type="spellStart"/>
      <w:r w:rsidR="00D31385" w:rsidRPr="001E335F">
        <w:rPr>
          <w:rFonts w:ascii="Arial" w:eastAsia="宋体" w:hAnsi="Arial" w:cs="Arial"/>
          <w:kern w:val="0"/>
          <w:lang w:eastAsia="zh-CN"/>
        </w:rPr>
        <w:t>μ</w:t>
      </w:r>
      <w:r w:rsidR="00D31385" w:rsidRPr="001E335F">
        <w:rPr>
          <w:rFonts w:ascii="Arial" w:eastAsia="宋体（中文正文）" w:hAnsi="Arial" w:cs="Arial"/>
          <w:lang w:eastAsia="zh-CN"/>
        </w:rPr>
        <w:t>L</w:t>
      </w:r>
      <w:proofErr w:type="spellEnd"/>
      <w:r w:rsidRPr="001E335F">
        <w:rPr>
          <w:rFonts w:ascii="Arial" w:eastAsia="宋体（中文正文）" w:hAnsi="Arial" w:cs="Arial" w:hint="eastAsia"/>
          <w:lang w:eastAsia="zh-CN"/>
        </w:rPr>
        <w:t>、</w:t>
      </w:r>
      <w:r w:rsidRPr="001E335F">
        <w:rPr>
          <w:rFonts w:ascii="Arial" w:eastAsia="宋体（中文正文）" w:hAnsi="Arial" w:cs="Arial"/>
          <w:lang w:eastAsia="zh-CN"/>
        </w:rPr>
        <w:t xml:space="preserve">200 </w:t>
      </w:r>
      <w:proofErr w:type="spellStart"/>
      <w:r w:rsidR="00D31385" w:rsidRPr="001E335F">
        <w:rPr>
          <w:rFonts w:ascii="Arial" w:eastAsia="宋体" w:hAnsi="Arial" w:cs="Arial"/>
          <w:kern w:val="0"/>
          <w:lang w:eastAsia="zh-CN"/>
        </w:rPr>
        <w:t>μ</w:t>
      </w:r>
      <w:r w:rsidR="00D31385" w:rsidRPr="001E335F">
        <w:rPr>
          <w:rFonts w:ascii="Arial" w:eastAsia="宋体（中文正文）" w:hAnsi="Arial" w:cs="Arial"/>
          <w:lang w:eastAsia="zh-CN"/>
        </w:rPr>
        <w:t>L</w:t>
      </w:r>
      <w:proofErr w:type="spellEnd"/>
      <w:r w:rsidRPr="001E335F">
        <w:rPr>
          <w:rFonts w:ascii="Arial" w:eastAsia="宋体（中文正文）" w:hAnsi="Arial" w:cs="Arial" w:hint="eastAsia"/>
          <w:lang w:eastAsia="zh-CN"/>
        </w:rPr>
        <w:t>、</w:t>
      </w:r>
      <w:r w:rsidRPr="001E335F">
        <w:rPr>
          <w:rFonts w:ascii="Arial" w:eastAsia="宋体（中文正文）" w:hAnsi="Arial" w:cs="Arial"/>
          <w:lang w:eastAsia="zh-CN"/>
        </w:rPr>
        <w:t xml:space="preserve">1000 </w:t>
      </w:r>
      <w:proofErr w:type="spellStart"/>
      <w:r w:rsidR="00D31385" w:rsidRPr="001E335F">
        <w:rPr>
          <w:rFonts w:ascii="Arial" w:eastAsia="宋体" w:hAnsi="Arial" w:cs="Arial"/>
          <w:kern w:val="0"/>
          <w:lang w:eastAsia="zh-CN"/>
        </w:rPr>
        <w:t>μ</w:t>
      </w:r>
      <w:r w:rsidR="00D31385" w:rsidRPr="001E335F">
        <w:rPr>
          <w:rFonts w:ascii="Arial" w:eastAsia="宋体（中文正文）" w:hAnsi="Arial" w:cs="Arial"/>
          <w:lang w:eastAsia="zh-CN"/>
        </w:rPr>
        <w:t>L</w:t>
      </w:r>
      <w:proofErr w:type="spellEnd"/>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移液管：</w:t>
      </w:r>
      <w:r w:rsidRPr="001E335F">
        <w:rPr>
          <w:rFonts w:ascii="Arial" w:eastAsia="宋体（中文正文）" w:hAnsi="Arial" w:cs="Arial"/>
          <w:lang w:eastAsia="zh-CN"/>
        </w:rPr>
        <w:t>5 m</w:t>
      </w:r>
      <w:r w:rsidR="00D31385" w:rsidRPr="001E335F">
        <w:rPr>
          <w:rFonts w:ascii="Arial" w:eastAsia="宋体（中文正文）" w:hAnsi="Arial" w:cs="Arial"/>
          <w:lang w:eastAsia="zh-CN"/>
        </w:rPr>
        <w:t>L</w:t>
      </w:r>
      <w:r w:rsidRPr="001E335F">
        <w:rPr>
          <w:rFonts w:ascii="Arial" w:eastAsia="宋体（中文正文）" w:hAnsi="Arial" w:cs="Arial" w:hint="eastAsia"/>
          <w:lang w:eastAsia="zh-CN"/>
        </w:rPr>
        <w:t>、</w:t>
      </w:r>
      <w:r w:rsidRPr="001E335F">
        <w:rPr>
          <w:rFonts w:ascii="Arial" w:eastAsia="宋体（中文正文）" w:hAnsi="Arial" w:cs="Arial"/>
          <w:lang w:eastAsia="zh-CN"/>
        </w:rPr>
        <w:t>10 m</w:t>
      </w:r>
      <w:r w:rsidR="00D31385" w:rsidRPr="001E335F">
        <w:rPr>
          <w:rFonts w:ascii="Arial" w:eastAsia="宋体（中文正文）" w:hAnsi="Arial" w:cs="Arial"/>
          <w:lang w:eastAsia="zh-CN"/>
        </w:rPr>
        <w:t>L</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离心管：</w:t>
      </w:r>
      <w:r w:rsidRPr="001E335F">
        <w:rPr>
          <w:rFonts w:ascii="Arial" w:eastAsia="宋体（中文正文）" w:hAnsi="Arial" w:cs="Arial"/>
          <w:lang w:eastAsia="zh-CN"/>
        </w:rPr>
        <w:t>1.5 m</w:t>
      </w:r>
      <w:r w:rsidR="00D31385" w:rsidRPr="001E335F">
        <w:rPr>
          <w:rFonts w:ascii="Arial" w:eastAsia="宋体（中文正文）" w:hAnsi="Arial" w:cs="Arial"/>
          <w:lang w:eastAsia="zh-CN"/>
        </w:rPr>
        <w:t>L</w:t>
      </w:r>
      <w:r w:rsidRPr="001E335F">
        <w:rPr>
          <w:rFonts w:ascii="Arial" w:eastAsia="宋体（中文正文）" w:hAnsi="Arial" w:cs="Arial" w:hint="eastAsia"/>
          <w:lang w:eastAsia="zh-CN"/>
        </w:rPr>
        <w:t>、</w:t>
      </w:r>
      <w:r w:rsidRPr="001E335F">
        <w:rPr>
          <w:rFonts w:ascii="Arial" w:eastAsia="宋体（中文正文）" w:hAnsi="Arial" w:cs="Arial"/>
          <w:lang w:eastAsia="zh-CN"/>
        </w:rPr>
        <w:t>2 m</w:t>
      </w:r>
      <w:r w:rsidR="00D31385" w:rsidRPr="001E335F">
        <w:rPr>
          <w:rFonts w:ascii="Arial" w:eastAsia="宋体（中文正文）" w:hAnsi="Arial" w:cs="Arial"/>
          <w:lang w:eastAsia="zh-CN"/>
        </w:rPr>
        <w:t>L</w:t>
      </w:r>
      <w:r w:rsidRPr="001E335F">
        <w:rPr>
          <w:rFonts w:ascii="Arial" w:eastAsia="宋体（中文正文）" w:hAnsi="Arial" w:cs="Arial" w:hint="eastAsia"/>
          <w:lang w:eastAsia="zh-CN"/>
        </w:rPr>
        <w:t>、</w:t>
      </w:r>
      <w:r w:rsidRPr="001E335F">
        <w:rPr>
          <w:rFonts w:ascii="Arial" w:eastAsia="宋体（中文正文）" w:hAnsi="Arial" w:cs="Arial"/>
          <w:lang w:eastAsia="zh-CN"/>
        </w:rPr>
        <w:t>50 m</w:t>
      </w:r>
      <w:r w:rsidR="00D31385" w:rsidRPr="001E335F">
        <w:rPr>
          <w:rFonts w:ascii="Arial" w:eastAsia="宋体（中文正文）" w:hAnsi="Arial" w:cs="Arial"/>
          <w:lang w:eastAsia="zh-CN"/>
        </w:rPr>
        <w:t>L</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玻璃珠：</w:t>
      </w:r>
      <w:r w:rsidRPr="001E335F">
        <w:rPr>
          <w:rFonts w:ascii="Arial" w:eastAsia="宋体（中文正文）" w:hAnsi="Arial" w:cs="Arial" w:hint="eastAsia"/>
          <w:lang w:eastAsia="zh-CN"/>
        </w:rPr>
        <w:t>3</w:t>
      </w:r>
      <w:r w:rsidRPr="001E335F">
        <w:rPr>
          <w:rFonts w:ascii="Arial" w:eastAsia="宋体（中文正文）" w:hAnsi="Arial" w:cs="Arial"/>
          <w:lang w:eastAsia="zh-CN"/>
        </w:rPr>
        <w:t>-4 mm</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锆珠：</w:t>
      </w:r>
      <w:r w:rsidRPr="001E335F">
        <w:rPr>
          <w:rFonts w:ascii="Arial" w:eastAsia="宋体（中文正文）" w:hAnsi="Arial" w:cs="Arial" w:hint="eastAsia"/>
          <w:lang w:eastAsia="zh-CN"/>
        </w:rPr>
        <w:t>0</w:t>
      </w:r>
      <w:r w:rsidRPr="001E335F">
        <w:rPr>
          <w:rFonts w:ascii="Arial" w:eastAsia="宋体（中文正文）" w:hAnsi="Arial" w:cs="Arial"/>
          <w:lang w:eastAsia="zh-CN"/>
        </w:rPr>
        <w:t>.1 mm</w:t>
      </w:r>
      <w:r w:rsidRPr="001E335F">
        <w:rPr>
          <w:rFonts w:ascii="Arial" w:eastAsia="宋体（中文正文）" w:hAnsi="Arial" w:cs="Arial" w:hint="eastAsia"/>
          <w:lang w:eastAsia="zh-CN"/>
        </w:rPr>
        <w:t>直径（</w:t>
      </w:r>
      <w:proofErr w:type="spellStart"/>
      <w:r w:rsidRPr="001E335F">
        <w:rPr>
          <w:rFonts w:ascii="Arial" w:eastAsia="宋体（中文正文）" w:hAnsi="Arial" w:cs="Arial" w:hint="eastAsia"/>
          <w:lang w:eastAsia="zh-CN"/>
        </w:rPr>
        <w:t>B</w:t>
      </w:r>
      <w:r w:rsidRPr="001E335F">
        <w:rPr>
          <w:rFonts w:ascii="Arial" w:eastAsia="宋体（中文正文）" w:hAnsi="Arial" w:cs="Arial"/>
          <w:lang w:eastAsia="zh-CN"/>
        </w:rPr>
        <w:t>iospec</w:t>
      </w:r>
      <w:proofErr w:type="spellEnd"/>
      <w:r w:rsidRPr="001E335F">
        <w:rPr>
          <w:rFonts w:ascii="Arial" w:eastAsia="宋体（中文正文）" w:hAnsi="Arial" w:cs="Arial" w:hint="eastAsia"/>
          <w:lang w:eastAsia="zh-CN"/>
        </w:rPr>
        <w:t>，目录号：</w:t>
      </w:r>
      <w:r w:rsidRPr="001E335F">
        <w:rPr>
          <w:rFonts w:ascii="Arial" w:eastAsia="宋体（中文正文）" w:hAnsi="Arial" w:cs="Arial" w:hint="eastAsia"/>
          <w:lang w:eastAsia="zh-CN"/>
        </w:rPr>
        <w:t>1</w:t>
      </w:r>
      <w:r w:rsidRPr="001E335F">
        <w:rPr>
          <w:rFonts w:ascii="Arial" w:eastAsia="宋体（中文正文）" w:hAnsi="Arial" w:cs="Arial"/>
          <w:lang w:eastAsia="zh-CN"/>
        </w:rPr>
        <w:t>1079101z</w:t>
      </w:r>
      <w:r w:rsidRPr="001E335F">
        <w:rPr>
          <w:rFonts w:ascii="Arial" w:eastAsia="宋体（中文正文）" w:hAnsi="Arial" w:cs="Arial" w:hint="eastAsia"/>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微生物总</w:t>
      </w:r>
      <w:r w:rsidRPr="001E335F">
        <w:rPr>
          <w:rFonts w:ascii="Arial" w:eastAsia="宋体（中文正文）" w:hAnsi="Arial" w:cs="Arial"/>
          <w:lang w:eastAsia="zh-CN"/>
        </w:rPr>
        <w:t>DNA</w:t>
      </w:r>
      <w:r w:rsidRPr="001E335F">
        <w:rPr>
          <w:rFonts w:ascii="Arial" w:eastAsia="宋体（中文正文）" w:hAnsi="Arial" w:cs="Arial"/>
          <w:lang w:eastAsia="zh-CN"/>
        </w:rPr>
        <w:t>提取试剂盒</w:t>
      </w:r>
      <w:r w:rsidRPr="001E335F">
        <w:rPr>
          <w:rFonts w:ascii="Arial" w:eastAsia="宋体（中文正文）" w:hAnsi="Arial" w:cs="Arial" w:hint="eastAsia"/>
          <w:lang w:eastAsia="zh-CN"/>
        </w:rPr>
        <w:t>：</w:t>
      </w:r>
      <w:proofErr w:type="spellStart"/>
      <w:r w:rsidRPr="001E335F">
        <w:rPr>
          <w:rFonts w:ascii="Arial" w:eastAsia="宋体（中文正文）" w:hAnsi="Arial" w:cs="Arial" w:hint="eastAsia"/>
          <w:lang w:eastAsia="zh-CN"/>
        </w:rPr>
        <w:t>QI</w:t>
      </w:r>
      <w:r w:rsidRPr="001E335F">
        <w:rPr>
          <w:rFonts w:ascii="Arial" w:eastAsia="宋体（中文正文）" w:hAnsi="Arial" w:cs="Arial"/>
          <w:lang w:eastAsia="zh-CN"/>
        </w:rPr>
        <w:t>Aamp</w:t>
      </w:r>
      <w:proofErr w:type="spellEnd"/>
      <w:r w:rsidRPr="001E335F">
        <w:rPr>
          <w:rFonts w:ascii="Arial" w:eastAsia="宋体（中文正文）" w:hAnsi="Arial" w:cs="Arial"/>
          <w:lang w:eastAsia="zh-CN"/>
        </w:rPr>
        <w:t xml:space="preserve"> Fast DNA Stool Mini</w:t>
      </w:r>
      <w:r w:rsidRPr="001E335F">
        <w:rPr>
          <w:rFonts w:ascii="Arial" w:eastAsia="宋体（中文正文）" w:hAnsi="Arial" w:cs="Arial"/>
          <w:lang w:eastAsia="zh-CN"/>
        </w:rPr>
        <w:t>（</w:t>
      </w:r>
      <w:r w:rsidRPr="001E335F">
        <w:rPr>
          <w:rFonts w:ascii="Arial" w:eastAsia="宋体（中文正文）" w:hAnsi="Arial" w:cs="Arial" w:hint="eastAsia"/>
          <w:lang w:eastAsia="zh-CN"/>
        </w:rPr>
        <w:t>Q</w:t>
      </w:r>
      <w:r w:rsidRPr="001E335F">
        <w:rPr>
          <w:rFonts w:ascii="Arial" w:eastAsia="宋体（中文正文）" w:hAnsi="Arial" w:cs="Arial"/>
          <w:lang w:eastAsia="zh-CN"/>
        </w:rPr>
        <w:t>IAGEN</w:t>
      </w:r>
      <w:r w:rsidRPr="001E335F">
        <w:rPr>
          <w:rFonts w:ascii="Arial" w:eastAsia="宋体（中文正文）" w:hAnsi="Arial" w:cs="Arial"/>
          <w:lang w:eastAsia="zh-CN"/>
        </w:rPr>
        <w:t>，</w:t>
      </w:r>
      <w:bookmarkStart w:id="5" w:name="OLE_LINK33"/>
      <w:bookmarkStart w:id="6" w:name="OLE_LINK34"/>
      <w:r w:rsidRPr="001E335F">
        <w:rPr>
          <w:rFonts w:ascii="Arial" w:eastAsia="宋体（中文正文）" w:hAnsi="Arial" w:cs="Arial"/>
          <w:lang w:eastAsia="zh-CN"/>
        </w:rPr>
        <w:t>目录号</w:t>
      </w:r>
      <w:bookmarkEnd w:id="5"/>
      <w:bookmarkEnd w:id="6"/>
      <w:r w:rsidRPr="001E335F">
        <w:rPr>
          <w:rFonts w:ascii="Arial" w:eastAsia="宋体（中文正文）" w:hAnsi="Arial" w:cs="Arial"/>
          <w:lang w:eastAsia="zh-CN"/>
        </w:rPr>
        <w:t>：</w:t>
      </w:r>
      <w:r w:rsidRPr="001E335F">
        <w:rPr>
          <w:rFonts w:ascii="Arial" w:eastAsia="宋体（中文正文）" w:hAnsi="Arial" w:cs="Arial"/>
          <w:lang w:eastAsia="zh-CN"/>
        </w:rPr>
        <w:t>51604</w:t>
      </w:r>
      <w:r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微生物</w:t>
      </w:r>
      <w:r w:rsidRPr="001E335F">
        <w:rPr>
          <w:rFonts w:ascii="Arial" w:eastAsia="宋体（中文正文）" w:hAnsi="Arial" w:cs="Arial" w:hint="eastAsia"/>
          <w:lang w:eastAsia="zh-CN"/>
        </w:rPr>
        <w:t>RNA</w:t>
      </w:r>
      <w:r w:rsidRPr="001E335F">
        <w:rPr>
          <w:rFonts w:ascii="Arial" w:eastAsia="宋体（中文正文）" w:hAnsi="Arial" w:cs="Arial" w:hint="eastAsia"/>
          <w:lang w:eastAsia="zh-CN"/>
        </w:rPr>
        <w:t>保护试剂：</w:t>
      </w:r>
      <w:proofErr w:type="spellStart"/>
      <w:r w:rsidRPr="001E335F">
        <w:rPr>
          <w:rFonts w:ascii="Arial" w:eastAsia="宋体（中文正文）" w:hAnsi="Arial" w:cs="Arial" w:hint="eastAsia"/>
          <w:lang w:eastAsia="zh-CN"/>
        </w:rPr>
        <w:t>R</w:t>
      </w:r>
      <w:r w:rsidRPr="001E335F">
        <w:rPr>
          <w:rFonts w:ascii="Arial" w:eastAsia="宋体（中文正文）" w:hAnsi="Arial" w:cs="Arial"/>
          <w:lang w:eastAsia="zh-CN"/>
        </w:rPr>
        <w:t>NAprotect</w:t>
      </w:r>
      <w:proofErr w:type="spellEnd"/>
      <w:r w:rsidRPr="001E335F">
        <w:rPr>
          <w:rFonts w:ascii="Arial" w:eastAsia="宋体（中文正文）" w:hAnsi="Arial" w:cs="Arial"/>
          <w:lang w:eastAsia="zh-CN"/>
        </w:rPr>
        <w:t xml:space="preserve"> Bacteria Reagent </w:t>
      </w:r>
      <w:r w:rsidRPr="001E335F">
        <w:rPr>
          <w:rFonts w:ascii="Arial" w:eastAsia="宋体（中文正文）" w:hAnsi="Arial" w:cs="Arial"/>
          <w:lang w:eastAsia="zh-CN"/>
        </w:rPr>
        <w:t>（</w:t>
      </w:r>
      <w:r w:rsidRPr="001E335F">
        <w:rPr>
          <w:rFonts w:ascii="Arial" w:eastAsia="宋体（中文正文）" w:hAnsi="Arial" w:cs="Arial" w:hint="eastAsia"/>
          <w:lang w:eastAsia="zh-CN"/>
        </w:rPr>
        <w:t>Q</w:t>
      </w:r>
      <w:r w:rsidRPr="001E335F">
        <w:rPr>
          <w:rFonts w:ascii="Arial" w:eastAsia="宋体（中文正文）" w:hAnsi="Arial" w:cs="Arial"/>
          <w:lang w:eastAsia="zh-CN"/>
        </w:rPr>
        <w:t>IAGEN</w:t>
      </w:r>
      <w:r w:rsidRPr="001E335F">
        <w:rPr>
          <w:rFonts w:ascii="Arial" w:eastAsia="宋体（中文正文）" w:hAnsi="Arial" w:cs="Arial"/>
          <w:lang w:eastAsia="zh-CN"/>
        </w:rPr>
        <w:t>，目录号：</w:t>
      </w:r>
      <w:r w:rsidRPr="001E335F">
        <w:rPr>
          <w:rFonts w:ascii="Arial" w:eastAsia="宋体（中文正文）" w:hAnsi="Arial" w:cs="Arial"/>
          <w:lang w:eastAsia="zh-CN"/>
        </w:rPr>
        <w:t>76506</w:t>
      </w:r>
      <w:r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lastRenderedPageBreak/>
        <w:t>微生物</w:t>
      </w:r>
      <w:r w:rsidRPr="001E335F">
        <w:rPr>
          <w:rFonts w:ascii="Arial" w:eastAsia="宋体（中文正文）" w:hAnsi="Arial" w:cs="Arial"/>
          <w:lang w:eastAsia="zh-CN"/>
        </w:rPr>
        <w:t>总</w:t>
      </w:r>
      <w:r w:rsidRPr="001E335F">
        <w:rPr>
          <w:rFonts w:ascii="Arial" w:eastAsia="宋体（中文正文）" w:hAnsi="Arial" w:cs="Arial"/>
          <w:lang w:eastAsia="zh-CN"/>
        </w:rPr>
        <w:t>RNA</w:t>
      </w:r>
      <w:r w:rsidRPr="001E335F">
        <w:rPr>
          <w:rFonts w:ascii="Arial" w:eastAsia="宋体（中文正文）" w:hAnsi="Arial" w:cs="Arial"/>
          <w:lang w:eastAsia="zh-CN"/>
        </w:rPr>
        <w:t>提取试剂</w:t>
      </w:r>
      <w:r w:rsidRPr="001E335F">
        <w:rPr>
          <w:rFonts w:ascii="Arial" w:eastAsia="宋体（中文正文）" w:hAnsi="Arial" w:cs="Arial" w:hint="eastAsia"/>
          <w:lang w:eastAsia="zh-CN"/>
        </w:rPr>
        <w:t>盒：</w:t>
      </w:r>
      <w:r w:rsidRPr="001E335F">
        <w:rPr>
          <w:rFonts w:ascii="Arial" w:eastAsia="宋体（中文正文）" w:hAnsi="Arial" w:cs="Arial" w:hint="eastAsia"/>
          <w:lang w:eastAsia="zh-CN"/>
        </w:rPr>
        <w:t>R</w:t>
      </w:r>
      <w:r w:rsidRPr="001E335F">
        <w:rPr>
          <w:rFonts w:ascii="Arial" w:eastAsia="宋体（中文正文）" w:hAnsi="Arial" w:cs="Arial"/>
          <w:lang w:eastAsia="zh-CN"/>
        </w:rPr>
        <w:t>Neasy Mini Kit</w:t>
      </w:r>
      <w:r w:rsidRPr="001E335F">
        <w:rPr>
          <w:rFonts w:ascii="Arial" w:eastAsia="宋体（中文正文）" w:hAnsi="Arial" w:cs="Arial"/>
          <w:lang w:eastAsia="zh-CN"/>
        </w:rPr>
        <w:t>（</w:t>
      </w:r>
      <w:r w:rsidRPr="001E335F">
        <w:rPr>
          <w:rFonts w:ascii="Arial" w:eastAsia="宋体（中文正文）" w:hAnsi="Arial" w:cs="Arial" w:hint="eastAsia"/>
          <w:lang w:eastAsia="zh-CN"/>
        </w:rPr>
        <w:t>Q</w:t>
      </w:r>
      <w:r w:rsidRPr="001E335F">
        <w:rPr>
          <w:rFonts w:ascii="Arial" w:eastAsia="宋体（中文正文）" w:hAnsi="Arial" w:cs="Arial"/>
          <w:lang w:eastAsia="zh-CN"/>
        </w:rPr>
        <w:t>IAGEN</w:t>
      </w:r>
      <w:r w:rsidRPr="001E335F">
        <w:rPr>
          <w:rFonts w:ascii="Arial" w:eastAsia="宋体（中文正文）" w:hAnsi="Arial" w:cs="Arial"/>
          <w:lang w:eastAsia="zh-CN"/>
        </w:rPr>
        <w:t>，</w:t>
      </w:r>
      <w:bookmarkStart w:id="7" w:name="OLE_LINK13"/>
      <w:r w:rsidRPr="001E335F">
        <w:rPr>
          <w:rFonts w:ascii="Arial" w:eastAsia="宋体（中文正文）" w:hAnsi="Arial" w:cs="Arial"/>
          <w:lang w:eastAsia="zh-CN"/>
        </w:rPr>
        <w:t>目录号：</w:t>
      </w:r>
      <w:bookmarkEnd w:id="7"/>
      <w:r w:rsidRPr="001E335F">
        <w:rPr>
          <w:rFonts w:ascii="Arial" w:eastAsia="宋体（中文正文）" w:hAnsi="Arial" w:cs="Arial"/>
          <w:lang w:eastAsia="zh-CN"/>
        </w:rPr>
        <w:t>74104</w:t>
      </w:r>
      <w:r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 w:hAnsi="Arial" w:cs="Arial"/>
          <w:kern w:val="0"/>
          <w:lang w:eastAsia="zh-CN"/>
        </w:rPr>
        <w:t>第一链反转录试剂盒</w:t>
      </w:r>
      <w:r w:rsidRPr="001E335F">
        <w:rPr>
          <w:rFonts w:ascii="Arial" w:eastAsia="宋体" w:hAnsi="Arial" w:cs="Arial" w:hint="eastAsia"/>
          <w:kern w:val="0"/>
          <w:lang w:eastAsia="zh-CN"/>
        </w:rPr>
        <w:t>：</w:t>
      </w:r>
      <w:proofErr w:type="spellStart"/>
      <w:r w:rsidRPr="001E335F">
        <w:rPr>
          <w:rFonts w:ascii="Arial" w:eastAsia="宋体" w:hAnsi="Arial" w:cs="Arial"/>
          <w:kern w:val="0"/>
          <w:lang w:eastAsia="zh-CN"/>
        </w:rPr>
        <w:t>SuperScript</w:t>
      </w:r>
      <w:proofErr w:type="spellEnd"/>
      <w:r w:rsidRPr="001E335F">
        <w:rPr>
          <w:rFonts w:ascii="Arial" w:eastAsia="宋体" w:hAnsi="Arial" w:cs="Arial"/>
          <w:kern w:val="0"/>
          <w:lang w:eastAsia="zh-CN"/>
        </w:rPr>
        <w:t xml:space="preserve"> III First-Strand Synthesis </w:t>
      </w:r>
      <w:proofErr w:type="spellStart"/>
      <w:r w:rsidRPr="001E335F">
        <w:rPr>
          <w:rFonts w:ascii="Arial" w:eastAsia="宋体" w:hAnsi="Arial" w:cs="Arial"/>
          <w:kern w:val="0"/>
          <w:lang w:eastAsia="zh-CN"/>
        </w:rPr>
        <w:t>SuperMix</w:t>
      </w:r>
      <w:proofErr w:type="spellEnd"/>
      <w:r w:rsidRPr="001E335F">
        <w:rPr>
          <w:rFonts w:ascii="Arial" w:eastAsia="宋体" w:hAnsi="Arial" w:cs="Arial"/>
          <w:kern w:val="0"/>
          <w:lang w:eastAsia="zh-CN"/>
        </w:rPr>
        <w:t xml:space="preserve"> kit</w:t>
      </w:r>
      <w:r w:rsidRPr="001E335F">
        <w:rPr>
          <w:rFonts w:ascii="Arial" w:eastAsia="宋体" w:hAnsi="Arial" w:cs="Arial" w:hint="eastAsia"/>
          <w:kern w:val="0"/>
          <w:lang w:eastAsia="zh-CN"/>
        </w:rPr>
        <w:t>（</w:t>
      </w:r>
      <w:r w:rsidRPr="001E335F">
        <w:rPr>
          <w:rFonts w:ascii="Arial" w:eastAsia="宋体" w:hAnsi="Arial" w:cs="Arial"/>
          <w:kern w:val="0"/>
          <w:lang w:eastAsia="zh-CN"/>
        </w:rPr>
        <w:t>Thermo Fisher</w:t>
      </w:r>
      <w:r w:rsidRPr="001E335F">
        <w:rPr>
          <w:rFonts w:ascii="Arial" w:eastAsia="宋体" w:hAnsi="Arial" w:cs="Arial" w:hint="eastAsia"/>
          <w:kern w:val="0"/>
          <w:lang w:eastAsia="zh-CN"/>
        </w:rPr>
        <w:t>，目录号：</w:t>
      </w:r>
      <w:r w:rsidRPr="001E335F">
        <w:rPr>
          <w:rFonts w:ascii="Arial" w:eastAsia="宋体" w:hAnsi="Arial" w:cs="Arial" w:hint="eastAsia"/>
          <w:kern w:val="0"/>
          <w:lang w:eastAsia="zh-CN"/>
        </w:rPr>
        <w:t>1</w:t>
      </w:r>
      <w:r w:rsidRPr="001E335F">
        <w:rPr>
          <w:rFonts w:ascii="Arial" w:eastAsia="宋体" w:hAnsi="Arial" w:cs="Arial"/>
          <w:kern w:val="0"/>
          <w:lang w:eastAsia="zh-CN"/>
        </w:rPr>
        <w:t>8080400</w:t>
      </w:r>
      <w:r w:rsidRPr="001E335F">
        <w:rPr>
          <w:rFonts w:ascii="Arial" w:eastAsia="宋体" w:hAnsi="Arial" w:cs="Arial" w:hint="eastAsia"/>
          <w:kern w:val="0"/>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0.2%</w:t>
      </w:r>
      <w:r w:rsidRPr="001E335F">
        <w:rPr>
          <w:rFonts w:ascii="Arial" w:eastAsia="宋体（中文正文）" w:hAnsi="Arial" w:cs="Arial" w:hint="eastAsia"/>
          <w:lang w:eastAsia="zh-CN"/>
        </w:rPr>
        <w:t>吐温</w:t>
      </w:r>
      <w:r w:rsidRPr="001E335F">
        <w:rPr>
          <w:rFonts w:ascii="Arial" w:eastAsia="宋体（中文正文）" w:hAnsi="Arial" w:cs="Arial" w:hint="eastAsia"/>
          <w:lang w:eastAsia="zh-CN"/>
        </w:rPr>
        <w:t>8</w:t>
      </w:r>
      <w:r w:rsidRPr="001E335F">
        <w:rPr>
          <w:rFonts w:ascii="Arial" w:eastAsia="宋体（中文正文）" w:hAnsi="Arial" w:cs="Arial"/>
          <w:lang w:eastAsia="zh-CN"/>
        </w:rPr>
        <w:t>0</w:t>
      </w:r>
      <w:r w:rsidRPr="001E335F">
        <w:rPr>
          <w:rFonts w:ascii="Arial" w:eastAsia="宋体（中文正文）" w:hAnsi="Arial" w:cs="Arial" w:hint="eastAsia"/>
          <w:lang w:eastAsia="zh-CN"/>
        </w:rPr>
        <w:t>生理盐水（</w:t>
      </w:r>
      <w:r w:rsidRPr="001E335F">
        <w:rPr>
          <w:rFonts w:ascii="Arial" w:eastAsia="宋体（中文正文）" w:hAnsi="Arial" w:cs="Arial"/>
          <w:lang w:eastAsia="zh-CN"/>
        </w:rPr>
        <w:t>见溶液配方</w:t>
      </w:r>
      <w:r w:rsidRPr="001E335F">
        <w:rPr>
          <w:rFonts w:ascii="Arial" w:eastAsia="宋体（中文正文）" w:hAnsi="Arial" w:cs="Arial" w:hint="eastAsia"/>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DEPC</w:t>
      </w:r>
      <w:r w:rsidRPr="001E335F">
        <w:rPr>
          <w:rFonts w:ascii="Arial" w:eastAsia="宋体（中文正文）" w:hAnsi="Arial" w:cs="Arial"/>
          <w:lang w:eastAsia="zh-CN"/>
        </w:rPr>
        <w:t>水（无</w:t>
      </w:r>
      <w:r w:rsidRPr="001E335F">
        <w:rPr>
          <w:rFonts w:ascii="Arial" w:eastAsia="宋体（中文正文）" w:hAnsi="Arial" w:cs="Arial"/>
          <w:lang w:eastAsia="zh-CN"/>
        </w:rPr>
        <w:t>RNase</w:t>
      </w:r>
      <w:r w:rsidRPr="001E335F">
        <w:rPr>
          <w:rFonts w:ascii="Arial" w:eastAsia="宋体（中文正文）" w:hAnsi="Arial" w:cs="Arial"/>
          <w:lang w:eastAsia="zh-CN"/>
        </w:rPr>
        <w:t>水；见溶液配方）</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75%</w:t>
      </w:r>
      <w:r w:rsidRPr="001E335F">
        <w:rPr>
          <w:rFonts w:ascii="Arial" w:eastAsia="宋体（中文正文）" w:hAnsi="Arial" w:cs="Arial" w:hint="eastAsia"/>
          <w:lang w:eastAsia="zh-CN"/>
        </w:rPr>
        <w:t>乙醇</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bookmarkStart w:id="8" w:name="OLE_LINK22"/>
      <w:r w:rsidRPr="001E335F">
        <w:rPr>
          <w:rFonts w:ascii="Arial" w:eastAsia="宋体（中文正文）" w:hAnsi="Arial" w:cs="Arial"/>
          <w:lang w:eastAsia="zh-CN"/>
        </w:rPr>
        <w:t>TE</w:t>
      </w:r>
      <w:r w:rsidRPr="001E335F">
        <w:rPr>
          <w:rFonts w:ascii="Arial" w:eastAsia="宋体（中文正文）" w:hAnsi="Arial" w:cs="Arial"/>
          <w:lang w:eastAsia="zh-CN"/>
        </w:rPr>
        <w:t>缓冲液（</w:t>
      </w:r>
      <w:bookmarkStart w:id="9" w:name="OLE_LINK25"/>
      <w:bookmarkStart w:id="10" w:name="OLE_LINK24"/>
      <w:r w:rsidRPr="001E335F">
        <w:rPr>
          <w:rFonts w:ascii="Arial" w:eastAsia="宋体（中文正文）" w:hAnsi="Arial" w:cs="Arial"/>
          <w:lang w:eastAsia="zh-CN"/>
        </w:rPr>
        <w:t>上海生工生物工程，目录号：</w:t>
      </w:r>
      <w:bookmarkEnd w:id="9"/>
      <w:bookmarkEnd w:id="10"/>
      <w:r w:rsidRPr="001E335F">
        <w:rPr>
          <w:rFonts w:ascii="Arial" w:eastAsia="宋体（中文正文）" w:hAnsi="Arial" w:cs="Arial"/>
          <w:lang w:eastAsia="zh-CN"/>
        </w:rPr>
        <w:t>B548106</w:t>
      </w:r>
      <w:r w:rsidRPr="001E335F">
        <w:rPr>
          <w:rFonts w:ascii="Arial" w:eastAsia="宋体（中文正文）" w:hAnsi="Arial" w:cs="Arial"/>
          <w:lang w:eastAsia="zh-CN"/>
        </w:rPr>
        <w:t>）</w:t>
      </w:r>
    </w:p>
    <w:p w:rsidR="004D6AAA" w:rsidRPr="001E335F" w:rsidRDefault="00DB0E37">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Tris</w:t>
      </w:r>
      <w:r w:rsidR="0085034A" w:rsidRPr="001E335F">
        <w:rPr>
          <w:rFonts w:ascii="Arial" w:eastAsia="宋体（中文正文）" w:hAnsi="Arial" w:cs="Arial"/>
          <w:lang w:eastAsia="zh-CN"/>
        </w:rPr>
        <w:t>饱和酚溶液（</w:t>
      </w:r>
      <w:r w:rsidR="0085034A" w:rsidRPr="001E335F">
        <w:rPr>
          <w:rFonts w:ascii="Arial" w:eastAsia="宋体（中文正文）" w:hAnsi="Arial" w:cs="Arial"/>
          <w:lang w:eastAsia="zh-CN"/>
        </w:rPr>
        <w:t>pH 7.9±0.2</w:t>
      </w:r>
      <w:r w:rsidR="0085034A" w:rsidRPr="001E335F">
        <w:rPr>
          <w:rFonts w:ascii="Arial" w:eastAsia="宋体（中文正文）" w:hAnsi="Arial" w:cs="Arial"/>
          <w:lang w:eastAsia="zh-CN"/>
        </w:rPr>
        <w:t>；上海生工生物工程，</w:t>
      </w:r>
      <w:bookmarkStart w:id="11" w:name="OLE_LINK36"/>
      <w:bookmarkStart w:id="12" w:name="OLE_LINK35"/>
      <w:r w:rsidR="0085034A" w:rsidRPr="001E335F">
        <w:rPr>
          <w:rFonts w:ascii="Arial" w:eastAsia="宋体（中文正文）" w:hAnsi="Arial" w:cs="Arial"/>
          <w:lang w:eastAsia="zh-CN"/>
        </w:rPr>
        <w:t>目录号</w:t>
      </w:r>
      <w:bookmarkEnd w:id="11"/>
      <w:bookmarkEnd w:id="12"/>
      <w:r w:rsidR="0085034A" w:rsidRPr="001E335F">
        <w:rPr>
          <w:rFonts w:ascii="Arial" w:eastAsia="宋体（中文正文）" w:hAnsi="Arial" w:cs="Arial"/>
          <w:lang w:eastAsia="zh-CN"/>
        </w:rPr>
        <w:t>：</w:t>
      </w:r>
      <w:r w:rsidR="0085034A" w:rsidRPr="001E335F">
        <w:rPr>
          <w:rFonts w:ascii="Arial" w:eastAsia="宋体（中文正文）" w:hAnsi="Arial" w:cs="Arial"/>
          <w:lang w:eastAsia="zh-CN"/>
        </w:rPr>
        <w:t>A504193</w:t>
      </w:r>
      <w:r w:rsidR="0085034A"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氯仿</w:t>
      </w:r>
      <w:r w:rsidRPr="001E335F">
        <w:rPr>
          <w:rFonts w:ascii="Arial" w:eastAsia="宋体（中文正文）" w:hAnsi="Arial" w:cs="Arial"/>
          <w:lang w:eastAsia="zh-CN"/>
        </w:rPr>
        <w:t>-</w:t>
      </w:r>
      <w:r w:rsidRPr="001E335F">
        <w:rPr>
          <w:rFonts w:ascii="Arial" w:eastAsia="宋体（中文正文）" w:hAnsi="Arial" w:cs="Arial"/>
          <w:lang w:eastAsia="zh-CN"/>
        </w:rPr>
        <w:t>异戊醇（</w:t>
      </w:r>
      <w:r w:rsidRPr="001E335F">
        <w:rPr>
          <w:rFonts w:ascii="Arial" w:eastAsia="宋体（中文正文）" w:hAnsi="Arial" w:cs="Arial"/>
          <w:lang w:eastAsia="zh-CN"/>
        </w:rPr>
        <w:t>24:1</w:t>
      </w:r>
      <w:r w:rsidRPr="001E335F">
        <w:rPr>
          <w:rFonts w:ascii="Arial" w:eastAsia="宋体（中文正文）" w:hAnsi="Arial" w:cs="Arial" w:hint="eastAsia"/>
          <w:lang w:eastAsia="zh-CN"/>
        </w:rPr>
        <w:t>，</w:t>
      </w:r>
      <w:r w:rsidRPr="001E335F">
        <w:rPr>
          <w:rFonts w:ascii="Arial" w:eastAsia="宋体（中文正文）" w:hAnsi="Arial" w:cs="Arial" w:hint="eastAsia"/>
          <w:lang w:eastAsia="zh-CN"/>
        </w:rPr>
        <w:t>v</w:t>
      </w:r>
      <w:r w:rsidRPr="001E335F">
        <w:rPr>
          <w:rFonts w:ascii="Arial" w:eastAsia="宋体（中文正文）" w:hAnsi="Arial" w:cs="Arial"/>
          <w:lang w:eastAsia="zh-CN"/>
        </w:rPr>
        <w:t>/v</w:t>
      </w:r>
      <w:r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水饱和</w:t>
      </w:r>
      <w:proofErr w:type="gramStart"/>
      <w:r w:rsidRPr="001E335F">
        <w:rPr>
          <w:rFonts w:ascii="Arial" w:eastAsia="宋体（中文正文）" w:hAnsi="Arial" w:cs="Arial"/>
          <w:lang w:eastAsia="zh-CN"/>
        </w:rPr>
        <w:t>酚</w:t>
      </w:r>
      <w:proofErr w:type="gramEnd"/>
      <w:r w:rsidRPr="001E335F">
        <w:rPr>
          <w:rFonts w:ascii="Arial" w:eastAsia="宋体（中文正文）" w:hAnsi="Arial" w:cs="Arial"/>
          <w:lang w:eastAsia="zh-CN"/>
        </w:rPr>
        <w:t>溶液（上海生工生物工程，目录号：</w:t>
      </w:r>
      <w:r w:rsidRPr="001E335F">
        <w:rPr>
          <w:rFonts w:ascii="Arial" w:eastAsia="宋体（中文正文）" w:hAnsi="Arial" w:cs="Arial"/>
          <w:lang w:eastAsia="zh-CN"/>
        </w:rPr>
        <w:t>A504195</w:t>
      </w:r>
      <w:r w:rsidRPr="001E335F">
        <w:rPr>
          <w:rFonts w:ascii="Arial" w:eastAsia="宋体（中文正文）" w:hAnsi="Arial" w:cs="Arial"/>
          <w:lang w:eastAsia="zh-CN"/>
        </w:rPr>
        <w:t>）</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95%</w:t>
      </w:r>
      <w:r w:rsidRPr="001E335F">
        <w:rPr>
          <w:rFonts w:ascii="Arial" w:eastAsia="宋体（中文正文）" w:hAnsi="Arial" w:cs="Arial"/>
          <w:lang w:eastAsia="zh-CN"/>
        </w:rPr>
        <w:t>乙醇</w:t>
      </w:r>
      <w:bookmarkStart w:id="13" w:name="OLE_LINK32"/>
      <w:bookmarkStart w:id="14" w:name="OLE_LINK31"/>
      <w:r w:rsidRPr="001E335F">
        <w:rPr>
          <w:rFonts w:ascii="Arial" w:eastAsia="宋体（中文正文）" w:hAnsi="Arial" w:cs="Arial"/>
          <w:lang w:eastAsia="zh-CN"/>
        </w:rPr>
        <w:t>（见溶液配方）</w:t>
      </w:r>
      <w:bookmarkEnd w:id="13"/>
      <w:bookmarkEnd w:id="14"/>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70%</w:t>
      </w:r>
      <w:r w:rsidRPr="001E335F">
        <w:rPr>
          <w:rFonts w:ascii="Arial" w:eastAsia="宋体（中文正文）" w:hAnsi="Arial" w:cs="Arial"/>
          <w:lang w:eastAsia="zh-CN"/>
        </w:rPr>
        <w:t>乙醇（见溶液配方）</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3 M</w:t>
      </w:r>
      <w:r w:rsidRPr="001E335F">
        <w:rPr>
          <w:rFonts w:ascii="Arial" w:eastAsia="宋体（中文正文）" w:hAnsi="Arial" w:cs="Arial"/>
          <w:lang w:eastAsia="zh-CN"/>
        </w:rPr>
        <w:t>乙酸钠</w:t>
      </w:r>
      <w:r w:rsidRPr="001E335F">
        <w:rPr>
          <w:rFonts w:ascii="Arial" w:eastAsia="宋体（中文正文）" w:hAnsi="Arial" w:cs="Arial" w:hint="eastAsia"/>
          <w:lang w:eastAsia="zh-CN"/>
        </w:rPr>
        <w:t>溶液</w:t>
      </w:r>
      <w:r w:rsidRPr="001E335F">
        <w:rPr>
          <w:rFonts w:ascii="Arial" w:eastAsia="宋体（中文正文）" w:hAnsi="Arial" w:cs="Arial"/>
          <w:lang w:eastAsia="zh-CN"/>
        </w:rPr>
        <w:t>（见溶液配方）</w:t>
      </w:r>
    </w:p>
    <w:p w:rsidR="004D6AAA" w:rsidRPr="001E335F" w:rsidRDefault="0085034A">
      <w:pPr>
        <w:pStyle w:val="aff4"/>
        <w:numPr>
          <w:ilvl w:val="0"/>
          <w:numId w:val="3"/>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磷酸盐缓冲溶液（</w:t>
      </w:r>
      <w:r w:rsidRPr="001E335F">
        <w:rPr>
          <w:rFonts w:ascii="Arial" w:eastAsia="宋体（中文正文）" w:hAnsi="Arial" w:cs="Arial"/>
          <w:lang w:eastAsia="zh-CN"/>
        </w:rPr>
        <w:t>PBS</w:t>
      </w:r>
      <w:r w:rsidRPr="001E335F">
        <w:rPr>
          <w:rFonts w:ascii="Arial" w:eastAsia="宋体（中文正文）" w:hAnsi="Arial" w:cs="Arial"/>
          <w:lang w:eastAsia="zh-CN"/>
        </w:rPr>
        <w:t>，</w:t>
      </w:r>
      <w:r w:rsidRPr="001E335F">
        <w:rPr>
          <w:rFonts w:ascii="Arial" w:eastAsia="宋体（中文正文）" w:hAnsi="Arial" w:cs="Arial"/>
          <w:lang w:eastAsia="zh-CN"/>
        </w:rPr>
        <w:t>pH 7.4</w:t>
      </w:r>
      <w:bookmarkStart w:id="15" w:name="OLE_LINK8"/>
      <w:r w:rsidRPr="001E335F">
        <w:rPr>
          <w:rFonts w:ascii="Arial" w:eastAsia="宋体（中文正文）" w:hAnsi="Arial" w:cs="Arial"/>
          <w:lang w:eastAsia="zh-CN"/>
        </w:rPr>
        <w:t>；</w:t>
      </w:r>
      <w:bookmarkStart w:id="16" w:name="OLE_LINK30"/>
      <w:bookmarkStart w:id="17" w:name="OLE_LINK29"/>
      <w:r w:rsidRPr="001E335F">
        <w:rPr>
          <w:rFonts w:ascii="Arial" w:eastAsia="宋体（中文正文）" w:hAnsi="Arial" w:cs="Arial"/>
          <w:lang w:eastAsia="zh-CN"/>
        </w:rPr>
        <w:t>见溶液配方</w:t>
      </w:r>
      <w:bookmarkEnd w:id="16"/>
      <w:bookmarkEnd w:id="17"/>
      <w:r w:rsidRPr="001E335F">
        <w:rPr>
          <w:rFonts w:ascii="Arial" w:eastAsia="宋体（中文正文）" w:hAnsi="Arial" w:cs="Arial"/>
          <w:lang w:eastAsia="zh-CN"/>
        </w:rPr>
        <w:t>）</w:t>
      </w:r>
      <w:bookmarkEnd w:id="15"/>
    </w:p>
    <w:bookmarkEnd w:id="4"/>
    <w:bookmarkEnd w:id="8"/>
    <w:p w:rsidR="004D6AAA" w:rsidRPr="001E335F" w:rsidRDefault="004D6AAA">
      <w:pPr>
        <w:widowControl w:val="0"/>
        <w:adjustRightInd w:val="0"/>
        <w:snapToGrid w:val="0"/>
        <w:spacing w:afterLines="50" w:after="156" w:line="360" w:lineRule="auto"/>
        <w:jc w:val="both"/>
        <w:rPr>
          <w:rFonts w:ascii="Arial" w:hAnsi="Arial" w:cs="Arial"/>
          <w:bCs/>
          <w:lang w:eastAsia="zh-CN"/>
        </w:rPr>
      </w:pPr>
    </w:p>
    <w:p w:rsidR="004D6AAA" w:rsidRPr="001E335F" w:rsidRDefault="0085034A">
      <w:pPr>
        <w:adjustRightInd w:val="0"/>
        <w:snapToGrid w:val="0"/>
        <w:spacing w:line="360" w:lineRule="auto"/>
        <w:jc w:val="both"/>
        <w:rPr>
          <w:rFonts w:ascii="Arial" w:eastAsia="黑体" w:hAnsi="Arial" w:cs="Arial"/>
          <w:b/>
          <w:bCs/>
          <w:sz w:val="24"/>
          <w:szCs w:val="24"/>
          <w:lang w:eastAsia="zh-CN"/>
        </w:rPr>
      </w:pPr>
      <w:r w:rsidRPr="001E335F">
        <w:rPr>
          <w:rFonts w:ascii="Arial" w:eastAsia="黑体" w:hAnsi="Arial" w:cs="Arial"/>
          <w:b/>
          <w:bCs/>
          <w:sz w:val="24"/>
          <w:szCs w:val="24"/>
          <w:lang w:eastAsia="zh-CN"/>
        </w:rPr>
        <w:t>仪器设备</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bookmarkStart w:id="18" w:name="_Hlk53647705"/>
      <w:proofErr w:type="gramStart"/>
      <w:r w:rsidRPr="001E335F">
        <w:rPr>
          <w:rFonts w:ascii="Arial" w:eastAsia="宋体（中文正文）" w:hAnsi="Arial" w:cs="Arial" w:hint="eastAsia"/>
          <w:lang w:eastAsia="zh-CN"/>
        </w:rPr>
        <w:t>移液器</w:t>
      </w:r>
      <w:proofErr w:type="gramEnd"/>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Eppendorf</w:t>
      </w:r>
      <w:r w:rsidR="00D1234B" w:rsidRPr="001E335F">
        <w:rPr>
          <w:rFonts w:ascii="Arial" w:eastAsia="宋体（中文正文）" w:hAnsi="Arial" w:cs="Arial" w:hint="eastAsia"/>
          <w:lang w:eastAsia="zh-CN"/>
        </w:rPr>
        <w:t>，型号：</w:t>
      </w:r>
      <w:r w:rsidR="00D1234B" w:rsidRPr="001E335F">
        <w:rPr>
          <w:rFonts w:ascii="Arial" w:eastAsia="宋体（中文正文）" w:hAnsi="Arial" w:cs="Arial"/>
          <w:lang w:eastAsia="zh-CN"/>
        </w:rPr>
        <w:t xml:space="preserve">2.5 </w:t>
      </w:r>
      <w:proofErr w:type="spellStart"/>
      <w:r w:rsidR="00D1234B" w:rsidRPr="001E335F">
        <w:rPr>
          <w:rFonts w:ascii="Arial" w:eastAsia="宋体" w:hAnsi="Arial" w:cs="Arial"/>
          <w:kern w:val="0"/>
          <w:lang w:eastAsia="zh-CN"/>
        </w:rPr>
        <w:t>μ</w:t>
      </w:r>
      <w:r w:rsidR="00D1234B" w:rsidRPr="001E335F">
        <w:rPr>
          <w:rFonts w:ascii="Arial" w:eastAsia="宋体（中文正文）" w:hAnsi="Arial" w:cs="Arial"/>
          <w:lang w:eastAsia="zh-CN"/>
        </w:rPr>
        <w:t>L</w:t>
      </w:r>
      <w:proofErr w:type="spellEnd"/>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 xml:space="preserve">10 </w:t>
      </w:r>
      <w:proofErr w:type="spellStart"/>
      <w:r w:rsidR="00D1234B" w:rsidRPr="001E335F">
        <w:rPr>
          <w:rFonts w:ascii="Arial" w:eastAsia="宋体" w:hAnsi="Arial" w:cs="Arial"/>
          <w:kern w:val="0"/>
          <w:lang w:eastAsia="zh-CN"/>
        </w:rPr>
        <w:t>μ</w:t>
      </w:r>
      <w:r w:rsidR="00D1234B" w:rsidRPr="001E335F">
        <w:rPr>
          <w:rFonts w:ascii="Arial" w:eastAsia="宋体（中文正文）" w:hAnsi="Arial" w:cs="Arial"/>
          <w:lang w:eastAsia="zh-CN"/>
        </w:rPr>
        <w:t>L</w:t>
      </w:r>
      <w:proofErr w:type="spellEnd"/>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 xml:space="preserve">100 </w:t>
      </w:r>
      <w:proofErr w:type="spellStart"/>
      <w:r w:rsidR="00D1234B" w:rsidRPr="001E335F">
        <w:rPr>
          <w:rFonts w:ascii="Arial" w:eastAsia="宋体" w:hAnsi="Arial" w:cs="Arial"/>
          <w:kern w:val="0"/>
          <w:lang w:eastAsia="zh-CN"/>
        </w:rPr>
        <w:t>μ</w:t>
      </w:r>
      <w:r w:rsidR="00D1234B" w:rsidRPr="001E335F">
        <w:rPr>
          <w:rFonts w:ascii="Arial" w:eastAsia="宋体（中文正文）" w:hAnsi="Arial" w:cs="Arial"/>
          <w:lang w:eastAsia="zh-CN"/>
        </w:rPr>
        <w:t>L</w:t>
      </w:r>
      <w:proofErr w:type="spellEnd"/>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 xml:space="preserve">200 </w:t>
      </w:r>
      <w:proofErr w:type="spellStart"/>
      <w:r w:rsidR="00D1234B" w:rsidRPr="001E335F">
        <w:rPr>
          <w:rFonts w:ascii="Arial" w:eastAsia="宋体" w:hAnsi="Arial" w:cs="Arial"/>
          <w:kern w:val="0"/>
          <w:lang w:eastAsia="zh-CN"/>
        </w:rPr>
        <w:t>μ</w:t>
      </w:r>
      <w:r w:rsidR="00D1234B" w:rsidRPr="001E335F">
        <w:rPr>
          <w:rFonts w:ascii="Arial" w:eastAsia="宋体（中文正文）" w:hAnsi="Arial" w:cs="Arial"/>
          <w:lang w:eastAsia="zh-CN"/>
        </w:rPr>
        <w:t>L</w:t>
      </w:r>
      <w:proofErr w:type="spellEnd"/>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 xml:space="preserve">1000 </w:t>
      </w:r>
      <w:proofErr w:type="spellStart"/>
      <w:r w:rsidR="00D1234B" w:rsidRPr="001E335F">
        <w:rPr>
          <w:rFonts w:ascii="Arial" w:eastAsia="宋体" w:hAnsi="Arial" w:cs="Arial"/>
          <w:kern w:val="0"/>
          <w:lang w:eastAsia="zh-CN"/>
        </w:rPr>
        <w:t>μ</w:t>
      </w:r>
      <w:r w:rsidR="00D1234B" w:rsidRPr="001E335F">
        <w:rPr>
          <w:rFonts w:ascii="Arial" w:eastAsia="宋体（中文正文）" w:hAnsi="Arial" w:cs="Arial"/>
          <w:lang w:eastAsia="zh-CN"/>
        </w:rPr>
        <w:t>L</w:t>
      </w:r>
      <w:proofErr w:type="spellEnd"/>
      <w:r w:rsidR="00D1234B" w:rsidRPr="001E335F">
        <w:rPr>
          <w:rFonts w:ascii="Arial" w:eastAsia="宋体（中文正文）" w:hAnsi="Arial" w:cs="Arial" w:hint="eastAsia"/>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电动助吸器</w:t>
      </w:r>
      <w:r w:rsidR="00D1234B" w:rsidRPr="001E335F">
        <w:rPr>
          <w:rFonts w:ascii="Arial" w:eastAsia="宋体（中文正文）" w:hAnsi="Arial" w:cs="Arial" w:hint="eastAsia"/>
          <w:lang w:eastAsia="zh-CN"/>
        </w:rPr>
        <w:t>（</w:t>
      </w:r>
      <w:r w:rsidR="00D1234B" w:rsidRPr="001E335F">
        <w:rPr>
          <w:rFonts w:ascii="Arial" w:eastAsia="宋体（中文正文）" w:hAnsi="Arial" w:cs="Arial"/>
          <w:lang w:eastAsia="zh-CN"/>
        </w:rPr>
        <w:t>Eppendorf</w:t>
      </w:r>
      <w:r w:rsidR="00D1234B" w:rsidRPr="001E335F">
        <w:rPr>
          <w:rFonts w:ascii="Arial" w:eastAsia="宋体（中文正文）" w:hAnsi="Arial" w:cs="Arial" w:hint="eastAsia"/>
          <w:lang w:eastAsia="zh-CN"/>
        </w:rPr>
        <w:t>，型号：</w:t>
      </w:r>
      <w:r w:rsidR="00D1234B" w:rsidRPr="001E335F">
        <w:rPr>
          <w:rFonts w:ascii="Arial" w:eastAsia="宋体（中文正文）" w:hAnsi="Arial" w:cs="Arial"/>
          <w:lang w:eastAsia="zh-CN"/>
        </w:rPr>
        <w:t>5-50 mL</w:t>
      </w:r>
      <w:r w:rsidR="00D1234B" w:rsidRPr="001E335F">
        <w:rPr>
          <w:rFonts w:ascii="Arial" w:eastAsia="宋体（中文正文）" w:hAnsi="Arial" w:cs="Arial" w:hint="eastAsia"/>
          <w:lang w:eastAsia="zh-CN"/>
        </w:rPr>
        <w:t>）</w:t>
      </w:r>
    </w:p>
    <w:bookmarkEnd w:id="18"/>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lang w:eastAsia="zh-CN"/>
        </w:rPr>
        <w:t>高压蒸汽灭菌锅（</w:t>
      </w:r>
      <w:r w:rsidRPr="001E335F">
        <w:rPr>
          <w:rFonts w:ascii="Arial" w:eastAsia="宋体（中文正文）" w:hAnsi="Arial" w:cs="Arial"/>
          <w:kern w:val="0"/>
          <w:lang w:eastAsia="zh-CN"/>
        </w:rPr>
        <w:t>Sanyo</w:t>
      </w:r>
      <w:r w:rsidRPr="001E335F">
        <w:rPr>
          <w:rFonts w:ascii="Arial" w:eastAsia="宋体（中文正文）" w:hAnsi="Arial" w:cs="Arial"/>
          <w:kern w:val="0"/>
          <w:lang w:eastAsia="zh-CN"/>
        </w:rPr>
        <w:t>，型号：</w:t>
      </w:r>
      <w:r w:rsidR="00D1234B" w:rsidRPr="001E335F">
        <w:rPr>
          <w:rFonts w:ascii="Arial" w:eastAsia="宋体（中文正文）" w:hAnsi="Arial" w:cs="Arial"/>
          <w:kern w:val="0"/>
          <w:lang w:eastAsia="zh-CN"/>
        </w:rPr>
        <w:t>M</w:t>
      </w:r>
      <w:r w:rsidR="00592AF9" w:rsidRPr="001E335F">
        <w:rPr>
          <w:rFonts w:ascii="Arial" w:eastAsia="宋体（中文正文）" w:hAnsi="Arial" w:cs="Arial"/>
          <w:kern w:val="0"/>
          <w:lang w:eastAsia="zh-CN"/>
        </w:rPr>
        <w:t>L</w:t>
      </w:r>
      <w:r w:rsidRPr="001E335F">
        <w:rPr>
          <w:rFonts w:ascii="Arial" w:eastAsia="宋体（中文正文）" w:hAnsi="Arial" w:cs="Arial"/>
          <w:kern w:val="0"/>
          <w:lang w:eastAsia="zh-CN"/>
        </w:rPr>
        <w:t>S-3750</w:t>
      </w:r>
      <w:r w:rsidRPr="001E335F">
        <w:rPr>
          <w:rFonts w:ascii="Arial" w:eastAsia="宋体（中文正文）" w:hAnsi="Arial" w:cs="Arial"/>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kern w:val="0"/>
          <w:lang w:eastAsia="zh-CN"/>
        </w:rPr>
        <w:t>离心机（</w:t>
      </w:r>
      <w:r w:rsidRPr="001E335F">
        <w:rPr>
          <w:rFonts w:ascii="Arial" w:eastAsia="宋体（中文正文）" w:hAnsi="Arial" w:cs="Arial"/>
          <w:kern w:val="0"/>
          <w:lang w:eastAsia="zh-CN"/>
        </w:rPr>
        <w:t>Eppendorf</w:t>
      </w:r>
      <w:r w:rsidRPr="001E335F">
        <w:rPr>
          <w:rFonts w:ascii="Arial" w:eastAsia="宋体（中文正文）" w:hAnsi="Arial" w:cs="Arial"/>
          <w:kern w:val="0"/>
          <w:lang w:eastAsia="zh-CN"/>
        </w:rPr>
        <w:t>，型号：</w:t>
      </w:r>
      <w:r w:rsidRPr="001E335F">
        <w:rPr>
          <w:rFonts w:ascii="Arial" w:eastAsia="宋体（中文正文）" w:hAnsi="Arial" w:cs="Arial"/>
          <w:kern w:val="0"/>
          <w:lang w:eastAsia="zh-CN"/>
        </w:rPr>
        <w:t>5810 R</w:t>
      </w:r>
      <w:r w:rsidRPr="001E335F">
        <w:rPr>
          <w:rFonts w:ascii="Arial" w:eastAsia="宋体（中文正文）" w:hAnsi="Arial" w:cs="Arial"/>
          <w:kern w:val="0"/>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kern w:val="0"/>
          <w:lang w:eastAsia="zh-CN"/>
        </w:rPr>
        <w:t>超纯水系统（</w:t>
      </w:r>
      <w:proofErr w:type="spellStart"/>
      <w:r w:rsidRPr="001E335F">
        <w:rPr>
          <w:rFonts w:ascii="Arial" w:eastAsia="宋体（中文正文）" w:hAnsi="Arial" w:cs="Arial"/>
        </w:rPr>
        <w:t>Sartoris</w:t>
      </w:r>
      <w:proofErr w:type="spellEnd"/>
      <w:r w:rsidRPr="001E335F">
        <w:rPr>
          <w:rFonts w:ascii="Arial" w:eastAsia="宋体（中文正文）" w:hAnsi="Arial" w:cs="Arial"/>
          <w:lang w:eastAsia="zh-CN"/>
        </w:rPr>
        <w:t>，型号：</w:t>
      </w:r>
      <w:proofErr w:type="spellStart"/>
      <w:r w:rsidRPr="001E335F">
        <w:rPr>
          <w:rFonts w:ascii="Arial" w:eastAsia="宋体（中文正文）" w:hAnsi="Arial" w:cs="Arial"/>
        </w:rPr>
        <w:t>Arium</w:t>
      </w:r>
      <w:proofErr w:type="spellEnd"/>
      <w:r w:rsidRPr="001E335F">
        <w:rPr>
          <w:rFonts w:ascii="Arial" w:eastAsia="宋体（中文正文）" w:hAnsi="Arial" w:cs="Arial"/>
        </w:rPr>
        <w:t xml:space="preserve"> Pro VF</w:t>
      </w:r>
      <w:r w:rsidRPr="001E335F">
        <w:rPr>
          <w:rFonts w:ascii="Arial" w:eastAsia="宋体（中文正文）" w:hAnsi="Arial" w:cs="Arial"/>
          <w:kern w:val="0"/>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kern w:val="0"/>
          <w:lang w:eastAsia="zh-CN"/>
        </w:rPr>
        <w:t>生物样品均质器（</w:t>
      </w:r>
      <w:r w:rsidRPr="001E335F">
        <w:rPr>
          <w:rFonts w:ascii="Arial" w:eastAsia="宋体（中文正文）" w:hAnsi="Arial" w:cs="Arial"/>
          <w:kern w:val="0"/>
          <w:lang w:eastAsia="zh-CN"/>
        </w:rPr>
        <w:t>OMINI</w:t>
      </w:r>
      <w:r w:rsidRPr="001E335F">
        <w:rPr>
          <w:rFonts w:ascii="Arial" w:eastAsia="宋体（中文正文）" w:hAnsi="Arial" w:cs="Arial"/>
          <w:kern w:val="0"/>
          <w:lang w:eastAsia="zh-CN"/>
        </w:rPr>
        <w:t>，型号：</w:t>
      </w:r>
      <w:r w:rsidRPr="001E335F">
        <w:rPr>
          <w:rFonts w:ascii="Arial" w:eastAsia="宋体（中文正文）" w:hAnsi="Arial" w:cs="Arial"/>
          <w:kern w:val="0"/>
          <w:lang w:eastAsia="zh-CN"/>
        </w:rPr>
        <w:t xml:space="preserve">Bead </w:t>
      </w:r>
      <w:proofErr w:type="spellStart"/>
      <w:r w:rsidRPr="001E335F">
        <w:rPr>
          <w:rFonts w:ascii="Arial" w:eastAsia="宋体（中文正文）" w:hAnsi="Arial" w:cs="Arial"/>
          <w:kern w:val="0"/>
          <w:lang w:eastAsia="zh-CN"/>
        </w:rPr>
        <w:t>Ruptor</w:t>
      </w:r>
      <w:proofErr w:type="spellEnd"/>
      <w:r w:rsidRPr="001E335F">
        <w:rPr>
          <w:rFonts w:ascii="Arial" w:eastAsia="宋体（中文正文）" w:hAnsi="Arial" w:cs="Arial"/>
          <w:kern w:val="0"/>
          <w:lang w:eastAsia="zh-CN"/>
        </w:rPr>
        <w:t xml:space="preserve"> 12</w:t>
      </w:r>
      <w:r w:rsidRPr="001E335F">
        <w:rPr>
          <w:rFonts w:ascii="Arial" w:eastAsia="宋体（中文正文）" w:hAnsi="Arial" w:cs="Arial" w:hint="eastAsia"/>
          <w:kern w:val="0"/>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bookmarkStart w:id="19" w:name="_Hlk53647667"/>
      <w:r w:rsidRPr="001E335F">
        <w:rPr>
          <w:rFonts w:ascii="Arial" w:eastAsia="宋体（中文正文）" w:hAnsi="Arial" w:cs="Arial"/>
          <w:kern w:val="0"/>
          <w:lang w:eastAsia="zh-CN"/>
        </w:rPr>
        <w:t>涡旋</w:t>
      </w:r>
      <w:r w:rsidRPr="001E335F">
        <w:rPr>
          <w:rFonts w:ascii="Arial" w:eastAsia="宋体（中文正文）" w:hAnsi="Arial" w:cs="Arial" w:hint="eastAsia"/>
          <w:kern w:val="0"/>
          <w:lang w:eastAsia="zh-CN"/>
        </w:rPr>
        <w:t>混匀仪</w:t>
      </w:r>
      <w:r w:rsidRPr="001E335F">
        <w:rPr>
          <w:rFonts w:ascii="Arial" w:eastAsia="宋体（中文正文）" w:hAnsi="Arial" w:cs="Arial"/>
          <w:kern w:val="0"/>
          <w:lang w:eastAsia="zh-CN"/>
        </w:rPr>
        <w:t>（</w:t>
      </w:r>
      <w:r w:rsidRPr="001E335F">
        <w:rPr>
          <w:rFonts w:ascii="Arial" w:eastAsia="宋体（中文正文）" w:hAnsi="Arial" w:cs="Arial"/>
          <w:kern w:val="0"/>
          <w:lang w:eastAsia="zh-CN"/>
        </w:rPr>
        <w:t>Scientific Industries</w:t>
      </w:r>
      <w:r w:rsidRPr="001E335F">
        <w:rPr>
          <w:rFonts w:ascii="Arial" w:eastAsia="宋体（中文正文）" w:hAnsi="Arial" w:cs="Arial"/>
          <w:kern w:val="0"/>
          <w:lang w:eastAsia="zh-CN"/>
        </w:rPr>
        <w:t>，型号：</w:t>
      </w:r>
      <w:r w:rsidRPr="001E335F">
        <w:rPr>
          <w:rFonts w:ascii="Arial" w:eastAsia="宋体（中文正文）" w:hAnsi="Arial" w:cs="Arial"/>
          <w:kern w:val="0"/>
          <w:lang w:eastAsia="zh-CN"/>
        </w:rPr>
        <w:t>SI Vortex Genie 2</w:t>
      </w:r>
      <w:r w:rsidRPr="001E335F">
        <w:rPr>
          <w:rFonts w:ascii="Arial" w:eastAsia="宋体（中文正文）" w:hAnsi="Arial" w:cs="Arial"/>
          <w:kern w:val="0"/>
          <w:lang w:eastAsia="zh-CN"/>
        </w:rPr>
        <w:t>）</w:t>
      </w:r>
      <w:bookmarkEnd w:id="19"/>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hint="eastAsia"/>
          <w:lang w:eastAsia="zh-CN"/>
        </w:rPr>
        <w:t>冷藏冷冻</w:t>
      </w:r>
      <w:r w:rsidRPr="001E335F">
        <w:rPr>
          <w:rFonts w:ascii="Arial" w:eastAsia="宋体（中文正文）" w:hAnsi="Arial" w:cs="Arial"/>
        </w:rPr>
        <w:t>冰箱</w:t>
      </w:r>
      <w:r w:rsidR="00D1234B" w:rsidRPr="001E335F">
        <w:rPr>
          <w:rFonts w:ascii="Arial" w:eastAsia="宋体" w:hAnsi="Arial" w:cs="Arial" w:hint="eastAsia"/>
          <w:lang w:eastAsia="zh-CN"/>
        </w:rPr>
        <w:t>（西门子，型号：</w:t>
      </w:r>
      <w:r w:rsidR="00D1234B" w:rsidRPr="001E335F">
        <w:rPr>
          <w:rFonts w:ascii="Arial" w:eastAsia="宋体" w:hAnsi="Arial" w:cs="Arial"/>
          <w:lang w:eastAsia="zh-CN"/>
        </w:rPr>
        <w:t>BCD-610W</w:t>
      </w:r>
      <w:r w:rsidR="00D1234B" w:rsidRPr="001E335F">
        <w:rPr>
          <w:rFonts w:ascii="Arial" w:eastAsia="宋体" w:hAnsi="Arial" w:cs="Arial" w:hint="eastAsia"/>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rPr>
        <w:t>超低温冰箱</w:t>
      </w:r>
      <w:r w:rsidRPr="001E335F">
        <w:rPr>
          <w:rFonts w:ascii="Arial" w:eastAsia="宋体（中文正文）" w:hAnsi="Arial" w:cs="Arial"/>
          <w:lang w:eastAsia="zh-CN"/>
        </w:rPr>
        <w:t>（</w:t>
      </w:r>
      <w:r w:rsidRPr="001E335F">
        <w:rPr>
          <w:rFonts w:ascii="Arial" w:eastAsia="宋体（中文正文）" w:hAnsi="Arial" w:cs="Arial"/>
        </w:rPr>
        <w:t>Thermo</w:t>
      </w:r>
      <w:r w:rsidRPr="001E335F">
        <w:rPr>
          <w:rFonts w:ascii="Arial" w:eastAsia="宋体（中文正文）" w:hAnsi="Arial" w:cs="Arial"/>
          <w:lang w:eastAsia="zh-CN"/>
        </w:rPr>
        <w:t>，型号：</w:t>
      </w:r>
      <w:r w:rsidR="00D1234B" w:rsidRPr="001E335F">
        <w:rPr>
          <w:rFonts w:ascii="Arial" w:eastAsia="宋体（中文正文）" w:hAnsi="Arial" w:cs="Arial"/>
          <w:lang w:eastAsia="zh-CN"/>
        </w:rPr>
        <w:t>ML</w:t>
      </w:r>
      <w:r w:rsidRPr="001E335F">
        <w:rPr>
          <w:rFonts w:ascii="Arial" w:eastAsia="宋体（中文正文）" w:hAnsi="Arial" w:cs="Arial"/>
        </w:rPr>
        <w:t>T</w:t>
      </w:r>
      <w:r w:rsidRPr="001E335F">
        <w:rPr>
          <w:rFonts w:ascii="Arial" w:eastAsia="宋体（中文正文）" w:hAnsi="Arial" w:cs="Arial"/>
          <w:lang w:eastAsia="zh-CN"/>
        </w:rPr>
        <w:t>）</w:t>
      </w:r>
    </w:p>
    <w:p w:rsidR="004D6AAA" w:rsidRPr="001E335F" w:rsidRDefault="0085034A">
      <w:pPr>
        <w:pStyle w:val="aff4"/>
        <w:numPr>
          <w:ilvl w:val="0"/>
          <w:numId w:val="4"/>
        </w:numPr>
        <w:adjustRightInd w:val="0"/>
        <w:snapToGrid w:val="0"/>
        <w:spacing w:line="360" w:lineRule="auto"/>
        <w:ind w:left="420" w:firstLineChars="0" w:hanging="420"/>
        <w:jc w:val="both"/>
        <w:rPr>
          <w:rFonts w:ascii="Arial" w:eastAsia="宋体（中文正文）" w:hAnsi="Arial" w:cs="Arial"/>
          <w:lang w:eastAsia="zh-CN"/>
        </w:rPr>
      </w:pPr>
      <w:r w:rsidRPr="001E335F">
        <w:rPr>
          <w:rFonts w:ascii="Arial" w:eastAsia="宋体（中文正文）" w:hAnsi="Arial" w:cs="Arial"/>
          <w:kern w:val="0"/>
          <w:lang w:eastAsia="zh-CN"/>
        </w:rPr>
        <w:t xml:space="preserve">PCR </w:t>
      </w:r>
      <w:r w:rsidRPr="001E335F">
        <w:rPr>
          <w:rFonts w:ascii="Arial" w:eastAsia="宋体（中文正文）" w:hAnsi="Arial" w:cs="Arial"/>
          <w:kern w:val="0"/>
          <w:lang w:eastAsia="zh-CN"/>
        </w:rPr>
        <w:t>仪（</w:t>
      </w:r>
      <w:proofErr w:type="spellStart"/>
      <w:r w:rsidRPr="001E335F">
        <w:rPr>
          <w:rFonts w:ascii="Arial" w:eastAsia="宋体（中文正文）" w:hAnsi="Arial" w:cs="Arial"/>
          <w:kern w:val="0"/>
          <w:lang w:eastAsia="zh-CN"/>
        </w:rPr>
        <w:t>Bio-rad</w:t>
      </w:r>
      <w:proofErr w:type="spellEnd"/>
      <w:r w:rsidRPr="001E335F">
        <w:rPr>
          <w:rFonts w:ascii="Arial" w:eastAsia="宋体（中文正文）" w:hAnsi="Arial" w:cs="Arial"/>
          <w:kern w:val="0"/>
          <w:lang w:eastAsia="zh-CN"/>
        </w:rPr>
        <w:t>，型号：</w:t>
      </w:r>
      <w:proofErr w:type="spellStart"/>
      <w:r w:rsidRPr="001E335F">
        <w:rPr>
          <w:rFonts w:ascii="Arial" w:eastAsia="宋体（中文正文）" w:hAnsi="Arial" w:cs="Arial"/>
          <w:kern w:val="0"/>
          <w:lang w:eastAsia="zh-CN"/>
        </w:rPr>
        <w:t>DNAengine</w:t>
      </w:r>
      <w:proofErr w:type="spellEnd"/>
      <w:r w:rsidRPr="001E335F">
        <w:rPr>
          <w:rFonts w:ascii="Arial" w:eastAsia="宋体（中文正文）" w:hAnsi="Arial" w:cs="Arial"/>
          <w:kern w:val="0"/>
          <w:lang w:eastAsia="zh-CN"/>
        </w:rPr>
        <w:t>）</w:t>
      </w:r>
    </w:p>
    <w:p w:rsidR="004D6AAA" w:rsidRPr="001E335F" w:rsidRDefault="004D6AAA">
      <w:pPr>
        <w:widowControl w:val="0"/>
        <w:adjustRightInd w:val="0"/>
        <w:snapToGrid w:val="0"/>
        <w:spacing w:afterLines="50" w:after="156" w:line="360" w:lineRule="auto"/>
        <w:jc w:val="both"/>
        <w:rPr>
          <w:rFonts w:ascii="Arial" w:hAnsi="Arial" w:cs="Arial"/>
          <w:bCs/>
          <w:lang w:eastAsia="zh-CN"/>
        </w:rPr>
      </w:pPr>
    </w:p>
    <w:p w:rsidR="004D6AAA" w:rsidRPr="001E335F" w:rsidRDefault="0085034A">
      <w:pPr>
        <w:adjustRightInd w:val="0"/>
        <w:snapToGrid w:val="0"/>
        <w:spacing w:line="360" w:lineRule="auto"/>
        <w:jc w:val="both"/>
        <w:rPr>
          <w:rFonts w:ascii="Arial" w:eastAsia="黑体" w:hAnsi="Arial" w:cs="Arial"/>
          <w:b/>
          <w:bCs/>
          <w:sz w:val="24"/>
          <w:szCs w:val="24"/>
          <w:lang w:eastAsia="zh-CN"/>
        </w:rPr>
      </w:pPr>
      <w:r w:rsidRPr="001E335F">
        <w:rPr>
          <w:rFonts w:ascii="Arial" w:eastAsia="黑体" w:hAnsi="Arial" w:cs="Arial"/>
          <w:b/>
          <w:bCs/>
          <w:sz w:val="24"/>
          <w:szCs w:val="24"/>
          <w:lang w:eastAsia="zh-CN"/>
        </w:rPr>
        <w:t>实验步骤</w:t>
      </w:r>
    </w:p>
    <w:p w:rsidR="004D6AAA" w:rsidRPr="001E335F" w:rsidRDefault="0085034A" w:rsidP="00DB02D1">
      <w:pPr>
        <w:numPr>
          <w:ilvl w:val="0"/>
          <w:numId w:val="5"/>
        </w:numPr>
        <w:adjustRightInd w:val="0"/>
        <w:snapToGrid w:val="0"/>
        <w:spacing w:line="360" w:lineRule="auto"/>
        <w:ind w:firstLine="0"/>
        <w:jc w:val="both"/>
        <w:rPr>
          <w:rFonts w:asciiTheme="majorEastAsia" w:eastAsiaTheme="majorEastAsia" w:hAnsiTheme="majorEastAsia" w:cs="Arial"/>
          <w:sz w:val="24"/>
          <w:szCs w:val="24"/>
          <w:lang w:eastAsia="zh-CN"/>
        </w:rPr>
      </w:pPr>
      <w:r w:rsidRPr="001E335F">
        <w:rPr>
          <w:rFonts w:asciiTheme="majorEastAsia" w:eastAsiaTheme="majorEastAsia" w:hAnsiTheme="majorEastAsia" w:cs="Arial" w:hint="eastAsia"/>
          <w:sz w:val="24"/>
          <w:szCs w:val="24"/>
          <w:lang w:eastAsia="zh-CN"/>
        </w:rPr>
        <w:t>猪粪便样品的采集</w:t>
      </w:r>
    </w:p>
    <w:p w:rsidR="004D6AAA" w:rsidRPr="001E335F" w:rsidRDefault="0085034A">
      <w:pPr>
        <w:adjustRightInd w:val="0"/>
        <w:snapToGrid w:val="0"/>
        <w:spacing w:line="360" w:lineRule="auto"/>
        <w:jc w:val="both"/>
        <w:rPr>
          <w:rFonts w:ascii="Arial" w:eastAsia="黑体" w:hAnsi="Arial" w:cs="Arial"/>
          <w:b/>
          <w:bCs/>
          <w:i/>
          <w:sz w:val="24"/>
          <w:szCs w:val="24"/>
          <w:lang w:eastAsia="zh-CN"/>
        </w:rPr>
      </w:pPr>
      <w:r w:rsidRPr="001E335F">
        <w:rPr>
          <w:rFonts w:ascii="Arial" w:eastAsia="宋体（中文正文）" w:hAnsi="Arial" w:cs="Arial" w:hint="eastAsia"/>
          <w:i/>
          <w:kern w:val="1"/>
          <w:sz w:val="24"/>
          <w:szCs w:val="24"/>
          <w:lang w:eastAsia="zh-CN"/>
        </w:rPr>
        <w:lastRenderedPageBreak/>
        <w:t>注：无论猪的日龄大小，保定与采样过程均需考虑到猪只的舒适。对体重小于</w:t>
      </w:r>
      <w:r w:rsidRPr="001E335F">
        <w:rPr>
          <w:rFonts w:ascii="Arial" w:eastAsia="宋体（中文正文）" w:hAnsi="Arial" w:cs="Arial" w:hint="eastAsia"/>
          <w:i/>
          <w:kern w:val="1"/>
          <w:sz w:val="24"/>
          <w:szCs w:val="24"/>
          <w:lang w:eastAsia="zh-CN"/>
        </w:rPr>
        <w:t>1</w:t>
      </w:r>
      <w:r w:rsidRPr="001E335F">
        <w:rPr>
          <w:rFonts w:ascii="Arial" w:eastAsia="宋体（中文正文）" w:hAnsi="Arial" w:cs="Arial"/>
          <w:i/>
          <w:kern w:val="1"/>
          <w:sz w:val="24"/>
          <w:szCs w:val="24"/>
          <w:lang w:eastAsia="zh-CN"/>
        </w:rPr>
        <w:t>5 kg</w:t>
      </w:r>
      <w:r w:rsidRPr="001E335F">
        <w:rPr>
          <w:rFonts w:ascii="Arial" w:eastAsia="宋体（中文正文）" w:hAnsi="Arial" w:cs="Arial" w:hint="eastAsia"/>
          <w:i/>
          <w:kern w:val="1"/>
          <w:sz w:val="24"/>
          <w:szCs w:val="24"/>
          <w:lang w:eastAsia="zh-CN"/>
        </w:rPr>
        <w:t>的仔猪而言，可采取人工保定，一人抱住仔猪，一人采样的方式。对生长</w:t>
      </w:r>
      <w:r w:rsidR="007830A3" w:rsidRPr="001E335F">
        <w:rPr>
          <w:rFonts w:ascii="Arial" w:eastAsia="宋体（中文正文）" w:hAnsi="Arial" w:cs="Arial" w:hint="eastAsia"/>
          <w:i/>
          <w:kern w:val="1"/>
          <w:sz w:val="24"/>
          <w:szCs w:val="24"/>
          <w:lang w:eastAsia="zh-CN"/>
        </w:rPr>
        <w:t>猪</w:t>
      </w:r>
      <w:r w:rsidRPr="001E335F">
        <w:rPr>
          <w:rFonts w:ascii="Arial" w:eastAsia="宋体（中文正文）" w:hAnsi="Arial" w:cs="Arial" w:hint="eastAsia"/>
          <w:i/>
          <w:kern w:val="1"/>
          <w:sz w:val="24"/>
          <w:szCs w:val="24"/>
          <w:lang w:eastAsia="zh-CN"/>
        </w:rPr>
        <w:t>和</w:t>
      </w:r>
      <w:r w:rsidR="00C034F7" w:rsidRPr="001E335F">
        <w:rPr>
          <w:rFonts w:ascii="Arial" w:eastAsia="宋体（中文正文）" w:hAnsi="Arial" w:cs="Arial" w:hint="eastAsia"/>
          <w:i/>
          <w:kern w:val="1"/>
          <w:sz w:val="24"/>
          <w:szCs w:val="24"/>
          <w:lang w:eastAsia="zh-CN"/>
        </w:rPr>
        <w:t>育肥</w:t>
      </w:r>
      <w:r w:rsidRPr="001E335F">
        <w:rPr>
          <w:rFonts w:ascii="Arial" w:eastAsia="宋体（中文正文）" w:hAnsi="Arial" w:cs="Arial" w:hint="eastAsia"/>
          <w:i/>
          <w:kern w:val="1"/>
          <w:sz w:val="24"/>
          <w:szCs w:val="24"/>
          <w:lang w:eastAsia="zh-CN"/>
        </w:rPr>
        <w:t>猪而言，可采用限位</w:t>
      </w:r>
      <w:proofErr w:type="gramStart"/>
      <w:r w:rsidRPr="001E335F">
        <w:rPr>
          <w:rFonts w:ascii="Arial" w:eastAsia="宋体（中文正文）" w:hAnsi="Arial" w:cs="Arial" w:hint="eastAsia"/>
          <w:i/>
          <w:kern w:val="1"/>
          <w:sz w:val="24"/>
          <w:szCs w:val="24"/>
          <w:lang w:eastAsia="zh-CN"/>
        </w:rPr>
        <w:t>栏固定</w:t>
      </w:r>
      <w:proofErr w:type="gramEnd"/>
      <w:r w:rsidRPr="001E335F">
        <w:rPr>
          <w:rFonts w:ascii="Arial" w:eastAsia="宋体（中文正文）" w:hAnsi="Arial" w:cs="Arial" w:hint="eastAsia"/>
          <w:i/>
          <w:kern w:val="1"/>
          <w:sz w:val="24"/>
          <w:szCs w:val="24"/>
          <w:lang w:eastAsia="zh-CN"/>
        </w:rPr>
        <w:t>猪只进行采样</w:t>
      </w:r>
      <w:r w:rsidR="00C034F7" w:rsidRPr="001E335F">
        <w:rPr>
          <w:rFonts w:ascii="Arial" w:eastAsia="宋体（中文正文）" w:hAnsi="Arial" w:cs="Arial" w:hint="eastAsia"/>
          <w:i/>
          <w:kern w:val="1"/>
          <w:sz w:val="24"/>
          <w:szCs w:val="24"/>
          <w:lang w:eastAsia="zh-CN"/>
        </w:rPr>
        <w:t>，成年种公猪和种母猪采用类似采样方法</w:t>
      </w:r>
      <w:r w:rsidRPr="001E335F">
        <w:rPr>
          <w:rFonts w:ascii="Arial" w:eastAsia="宋体（中文正文）" w:hAnsi="Arial" w:cs="Arial" w:hint="eastAsia"/>
          <w:i/>
          <w:kern w:val="1"/>
          <w:sz w:val="24"/>
          <w:szCs w:val="24"/>
          <w:lang w:eastAsia="zh-CN"/>
        </w:rPr>
        <w:t>。采样一般在进食后</w:t>
      </w:r>
      <w:r w:rsidR="00BD0050" w:rsidRPr="001E335F">
        <w:rPr>
          <w:rFonts w:ascii="Arial" w:eastAsia="宋体（中文正文）" w:hAnsi="Arial" w:cs="Arial" w:hint="eastAsia"/>
          <w:i/>
          <w:kern w:val="1"/>
          <w:sz w:val="24"/>
          <w:szCs w:val="24"/>
          <w:lang w:eastAsia="zh-CN"/>
        </w:rPr>
        <w:t>的</w:t>
      </w:r>
      <w:r w:rsidRPr="001E335F">
        <w:rPr>
          <w:rFonts w:ascii="Arial" w:eastAsia="宋体（中文正文）" w:hAnsi="Arial" w:cs="Arial"/>
          <w:i/>
          <w:kern w:val="1"/>
          <w:sz w:val="24"/>
          <w:szCs w:val="24"/>
          <w:lang w:eastAsia="zh-CN"/>
        </w:rPr>
        <w:t>1</w:t>
      </w:r>
      <w:r w:rsidR="00BD0050" w:rsidRPr="001E335F">
        <w:rPr>
          <w:rFonts w:ascii="Arial" w:eastAsia="宋体（中文正文）" w:hAnsi="Arial" w:cs="Arial"/>
          <w:i/>
          <w:kern w:val="1"/>
          <w:sz w:val="24"/>
          <w:szCs w:val="24"/>
          <w:lang w:eastAsia="zh-CN"/>
        </w:rPr>
        <w:t xml:space="preserve"> h</w:t>
      </w:r>
      <w:r w:rsidRPr="001E335F">
        <w:rPr>
          <w:rFonts w:ascii="Arial" w:eastAsia="宋体（中文正文）" w:hAnsi="Arial" w:cs="Arial"/>
          <w:i/>
          <w:kern w:val="1"/>
          <w:sz w:val="24"/>
          <w:szCs w:val="24"/>
          <w:lang w:eastAsia="zh-CN"/>
        </w:rPr>
        <w:t>-</w:t>
      </w:r>
      <w:r w:rsidR="00BD0050" w:rsidRPr="001E335F">
        <w:rPr>
          <w:rFonts w:ascii="Arial" w:eastAsia="宋体（中文正文）" w:hAnsi="Arial" w:cs="Arial"/>
          <w:i/>
          <w:kern w:val="1"/>
          <w:sz w:val="24"/>
          <w:szCs w:val="24"/>
          <w:lang w:eastAsia="zh-CN"/>
        </w:rPr>
        <w:t>3</w:t>
      </w:r>
      <w:r w:rsidRPr="001E335F">
        <w:rPr>
          <w:rFonts w:ascii="Arial" w:eastAsia="宋体（中文正文）" w:hAnsi="Arial" w:cs="Arial"/>
          <w:i/>
          <w:kern w:val="1"/>
          <w:sz w:val="24"/>
          <w:szCs w:val="24"/>
          <w:lang w:eastAsia="zh-CN"/>
        </w:rPr>
        <w:t xml:space="preserve"> h</w:t>
      </w:r>
      <w:r w:rsidRPr="001E335F">
        <w:rPr>
          <w:rFonts w:ascii="Arial" w:eastAsia="宋体（中文正文）" w:hAnsi="Arial" w:cs="Arial" w:hint="eastAsia"/>
          <w:i/>
          <w:kern w:val="1"/>
          <w:sz w:val="24"/>
          <w:szCs w:val="24"/>
          <w:lang w:eastAsia="zh-CN"/>
        </w:rPr>
        <w:t>进行。</w:t>
      </w:r>
      <w:r w:rsidRPr="001E335F">
        <w:rPr>
          <w:rFonts w:ascii="Arial" w:eastAsia="宋体" w:hAnsi="Arial" w:cs="Arial" w:hint="eastAsia"/>
          <w:i/>
          <w:kern w:val="1"/>
          <w:sz w:val="24"/>
          <w:szCs w:val="24"/>
        </w:rPr>
        <w:t>涉及的动物实验需要在所属的实验动物机构的指导下规范开展。</w:t>
      </w:r>
    </w:p>
    <w:p w:rsidR="004D6AAA" w:rsidRPr="001E335F" w:rsidRDefault="0085034A" w:rsidP="00A710CF">
      <w:pPr>
        <w:numPr>
          <w:ilvl w:val="1"/>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仔猪粪样的采集</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采样前，用灭菌纱布分别蘸取生理盐水</w:t>
      </w:r>
      <w:r w:rsidR="006308BD" w:rsidRPr="001E335F">
        <w:rPr>
          <w:rFonts w:ascii="Arial" w:eastAsia="宋体（中文正文）" w:hAnsi="Arial" w:cs="Arial" w:hint="eastAsia"/>
          <w:kern w:val="1"/>
          <w:sz w:val="24"/>
          <w:szCs w:val="24"/>
          <w:lang w:eastAsia="zh-CN"/>
        </w:rPr>
        <w:t>和</w:t>
      </w:r>
      <w:r w:rsidRPr="001E335F">
        <w:rPr>
          <w:rFonts w:ascii="Arial" w:eastAsia="宋体（中文正文）" w:hAnsi="Arial" w:cs="Arial"/>
          <w:kern w:val="1"/>
          <w:sz w:val="24"/>
          <w:szCs w:val="24"/>
          <w:lang w:eastAsia="zh-CN"/>
        </w:rPr>
        <w:t>7</w:t>
      </w:r>
      <w:r w:rsidR="006308BD" w:rsidRPr="001E335F">
        <w:rPr>
          <w:rFonts w:ascii="Arial" w:eastAsia="宋体（中文正文）" w:hAnsi="Arial" w:cs="Arial"/>
          <w:kern w:val="1"/>
          <w:sz w:val="24"/>
          <w:szCs w:val="24"/>
          <w:lang w:eastAsia="zh-CN"/>
        </w:rPr>
        <w:t>5</w:t>
      </w:r>
      <w:r w:rsidRPr="001E335F">
        <w:rPr>
          <w:rFonts w:ascii="Arial" w:eastAsia="宋体（中文正文）" w:hAnsi="Arial" w:cs="Arial"/>
          <w:kern w:val="1"/>
          <w:sz w:val="24"/>
          <w:szCs w:val="24"/>
          <w:lang w:eastAsia="zh-CN"/>
        </w:rPr>
        <w:t>%</w:t>
      </w:r>
      <w:r w:rsidRPr="001E335F">
        <w:rPr>
          <w:rFonts w:ascii="Arial" w:eastAsia="宋体（中文正文）" w:hAnsi="Arial" w:cs="Arial" w:hint="eastAsia"/>
          <w:kern w:val="1"/>
          <w:sz w:val="24"/>
          <w:szCs w:val="24"/>
          <w:lang w:eastAsia="zh-CN"/>
        </w:rPr>
        <w:t>乙醇对保定好的仔猪的</w:t>
      </w:r>
      <w:proofErr w:type="gramStart"/>
      <w:r w:rsidRPr="001E335F">
        <w:rPr>
          <w:rFonts w:ascii="Arial" w:eastAsia="宋体（中文正文）" w:hAnsi="Arial" w:cs="Arial" w:hint="eastAsia"/>
          <w:kern w:val="1"/>
          <w:sz w:val="24"/>
          <w:szCs w:val="24"/>
          <w:lang w:eastAsia="zh-CN"/>
        </w:rPr>
        <w:t>肛</w:t>
      </w:r>
      <w:proofErr w:type="gramEnd"/>
      <w:r w:rsidRPr="001E335F">
        <w:rPr>
          <w:rFonts w:ascii="Arial" w:eastAsia="宋体（中文正文）" w:hAnsi="Arial" w:cs="Arial" w:hint="eastAsia"/>
          <w:kern w:val="1"/>
          <w:sz w:val="24"/>
          <w:szCs w:val="24"/>
          <w:lang w:eastAsia="zh-CN"/>
        </w:rPr>
        <w:t>周进行清洗，重复交替三次。</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用灭菌的棉</w:t>
      </w:r>
      <w:proofErr w:type="gramStart"/>
      <w:r w:rsidRPr="001E335F">
        <w:rPr>
          <w:rFonts w:ascii="Arial" w:eastAsia="宋体（中文正文）" w:hAnsi="Arial" w:cs="Arial" w:hint="eastAsia"/>
          <w:kern w:val="1"/>
          <w:sz w:val="24"/>
          <w:szCs w:val="24"/>
          <w:lang w:eastAsia="zh-CN"/>
        </w:rPr>
        <w:t>拭子蘸取</w:t>
      </w:r>
      <w:proofErr w:type="gramEnd"/>
      <w:r w:rsidRPr="001E335F">
        <w:rPr>
          <w:rFonts w:ascii="Arial" w:eastAsia="宋体（中文正文）" w:hAnsi="Arial" w:cs="Arial" w:hint="eastAsia"/>
          <w:kern w:val="1"/>
          <w:sz w:val="24"/>
          <w:szCs w:val="24"/>
          <w:lang w:eastAsia="zh-CN"/>
        </w:rPr>
        <w:t>灭菌的</w:t>
      </w:r>
      <w:r w:rsidRPr="001E335F">
        <w:rPr>
          <w:rFonts w:ascii="Arial" w:eastAsia="宋体（中文正文）" w:hAnsi="Arial" w:cs="Arial" w:hint="eastAsia"/>
          <w:kern w:val="1"/>
          <w:sz w:val="24"/>
          <w:szCs w:val="24"/>
          <w:lang w:eastAsia="zh-CN"/>
        </w:rPr>
        <w:t>PBS</w:t>
      </w:r>
      <w:r w:rsidRPr="001E335F">
        <w:rPr>
          <w:rFonts w:ascii="Arial" w:eastAsia="宋体（中文正文）" w:hAnsi="Arial" w:cs="Arial" w:hint="eastAsia"/>
          <w:kern w:val="1"/>
          <w:sz w:val="24"/>
          <w:szCs w:val="24"/>
          <w:lang w:eastAsia="zh-CN"/>
        </w:rPr>
        <w:t>对肛门进行清洗，用</w:t>
      </w:r>
      <w:proofErr w:type="gramStart"/>
      <w:r w:rsidRPr="001E335F">
        <w:rPr>
          <w:rFonts w:ascii="Arial" w:eastAsia="宋体（中文正文）" w:hAnsi="Arial" w:cs="Arial" w:hint="eastAsia"/>
          <w:kern w:val="1"/>
          <w:sz w:val="24"/>
          <w:szCs w:val="24"/>
          <w:lang w:eastAsia="zh-CN"/>
        </w:rPr>
        <w:t>新的蘸取</w:t>
      </w:r>
      <w:proofErr w:type="gramEnd"/>
      <w:r w:rsidRPr="001E335F">
        <w:rPr>
          <w:rFonts w:ascii="Arial" w:eastAsia="宋体（中文正文）" w:hAnsi="Arial" w:cs="Arial" w:hint="eastAsia"/>
          <w:kern w:val="1"/>
          <w:sz w:val="24"/>
          <w:szCs w:val="24"/>
          <w:lang w:eastAsia="zh-CN"/>
        </w:rPr>
        <w:t>PBS</w:t>
      </w:r>
      <w:r w:rsidRPr="001E335F">
        <w:rPr>
          <w:rFonts w:ascii="Arial" w:eastAsia="宋体（中文正文）" w:hAnsi="Arial" w:cs="Arial" w:hint="eastAsia"/>
          <w:kern w:val="1"/>
          <w:sz w:val="24"/>
          <w:szCs w:val="24"/>
          <w:lang w:eastAsia="zh-CN"/>
        </w:rPr>
        <w:t>的棉拭</w:t>
      </w:r>
      <w:proofErr w:type="gramStart"/>
      <w:r w:rsidRPr="001E335F">
        <w:rPr>
          <w:rFonts w:ascii="Arial" w:eastAsia="宋体（中文正文）" w:hAnsi="Arial" w:cs="Arial" w:hint="eastAsia"/>
          <w:kern w:val="1"/>
          <w:sz w:val="24"/>
          <w:szCs w:val="24"/>
          <w:lang w:eastAsia="zh-CN"/>
        </w:rPr>
        <w:t>子刺激</w:t>
      </w:r>
      <w:proofErr w:type="gramEnd"/>
      <w:r w:rsidRPr="001E335F">
        <w:rPr>
          <w:rFonts w:ascii="Arial" w:eastAsia="宋体（中文正文）" w:hAnsi="Arial" w:cs="Arial" w:hint="eastAsia"/>
          <w:kern w:val="1"/>
          <w:sz w:val="24"/>
          <w:szCs w:val="24"/>
          <w:lang w:eastAsia="zh-CN"/>
        </w:rPr>
        <w:t>肛门排便，并准备无菌</w:t>
      </w:r>
      <w:r w:rsidRPr="001E335F">
        <w:rPr>
          <w:rFonts w:ascii="Arial" w:eastAsia="宋体（中文正文）" w:hAnsi="Arial" w:cs="Arial" w:hint="eastAsia"/>
          <w:kern w:val="1"/>
          <w:sz w:val="24"/>
          <w:szCs w:val="24"/>
          <w:lang w:eastAsia="zh-CN"/>
        </w:rPr>
        <w:t>5</w:t>
      </w:r>
      <w:r w:rsidRPr="001E335F">
        <w:rPr>
          <w:rFonts w:ascii="Arial" w:eastAsia="宋体（中文正文）" w:hAnsi="Arial" w:cs="Arial"/>
          <w:kern w:val="1"/>
          <w:sz w:val="24"/>
          <w:szCs w:val="24"/>
          <w:lang w:eastAsia="zh-CN"/>
        </w:rPr>
        <w:t>0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离心管收集排出的粪便。</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如无粪便排出，可用蘸取</w:t>
      </w:r>
      <w:r w:rsidRPr="001E335F">
        <w:rPr>
          <w:rFonts w:ascii="Arial" w:eastAsia="宋体（中文正文）" w:hAnsi="Arial" w:cs="Arial" w:hint="eastAsia"/>
          <w:kern w:val="1"/>
          <w:sz w:val="24"/>
          <w:szCs w:val="24"/>
          <w:lang w:eastAsia="zh-CN"/>
        </w:rPr>
        <w:t>PBS</w:t>
      </w:r>
      <w:r w:rsidRPr="001E335F">
        <w:rPr>
          <w:rFonts w:ascii="Arial" w:eastAsia="宋体（中文正文）" w:hAnsi="Arial" w:cs="Arial" w:hint="eastAsia"/>
          <w:kern w:val="1"/>
          <w:sz w:val="24"/>
          <w:szCs w:val="24"/>
          <w:lang w:eastAsia="zh-CN"/>
        </w:rPr>
        <w:t>的灭菌棉拭子缓慢伸入肛门内轻柔搅动，使棉拭子沾染上存留在直肠中的粪便。</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kern w:val="1"/>
          <w:sz w:val="24"/>
          <w:szCs w:val="24"/>
          <w:lang w:eastAsia="zh-CN"/>
        </w:rPr>
        <w:t>用灭菌</w:t>
      </w:r>
      <w:r w:rsidRPr="001E335F">
        <w:rPr>
          <w:rFonts w:ascii="Arial" w:eastAsia="宋体（中文正文）" w:hAnsi="Arial" w:cs="Arial" w:hint="eastAsia"/>
          <w:kern w:val="1"/>
          <w:sz w:val="24"/>
          <w:szCs w:val="24"/>
          <w:lang w:eastAsia="zh-CN"/>
        </w:rPr>
        <w:t>棉拭子挑取少量收集于</w:t>
      </w:r>
      <w:r w:rsidRPr="001E335F">
        <w:rPr>
          <w:rFonts w:ascii="Arial" w:eastAsia="宋体（中文正文）" w:hAnsi="Arial" w:cs="Arial" w:hint="eastAsia"/>
          <w:kern w:val="1"/>
          <w:sz w:val="24"/>
          <w:szCs w:val="24"/>
          <w:lang w:eastAsia="zh-CN"/>
        </w:rPr>
        <w:t>5</w:t>
      </w:r>
      <w:r w:rsidRPr="001E335F">
        <w:rPr>
          <w:rFonts w:ascii="Arial" w:eastAsia="宋体（中文正文）" w:hAnsi="Arial" w:cs="Arial"/>
          <w:kern w:val="1"/>
          <w:sz w:val="24"/>
          <w:szCs w:val="24"/>
          <w:lang w:eastAsia="zh-CN"/>
        </w:rPr>
        <w:t>0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离心管中的粪</w:t>
      </w:r>
      <w:proofErr w:type="gramStart"/>
      <w:r w:rsidRPr="001E335F">
        <w:rPr>
          <w:rFonts w:ascii="Arial" w:eastAsia="宋体（中文正文）" w:hAnsi="Arial" w:cs="Arial" w:hint="eastAsia"/>
          <w:kern w:val="1"/>
          <w:sz w:val="24"/>
          <w:szCs w:val="24"/>
          <w:lang w:eastAsia="zh-CN"/>
        </w:rPr>
        <w:t>样转移</w:t>
      </w:r>
      <w:proofErr w:type="gramEnd"/>
      <w:r w:rsidRPr="001E335F">
        <w:rPr>
          <w:rFonts w:ascii="Arial" w:eastAsia="宋体（中文正文）" w:hAnsi="Arial" w:cs="Arial" w:hint="eastAsia"/>
          <w:kern w:val="1"/>
          <w:sz w:val="24"/>
          <w:szCs w:val="24"/>
          <w:lang w:eastAsia="zh-CN"/>
        </w:rPr>
        <w:t>至带有</w:t>
      </w:r>
      <w:proofErr w:type="gramStart"/>
      <w:r w:rsidRPr="001E335F">
        <w:rPr>
          <w:rFonts w:ascii="Arial" w:eastAsia="宋体（中文正文）" w:hAnsi="Arial" w:cs="Arial" w:hint="eastAsia"/>
          <w:kern w:val="1"/>
          <w:sz w:val="24"/>
          <w:szCs w:val="24"/>
          <w:lang w:eastAsia="zh-CN"/>
        </w:rPr>
        <w:t>螺</w:t>
      </w:r>
      <w:proofErr w:type="gramEnd"/>
      <w:r w:rsidRPr="001E335F">
        <w:rPr>
          <w:rFonts w:ascii="Arial" w:eastAsia="宋体（中文正文）" w:hAnsi="Arial" w:cs="Arial" w:hint="eastAsia"/>
          <w:kern w:val="1"/>
          <w:sz w:val="24"/>
          <w:szCs w:val="24"/>
          <w:lang w:eastAsia="zh-CN"/>
        </w:rPr>
        <w:t>口盖的</w:t>
      </w:r>
      <w:r w:rsidRPr="001E335F">
        <w:rPr>
          <w:rFonts w:ascii="Arial" w:eastAsia="宋体（中文正文）" w:hAnsi="Arial" w:cs="Arial" w:hint="eastAsia"/>
          <w:kern w:val="1"/>
          <w:sz w:val="24"/>
          <w:szCs w:val="24"/>
          <w:lang w:eastAsia="zh-CN"/>
        </w:rPr>
        <w:t>2</w:t>
      </w:r>
      <w:r w:rsidRPr="001E335F">
        <w:rPr>
          <w:rFonts w:ascii="Arial" w:eastAsia="宋体（中文正文）" w:hAnsi="Arial" w:cs="Arial"/>
          <w:kern w:val="1"/>
          <w:sz w:val="24"/>
          <w:szCs w:val="24"/>
          <w:lang w:eastAsia="zh-CN"/>
        </w:rPr>
        <w:t xml:space="preserve">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灭菌</w:t>
      </w:r>
      <w:r w:rsidRPr="001E335F">
        <w:rPr>
          <w:rFonts w:ascii="Arial" w:eastAsia="宋体（中文正文）" w:hAnsi="Arial" w:cs="Arial"/>
          <w:kern w:val="1"/>
          <w:sz w:val="24"/>
          <w:szCs w:val="24"/>
          <w:lang w:eastAsia="zh-CN"/>
        </w:rPr>
        <w:t>离心管</w:t>
      </w:r>
      <w:r w:rsidRPr="001E335F">
        <w:rPr>
          <w:rFonts w:ascii="Arial" w:eastAsia="宋体（中文正文）" w:hAnsi="Arial" w:cs="Arial" w:hint="eastAsia"/>
          <w:kern w:val="1"/>
          <w:sz w:val="24"/>
          <w:szCs w:val="24"/>
          <w:lang w:eastAsia="zh-CN"/>
        </w:rPr>
        <w:t>中，并用灭菌剪刀剪断棉拭子连同棉球保存。对</w:t>
      </w:r>
      <w:r w:rsidRPr="001E335F">
        <w:rPr>
          <w:rFonts w:ascii="Arial" w:eastAsia="宋体（中文正文）" w:hAnsi="Arial" w:cs="Arial" w:hint="eastAsia"/>
          <w:kern w:val="1"/>
          <w:sz w:val="24"/>
          <w:szCs w:val="24"/>
          <w:lang w:eastAsia="zh-CN"/>
        </w:rPr>
        <w:t>1</w:t>
      </w:r>
      <w:r w:rsidRPr="001E335F">
        <w:rPr>
          <w:rFonts w:ascii="Arial" w:eastAsia="宋体（中文正文）" w:hAnsi="Arial" w:cs="Arial"/>
          <w:kern w:val="1"/>
          <w:sz w:val="24"/>
          <w:szCs w:val="24"/>
          <w:lang w:eastAsia="zh-CN"/>
        </w:rPr>
        <w:t>.1.3</w:t>
      </w:r>
      <w:r w:rsidRPr="001E335F">
        <w:rPr>
          <w:rFonts w:ascii="Arial" w:eastAsia="宋体（中文正文）" w:hAnsi="Arial" w:cs="Arial" w:hint="eastAsia"/>
          <w:kern w:val="1"/>
          <w:sz w:val="24"/>
          <w:szCs w:val="24"/>
          <w:lang w:eastAsia="zh-CN"/>
        </w:rPr>
        <w:t>步骤中的棉拭子，直接用灭菌剪刀截取带有粪样的棉球保存至带有</w:t>
      </w:r>
      <w:proofErr w:type="gramStart"/>
      <w:r w:rsidRPr="001E335F">
        <w:rPr>
          <w:rFonts w:ascii="Arial" w:eastAsia="宋体（中文正文）" w:hAnsi="Arial" w:cs="Arial" w:hint="eastAsia"/>
          <w:kern w:val="1"/>
          <w:sz w:val="24"/>
          <w:szCs w:val="24"/>
          <w:lang w:eastAsia="zh-CN"/>
        </w:rPr>
        <w:t>螺</w:t>
      </w:r>
      <w:proofErr w:type="gramEnd"/>
      <w:r w:rsidRPr="001E335F">
        <w:rPr>
          <w:rFonts w:ascii="Arial" w:eastAsia="宋体（中文正文）" w:hAnsi="Arial" w:cs="Arial" w:hint="eastAsia"/>
          <w:kern w:val="1"/>
          <w:sz w:val="24"/>
          <w:szCs w:val="24"/>
          <w:lang w:eastAsia="zh-CN"/>
        </w:rPr>
        <w:t>口盖的</w:t>
      </w:r>
      <w:r w:rsidRPr="001E335F">
        <w:rPr>
          <w:rFonts w:ascii="Arial" w:eastAsia="宋体（中文正文）" w:hAnsi="Arial" w:cs="Arial" w:hint="eastAsia"/>
          <w:kern w:val="1"/>
          <w:sz w:val="24"/>
          <w:szCs w:val="24"/>
          <w:lang w:eastAsia="zh-CN"/>
        </w:rPr>
        <w:t>2</w:t>
      </w:r>
      <w:r w:rsidRPr="001E335F">
        <w:rPr>
          <w:rFonts w:ascii="Arial" w:eastAsia="宋体（中文正文）" w:hAnsi="Arial" w:cs="Arial"/>
          <w:kern w:val="1"/>
          <w:sz w:val="24"/>
          <w:szCs w:val="24"/>
          <w:lang w:eastAsia="zh-CN"/>
        </w:rPr>
        <w:t xml:space="preserve">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灭菌</w:t>
      </w:r>
      <w:r w:rsidRPr="001E335F">
        <w:rPr>
          <w:rFonts w:ascii="Arial" w:eastAsia="宋体（中文正文）" w:hAnsi="Arial" w:cs="Arial"/>
          <w:kern w:val="1"/>
          <w:sz w:val="24"/>
          <w:szCs w:val="24"/>
          <w:lang w:eastAsia="zh-CN"/>
        </w:rPr>
        <w:t>离心管</w:t>
      </w:r>
      <w:r w:rsidRPr="001E335F">
        <w:rPr>
          <w:rFonts w:ascii="Arial" w:eastAsia="宋体（中文正文）" w:hAnsi="Arial" w:cs="Arial" w:hint="eastAsia"/>
          <w:kern w:val="1"/>
          <w:sz w:val="24"/>
          <w:szCs w:val="24"/>
          <w:lang w:eastAsia="zh-CN"/>
        </w:rPr>
        <w:t>中。采集的样品应在干冰或液氮中</w:t>
      </w:r>
      <w:r w:rsidRPr="001E335F">
        <w:rPr>
          <w:rFonts w:ascii="Arial" w:eastAsia="宋体（中文正文）" w:hAnsi="Arial" w:cs="Arial"/>
          <w:kern w:val="1"/>
          <w:sz w:val="24"/>
          <w:szCs w:val="24"/>
          <w:lang w:eastAsia="zh-CN"/>
        </w:rPr>
        <w:t>暂存，</w:t>
      </w:r>
      <w:r w:rsidRPr="001E335F">
        <w:rPr>
          <w:rFonts w:ascii="Arial" w:eastAsia="宋体（中文正文）" w:hAnsi="Arial" w:cs="Arial" w:hint="eastAsia"/>
          <w:kern w:val="1"/>
          <w:sz w:val="24"/>
          <w:szCs w:val="24"/>
          <w:lang w:eastAsia="zh-CN"/>
        </w:rPr>
        <w:t>并</w:t>
      </w:r>
      <w:r w:rsidRPr="001E335F">
        <w:rPr>
          <w:rFonts w:ascii="Arial" w:eastAsia="宋体（中文正文）" w:hAnsi="Arial" w:cs="Arial"/>
          <w:kern w:val="1"/>
          <w:sz w:val="24"/>
          <w:szCs w:val="24"/>
          <w:lang w:eastAsia="zh-CN"/>
        </w:rPr>
        <w:t>保存于</w:t>
      </w:r>
      <w:r w:rsidRPr="001E335F">
        <w:rPr>
          <w:rFonts w:ascii="Arial" w:eastAsia="宋体（中文正文）" w:hAnsi="Arial" w:cs="Arial"/>
          <w:kern w:val="1"/>
          <w:sz w:val="24"/>
          <w:szCs w:val="24"/>
          <w:lang w:eastAsia="zh-CN"/>
        </w:rPr>
        <w:t>-80</w:t>
      </w:r>
      <w:r w:rsidRPr="001E335F">
        <w:rPr>
          <w:rFonts w:ascii="宋体" w:eastAsia="宋体" w:hAnsi="宋体" w:cs="宋体" w:hint="eastAsia"/>
          <w:kern w:val="1"/>
          <w:sz w:val="24"/>
          <w:szCs w:val="24"/>
          <w:lang w:eastAsia="zh-CN"/>
        </w:rPr>
        <w:t xml:space="preserve"> </w:t>
      </w:r>
      <w:r w:rsidRPr="001E335F">
        <w:rPr>
          <w:rFonts w:ascii="Arial" w:eastAsia="宋体" w:hAnsi="Arial" w:cs="Arial"/>
          <w:kern w:val="1"/>
          <w:sz w:val="24"/>
          <w:szCs w:val="24"/>
          <w:lang w:eastAsia="zh-CN"/>
        </w:rPr>
        <w:t>°C</w:t>
      </w:r>
      <w:r w:rsidRPr="001E335F">
        <w:rPr>
          <w:rFonts w:ascii="Arial" w:eastAsia="宋体" w:hAnsi="Arial" w:cs="Arial" w:hint="eastAsia"/>
          <w:kern w:val="1"/>
          <w:sz w:val="24"/>
          <w:szCs w:val="24"/>
          <w:lang w:eastAsia="zh-CN"/>
        </w:rPr>
        <w:t>冰箱中，用于核酸提取</w:t>
      </w:r>
      <w:r w:rsidRPr="001E335F">
        <w:rPr>
          <w:rFonts w:ascii="Arial" w:eastAsia="宋体（中文正文）" w:hAnsi="Arial" w:cs="Arial"/>
          <w:kern w:val="1"/>
          <w:sz w:val="24"/>
          <w:szCs w:val="24"/>
          <w:lang w:eastAsia="zh-CN"/>
        </w:rPr>
        <w:t>。</w:t>
      </w:r>
    </w:p>
    <w:p w:rsidR="004D6AAA" w:rsidRPr="001E335F" w:rsidRDefault="0085034A" w:rsidP="00A710CF">
      <w:pPr>
        <w:numPr>
          <w:ilvl w:val="1"/>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生长猪</w:t>
      </w:r>
      <w:r w:rsidR="00D0742E" w:rsidRPr="001E335F">
        <w:rPr>
          <w:rFonts w:ascii="Arial" w:eastAsia="宋体（中文正文）" w:hAnsi="Arial" w:cs="Arial" w:hint="eastAsia"/>
          <w:kern w:val="1"/>
          <w:sz w:val="24"/>
          <w:szCs w:val="24"/>
          <w:lang w:eastAsia="zh-CN"/>
        </w:rPr>
        <w:t>和</w:t>
      </w:r>
      <w:r w:rsidR="00AD27A3" w:rsidRPr="001E335F">
        <w:rPr>
          <w:rFonts w:ascii="Arial" w:eastAsia="宋体（中文正文）" w:hAnsi="Arial" w:cs="Arial" w:hint="eastAsia"/>
          <w:kern w:val="1"/>
          <w:sz w:val="24"/>
          <w:szCs w:val="24"/>
          <w:lang w:eastAsia="zh-CN"/>
        </w:rPr>
        <w:t>育肥猪</w:t>
      </w:r>
      <w:r w:rsidRPr="001E335F">
        <w:rPr>
          <w:rFonts w:ascii="Arial" w:eastAsia="宋体（中文正文）" w:hAnsi="Arial" w:cs="Arial" w:hint="eastAsia"/>
          <w:kern w:val="1"/>
          <w:sz w:val="24"/>
          <w:szCs w:val="24"/>
          <w:lang w:eastAsia="zh-CN"/>
        </w:rPr>
        <w:t>粪便样品的采集</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采样前，用灭菌纱布分别蘸取生理盐水</w:t>
      </w:r>
      <w:r w:rsidR="00412B4D" w:rsidRPr="001E335F">
        <w:rPr>
          <w:rFonts w:ascii="Arial" w:eastAsia="宋体（中文正文）" w:hAnsi="Arial" w:cs="Arial" w:hint="eastAsia"/>
          <w:kern w:val="1"/>
          <w:sz w:val="24"/>
          <w:szCs w:val="24"/>
          <w:lang w:eastAsia="zh-CN"/>
        </w:rPr>
        <w:t>和</w:t>
      </w:r>
      <w:r w:rsidRPr="001E335F">
        <w:rPr>
          <w:rFonts w:ascii="Arial" w:eastAsia="宋体（中文正文）" w:hAnsi="Arial" w:cs="Arial"/>
          <w:kern w:val="1"/>
          <w:sz w:val="24"/>
          <w:szCs w:val="24"/>
          <w:lang w:eastAsia="zh-CN"/>
        </w:rPr>
        <w:t>7</w:t>
      </w:r>
      <w:r w:rsidR="00412B4D" w:rsidRPr="001E335F">
        <w:rPr>
          <w:rFonts w:ascii="Arial" w:eastAsia="宋体（中文正文）" w:hAnsi="Arial" w:cs="Arial"/>
          <w:kern w:val="1"/>
          <w:sz w:val="24"/>
          <w:szCs w:val="24"/>
          <w:lang w:eastAsia="zh-CN"/>
        </w:rPr>
        <w:t>5</w:t>
      </w:r>
      <w:r w:rsidRPr="001E335F">
        <w:rPr>
          <w:rFonts w:ascii="Arial" w:eastAsia="宋体（中文正文）" w:hAnsi="Arial" w:cs="Arial"/>
          <w:kern w:val="1"/>
          <w:sz w:val="24"/>
          <w:szCs w:val="24"/>
          <w:lang w:eastAsia="zh-CN"/>
        </w:rPr>
        <w:t>%</w:t>
      </w:r>
      <w:r w:rsidRPr="001E335F">
        <w:rPr>
          <w:rFonts w:ascii="Arial" w:eastAsia="宋体（中文正文）" w:hAnsi="Arial" w:cs="Arial" w:hint="eastAsia"/>
          <w:kern w:val="1"/>
          <w:sz w:val="24"/>
          <w:szCs w:val="24"/>
          <w:lang w:eastAsia="zh-CN"/>
        </w:rPr>
        <w:t>乙醇对保定好的猪只的</w:t>
      </w:r>
      <w:proofErr w:type="gramStart"/>
      <w:r w:rsidRPr="001E335F">
        <w:rPr>
          <w:rFonts w:ascii="Arial" w:eastAsia="宋体（中文正文）" w:hAnsi="Arial" w:cs="Arial" w:hint="eastAsia"/>
          <w:kern w:val="1"/>
          <w:sz w:val="24"/>
          <w:szCs w:val="24"/>
          <w:lang w:eastAsia="zh-CN"/>
        </w:rPr>
        <w:t>肛</w:t>
      </w:r>
      <w:proofErr w:type="gramEnd"/>
      <w:r w:rsidRPr="001E335F">
        <w:rPr>
          <w:rFonts w:ascii="Arial" w:eastAsia="宋体（中文正文）" w:hAnsi="Arial" w:cs="Arial" w:hint="eastAsia"/>
          <w:kern w:val="1"/>
          <w:sz w:val="24"/>
          <w:szCs w:val="24"/>
          <w:lang w:eastAsia="zh-CN"/>
        </w:rPr>
        <w:t>周和肛门进行清洗，重复交替三次。</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hint="eastAsia"/>
          <w:kern w:val="1"/>
          <w:sz w:val="24"/>
          <w:szCs w:val="24"/>
          <w:lang w:eastAsia="zh-CN"/>
        </w:rPr>
        <w:t>采样者戴无菌橡胶手套用灭菌</w:t>
      </w:r>
      <w:r w:rsidRPr="001E335F">
        <w:rPr>
          <w:rFonts w:ascii="Arial" w:eastAsia="宋体（中文正文）" w:hAnsi="Arial" w:cs="Arial" w:hint="eastAsia"/>
          <w:kern w:val="1"/>
          <w:sz w:val="24"/>
          <w:szCs w:val="24"/>
          <w:lang w:eastAsia="zh-CN"/>
        </w:rPr>
        <w:t>PBS</w:t>
      </w:r>
      <w:r w:rsidRPr="001E335F">
        <w:rPr>
          <w:rFonts w:ascii="Arial" w:eastAsia="宋体（中文正文）" w:hAnsi="Arial" w:cs="Arial" w:hint="eastAsia"/>
          <w:kern w:val="1"/>
          <w:sz w:val="24"/>
          <w:szCs w:val="24"/>
          <w:lang w:eastAsia="zh-CN"/>
        </w:rPr>
        <w:t>润湿，用食指和中指缓慢伸入肛门内刺激直肠排便或直接收集粪便，将粪便样品暂存于无菌</w:t>
      </w:r>
      <w:r w:rsidRPr="001E335F">
        <w:rPr>
          <w:rFonts w:ascii="Arial" w:eastAsia="宋体（中文正文）" w:hAnsi="Arial" w:cs="Arial" w:hint="eastAsia"/>
          <w:kern w:val="1"/>
          <w:sz w:val="24"/>
          <w:szCs w:val="24"/>
          <w:lang w:eastAsia="zh-CN"/>
        </w:rPr>
        <w:t>5</w:t>
      </w:r>
      <w:r w:rsidRPr="001E335F">
        <w:rPr>
          <w:rFonts w:ascii="Arial" w:eastAsia="宋体（中文正文）" w:hAnsi="Arial" w:cs="Arial"/>
          <w:kern w:val="1"/>
          <w:sz w:val="24"/>
          <w:szCs w:val="24"/>
          <w:lang w:eastAsia="zh-CN"/>
        </w:rPr>
        <w:t xml:space="preserve">0 </w:t>
      </w:r>
      <w:r w:rsidRPr="001E335F">
        <w:rPr>
          <w:rFonts w:ascii="Arial" w:eastAsia="宋体（中文正文）" w:hAnsi="Arial" w:cs="Arial" w:hint="eastAsia"/>
          <w:kern w:val="1"/>
          <w:sz w:val="24"/>
          <w:szCs w:val="24"/>
          <w:lang w:eastAsia="zh-CN"/>
        </w:rPr>
        <w:t>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离心管中。</w:t>
      </w:r>
    </w:p>
    <w:p w:rsidR="004D6AAA" w:rsidRPr="001E335F" w:rsidRDefault="0085034A" w:rsidP="00A710CF">
      <w:pPr>
        <w:numPr>
          <w:ilvl w:val="2"/>
          <w:numId w:val="6"/>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kern w:val="1"/>
          <w:sz w:val="24"/>
          <w:szCs w:val="24"/>
          <w:lang w:eastAsia="zh-CN"/>
        </w:rPr>
        <w:t>用灭菌</w:t>
      </w:r>
      <w:r w:rsidRPr="001E335F">
        <w:rPr>
          <w:rFonts w:ascii="Arial" w:eastAsia="宋体（中文正文）" w:hAnsi="Arial" w:cs="Arial" w:hint="eastAsia"/>
          <w:kern w:val="1"/>
          <w:sz w:val="24"/>
          <w:szCs w:val="24"/>
          <w:lang w:eastAsia="zh-CN"/>
        </w:rPr>
        <w:t>棉拭子挑取少量收集于</w:t>
      </w:r>
      <w:r w:rsidRPr="001E335F">
        <w:rPr>
          <w:rFonts w:ascii="Arial" w:eastAsia="宋体（中文正文）" w:hAnsi="Arial" w:cs="Arial" w:hint="eastAsia"/>
          <w:kern w:val="1"/>
          <w:sz w:val="24"/>
          <w:szCs w:val="24"/>
          <w:lang w:eastAsia="zh-CN"/>
        </w:rPr>
        <w:t>5</w:t>
      </w:r>
      <w:r w:rsidRPr="001E335F">
        <w:rPr>
          <w:rFonts w:ascii="Arial" w:eastAsia="宋体（中文正文）" w:hAnsi="Arial" w:cs="Arial"/>
          <w:kern w:val="1"/>
          <w:sz w:val="24"/>
          <w:szCs w:val="24"/>
          <w:lang w:eastAsia="zh-CN"/>
        </w:rPr>
        <w:t>0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离心管中的粪</w:t>
      </w:r>
      <w:proofErr w:type="gramStart"/>
      <w:r w:rsidRPr="001E335F">
        <w:rPr>
          <w:rFonts w:ascii="Arial" w:eastAsia="宋体（中文正文）" w:hAnsi="Arial" w:cs="Arial" w:hint="eastAsia"/>
          <w:kern w:val="1"/>
          <w:sz w:val="24"/>
          <w:szCs w:val="24"/>
          <w:lang w:eastAsia="zh-CN"/>
        </w:rPr>
        <w:t>样转移</w:t>
      </w:r>
      <w:proofErr w:type="gramEnd"/>
      <w:r w:rsidRPr="001E335F">
        <w:rPr>
          <w:rFonts w:ascii="Arial" w:eastAsia="宋体（中文正文）" w:hAnsi="Arial" w:cs="Arial" w:hint="eastAsia"/>
          <w:kern w:val="1"/>
          <w:sz w:val="24"/>
          <w:szCs w:val="24"/>
          <w:lang w:eastAsia="zh-CN"/>
        </w:rPr>
        <w:t>至带有</w:t>
      </w:r>
      <w:proofErr w:type="gramStart"/>
      <w:r w:rsidRPr="001E335F">
        <w:rPr>
          <w:rFonts w:ascii="Arial" w:eastAsia="宋体（中文正文）" w:hAnsi="Arial" w:cs="Arial" w:hint="eastAsia"/>
          <w:kern w:val="1"/>
          <w:sz w:val="24"/>
          <w:szCs w:val="24"/>
          <w:lang w:eastAsia="zh-CN"/>
        </w:rPr>
        <w:t>螺</w:t>
      </w:r>
      <w:proofErr w:type="gramEnd"/>
      <w:r w:rsidRPr="001E335F">
        <w:rPr>
          <w:rFonts w:ascii="Arial" w:eastAsia="宋体（中文正文）" w:hAnsi="Arial" w:cs="Arial" w:hint="eastAsia"/>
          <w:kern w:val="1"/>
          <w:sz w:val="24"/>
          <w:szCs w:val="24"/>
          <w:lang w:eastAsia="zh-CN"/>
        </w:rPr>
        <w:t>口盖的</w:t>
      </w:r>
      <w:r w:rsidRPr="001E335F">
        <w:rPr>
          <w:rFonts w:ascii="Arial" w:eastAsia="宋体（中文正文）" w:hAnsi="Arial" w:cs="Arial" w:hint="eastAsia"/>
          <w:kern w:val="1"/>
          <w:sz w:val="24"/>
          <w:szCs w:val="24"/>
          <w:lang w:eastAsia="zh-CN"/>
        </w:rPr>
        <w:t>2</w:t>
      </w:r>
      <w:r w:rsidRPr="001E335F">
        <w:rPr>
          <w:rFonts w:ascii="Arial" w:eastAsia="宋体（中文正文）" w:hAnsi="Arial" w:cs="Arial"/>
          <w:kern w:val="1"/>
          <w:sz w:val="24"/>
          <w:szCs w:val="24"/>
          <w:lang w:eastAsia="zh-CN"/>
        </w:rPr>
        <w:t xml:space="preserve"> m</w:t>
      </w:r>
      <w:r w:rsidR="005125E5" w:rsidRPr="001E335F">
        <w:rPr>
          <w:rFonts w:ascii="Arial" w:eastAsia="宋体（中文正文）" w:hAnsi="Arial" w:cs="Arial"/>
          <w:kern w:val="1"/>
          <w:sz w:val="24"/>
          <w:szCs w:val="24"/>
          <w:lang w:eastAsia="zh-CN"/>
        </w:rPr>
        <w:t>L</w:t>
      </w:r>
      <w:r w:rsidRPr="001E335F">
        <w:rPr>
          <w:rFonts w:ascii="Arial" w:eastAsia="宋体（中文正文）" w:hAnsi="Arial" w:cs="Arial" w:hint="eastAsia"/>
          <w:kern w:val="1"/>
          <w:sz w:val="24"/>
          <w:szCs w:val="24"/>
          <w:lang w:eastAsia="zh-CN"/>
        </w:rPr>
        <w:t>灭菌</w:t>
      </w:r>
      <w:r w:rsidRPr="001E335F">
        <w:rPr>
          <w:rFonts w:ascii="Arial" w:eastAsia="宋体（中文正文）" w:hAnsi="Arial" w:cs="Arial"/>
          <w:kern w:val="1"/>
          <w:sz w:val="24"/>
          <w:szCs w:val="24"/>
          <w:lang w:eastAsia="zh-CN"/>
        </w:rPr>
        <w:t>离心管</w:t>
      </w:r>
      <w:r w:rsidRPr="001E335F">
        <w:rPr>
          <w:rFonts w:ascii="Arial" w:eastAsia="宋体（中文正文）" w:hAnsi="Arial" w:cs="Arial" w:hint="eastAsia"/>
          <w:kern w:val="1"/>
          <w:sz w:val="24"/>
          <w:szCs w:val="24"/>
          <w:lang w:eastAsia="zh-CN"/>
        </w:rPr>
        <w:t>中，并用灭菌剪刀剪断棉拭子连同棉球保存。采集的样品应在干冰或液氮中</w:t>
      </w:r>
      <w:r w:rsidRPr="001E335F">
        <w:rPr>
          <w:rFonts w:ascii="Arial" w:eastAsia="宋体（中文正文）" w:hAnsi="Arial" w:cs="Arial"/>
          <w:kern w:val="1"/>
          <w:sz w:val="24"/>
          <w:szCs w:val="24"/>
          <w:lang w:eastAsia="zh-CN"/>
        </w:rPr>
        <w:t>暂存，</w:t>
      </w:r>
      <w:r w:rsidRPr="001E335F">
        <w:rPr>
          <w:rFonts w:ascii="Arial" w:eastAsia="宋体（中文正文）" w:hAnsi="Arial" w:cs="Arial" w:hint="eastAsia"/>
          <w:kern w:val="1"/>
          <w:sz w:val="24"/>
          <w:szCs w:val="24"/>
          <w:lang w:eastAsia="zh-CN"/>
        </w:rPr>
        <w:t>并</w:t>
      </w:r>
      <w:r w:rsidRPr="001E335F">
        <w:rPr>
          <w:rFonts w:ascii="Arial" w:eastAsia="宋体（中文正文）" w:hAnsi="Arial" w:cs="Arial"/>
          <w:kern w:val="1"/>
          <w:sz w:val="24"/>
          <w:szCs w:val="24"/>
          <w:lang w:eastAsia="zh-CN"/>
        </w:rPr>
        <w:t>保存于</w:t>
      </w:r>
      <w:r w:rsidRPr="001E335F">
        <w:rPr>
          <w:rFonts w:ascii="Arial" w:eastAsia="宋体（中文正文）" w:hAnsi="Arial" w:cs="Arial"/>
          <w:kern w:val="1"/>
          <w:sz w:val="24"/>
          <w:szCs w:val="24"/>
          <w:lang w:eastAsia="zh-CN"/>
        </w:rPr>
        <w:t>-80</w:t>
      </w:r>
      <w:r w:rsidRPr="001E335F">
        <w:rPr>
          <w:rFonts w:ascii="宋体" w:eastAsia="宋体" w:hAnsi="宋体" w:cs="宋体" w:hint="eastAsia"/>
          <w:kern w:val="1"/>
          <w:sz w:val="24"/>
          <w:szCs w:val="24"/>
          <w:lang w:eastAsia="zh-CN"/>
        </w:rPr>
        <w:t xml:space="preserve"> </w:t>
      </w:r>
      <w:r w:rsidRPr="001E335F">
        <w:rPr>
          <w:rFonts w:ascii="Arial" w:eastAsia="宋体" w:hAnsi="Arial" w:cs="Arial"/>
          <w:kern w:val="1"/>
          <w:sz w:val="24"/>
          <w:szCs w:val="24"/>
          <w:lang w:eastAsia="zh-CN"/>
        </w:rPr>
        <w:t>°C</w:t>
      </w:r>
      <w:r w:rsidRPr="001E335F">
        <w:rPr>
          <w:rFonts w:ascii="Arial" w:eastAsia="宋体" w:hAnsi="Arial" w:cs="Arial" w:hint="eastAsia"/>
          <w:kern w:val="1"/>
          <w:sz w:val="24"/>
          <w:szCs w:val="24"/>
          <w:lang w:eastAsia="zh-CN"/>
        </w:rPr>
        <w:t>冰箱，用于核酸提取</w:t>
      </w:r>
      <w:r w:rsidRPr="001E335F">
        <w:rPr>
          <w:rFonts w:ascii="Arial" w:eastAsia="宋体（中文正文）" w:hAnsi="Arial" w:cs="Arial"/>
          <w:kern w:val="1"/>
          <w:sz w:val="24"/>
          <w:szCs w:val="24"/>
          <w:lang w:eastAsia="zh-CN"/>
        </w:rPr>
        <w:t>。</w:t>
      </w:r>
    </w:p>
    <w:p w:rsidR="00DB02D1" w:rsidRPr="001E335F" w:rsidRDefault="00DB02D1" w:rsidP="00DB02D1">
      <w:pPr>
        <w:adjustRightInd w:val="0"/>
        <w:snapToGrid w:val="0"/>
        <w:spacing w:line="360" w:lineRule="auto"/>
        <w:ind w:left="850"/>
        <w:jc w:val="both"/>
        <w:rPr>
          <w:rFonts w:ascii="Arial" w:eastAsia="宋体（中文正文）" w:hAnsi="Arial" w:cs="Arial"/>
          <w:kern w:val="1"/>
          <w:sz w:val="24"/>
          <w:szCs w:val="24"/>
          <w:lang w:eastAsia="zh-CN"/>
        </w:rPr>
      </w:pPr>
    </w:p>
    <w:p w:rsidR="004D6AAA" w:rsidRPr="001E335F" w:rsidRDefault="0085034A">
      <w:pPr>
        <w:numPr>
          <w:ilvl w:val="0"/>
          <w:numId w:val="5"/>
        </w:numPr>
        <w:adjustRightInd w:val="0"/>
        <w:snapToGrid w:val="0"/>
        <w:spacing w:line="360" w:lineRule="auto"/>
        <w:ind w:left="420" w:hanging="420"/>
        <w:jc w:val="both"/>
        <w:rPr>
          <w:rFonts w:ascii="宋体" w:eastAsia="宋体" w:hAnsi="宋体" w:cs="Arial"/>
          <w:sz w:val="24"/>
          <w:szCs w:val="24"/>
          <w:lang w:eastAsia="zh-CN"/>
        </w:rPr>
      </w:pPr>
      <w:r w:rsidRPr="001E335F">
        <w:rPr>
          <w:rFonts w:ascii="宋体" w:eastAsia="宋体" w:hAnsi="宋体" w:cs="Arial" w:hint="eastAsia"/>
          <w:sz w:val="24"/>
          <w:szCs w:val="24"/>
          <w:lang w:eastAsia="zh-CN"/>
        </w:rPr>
        <w:t>猪肠道内容物样品及肠黏膜微生物样品的采集</w:t>
      </w:r>
    </w:p>
    <w:p w:rsidR="004D6AAA" w:rsidRPr="001E335F" w:rsidRDefault="0085034A">
      <w:pPr>
        <w:adjustRightInd w:val="0"/>
        <w:snapToGrid w:val="0"/>
        <w:spacing w:line="360" w:lineRule="auto"/>
        <w:jc w:val="both"/>
        <w:rPr>
          <w:rFonts w:ascii="Arial" w:eastAsia="宋体（中文正文）" w:hAnsi="Arial" w:cs="Arial"/>
          <w:i/>
          <w:kern w:val="1"/>
          <w:sz w:val="24"/>
          <w:szCs w:val="24"/>
          <w:lang w:eastAsia="zh-CN"/>
        </w:rPr>
      </w:pPr>
      <w:r w:rsidRPr="001E335F">
        <w:rPr>
          <w:rFonts w:ascii="Arial" w:eastAsia="宋体（中文正文）" w:hAnsi="Arial" w:cs="Arial" w:hint="eastAsia"/>
          <w:i/>
          <w:kern w:val="1"/>
          <w:sz w:val="24"/>
          <w:szCs w:val="24"/>
          <w:lang w:eastAsia="zh-CN"/>
        </w:rPr>
        <w:t>注：为了获得足够多的肠道内容物用于实验，可在进食后</w:t>
      </w:r>
      <w:r w:rsidR="002E1819" w:rsidRPr="001E335F">
        <w:rPr>
          <w:rFonts w:ascii="Arial" w:eastAsia="宋体（中文正文）" w:hAnsi="Arial" w:cs="Arial" w:hint="eastAsia"/>
          <w:i/>
          <w:kern w:val="1"/>
          <w:sz w:val="24"/>
          <w:szCs w:val="24"/>
          <w:lang w:eastAsia="zh-CN"/>
        </w:rPr>
        <w:t>的</w:t>
      </w:r>
      <w:r w:rsidRPr="001E335F">
        <w:rPr>
          <w:rFonts w:ascii="Arial" w:eastAsia="宋体（中文正文）" w:hAnsi="Arial" w:cs="Arial" w:hint="eastAsia"/>
          <w:i/>
          <w:kern w:val="1"/>
          <w:sz w:val="24"/>
          <w:szCs w:val="24"/>
          <w:lang w:eastAsia="zh-CN"/>
        </w:rPr>
        <w:t>1</w:t>
      </w:r>
      <w:r w:rsidRPr="001E335F">
        <w:rPr>
          <w:rFonts w:ascii="Arial" w:eastAsia="宋体（中文正文）" w:hAnsi="Arial" w:cs="Arial"/>
          <w:i/>
          <w:kern w:val="1"/>
          <w:sz w:val="24"/>
          <w:szCs w:val="24"/>
          <w:lang w:eastAsia="zh-CN"/>
        </w:rPr>
        <w:t xml:space="preserve"> h-3 h</w:t>
      </w:r>
      <w:r w:rsidRPr="001E335F">
        <w:rPr>
          <w:rFonts w:ascii="Arial" w:eastAsia="宋体（中文正文）" w:hAnsi="Arial" w:cs="Arial" w:hint="eastAsia"/>
          <w:i/>
          <w:kern w:val="1"/>
          <w:sz w:val="24"/>
          <w:szCs w:val="24"/>
          <w:lang w:eastAsia="zh-CN"/>
        </w:rPr>
        <w:t>采集肠道内容物及肠黏膜微生物样品。</w:t>
      </w:r>
    </w:p>
    <w:p w:rsidR="004D6AAA" w:rsidRPr="001E335F" w:rsidRDefault="0085034A" w:rsidP="00A710CF">
      <w:pPr>
        <w:numPr>
          <w:ilvl w:val="1"/>
          <w:numId w:val="19"/>
        </w:numPr>
        <w:adjustRightInd w:val="0"/>
        <w:snapToGrid w:val="0"/>
        <w:spacing w:line="360" w:lineRule="auto"/>
        <w:jc w:val="both"/>
        <w:rPr>
          <w:rFonts w:ascii="Arial" w:eastAsia="宋体（中文正文）" w:hAnsi="Arial" w:cs="Arial"/>
          <w:kern w:val="1"/>
          <w:sz w:val="24"/>
          <w:szCs w:val="24"/>
          <w:lang w:eastAsia="zh-CN"/>
        </w:rPr>
      </w:pPr>
      <w:r w:rsidRPr="001E335F">
        <w:rPr>
          <w:rFonts w:ascii="Arial" w:eastAsia="宋体（中文正文）" w:hAnsi="Arial" w:cs="Arial"/>
          <w:kern w:val="1"/>
          <w:sz w:val="24"/>
          <w:szCs w:val="24"/>
          <w:lang w:eastAsia="zh-CN"/>
        </w:rPr>
        <w:t>屠宰采样</w:t>
      </w:r>
    </w:p>
    <w:p w:rsidR="004D6AAA" w:rsidRPr="001E335F" w:rsidRDefault="0085034A" w:rsidP="00A710CF">
      <w:pPr>
        <w:numPr>
          <w:ilvl w:val="2"/>
          <w:numId w:val="7"/>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lastRenderedPageBreak/>
        <w:t>猪只的处死：猪只颈部注射戊巴比妥钠（</w:t>
      </w:r>
      <w:r w:rsidRPr="001E335F">
        <w:rPr>
          <w:rFonts w:ascii="Arial" w:eastAsia="宋体" w:hAnsi="Arial" w:cs="Arial"/>
          <w:kern w:val="0"/>
          <w:sz w:val="24"/>
          <w:szCs w:val="24"/>
          <w:lang w:eastAsia="zh-CN"/>
        </w:rPr>
        <w:t>20 mg/kg</w:t>
      </w:r>
      <w:r w:rsidRPr="001E335F">
        <w:rPr>
          <w:rFonts w:ascii="Arial" w:eastAsia="宋体" w:hAnsi="Arial" w:cs="Arial"/>
          <w:kern w:val="0"/>
          <w:sz w:val="24"/>
          <w:szCs w:val="24"/>
          <w:lang w:eastAsia="zh-CN"/>
        </w:rPr>
        <w:t>）麻醉后，采取</w:t>
      </w:r>
      <w:proofErr w:type="gramStart"/>
      <w:r w:rsidRPr="001E335F">
        <w:rPr>
          <w:rFonts w:ascii="Arial" w:eastAsia="宋体" w:hAnsi="Arial" w:cs="Arial"/>
          <w:kern w:val="0"/>
          <w:sz w:val="24"/>
          <w:szCs w:val="24"/>
          <w:lang w:eastAsia="zh-CN"/>
        </w:rPr>
        <w:t>颈</w:t>
      </w:r>
      <w:proofErr w:type="gramEnd"/>
      <w:r w:rsidRPr="001E335F">
        <w:rPr>
          <w:rFonts w:ascii="Arial" w:eastAsia="宋体" w:hAnsi="Arial" w:cs="Arial"/>
          <w:kern w:val="0"/>
          <w:sz w:val="24"/>
          <w:szCs w:val="24"/>
          <w:lang w:eastAsia="zh-CN"/>
        </w:rPr>
        <w:t>静脉放血致死。</w:t>
      </w:r>
    </w:p>
    <w:p w:rsidR="004D6AAA" w:rsidRPr="001E335F" w:rsidRDefault="0085034A" w:rsidP="00A710CF">
      <w:pPr>
        <w:numPr>
          <w:ilvl w:val="2"/>
          <w:numId w:val="7"/>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迅速打开腹腔，分离各肠段。为了防止肠道内容物在肠道内的流动，用灭菌</w:t>
      </w:r>
      <w:r w:rsidR="00CC59C3" w:rsidRPr="001E335F">
        <w:rPr>
          <w:rFonts w:ascii="Arial" w:eastAsia="宋体" w:hAnsi="Arial" w:cs="Arial" w:hint="eastAsia"/>
          <w:kern w:val="0"/>
          <w:sz w:val="24"/>
          <w:szCs w:val="24"/>
          <w:lang w:eastAsia="zh-CN"/>
        </w:rPr>
        <w:t>手术缝合</w:t>
      </w:r>
      <w:r w:rsidRPr="001E335F">
        <w:rPr>
          <w:rFonts w:ascii="Arial" w:eastAsia="宋体" w:hAnsi="Arial" w:cs="Arial" w:hint="eastAsia"/>
          <w:kern w:val="0"/>
          <w:sz w:val="24"/>
          <w:szCs w:val="24"/>
          <w:lang w:eastAsia="zh-CN"/>
        </w:rPr>
        <w:t>线</w:t>
      </w:r>
      <w:r w:rsidRPr="001E335F">
        <w:rPr>
          <w:rFonts w:ascii="Arial" w:eastAsia="宋体" w:hAnsi="Arial" w:cs="Arial"/>
          <w:kern w:val="0"/>
          <w:sz w:val="24"/>
          <w:szCs w:val="24"/>
          <w:lang w:eastAsia="zh-CN"/>
        </w:rPr>
        <w:t>对各肠段进行结扎。</w:t>
      </w:r>
    </w:p>
    <w:p w:rsidR="004D6AAA" w:rsidRPr="001E335F" w:rsidRDefault="0085034A" w:rsidP="00A710CF">
      <w:pPr>
        <w:numPr>
          <w:ilvl w:val="2"/>
          <w:numId w:val="7"/>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前肠内容物样品的采集</w:t>
      </w:r>
    </w:p>
    <w:p w:rsidR="004D6AAA" w:rsidRPr="001E335F" w:rsidRDefault="0085034A">
      <w:pPr>
        <w:numPr>
          <w:ilvl w:val="0"/>
          <w:numId w:val="8"/>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胃内容物的采集：</w:t>
      </w:r>
      <w:r w:rsidRPr="001E335F">
        <w:rPr>
          <w:rFonts w:ascii="Arial" w:eastAsia="宋体" w:hAnsi="Arial" w:cs="Arial" w:hint="eastAsia"/>
          <w:kern w:val="0"/>
          <w:sz w:val="24"/>
          <w:szCs w:val="24"/>
          <w:lang w:eastAsia="zh-CN"/>
        </w:rPr>
        <w:t>结扎</w:t>
      </w:r>
      <w:r w:rsidRPr="001E335F">
        <w:rPr>
          <w:rFonts w:ascii="Arial" w:eastAsia="宋体" w:hAnsi="Arial" w:cs="Arial"/>
          <w:kern w:val="0"/>
          <w:sz w:val="24"/>
          <w:szCs w:val="24"/>
          <w:lang w:eastAsia="zh-CN"/>
        </w:rPr>
        <w:t>贲门部和幽门部，取出胃，打开幽门部，</w:t>
      </w:r>
      <w:r w:rsidR="001938C3" w:rsidRPr="001E335F">
        <w:rPr>
          <w:rFonts w:ascii="Arial" w:eastAsia="宋体" w:hAnsi="Arial" w:cs="Arial" w:hint="eastAsia"/>
          <w:kern w:val="0"/>
          <w:sz w:val="24"/>
          <w:szCs w:val="24"/>
          <w:lang w:eastAsia="zh-CN"/>
        </w:rPr>
        <w:t>轻柔</w:t>
      </w:r>
      <w:r w:rsidRPr="001E335F">
        <w:rPr>
          <w:rFonts w:ascii="Arial" w:eastAsia="宋体" w:hAnsi="Arial" w:cs="Arial" w:hint="eastAsia"/>
          <w:kern w:val="0"/>
          <w:sz w:val="24"/>
          <w:szCs w:val="24"/>
          <w:lang w:eastAsia="zh-CN"/>
        </w:rPr>
        <w:t>挤出</w:t>
      </w:r>
      <w:r w:rsidR="001938C3" w:rsidRPr="001E335F">
        <w:rPr>
          <w:rFonts w:ascii="Arial" w:eastAsia="宋体" w:hAnsi="Arial" w:cs="Arial" w:hint="eastAsia"/>
          <w:kern w:val="0"/>
          <w:sz w:val="24"/>
          <w:szCs w:val="24"/>
          <w:lang w:eastAsia="zh-CN"/>
        </w:rPr>
        <w:t>适</w:t>
      </w:r>
      <w:r w:rsidRPr="001E335F">
        <w:rPr>
          <w:rFonts w:ascii="Arial" w:eastAsia="宋体" w:hAnsi="Arial" w:cs="Arial" w:hint="eastAsia"/>
          <w:kern w:val="0"/>
          <w:sz w:val="24"/>
          <w:szCs w:val="24"/>
          <w:lang w:eastAsia="zh-CN"/>
        </w:rPr>
        <w:t>量</w:t>
      </w:r>
      <w:r w:rsidR="001938C3" w:rsidRPr="001E335F">
        <w:rPr>
          <w:rFonts w:ascii="Arial" w:eastAsia="宋体" w:hAnsi="Arial" w:cs="Arial" w:hint="eastAsia"/>
          <w:kern w:val="0"/>
          <w:sz w:val="24"/>
          <w:szCs w:val="24"/>
          <w:lang w:eastAsia="zh-CN"/>
        </w:rPr>
        <w:t>（</w:t>
      </w:r>
      <w:r w:rsidR="00862C1B" w:rsidRPr="001E335F">
        <w:rPr>
          <w:rFonts w:ascii="Arial" w:eastAsia="宋体" w:hAnsi="Arial" w:cs="Arial"/>
          <w:kern w:val="0"/>
          <w:sz w:val="24"/>
          <w:szCs w:val="24"/>
          <w:lang w:eastAsia="zh-CN"/>
        </w:rPr>
        <w:t>&gt; 30 mL</w:t>
      </w:r>
      <w:r w:rsidR="001938C3" w:rsidRPr="001E335F">
        <w:rPr>
          <w:rFonts w:ascii="Arial" w:eastAsia="宋体" w:hAnsi="Arial" w:cs="Arial" w:hint="eastAsia"/>
          <w:kern w:val="0"/>
          <w:sz w:val="24"/>
          <w:szCs w:val="24"/>
          <w:lang w:eastAsia="zh-CN"/>
        </w:rPr>
        <w:t>）</w:t>
      </w:r>
      <w:r w:rsidRPr="001E335F">
        <w:rPr>
          <w:rFonts w:ascii="Arial" w:eastAsia="宋体" w:hAnsi="Arial" w:cs="Arial"/>
          <w:kern w:val="0"/>
          <w:sz w:val="24"/>
          <w:szCs w:val="24"/>
          <w:lang w:eastAsia="zh-CN"/>
        </w:rPr>
        <w:t>胃内容物于</w:t>
      </w:r>
      <w:r w:rsidRPr="001E335F">
        <w:rPr>
          <w:rFonts w:ascii="Arial" w:eastAsia="宋体" w:hAnsi="Arial" w:cs="Arial"/>
          <w:kern w:val="0"/>
          <w:sz w:val="24"/>
          <w:szCs w:val="24"/>
          <w:lang w:eastAsia="zh-CN"/>
        </w:rPr>
        <w:t>50 m</w:t>
      </w:r>
      <w:r w:rsidR="005125E5"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无菌离心管中，冰中保存并在最短时间内处理。</w:t>
      </w:r>
    </w:p>
    <w:p w:rsidR="004D6AAA" w:rsidRPr="001E335F" w:rsidRDefault="0085034A">
      <w:pPr>
        <w:numPr>
          <w:ilvl w:val="0"/>
          <w:numId w:val="8"/>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小肠食糜的收集：十二指肠相对较短，大多数实验收集空肠和回肠食糜用于研究。定位空肠中段和回肠中段，用</w:t>
      </w:r>
      <w:r w:rsidR="00CC59C3" w:rsidRPr="001E335F">
        <w:rPr>
          <w:rFonts w:ascii="Arial" w:eastAsia="宋体" w:hAnsi="Arial" w:cs="Arial" w:hint="eastAsia"/>
          <w:kern w:val="0"/>
          <w:sz w:val="24"/>
          <w:szCs w:val="24"/>
          <w:lang w:eastAsia="zh-CN"/>
        </w:rPr>
        <w:t>手术缝合</w:t>
      </w:r>
      <w:r w:rsidRPr="001E335F">
        <w:rPr>
          <w:rFonts w:ascii="Arial" w:eastAsia="宋体" w:hAnsi="Arial" w:cs="Arial" w:hint="eastAsia"/>
          <w:kern w:val="0"/>
          <w:sz w:val="24"/>
          <w:szCs w:val="24"/>
          <w:lang w:eastAsia="zh-CN"/>
        </w:rPr>
        <w:t>线</w:t>
      </w:r>
      <w:r w:rsidRPr="001E335F">
        <w:rPr>
          <w:rFonts w:ascii="Arial" w:eastAsia="宋体" w:hAnsi="Arial" w:cs="Arial"/>
          <w:kern w:val="0"/>
          <w:sz w:val="24"/>
          <w:szCs w:val="24"/>
          <w:lang w:eastAsia="zh-CN"/>
        </w:rPr>
        <w:t>分别结扎两肠段</w:t>
      </w:r>
      <w:r w:rsidRPr="001E335F">
        <w:rPr>
          <w:rFonts w:ascii="Arial" w:eastAsia="宋体" w:hAnsi="Arial" w:cs="Arial"/>
          <w:kern w:val="0"/>
          <w:sz w:val="24"/>
          <w:szCs w:val="24"/>
          <w:lang w:eastAsia="zh-CN"/>
        </w:rPr>
        <w:t>30 cm</w:t>
      </w:r>
      <w:r w:rsidRPr="001E335F">
        <w:rPr>
          <w:rFonts w:ascii="Arial" w:eastAsia="宋体" w:hAnsi="Arial" w:cs="Arial"/>
          <w:kern w:val="0"/>
          <w:sz w:val="24"/>
          <w:szCs w:val="24"/>
          <w:lang w:eastAsia="zh-CN"/>
        </w:rPr>
        <w:t>，</w:t>
      </w:r>
      <w:r w:rsidRPr="001E335F">
        <w:rPr>
          <w:rFonts w:ascii="Arial" w:eastAsia="宋体" w:hAnsi="Arial" w:cs="Arial" w:hint="eastAsia"/>
          <w:kern w:val="0"/>
          <w:sz w:val="24"/>
          <w:szCs w:val="24"/>
          <w:lang w:eastAsia="zh-CN"/>
        </w:rPr>
        <w:t>分离肠系膜</w:t>
      </w:r>
      <w:r w:rsidR="00705FED" w:rsidRPr="001E335F">
        <w:rPr>
          <w:rFonts w:ascii="Arial" w:eastAsia="宋体" w:hAnsi="Arial" w:cs="Arial" w:hint="eastAsia"/>
          <w:kern w:val="0"/>
          <w:sz w:val="24"/>
          <w:szCs w:val="24"/>
          <w:lang w:eastAsia="zh-CN"/>
        </w:rPr>
        <w:t>后，将其从腹腔</w:t>
      </w:r>
      <w:r w:rsidRPr="001E335F">
        <w:rPr>
          <w:rFonts w:ascii="Arial" w:eastAsia="宋体" w:hAnsi="Arial" w:cs="Arial" w:hint="eastAsia"/>
          <w:kern w:val="0"/>
          <w:sz w:val="24"/>
          <w:szCs w:val="24"/>
          <w:lang w:eastAsia="zh-CN"/>
        </w:rPr>
        <w:t>取出。</w:t>
      </w:r>
      <w:r w:rsidRPr="001E335F">
        <w:rPr>
          <w:rFonts w:ascii="Arial" w:eastAsia="宋体" w:hAnsi="Arial" w:cs="Arial"/>
          <w:kern w:val="0"/>
          <w:sz w:val="24"/>
          <w:szCs w:val="24"/>
          <w:lang w:eastAsia="zh-CN"/>
        </w:rPr>
        <w:t>打开一端收集适量</w:t>
      </w:r>
      <w:r w:rsidR="001938C3" w:rsidRPr="001E335F">
        <w:rPr>
          <w:rFonts w:ascii="Arial" w:eastAsia="宋体" w:hAnsi="Arial" w:cs="Arial" w:hint="eastAsia"/>
          <w:kern w:val="0"/>
          <w:sz w:val="24"/>
          <w:szCs w:val="24"/>
          <w:lang w:eastAsia="zh-CN"/>
        </w:rPr>
        <w:t>（</w:t>
      </w:r>
      <w:r w:rsidR="001938C3" w:rsidRPr="001E335F">
        <w:rPr>
          <w:rFonts w:ascii="Arial" w:eastAsia="宋体" w:hAnsi="Arial" w:cs="Arial"/>
          <w:kern w:val="0"/>
          <w:sz w:val="24"/>
          <w:szCs w:val="24"/>
          <w:lang w:eastAsia="zh-CN"/>
        </w:rPr>
        <w:t>&gt; 10 mL</w:t>
      </w:r>
      <w:r w:rsidR="001938C3" w:rsidRPr="001E335F">
        <w:rPr>
          <w:rFonts w:ascii="Arial" w:eastAsia="宋体" w:hAnsi="Arial" w:cs="Arial" w:hint="eastAsia"/>
          <w:kern w:val="0"/>
          <w:sz w:val="24"/>
          <w:szCs w:val="24"/>
          <w:lang w:eastAsia="zh-CN"/>
        </w:rPr>
        <w:t>）</w:t>
      </w:r>
      <w:r w:rsidRPr="001E335F">
        <w:rPr>
          <w:rFonts w:ascii="Arial" w:eastAsia="宋体" w:hAnsi="Arial" w:cs="Arial"/>
          <w:kern w:val="0"/>
          <w:sz w:val="24"/>
          <w:szCs w:val="24"/>
          <w:lang w:eastAsia="zh-CN"/>
        </w:rPr>
        <w:t>食糜于</w:t>
      </w:r>
      <w:r w:rsidRPr="001E335F">
        <w:rPr>
          <w:rFonts w:ascii="Arial" w:eastAsia="宋体" w:hAnsi="Arial" w:cs="Arial"/>
          <w:kern w:val="0"/>
          <w:sz w:val="24"/>
          <w:szCs w:val="24"/>
          <w:lang w:eastAsia="zh-CN"/>
        </w:rPr>
        <w:t>50 m</w:t>
      </w:r>
      <w:r w:rsidR="005125E5"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无菌离心管中，冰中保存并在最短时间内处理。</w:t>
      </w:r>
    </w:p>
    <w:p w:rsidR="004D6AAA" w:rsidRPr="001E335F" w:rsidRDefault="0085034A">
      <w:pPr>
        <w:numPr>
          <w:ilvl w:val="0"/>
          <w:numId w:val="8"/>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前肠内容物样品中微生物的富集（此部为可选步骤）：对胃内容物及水分含量较高的小肠食糜可进行此操作。将等体积的样品和灭菌的</w:t>
      </w:r>
      <w:r w:rsidRPr="001E335F">
        <w:rPr>
          <w:rFonts w:ascii="Arial" w:eastAsia="宋体" w:hAnsi="Arial" w:cs="Arial"/>
          <w:kern w:val="0"/>
          <w:sz w:val="24"/>
          <w:szCs w:val="24"/>
          <w:lang w:eastAsia="zh-CN"/>
        </w:rPr>
        <w:t>0.2%</w:t>
      </w:r>
      <w:r w:rsidRPr="001E335F">
        <w:rPr>
          <w:rFonts w:ascii="Arial" w:eastAsia="宋体" w:hAnsi="Arial" w:cs="Arial"/>
          <w:kern w:val="0"/>
          <w:sz w:val="24"/>
          <w:szCs w:val="24"/>
          <w:lang w:eastAsia="zh-CN"/>
        </w:rPr>
        <w:t>吐温</w:t>
      </w:r>
      <w:r w:rsidRPr="001E335F">
        <w:rPr>
          <w:rFonts w:ascii="Arial" w:eastAsia="宋体" w:hAnsi="Arial" w:cs="Arial"/>
          <w:kern w:val="0"/>
          <w:sz w:val="24"/>
          <w:szCs w:val="24"/>
          <w:lang w:eastAsia="zh-CN"/>
        </w:rPr>
        <w:t>80</w:t>
      </w:r>
      <w:r w:rsidRPr="001E335F">
        <w:rPr>
          <w:rFonts w:ascii="Arial" w:eastAsia="宋体" w:hAnsi="Arial" w:cs="Arial"/>
          <w:kern w:val="0"/>
          <w:sz w:val="24"/>
          <w:szCs w:val="24"/>
          <w:lang w:eastAsia="zh-CN"/>
        </w:rPr>
        <w:t>生理盐水溶液在</w:t>
      </w:r>
      <w:r w:rsidRPr="001E335F">
        <w:rPr>
          <w:rFonts w:ascii="Arial" w:eastAsia="宋体" w:hAnsi="Arial" w:cs="Arial"/>
          <w:kern w:val="0"/>
          <w:sz w:val="24"/>
          <w:szCs w:val="24"/>
          <w:lang w:eastAsia="zh-CN"/>
        </w:rPr>
        <w:t>50 m</w:t>
      </w:r>
      <w:r w:rsidR="001938C3"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离心管中（含有</w:t>
      </w:r>
      <w:r w:rsidRPr="001E335F">
        <w:rPr>
          <w:rFonts w:ascii="Arial" w:eastAsia="宋体" w:hAnsi="Arial" w:cs="Arial"/>
          <w:kern w:val="0"/>
          <w:sz w:val="24"/>
          <w:szCs w:val="24"/>
          <w:lang w:eastAsia="zh-CN"/>
        </w:rPr>
        <w:t>20</w:t>
      </w:r>
      <w:r w:rsidRPr="001E335F">
        <w:rPr>
          <w:rFonts w:ascii="Arial" w:eastAsia="宋体" w:hAnsi="Arial" w:cs="Arial"/>
          <w:kern w:val="0"/>
          <w:sz w:val="24"/>
          <w:szCs w:val="24"/>
          <w:lang w:eastAsia="zh-CN"/>
        </w:rPr>
        <w:t>粒灭菌玻璃珠）剧烈振荡</w:t>
      </w:r>
      <w:r w:rsidRPr="001E335F">
        <w:rPr>
          <w:rFonts w:ascii="Arial" w:eastAsia="宋体" w:hAnsi="Arial" w:cs="Arial"/>
          <w:kern w:val="0"/>
          <w:sz w:val="24"/>
          <w:szCs w:val="24"/>
          <w:lang w:eastAsia="zh-CN"/>
        </w:rPr>
        <w:t>1 min</w:t>
      </w:r>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 xml:space="preserve">100 </w:t>
      </w:r>
      <w:r w:rsidRPr="001E335F">
        <w:rPr>
          <w:rFonts w:ascii="Arial" w:eastAsia="宋体" w:hAnsi="Arial" w:cs="Arial"/>
          <w:i/>
          <w:kern w:val="0"/>
          <w:sz w:val="24"/>
          <w:szCs w:val="24"/>
          <w:lang w:eastAsia="zh-CN"/>
        </w:rPr>
        <w:t>x g</w:t>
      </w:r>
      <w:r w:rsidRPr="001E335F">
        <w:rPr>
          <w:rFonts w:ascii="Arial" w:eastAsia="宋体" w:hAnsi="Arial" w:cs="Arial"/>
          <w:kern w:val="0"/>
          <w:sz w:val="24"/>
          <w:szCs w:val="24"/>
          <w:lang w:eastAsia="zh-CN"/>
        </w:rPr>
        <w:t>离心</w:t>
      </w:r>
      <w:r w:rsidRPr="001E335F">
        <w:rPr>
          <w:rFonts w:ascii="Arial" w:eastAsia="宋体" w:hAnsi="Arial" w:cs="Arial"/>
          <w:kern w:val="0"/>
          <w:sz w:val="24"/>
          <w:szCs w:val="24"/>
          <w:lang w:eastAsia="zh-CN"/>
        </w:rPr>
        <w:t>5 min</w:t>
      </w:r>
      <w:r w:rsidRPr="001E335F">
        <w:rPr>
          <w:rFonts w:ascii="Arial" w:eastAsia="宋体" w:hAnsi="Arial" w:cs="Arial"/>
          <w:kern w:val="0"/>
          <w:sz w:val="24"/>
          <w:szCs w:val="24"/>
          <w:lang w:eastAsia="zh-CN"/>
        </w:rPr>
        <w:t>，转移全部上清至新的离心管中</w:t>
      </w:r>
      <w:r w:rsidRPr="001E335F">
        <w:rPr>
          <w:rFonts w:ascii="Arial" w:eastAsia="宋体" w:hAnsi="Arial" w:cs="Arial"/>
          <w:kern w:val="0"/>
          <w:sz w:val="24"/>
          <w:szCs w:val="24"/>
          <w:lang w:eastAsia="zh-CN"/>
        </w:rPr>
        <w:t xml:space="preserve">4 </w:t>
      </w:r>
      <w:r w:rsidRPr="001E335F">
        <w:rPr>
          <w:rFonts w:ascii="Arial" w:eastAsia="宋体" w:hAnsi="Arial" w:cs="Arial"/>
          <w:kern w:val="1"/>
          <w:sz w:val="24"/>
          <w:szCs w:val="24"/>
          <w:lang w:eastAsia="zh-CN"/>
        </w:rPr>
        <w:t xml:space="preserve">°C 13 000 </w:t>
      </w:r>
      <w:r w:rsidRPr="001E335F">
        <w:rPr>
          <w:rFonts w:ascii="Arial" w:eastAsia="宋体" w:hAnsi="Arial" w:cs="Arial"/>
          <w:i/>
          <w:kern w:val="0"/>
          <w:sz w:val="24"/>
          <w:szCs w:val="24"/>
          <w:lang w:eastAsia="zh-CN"/>
        </w:rPr>
        <w:t>x g</w:t>
      </w:r>
      <w:r w:rsidRPr="001E335F">
        <w:rPr>
          <w:rFonts w:ascii="Arial" w:eastAsia="宋体" w:hAnsi="Arial" w:cs="Arial"/>
          <w:kern w:val="0"/>
          <w:sz w:val="24"/>
          <w:szCs w:val="24"/>
          <w:lang w:eastAsia="zh-CN"/>
        </w:rPr>
        <w:t>离心</w:t>
      </w:r>
      <w:r w:rsidRPr="001E335F">
        <w:rPr>
          <w:rFonts w:ascii="Arial" w:eastAsia="宋体" w:hAnsi="Arial" w:cs="Arial"/>
          <w:kern w:val="0"/>
          <w:sz w:val="24"/>
          <w:szCs w:val="24"/>
          <w:lang w:eastAsia="zh-CN"/>
        </w:rPr>
        <w:t>10 min</w:t>
      </w:r>
      <w:r w:rsidRPr="001E335F">
        <w:rPr>
          <w:rFonts w:ascii="Arial" w:eastAsia="宋体" w:hAnsi="Arial" w:cs="Arial"/>
          <w:kern w:val="0"/>
          <w:sz w:val="24"/>
          <w:szCs w:val="24"/>
          <w:lang w:eastAsia="zh-CN"/>
        </w:rPr>
        <w:t>，收集沉淀于</w:t>
      </w:r>
      <w:r w:rsidRPr="001E335F">
        <w:rPr>
          <w:rFonts w:ascii="Arial" w:eastAsia="宋体" w:hAnsi="Arial" w:cs="Arial"/>
          <w:kern w:val="0"/>
          <w:sz w:val="24"/>
          <w:szCs w:val="24"/>
          <w:lang w:eastAsia="zh-CN"/>
        </w:rPr>
        <w:t>1.5 m</w:t>
      </w:r>
      <w:r w:rsidR="005125E5"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无菌离心管中，</w:t>
      </w:r>
      <w:r w:rsidRPr="001E335F">
        <w:rPr>
          <w:rFonts w:ascii="Arial" w:eastAsia="宋体" w:hAnsi="Arial" w:cs="Arial"/>
          <w:kern w:val="1"/>
          <w:sz w:val="24"/>
          <w:szCs w:val="24"/>
          <w:lang w:eastAsia="zh-CN"/>
        </w:rPr>
        <w:t>于</w:t>
      </w:r>
      <w:r w:rsidRPr="001E335F">
        <w:rPr>
          <w:rFonts w:ascii="Arial" w:eastAsia="宋体" w:hAnsi="Arial" w:cs="Arial"/>
          <w:kern w:val="1"/>
          <w:sz w:val="24"/>
          <w:szCs w:val="24"/>
          <w:lang w:eastAsia="zh-CN"/>
        </w:rPr>
        <w:t>-80 °C</w:t>
      </w:r>
      <w:r w:rsidRPr="001E335F">
        <w:rPr>
          <w:rFonts w:ascii="Arial" w:eastAsia="宋体" w:hAnsi="Arial" w:cs="Arial"/>
          <w:kern w:val="1"/>
          <w:sz w:val="24"/>
          <w:szCs w:val="24"/>
          <w:lang w:eastAsia="zh-CN"/>
        </w:rPr>
        <w:t>保存，用于核酸提取。</w:t>
      </w:r>
    </w:p>
    <w:p w:rsidR="004D6AAA" w:rsidRPr="001E335F" w:rsidRDefault="0085034A" w:rsidP="00A710CF">
      <w:pPr>
        <w:numPr>
          <w:ilvl w:val="2"/>
          <w:numId w:val="7"/>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hint="eastAsia"/>
          <w:kern w:val="0"/>
          <w:sz w:val="24"/>
          <w:szCs w:val="24"/>
          <w:lang w:eastAsia="zh-CN"/>
        </w:rPr>
        <w:t>后肠</w:t>
      </w:r>
      <w:r w:rsidRPr="001E335F">
        <w:rPr>
          <w:rFonts w:ascii="Arial" w:eastAsia="宋体" w:hAnsi="Arial" w:cs="Arial"/>
          <w:kern w:val="1"/>
          <w:sz w:val="24"/>
          <w:szCs w:val="24"/>
          <w:lang w:eastAsia="zh-CN"/>
        </w:rPr>
        <w:t>内容物样品的采集</w:t>
      </w:r>
    </w:p>
    <w:p w:rsidR="004D6AAA" w:rsidRPr="001E335F" w:rsidRDefault="0085034A">
      <w:pPr>
        <w:numPr>
          <w:ilvl w:val="0"/>
          <w:numId w:val="9"/>
        </w:numPr>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1E335F">
        <w:rPr>
          <w:rFonts w:ascii="Arial" w:eastAsia="宋体" w:hAnsi="Arial" w:cs="Arial"/>
          <w:kern w:val="0"/>
          <w:sz w:val="24"/>
          <w:szCs w:val="24"/>
          <w:lang w:eastAsia="zh-CN"/>
        </w:rPr>
        <w:t>根据实验目的不同，选取盲肠中段和结肠中段，无菌采集内容物于</w:t>
      </w:r>
      <w:r w:rsidRPr="001E335F">
        <w:rPr>
          <w:rFonts w:ascii="Arial" w:eastAsia="宋体" w:hAnsi="Arial" w:cs="Arial"/>
          <w:kern w:val="0"/>
          <w:sz w:val="24"/>
          <w:szCs w:val="24"/>
          <w:lang w:eastAsia="zh-CN"/>
        </w:rPr>
        <w:t xml:space="preserve">2 </w:t>
      </w:r>
      <w:bookmarkStart w:id="20" w:name="OLE_LINK3"/>
      <w:bookmarkStart w:id="21" w:name="OLE_LINK4"/>
      <w:r w:rsidRPr="001E335F">
        <w:rPr>
          <w:rFonts w:ascii="Arial" w:eastAsia="宋体" w:hAnsi="Arial" w:cs="Arial"/>
          <w:kern w:val="0"/>
          <w:sz w:val="24"/>
          <w:szCs w:val="24"/>
          <w:lang w:eastAsia="zh-CN"/>
        </w:rPr>
        <w:t>m</w:t>
      </w:r>
      <w:r w:rsidR="00B32230"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灭菌离心管</w:t>
      </w:r>
      <w:bookmarkEnd w:id="20"/>
      <w:bookmarkEnd w:id="21"/>
      <w:r w:rsidRPr="001E335F">
        <w:rPr>
          <w:rFonts w:ascii="Arial" w:eastAsia="宋体" w:hAnsi="Arial" w:cs="Arial"/>
          <w:kern w:val="0"/>
          <w:sz w:val="24"/>
          <w:szCs w:val="24"/>
          <w:lang w:eastAsia="zh-CN"/>
        </w:rPr>
        <w:t>中，</w:t>
      </w:r>
      <w:r w:rsidRPr="001E335F">
        <w:rPr>
          <w:rFonts w:ascii="Arial" w:eastAsia="宋体" w:hAnsi="Arial" w:cs="Arial"/>
          <w:kern w:val="1"/>
          <w:sz w:val="24"/>
          <w:szCs w:val="24"/>
          <w:lang w:eastAsia="zh-CN"/>
        </w:rPr>
        <w:t>并迅速保存于液氮或干冰中，运回实验室，于</w:t>
      </w:r>
      <w:r w:rsidRPr="001E335F">
        <w:rPr>
          <w:rFonts w:ascii="Arial" w:eastAsia="宋体" w:hAnsi="Arial" w:cs="Arial"/>
          <w:kern w:val="1"/>
          <w:sz w:val="24"/>
          <w:szCs w:val="24"/>
          <w:lang w:eastAsia="zh-CN"/>
        </w:rPr>
        <w:t>-80 °C</w:t>
      </w:r>
      <w:r w:rsidRPr="001E335F">
        <w:rPr>
          <w:rFonts w:ascii="Arial" w:eastAsia="宋体" w:hAnsi="Arial" w:cs="Arial"/>
          <w:kern w:val="1"/>
          <w:sz w:val="24"/>
          <w:szCs w:val="24"/>
          <w:lang w:eastAsia="zh-CN"/>
        </w:rPr>
        <w:t>保存，用于核酸提取。</w:t>
      </w:r>
    </w:p>
    <w:p w:rsidR="004D6AAA" w:rsidRPr="001E335F" w:rsidRDefault="0085034A" w:rsidP="00A710CF">
      <w:pPr>
        <w:numPr>
          <w:ilvl w:val="2"/>
          <w:numId w:val="7"/>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kern w:val="1"/>
          <w:sz w:val="24"/>
          <w:szCs w:val="24"/>
          <w:lang w:eastAsia="zh-CN"/>
        </w:rPr>
        <w:t>肠</w:t>
      </w:r>
      <w:r w:rsidR="001441A2" w:rsidRPr="001E335F">
        <w:rPr>
          <w:rFonts w:ascii="Arial" w:eastAsia="宋体" w:hAnsi="Arial" w:cs="Arial" w:hint="eastAsia"/>
          <w:kern w:val="1"/>
          <w:sz w:val="24"/>
          <w:szCs w:val="24"/>
          <w:lang w:eastAsia="zh-CN"/>
        </w:rPr>
        <w:t>黏膜</w:t>
      </w:r>
      <w:r w:rsidRPr="001E335F">
        <w:rPr>
          <w:rFonts w:ascii="Arial" w:eastAsia="宋体" w:hAnsi="Arial" w:cs="Arial" w:hint="eastAsia"/>
          <w:kern w:val="0"/>
          <w:sz w:val="24"/>
          <w:szCs w:val="24"/>
          <w:lang w:eastAsia="zh-CN"/>
        </w:rPr>
        <w:t>微生物</w:t>
      </w:r>
      <w:r w:rsidRPr="001E335F">
        <w:rPr>
          <w:rFonts w:ascii="Arial" w:eastAsia="宋体" w:hAnsi="Arial" w:cs="Arial"/>
          <w:kern w:val="1"/>
          <w:sz w:val="24"/>
          <w:szCs w:val="24"/>
          <w:lang w:eastAsia="zh-CN"/>
        </w:rPr>
        <w:t>样品的采集</w:t>
      </w:r>
      <w:r w:rsidR="001366B2" w:rsidRPr="001E335F">
        <w:rPr>
          <w:rFonts w:ascii="Arial" w:eastAsia="宋体" w:hAnsi="Arial" w:cs="Arial"/>
          <w:kern w:val="1"/>
          <w:sz w:val="24"/>
          <w:szCs w:val="24"/>
          <w:vertAlign w:val="superscript"/>
          <w:lang w:eastAsia="zh-CN"/>
        </w:rPr>
        <w:t>[1][2]</w:t>
      </w:r>
    </w:p>
    <w:p w:rsidR="004D6AAA" w:rsidRPr="001E335F" w:rsidRDefault="0085034A" w:rsidP="00FA18BF">
      <w:pPr>
        <w:numPr>
          <w:ilvl w:val="0"/>
          <w:numId w:val="10"/>
        </w:numPr>
        <w:adjustRightInd w:val="0"/>
        <w:snapToGrid w:val="0"/>
        <w:spacing w:line="360" w:lineRule="auto"/>
        <w:ind w:leftChars="400" w:left="1280" w:hangingChars="200" w:hanging="480"/>
        <w:jc w:val="both"/>
        <w:rPr>
          <w:rFonts w:ascii="Arial" w:eastAsia="宋体" w:hAnsi="Arial" w:cs="Arial"/>
          <w:kern w:val="1"/>
          <w:sz w:val="24"/>
          <w:szCs w:val="24"/>
          <w:lang w:eastAsia="zh-CN"/>
        </w:rPr>
      </w:pPr>
      <w:bookmarkStart w:id="22" w:name="_Hlk62202297"/>
      <w:r w:rsidRPr="001E335F">
        <w:rPr>
          <w:rFonts w:ascii="Arial" w:eastAsia="宋体" w:hAnsi="Arial" w:cs="Arial"/>
          <w:kern w:val="1"/>
          <w:sz w:val="24"/>
          <w:szCs w:val="24"/>
          <w:lang w:eastAsia="zh-CN"/>
        </w:rPr>
        <w:t>选取不同猪</w:t>
      </w:r>
      <w:r w:rsidR="000C2B5E" w:rsidRPr="001E335F">
        <w:rPr>
          <w:rFonts w:ascii="Arial" w:eastAsia="宋体" w:hAnsi="Arial" w:cs="Arial" w:hint="eastAsia"/>
          <w:kern w:val="1"/>
          <w:sz w:val="24"/>
          <w:szCs w:val="24"/>
          <w:lang w:eastAsia="zh-CN"/>
        </w:rPr>
        <w:t>个体的</w:t>
      </w:r>
      <w:r w:rsidRPr="001E335F">
        <w:rPr>
          <w:rFonts w:ascii="Arial" w:eastAsia="宋体" w:hAnsi="Arial" w:cs="Arial"/>
          <w:kern w:val="1"/>
          <w:sz w:val="24"/>
          <w:szCs w:val="24"/>
          <w:lang w:eastAsia="zh-CN"/>
        </w:rPr>
        <w:t>胃肠的</w:t>
      </w:r>
      <w:r w:rsidR="00E458DA" w:rsidRPr="001E335F">
        <w:rPr>
          <w:rFonts w:ascii="Arial" w:eastAsia="宋体" w:hAnsi="Arial" w:cs="Arial" w:hint="eastAsia"/>
          <w:kern w:val="1"/>
          <w:sz w:val="24"/>
          <w:szCs w:val="24"/>
          <w:lang w:eastAsia="zh-CN"/>
        </w:rPr>
        <w:t>相对</w:t>
      </w:r>
      <w:r w:rsidRPr="001E335F">
        <w:rPr>
          <w:rFonts w:ascii="Arial" w:eastAsia="宋体" w:hAnsi="Arial" w:cs="Arial"/>
          <w:kern w:val="1"/>
          <w:sz w:val="24"/>
          <w:szCs w:val="24"/>
          <w:lang w:eastAsia="zh-CN"/>
        </w:rPr>
        <w:t>固定部位</w:t>
      </w:r>
      <w:r w:rsidR="00FA18BF" w:rsidRPr="001E335F">
        <w:rPr>
          <w:rFonts w:ascii="Arial" w:eastAsia="宋体" w:hAnsi="Arial" w:cs="Arial" w:hint="eastAsia"/>
          <w:kern w:val="1"/>
          <w:sz w:val="24"/>
          <w:szCs w:val="24"/>
          <w:lang w:eastAsia="zh-CN"/>
        </w:rPr>
        <w:t>（如，胃底腺部、十二指肠全长、其他肠段中间部位前后</w:t>
      </w:r>
      <w:r w:rsidR="000C2B5E" w:rsidRPr="001E335F">
        <w:rPr>
          <w:rFonts w:ascii="Arial" w:eastAsia="宋体" w:hAnsi="Arial" w:cs="Arial" w:hint="eastAsia"/>
          <w:kern w:val="1"/>
          <w:sz w:val="24"/>
          <w:szCs w:val="24"/>
          <w:lang w:eastAsia="zh-CN"/>
        </w:rPr>
        <w:t>5</w:t>
      </w:r>
      <w:r w:rsidR="00FA18BF" w:rsidRPr="001E335F">
        <w:rPr>
          <w:rFonts w:ascii="Arial" w:eastAsia="宋体" w:hAnsi="Arial" w:cs="Arial"/>
          <w:kern w:val="1"/>
          <w:sz w:val="24"/>
          <w:szCs w:val="24"/>
          <w:lang w:eastAsia="zh-CN"/>
        </w:rPr>
        <w:t xml:space="preserve"> cm</w:t>
      </w:r>
      <w:r w:rsidR="00FA18BF" w:rsidRPr="001E335F">
        <w:rPr>
          <w:rFonts w:ascii="Arial" w:eastAsia="宋体" w:hAnsi="Arial" w:cs="Arial" w:hint="eastAsia"/>
          <w:kern w:val="1"/>
          <w:sz w:val="24"/>
          <w:szCs w:val="24"/>
          <w:lang w:eastAsia="zh-CN"/>
        </w:rPr>
        <w:t>）</w:t>
      </w:r>
      <w:r w:rsidRPr="001E335F">
        <w:rPr>
          <w:rFonts w:ascii="Arial" w:eastAsia="宋体" w:hAnsi="Arial" w:cs="Arial"/>
          <w:kern w:val="1"/>
          <w:sz w:val="24"/>
          <w:szCs w:val="24"/>
          <w:lang w:eastAsia="zh-CN"/>
        </w:rPr>
        <w:t>进行采样，</w:t>
      </w:r>
      <w:bookmarkEnd w:id="22"/>
      <w:r w:rsidRPr="001E335F">
        <w:rPr>
          <w:rFonts w:ascii="Arial" w:eastAsia="宋体" w:hAnsi="Arial" w:cs="Arial"/>
          <w:kern w:val="1"/>
          <w:sz w:val="24"/>
          <w:szCs w:val="24"/>
          <w:lang w:eastAsia="zh-CN"/>
        </w:rPr>
        <w:t>用手术剪刀打开肠管，用尺测量取样组织的长</w:t>
      </w:r>
      <w:r w:rsidR="001B40E3" w:rsidRPr="001E335F">
        <w:rPr>
          <w:rFonts w:ascii="Arial" w:eastAsia="宋体" w:hAnsi="Arial" w:cs="Arial" w:hint="eastAsia"/>
          <w:kern w:val="1"/>
          <w:sz w:val="24"/>
          <w:szCs w:val="24"/>
          <w:lang w:eastAsia="zh-CN"/>
        </w:rPr>
        <w:t>度</w:t>
      </w:r>
      <w:r w:rsidRPr="001E335F">
        <w:rPr>
          <w:rFonts w:ascii="Arial" w:eastAsia="宋体" w:hAnsi="Arial" w:cs="Arial"/>
          <w:kern w:val="1"/>
          <w:sz w:val="24"/>
          <w:szCs w:val="24"/>
          <w:lang w:eastAsia="zh-CN"/>
        </w:rPr>
        <w:t>和宽</w:t>
      </w:r>
      <w:r w:rsidR="001B40E3" w:rsidRPr="001E335F">
        <w:rPr>
          <w:rFonts w:ascii="Arial" w:eastAsia="宋体" w:hAnsi="Arial" w:cs="Arial" w:hint="eastAsia"/>
          <w:kern w:val="1"/>
          <w:sz w:val="24"/>
          <w:szCs w:val="24"/>
          <w:lang w:eastAsia="zh-CN"/>
        </w:rPr>
        <w:t>度</w:t>
      </w:r>
      <w:r w:rsidRPr="001E335F">
        <w:rPr>
          <w:rFonts w:ascii="Arial" w:eastAsia="宋体" w:hAnsi="Arial" w:cs="Arial"/>
          <w:kern w:val="1"/>
          <w:sz w:val="24"/>
          <w:szCs w:val="24"/>
          <w:lang w:eastAsia="zh-CN"/>
        </w:rPr>
        <w:t>并记录数据。</w:t>
      </w:r>
    </w:p>
    <w:p w:rsidR="004D6AAA" w:rsidRPr="001E335F" w:rsidRDefault="0085034A">
      <w:pPr>
        <w:numPr>
          <w:ilvl w:val="0"/>
          <w:numId w:val="10"/>
        </w:numPr>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1E335F">
        <w:rPr>
          <w:rFonts w:ascii="Arial" w:eastAsia="宋体" w:hAnsi="Arial" w:cs="Arial"/>
          <w:kern w:val="1"/>
          <w:sz w:val="24"/>
          <w:szCs w:val="24"/>
          <w:lang w:eastAsia="zh-CN"/>
        </w:rPr>
        <w:t>在培养皿中用冷的无菌</w:t>
      </w:r>
      <w:r w:rsidRPr="001E335F">
        <w:rPr>
          <w:rFonts w:ascii="Arial" w:eastAsia="宋体" w:hAnsi="Arial" w:cs="Arial"/>
          <w:kern w:val="1"/>
          <w:sz w:val="24"/>
          <w:szCs w:val="24"/>
          <w:lang w:eastAsia="zh-CN"/>
        </w:rPr>
        <w:t>PBS</w:t>
      </w:r>
      <w:r w:rsidRPr="001E335F">
        <w:rPr>
          <w:rFonts w:ascii="Arial" w:eastAsia="宋体" w:hAnsi="Arial" w:cs="Arial"/>
          <w:kern w:val="1"/>
          <w:sz w:val="24"/>
          <w:szCs w:val="24"/>
          <w:lang w:eastAsia="zh-CN"/>
        </w:rPr>
        <w:t>充分冲洗肠段的黏膜侧和浆膜侧，剪成小块至于含有灭菌玻璃珠和</w:t>
      </w:r>
      <w:r w:rsidRPr="001E335F">
        <w:rPr>
          <w:rFonts w:ascii="Arial" w:eastAsia="宋体" w:hAnsi="Arial" w:cs="Arial"/>
          <w:kern w:val="1"/>
          <w:sz w:val="24"/>
          <w:szCs w:val="24"/>
          <w:lang w:eastAsia="zh-CN"/>
        </w:rPr>
        <w:t>0.1%</w:t>
      </w:r>
      <w:r w:rsidRPr="001E335F">
        <w:rPr>
          <w:rFonts w:ascii="Arial" w:eastAsia="宋体" w:hAnsi="Arial" w:cs="Arial"/>
          <w:kern w:val="1"/>
          <w:sz w:val="24"/>
          <w:szCs w:val="24"/>
          <w:lang w:eastAsia="zh-CN"/>
        </w:rPr>
        <w:t>吐温</w:t>
      </w:r>
      <w:r w:rsidRPr="001E335F">
        <w:rPr>
          <w:rFonts w:ascii="Arial" w:eastAsia="宋体" w:hAnsi="Arial" w:cs="Arial"/>
          <w:kern w:val="1"/>
          <w:sz w:val="24"/>
          <w:szCs w:val="24"/>
          <w:lang w:eastAsia="zh-CN"/>
        </w:rPr>
        <w:t>80</w:t>
      </w:r>
      <w:r w:rsidRPr="001E335F">
        <w:rPr>
          <w:rFonts w:ascii="Arial" w:eastAsia="宋体" w:hAnsi="Arial" w:cs="Arial"/>
          <w:kern w:val="1"/>
          <w:sz w:val="24"/>
          <w:szCs w:val="24"/>
          <w:lang w:eastAsia="zh-CN"/>
        </w:rPr>
        <w:t>生理盐水溶液（</w:t>
      </w:r>
      <w:r w:rsidRPr="001E335F">
        <w:rPr>
          <w:rFonts w:ascii="Arial" w:eastAsia="宋体" w:hAnsi="Arial" w:cs="Arial"/>
          <w:kern w:val="1"/>
          <w:sz w:val="24"/>
          <w:szCs w:val="24"/>
          <w:lang w:eastAsia="zh-CN"/>
        </w:rPr>
        <w:t>0.2%</w:t>
      </w:r>
      <w:r w:rsidRPr="001E335F">
        <w:rPr>
          <w:rFonts w:ascii="Arial" w:eastAsia="宋体" w:hAnsi="Arial" w:cs="Arial"/>
          <w:kern w:val="1"/>
          <w:sz w:val="24"/>
          <w:szCs w:val="24"/>
          <w:lang w:eastAsia="zh-CN"/>
        </w:rPr>
        <w:t>吐温</w:t>
      </w:r>
      <w:r w:rsidRPr="001E335F">
        <w:rPr>
          <w:rFonts w:ascii="Arial" w:eastAsia="宋体" w:hAnsi="Arial" w:cs="Arial"/>
          <w:kern w:val="1"/>
          <w:sz w:val="24"/>
          <w:szCs w:val="24"/>
          <w:lang w:eastAsia="zh-CN"/>
        </w:rPr>
        <w:t>80</w:t>
      </w:r>
      <w:r w:rsidRPr="001E335F">
        <w:rPr>
          <w:rFonts w:ascii="Arial" w:eastAsia="宋体" w:hAnsi="Arial" w:cs="Arial"/>
          <w:kern w:val="1"/>
          <w:sz w:val="24"/>
          <w:szCs w:val="24"/>
          <w:lang w:eastAsia="zh-CN"/>
        </w:rPr>
        <w:t>生理盐水溶液和等体积生理盐水混合）的容器中，剧烈振荡</w:t>
      </w:r>
      <w:r w:rsidRPr="001E335F">
        <w:rPr>
          <w:rFonts w:ascii="Arial" w:eastAsia="宋体" w:hAnsi="Arial" w:cs="Arial"/>
          <w:kern w:val="1"/>
          <w:sz w:val="24"/>
          <w:szCs w:val="24"/>
          <w:lang w:eastAsia="zh-CN"/>
        </w:rPr>
        <w:t>1 min</w:t>
      </w:r>
      <w:r w:rsidRPr="001E335F">
        <w:rPr>
          <w:rFonts w:ascii="Arial" w:eastAsia="宋体" w:hAnsi="Arial" w:cs="Arial"/>
          <w:kern w:val="1"/>
          <w:sz w:val="24"/>
          <w:szCs w:val="24"/>
          <w:lang w:eastAsia="zh-CN"/>
        </w:rPr>
        <w:t>。</w:t>
      </w:r>
    </w:p>
    <w:p w:rsidR="004D6AAA" w:rsidRPr="001E335F" w:rsidRDefault="0085034A" w:rsidP="00BE7BCA">
      <w:pPr>
        <w:numPr>
          <w:ilvl w:val="0"/>
          <w:numId w:val="10"/>
        </w:numPr>
        <w:adjustRightInd w:val="0"/>
        <w:snapToGrid w:val="0"/>
        <w:spacing w:line="360" w:lineRule="auto"/>
        <w:ind w:leftChars="400" w:left="1280" w:hangingChars="200" w:hanging="480"/>
        <w:jc w:val="both"/>
        <w:rPr>
          <w:rFonts w:ascii="Arial" w:eastAsia="宋体" w:hAnsi="Arial" w:cs="Arial"/>
          <w:kern w:val="1"/>
          <w:sz w:val="24"/>
          <w:szCs w:val="24"/>
          <w:lang w:eastAsia="zh-CN"/>
        </w:rPr>
      </w:pPr>
      <w:r w:rsidRPr="001E335F">
        <w:rPr>
          <w:rFonts w:ascii="Arial" w:eastAsia="宋体" w:hAnsi="Arial" w:cs="Arial"/>
          <w:kern w:val="1"/>
          <w:sz w:val="24"/>
          <w:szCs w:val="24"/>
          <w:lang w:eastAsia="zh-CN"/>
        </w:rPr>
        <w:lastRenderedPageBreak/>
        <w:t>取出肠道组织，转移润洗液于灭菌离心管中，</w:t>
      </w:r>
      <w:r w:rsidRPr="001E335F">
        <w:rPr>
          <w:rFonts w:ascii="Arial" w:eastAsia="宋体" w:hAnsi="Arial" w:cs="Arial"/>
          <w:kern w:val="0"/>
          <w:sz w:val="24"/>
          <w:szCs w:val="24"/>
          <w:lang w:eastAsia="zh-CN"/>
        </w:rPr>
        <w:t xml:space="preserve">4 </w:t>
      </w:r>
      <w:r w:rsidRPr="001E335F">
        <w:rPr>
          <w:rFonts w:ascii="Arial" w:eastAsia="宋体" w:hAnsi="Arial" w:cs="Arial"/>
          <w:kern w:val="1"/>
          <w:sz w:val="24"/>
          <w:szCs w:val="24"/>
          <w:lang w:eastAsia="zh-CN"/>
        </w:rPr>
        <w:t xml:space="preserve">°C 13 000 </w:t>
      </w:r>
      <w:r w:rsidRPr="001E335F">
        <w:rPr>
          <w:rFonts w:ascii="Arial" w:eastAsia="宋体" w:hAnsi="Arial" w:cs="Arial"/>
          <w:i/>
          <w:sz w:val="24"/>
          <w:szCs w:val="24"/>
          <w:lang w:eastAsia="zh-CN"/>
        </w:rPr>
        <w:t>x g</w:t>
      </w:r>
      <w:r w:rsidRPr="001E335F">
        <w:rPr>
          <w:rFonts w:ascii="Arial" w:eastAsia="宋体" w:hAnsi="Arial" w:cs="Arial"/>
          <w:kern w:val="0"/>
          <w:sz w:val="24"/>
          <w:szCs w:val="24"/>
          <w:lang w:eastAsia="zh-CN"/>
        </w:rPr>
        <w:t>离心</w:t>
      </w:r>
      <w:r w:rsidRPr="001E335F">
        <w:rPr>
          <w:rFonts w:ascii="Arial" w:eastAsia="宋体" w:hAnsi="Arial" w:cs="Arial"/>
          <w:kern w:val="0"/>
          <w:sz w:val="24"/>
          <w:szCs w:val="24"/>
          <w:lang w:eastAsia="zh-CN"/>
        </w:rPr>
        <w:t>10 min</w:t>
      </w:r>
      <w:r w:rsidRPr="001E335F">
        <w:rPr>
          <w:rFonts w:ascii="Arial" w:eastAsia="宋体" w:hAnsi="Arial" w:cs="Arial"/>
          <w:kern w:val="0"/>
          <w:sz w:val="24"/>
          <w:szCs w:val="24"/>
          <w:lang w:eastAsia="zh-CN"/>
        </w:rPr>
        <w:t>，收集沉淀于</w:t>
      </w:r>
      <w:r w:rsidRPr="001E335F">
        <w:rPr>
          <w:rFonts w:ascii="Arial" w:eastAsia="宋体" w:hAnsi="Arial" w:cs="Arial"/>
          <w:kern w:val="0"/>
          <w:sz w:val="24"/>
          <w:szCs w:val="24"/>
          <w:lang w:eastAsia="zh-CN"/>
        </w:rPr>
        <w:t>1.5 m</w:t>
      </w:r>
      <w:r w:rsidR="00662E4D"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无菌离心管中，</w:t>
      </w:r>
      <w:r w:rsidRPr="001E335F">
        <w:rPr>
          <w:rFonts w:ascii="Arial" w:eastAsia="宋体" w:hAnsi="Arial" w:cs="Arial"/>
          <w:kern w:val="1"/>
          <w:sz w:val="24"/>
          <w:szCs w:val="24"/>
          <w:lang w:eastAsia="zh-CN"/>
        </w:rPr>
        <w:t>于</w:t>
      </w:r>
      <w:r w:rsidRPr="001E335F">
        <w:rPr>
          <w:rFonts w:ascii="Arial" w:eastAsia="宋体" w:hAnsi="Arial" w:cs="Arial"/>
          <w:kern w:val="1"/>
          <w:sz w:val="24"/>
          <w:szCs w:val="24"/>
          <w:lang w:eastAsia="zh-CN"/>
        </w:rPr>
        <w:t>-80 °C</w:t>
      </w:r>
      <w:r w:rsidRPr="001E335F">
        <w:rPr>
          <w:rFonts w:ascii="Arial" w:eastAsia="宋体" w:hAnsi="Arial" w:cs="Arial"/>
          <w:kern w:val="1"/>
          <w:sz w:val="24"/>
          <w:szCs w:val="24"/>
          <w:lang w:eastAsia="zh-CN"/>
        </w:rPr>
        <w:t>保存，用于核酸提取。</w:t>
      </w:r>
    </w:p>
    <w:p w:rsidR="004D6AAA" w:rsidRPr="001E335F" w:rsidRDefault="004074B4" w:rsidP="00A710CF">
      <w:pPr>
        <w:numPr>
          <w:ilvl w:val="1"/>
          <w:numId w:val="19"/>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中文正文）" w:hAnsi="Arial" w:cs="Arial" w:hint="eastAsia"/>
          <w:kern w:val="1"/>
          <w:sz w:val="24"/>
          <w:szCs w:val="24"/>
          <w:lang w:eastAsia="zh-CN"/>
        </w:rPr>
        <w:t>经</w:t>
      </w:r>
      <w:r w:rsidR="0085034A" w:rsidRPr="001E335F">
        <w:rPr>
          <w:rFonts w:ascii="Arial" w:eastAsia="宋体（中文正文）" w:hAnsi="Arial" w:cs="Arial" w:hint="eastAsia"/>
          <w:kern w:val="1"/>
          <w:sz w:val="24"/>
          <w:szCs w:val="24"/>
          <w:lang w:eastAsia="zh-CN"/>
        </w:rPr>
        <w:t>肠</w:t>
      </w:r>
      <w:r w:rsidRPr="001E335F">
        <w:rPr>
          <w:rFonts w:ascii="Arial" w:eastAsia="宋体（中文正文）" w:hAnsi="Arial" w:cs="Arial" w:hint="eastAsia"/>
          <w:kern w:val="1"/>
          <w:sz w:val="24"/>
          <w:szCs w:val="24"/>
          <w:lang w:eastAsia="zh-CN"/>
        </w:rPr>
        <w:t>道</w:t>
      </w:r>
      <w:r w:rsidR="0085034A" w:rsidRPr="001E335F">
        <w:rPr>
          <w:rFonts w:ascii="Arial" w:eastAsia="宋体" w:hAnsi="Arial" w:cs="Arial"/>
          <w:kern w:val="1"/>
          <w:sz w:val="24"/>
          <w:szCs w:val="24"/>
          <w:lang w:eastAsia="zh-CN"/>
        </w:rPr>
        <w:t>瘘管采</w:t>
      </w:r>
      <w:r w:rsidR="00EB582F" w:rsidRPr="001E335F">
        <w:rPr>
          <w:rFonts w:ascii="Arial" w:eastAsia="宋体" w:hAnsi="Arial" w:cs="Arial" w:hint="eastAsia"/>
          <w:kern w:val="1"/>
          <w:sz w:val="24"/>
          <w:szCs w:val="24"/>
          <w:lang w:eastAsia="zh-CN"/>
        </w:rPr>
        <w:t>集</w:t>
      </w:r>
      <w:r w:rsidR="00C5420E" w:rsidRPr="001E335F">
        <w:rPr>
          <w:rFonts w:ascii="Arial" w:eastAsia="宋体" w:hAnsi="Arial" w:cs="Arial" w:hint="eastAsia"/>
          <w:kern w:val="1"/>
          <w:sz w:val="24"/>
          <w:szCs w:val="24"/>
          <w:lang w:eastAsia="zh-CN"/>
        </w:rPr>
        <w:t>肠道内容物</w:t>
      </w:r>
      <w:r w:rsidR="00C907FA" w:rsidRPr="001E335F">
        <w:rPr>
          <w:rFonts w:ascii="Arial" w:eastAsia="宋体" w:hAnsi="Arial" w:cs="Arial" w:hint="eastAsia"/>
          <w:kern w:val="1"/>
          <w:sz w:val="24"/>
          <w:szCs w:val="24"/>
          <w:lang w:eastAsia="zh-CN"/>
        </w:rPr>
        <w:t>样品</w:t>
      </w:r>
    </w:p>
    <w:p w:rsidR="00C5420E" w:rsidRPr="001E335F" w:rsidRDefault="00C5420E" w:rsidP="00FB1184">
      <w:pPr>
        <w:numPr>
          <w:ilvl w:val="2"/>
          <w:numId w:val="11"/>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hint="eastAsia"/>
          <w:kern w:val="1"/>
          <w:sz w:val="24"/>
          <w:szCs w:val="24"/>
          <w:lang w:eastAsia="zh-CN"/>
        </w:rPr>
        <w:t>采样前，用</w:t>
      </w:r>
      <w:r w:rsidRPr="001E335F">
        <w:rPr>
          <w:rFonts w:ascii="Arial" w:eastAsia="宋体" w:hAnsi="Arial" w:cs="Arial" w:hint="eastAsia"/>
          <w:kern w:val="1"/>
          <w:sz w:val="24"/>
          <w:szCs w:val="24"/>
          <w:lang w:eastAsia="zh-CN"/>
        </w:rPr>
        <w:t>7</w:t>
      </w:r>
      <w:r w:rsidRPr="001E335F">
        <w:rPr>
          <w:rFonts w:ascii="Arial" w:eastAsia="宋体" w:hAnsi="Arial" w:cs="Arial"/>
          <w:kern w:val="1"/>
          <w:sz w:val="24"/>
          <w:szCs w:val="24"/>
          <w:lang w:eastAsia="zh-CN"/>
        </w:rPr>
        <w:t>5%</w:t>
      </w:r>
      <w:r w:rsidRPr="001E335F">
        <w:rPr>
          <w:rFonts w:ascii="Arial" w:eastAsia="宋体" w:hAnsi="Arial" w:cs="Arial" w:hint="eastAsia"/>
          <w:kern w:val="1"/>
          <w:sz w:val="24"/>
          <w:szCs w:val="24"/>
          <w:lang w:eastAsia="zh-CN"/>
        </w:rPr>
        <w:t>乙醇浸湿的</w:t>
      </w:r>
      <w:r w:rsidR="00A83CCA" w:rsidRPr="001E335F">
        <w:rPr>
          <w:rFonts w:ascii="Arial" w:eastAsia="宋体" w:hAnsi="Arial" w:cs="Arial" w:hint="eastAsia"/>
          <w:kern w:val="1"/>
          <w:sz w:val="24"/>
          <w:szCs w:val="24"/>
          <w:lang w:eastAsia="zh-CN"/>
        </w:rPr>
        <w:t>灭菌纱布</w:t>
      </w:r>
      <w:r w:rsidRPr="001E335F">
        <w:rPr>
          <w:rFonts w:ascii="Arial" w:eastAsia="宋体" w:hAnsi="Arial" w:cs="Arial" w:hint="eastAsia"/>
          <w:kern w:val="1"/>
          <w:sz w:val="24"/>
          <w:szCs w:val="24"/>
          <w:lang w:eastAsia="zh-CN"/>
        </w:rPr>
        <w:t>对</w:t>
      </w:r>
      <w:r w:rsidR="00EB582F" w:rsidRPr="001E335F">
        <w:rPr>
          <w:rFonts w:ascii="Arial" w:eastAsia="宋体" w:hAnsi="Arial" w:cs="Arial" w:hint="eastAsia"/>
          <w:kern w:val="1"/>
          <w:sz w:val="24"/>
          <w:szCs w:val="24"/>
          <w:lang w:eastAsia="zh-CN"/>
        </w:rPr>
        <w:t>裸露体表的</w:t>
      </w:r>
      <w:r w:rsidRPr="001E335F">
        <w:rPr>
          <w:rFonts w:ascii="Arial" w:eastAsia="宋体" w:hAnsi="Arial" w:cs="Arial" w:hint="eastAsia"/>
          <w:kern w:val="1"/>
          <w:sz w:val="24"/>
          <w:szCs w:val="24"/>
          <w:lang w:eastAsia="zh-CN"/>
        </w:rPr>
        <w:t>瘘管及瘘管周围皮肤进行</w:t>
      </w:r>
      <w:r w:rsidR="00EB582F" w:rsidRPr="001E335F">
        <w:rPr>
          <w:rFonts w:ascii="Arial" w:eastAsia="宋体" w:hAnsi="Arial" w:cs="Arial" w:hint="eastAsia"/>
          <w:kern w:val="1"/>
          <w:sz w:val="24"/>
          <w:szCs w:val="24"/>
          <w:lang w:eastAsia="zh-CN"/>
        </w:rPr>
        <w:t>擦拭</w:t>
      </w:r>
      <w:r w:rsidRPr="001E335F">
        <w:rPr>
          <w:rFonts w:ascii="Arial" w:eastAsia="宋体" w:hAnsi="Arial" w:cs="Arial" w:hint="eastAsia"/>
          <w:kern w:val="1"/>
          <w:sz w:val="24"/>
          <w:szCs w:val="24"/>
          <w:lang w:eastAsia="zh-CN"/>
        </w:rPr>
        <w:t>消毒</w:t>
      </w:r>
      <w:r w:rsidR="00A83CCA" w:rsidRPr="001E335F">
        <w:rPr>
          <w:rFonts w:ascii="Arial" w:eastAsia="宋体" w:hAnsi="Arial" w:cs="Arial" w:hint="eastAsia"/>
          <w:kern w:val="1"/>
          <w:sz w:val="24"/>
          <w:szCs w:val="24"/>
          <w:lang w:eastAsia="zh-CN"/>
        </w:rPr>
        <w:t>，重复三次。</w:t>
      </w:r>
    </w:p>
    <w:p w:rsidR="004D6AAA" w:rsidRPr="001E335F" w:rsidRDefault="00A83CCA" w:rsidP="00A710CF">
      <w:pPr>
        <w:numPr>
          <w:ilvl w:val="2"/>
          <w:numId w:val="11"/>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hint="eastAsia"/>
          <w:kern w:val="1"/>
          <w:sz w:val="24"/>
          <w:szCs w:val="24"/>
          <w:lang w:eastAsia="zh-CN"/>
        </w:rPr>
        <w:t>采样者佩戴一次性</w:t>
      </w:r>
      <w:r w:rsidR="00D92CA7" w:rsidRPr="001E335F">
        <w:rPr>
          <w:rFonts w:ascii="Arial" w:eastAsia="宋体" w:hAnsi="Arial" w:cs="Arial" w:hint="eastAsia"/>
          <w:kern w:val="1"/>
          <w:sz w:val="24"/>
          <w:szCs w:val="24"/>
          <w:lang w:eastAsia="zh-CN"/>
        </w:rPr>
        <w:t>无菌橡胶</w:t>
      </w:r>
      <w:r w:rsidRPr="001E335F">
        <w:rPr>
          <w:rFonts w:ascii="Arial" w:eastAsia="宋体" w:hAnsi="Arial" w:cs="Arial" w:hint="eastAsia"/>
          <w:kern w:val="1"/>
          <w:sz w:val="24"/>
          <w:szCs w:val="24"/>
          <w:lang w:eastAsia="zh-CN"/>
        </w:rPr>
        <w:t>手套，</w:t>
      </w:r>
      <w:r w:rsidR="0085034A" w:rsidRPr="001E335F">
        <w:rPr>
          <w:rFonts w:ascii="Arial" w:eastAsia="宋体" w:hAnsi="Arial" w:cs="Arial"/>
          <w:kern w:val="1"/>
          <w:sz w:val="24"/>
          <w:szCs w:val="24"/>
          <w:lang w:eastAsia="zh-CN"/>
        </w:rPr>
        <w:t>拧开瘘管盖，取出内塞，将无菌样品收集</w:t>
      </w:r>
      <w:proofErr w:type="gramStart"/>
      <w:r w:rsidR="0085034A" w:rsidRPr="001E335F">
        <w:rPr>
          <w:rFonts w:ascii="Arial" w:eastAsia="宋体" w:hAnsi="Arial" w:cs="Arial"/>
          <w:kern w:val="1"/>
          <w:sz w:val="24"/>
          <w:szCs w:val="24"/>
          <w:lang w:eastAsia="zh-CN"/>
        </w:rPr>
        <w:t>袋固定</w:t>
      </w:r>
      <w:proofErr w:type="gramEnd"/>
      <w:r w:rsidR="0085034A" w:rsidRPr="001E335F">
        <w:rPr>
          <w:rFonts w:ascii="Arial" w:eastAsia="宋体" w:hAnsi="Arial" w:cs="Arial"/>
          <w:kern w:val="1"/>
          <w:sz w:val="24"/>
          <w:szCs w:val="24"/>
          <w:lang w:eastAsia="zh-CN"/>
        </w:rPr>
        <w:t>在瘘管上，观察食糜流出的量和状态。</w:t>
      </w:r>
    </w:p>
    <w:p w:rsidR="004D6AAA" w:rsidRPr="001E335F" w:rsidRDefault="0085034A" w:rsidP="00A710CF">
      <w:pPr>
        <w:numPr>
          <w:ilvl w:val="2"/>
          <w:numId w:val="11"/>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kern w:val="1"/>
          <w:sz w:val="24"/>
          <w:szCs w:val="24"/>
          <w:lang w:eastAsia="zh-CN"/>
        </w:rPr>
        <w:t>当袋内收集的食糜超过约</w:t>
      </w:r>
      <w:r w:rsidRPr="001E335F">
        <w:rPr>
          <w:rFonts w:ascii="Arial" w:eastAsia="宋体" w:hAnsi="Arial" w:cs="Arial"/>
          <w:kern w:val="1"/>
          <w:sz w:val="24"/>
          <w:szCs w:val="24"/>
          <w:lang w:eastAsia="zh-CN"/>
        </w:rPr>
        <w:t>50 m</w:t>
      </w:r>
      <w:r w:rsidR="00662E4D" w:rsidRPr="001E335F">
        <w:rPr>
          <w:rFonts w:ascii="Arial" w:eastAsia="宋体" w:hAnsi="Arial" w:cs="Arial"/>
          <w:kern w:val="1"/>
          <w:sz w:val="24"/>
          <w:szCs w:val="24"/>
          <w:lang w:eastAsia="zh-CN"/>
        </w:rPr>
        <w:t>L</w:t>
      </w:r>
      <w:r w:rsidRPr="001E335F">
        <w:rPr>
          <w:rFonts w:ascii="Arial" w:eastAsia="宋体" w:hAnsi="Arial" w:cs="Arial"/>
          <w:kern w:val="1"/>
          <w:sz w:val="24"/>
          <w:szCs w:val="24"/>
          <w:lang w:eastAsia="zh-CN"/>
        </w:rPr>
        <w:t>时，更换收集袋，收集新的食糜，将收集袋中的食糜转移至</w:t>
      </w:r>
      <w:r w:rsidRPr="001E335F">
        <w:rPr>
          <w:rFonts w:ascii="Arial" w:eastAsia="宋体" w:hAnsi="Arial" w:cs="Arial"/>
          <w:kern w:val="1"/>
          <w:sz w:val="24"/>
          <w:szCs w:val="24"/>
          <w:lang w:eastAsia="zh-CN"/>
        </w:rPr>
        <w:t>50 m</w:t>
      </w:r>
      <w:r w:rsidR="00662E4D" w:rsidRPr="001E335F">
        <w:rPr>
          <w:rFonts w:ascii="Arial" w:eastAsia="宋体" w:hAnsi="Arial" w:cs="Arial"/>
          <w:kern w:val="1"/>
          <w:sz w:val="24"/>
          <w:szCs w:val="24"/>
          <w:lang w:eastAsia="zh-CN"/>
        </w:rPr>
        <w:t>L</w:t>
      </w:r>
      <w:r w:rsidRPr="001E335F">
        <w:rPr>
          <w:rFonts w:ascii="Arial" w:eastAsia="宋体" w:hAnsi="Arial" w:cs="Arial"/>
          <w:kern w:val="1"/>
          <w:sz w:val="24"/>
          <w:szCs w:val="24"/>
          <w:lang w:eastAsia="zh-CN"/>
        </w:rPr>
        <w:t>灭菌离心管中，保存至干冰中并在最短时间内运回实验室处理。</w:t>
      </w:r>
    </w:p>
    <w:p w:rsidR="004D6AAA" w:rsidRPr="001E335F" w:rsidRDefault="0085034A" w:rsidP="00FB14CD">
      <w:pPr>
        <w:adjustRightInd w:val="0"/>
        <w:snapToGrid w:val="0"/>
        <w:spacing w:line="360" w:lineRule="auto"/>
        <w:jc w:val="both"/>
        <w:rPr>
          <w:rFonts w:ascii="Arial" w:eastAsia="宋体" w:hAnsi="Arial" w:cs="Arial"/>
          <w:i/>
          <w:kern w:val="1"/>
          <w:sz w:val="24"/>
          <w:szCs w:val="24"/>
          <w:lang w:eastAsia="zh-CN"/>
        </w:rPr>
      </w:pPr>
      <w:r w:rsidRPr="001E335F">
        <w:rPr>
          <w:rFonts w:ascii="Arial" w:eastAsia="宋体" w:hAnsi="Arial" w:cs="Arial"/>
          <w:i/>
          <w:kern w:val="1"/>
          <w:sz w:val="24"/>
          <w:szCs w:val="24"/>
          <w:lang w:eastAsia="zh-CN"/>
        </w:rPr>
        <w:t>注：</w:t>
      </w:r>
      <w:r w:rsidRPr="001E335F">
        <w:rPr>
          <w:rFonts w:ascii="Arial" w:eastAsia="宋体（中文正文）" w:hAnsi="Arial" w:cs="Arial"/>
          <w:i/>
          <w:kern w:val="1"/>
          <w:sz w:val="24"/>
          <w:szCs w:val="24"/>
          <w:lang w:eastAsia="zh-CN"/>
        </w:rPr>
        <w:t>屠宰</w:t>
      </w:r>
      <w:r w:rsidRPr="001E335F">
        <w:rPr>
          <w:rFonts w:ascii="Arial" w:eastAsia="宋体" w:hAnsi="Arial" w:cs="Arial"/>
          <w:i/>
          <w:kern w:val="1"/>
          <w:sz w:val="24"/>
          <w:szCs w:val="24"/>
          <w:lang w:eastAsia="zh-CN"/>
        </w:rPr>
        <w:t>采样和</w:t>
      </w:r>
      <w:r w:rsidRPr="001E335F">
        <w:rPr>
          <w:rFonts w:ascii="Arial" w:eastAsia="宋体" w:hAnsi="Arial" w:cs="Arial" w:hint="eastAsia"/>
          <w:i/>
          <w:kern w:val="1"/>
          <w:sz w:val="24"/>
          <w:szCs w:val="24"/>
          <w:lang w:eastAsia="zh-CN"/>
        </w:rPr>
        <w:t>肠瘘管</w:t>
      </w:r>
      <w:r w:rsidRPr="001E335F">
        <w:rPr>
          <w:rFonts w:ascii="Arial" w:eastAsia="宋体" w:hAnsi="Arial" w:cs="Arial"/>
          <w:i/>
          <w:kern w:val="1"/>
          <w:sz w:val="24"/>
          <w:szCs w:val="24"/>
          <w:lang w:eastAsia="zh-CN"/>
        </w:rPr>
        <w:t>采样各有利弊。屠宰采</w:t>
      </w:r>
      <w:r w:rsidR="00461B0D" w:rsidRPr="001E335F">
        <w:rPr>
          <w:rFonts w:ascii="Arial" w:eastAsia="宋体" w:hAnsi="Arial" w:cs="Arial" w:hint="eastAsia"/>
          <w:i/>
          <w:kern w:val="1"/>
          <w:sz w:val="24"/>
          <w:szCs w:val="24"/>
          <w:lang w:eastAsia="zh-CN"/>
        </w:rPr>
        <w:t>样</w:t>
      </w:r>
      <w:r w:rsidRPr="001E335F">
        <w:rPr>
          <w:rFonts w:ascii="Arial" w:eastAsia="宋体" w:hAnsi="Arial" w:cs="Arial"/>
          <w:i/>
          <w:kern w:val="1"/>
          <w:sz w:val="24"/>
          <w:szCs w:val="24"/>
          <w:lang w:eastAsia="zh-CN"/>
        </w:rPr>
        <w:t>可以同时研究不同肠段和不同部位的微生物变化，但不能考察同一猪只的肠道微生物的时间变化规律；</w:t>
      </w:r>
      <w:r w:rsidRPr="001E335F">
        <w:rPr>
          <w:rFonts w:ascii="Arial" w:eastAsia="宋体" w:hAnsi="Arial" w:cs="Arial" w:hint="eastAsia"/>
          <w:i/>
          <w:kern w:val="1"/>
          <w:sz w:val="24"/>
          <w:szCs w:val="24"/>
          <w:lang w:eastAsia="zh-CN"/>
        </w:rPr>
        <w:t>肠瘘管</w:t>
      </w:r>
      <w:r w:rsidRPr="001E335F">
        <w:rPr>
          <w:rFonts w:ascii="Arial" w:eastAsia="宋体" w:hAnsi="Arial" w:cs="Arial"/>
          <w:i/>
          <w:kern w:val="1"/>
          <w:sz w:val="24"/>
          <w:szCs w:val="24"/>
          <w:lang w:eastAsia="zh-CN"/>
        </w:rPr>
        <w:t>采样可研究</w:t>
      </w:r>
      <w:r w:rsidR="001E5982" w:rsidRPr="001E335F">
        <w:rPr>
          <w:rFonts w:ascii="Arial" w:eastAsia="宋体" w:hAnsi="Arial" w:cs="Arial" w:hint="eastAsia"/>
          <w:i/>
          <w:kern w:val="1"/>
          <w:sz w:val="24"/>
          <w:szCs w:val="24"/>
          <w:lang w:eastAsia="zh-CN"/>
        </w:rPr>
        <w:t>特定</w:t>
      </w:r>
      <w:r w:rsidR="00461B0D" w:rsidRPr="001E335F">
        <w:rPr>
          <w:rFonts w:ascii="Arial" w:eastAsia="宋体" w:hAnsi="Arial" w:cs="Arial" w:hint="eastAsia"/>
          <w:i/>
          <w:kern w:val="1"/>
          <w:sz w:val="24"/>
          <w:szCs w:val="24"/>
          <w:lang w:eastAsia="zh-CN"/>
        </w:rPr>
        <w:t>肠段</w:t>
      </w:r>
      <w:r w:rsidRPr="001E335F">
        <w:rPr>
          <w:rFonts w:ascii="Arial" w:eastAsia="宋体" w:hAnsi="Arial" w:cs="Arial"/>
          <w:i/>
          <w:kern w:val="1"/>
          <w:sz w:val="24"/>
          <w:szCs w:val="24"/>
          <w:lang w:eastAsia="zh-CN"/>
        </w:rPr>
        <w:t>微生物的组成与代谢的时间变化规律，但无法研究不同肠段和部位的微生物的变化规律。</w:t>
      </w:r>
    </w:p>
    <w:p w:rsidR="00DB02D1" w:rsidRPr="001E335F" w:rsidRDefault="00DB02D1">
      <w:pPr>
        <w:adjustRightInd w:val="0"/>
        <w:snapToGrid w:val="0"/>
        <w:spacing w:line="360" w:lineRule="auto"/>
        <w:ind w:leftChars="440" w:left="880"/>
        <w:jc w:val="both"/>
        <w:rPr>
          <w:rFonts w:ascii="Arial" w:eastAsia="宋体" w:hAnsi="Arial" w:cs="Arial"/>
          <w:i/>
          <w:kern w:val="1"/>
          <w:sz w:val="24"/>
          <w:szCs w:val="24"/>
          <w:lang w:eastAsia="zh-CN"/>
        </w:rPr>
      </w:pPr>
    </w:p>
    <w:p w:rsidR="004D6AAA" w:rsidRPr="001E335F" w:rsidRDefault="0085034A">
      <w:pPr>
        <w:numPr>
          <w:ilvl w:val="0"/>
          <w:numId w:val="5"/>
        </w:numPr>
        <w:adjustRightInd w:val="0"/>
        <w:snapToGrid w:val="0"/>
        <w:spacing w:line="360" w:lineRule="auto"/>
        <w:ind w:left="420" w:hanging="420"/>
        <w:jc w:val="both"/>
        <w:rPr>
          <w:rFonts w:ascii="Arial" w:eastAsia="宋体" w:hAnsi="Arial" w:cs="Arial"/>
          <w:b/>
          <w:bCs/>
          <w:sz w:val="24"/>
          <w:szCs w:val="24"/>
          <w:lang w:eastAsia="zh-CN"/>
        </w:rPr>
      </w:pPr>
      <w:bookmarkStart w:id="23" w:name="OLE_LINK10"/>
      <w:bookmarkStart w:id="24" w:name="OLE_LINK9"/>
      <w:r w:rsidRPr="001E335F">
        <w:rPr>
          <w:rFonts w:ascii="Arial" w:eastAsia="宋体" w:hAnsi="Arial" w:cs="Arial"/>
          <w:sz w:val="24"/>
          <w:szCs w:val="24"/>
          <w:lang w:eastAsia="zh-CN"/>
        </w:rPr>
        <w:t>猪粪样和肠道微生物样品的核酸提取</w:t>
      </w:r>
    </w:p>
    <w:p w:rsidR="004D6AAA" w:rsidRPr="001E335F" w:rsidRDefault="0085034A" w:rsidP="00DB02D1">
      <w:pPr>
        <w:adjustRightInd w:val="0"/>
        <w:snapToGrid w:val="0"/>
        <w:spacing w:line="360" w:lineRule="auto"/>
        <w:jc w:val="both"/>
        <w:rPr>
          <w:rFonts w:ascii="Arial" w:eastAsia="宋体" w:hAnsi="Arial" w:cs="Arial"/>
          <w:i/>
          <w:iCs/>
          <w:kern w:val="0"/>
          <w:sz w:val="24"/>
          <w:szCs w:val="24"/>
          <w:lang w:eastAsia="zh-CN"/>
        </w:rPr>
      </w:pPr>
      <w:r w:rsidRPr="001E335F">
        <w:rPr>
          <w:rFonts w:ascii="Arial" w:eastAsia="宋体" w:hAnsi="Arial" w:cs="Arial"/>
          <w:i/>
          <w:iCs/>
          <w:kern w:val="0"/>
          <w:sz w:val="24"/>
          <w:szCs w:val="24"/>
          <w:lang w:eastAsia="zh-CN"/>
        </w:rPr>
        <w:t>注：收集的粪样和肠道微生物样品应在最短时间内进行核酸的提取。</w:t>
      </w:r>
    </w:p>
    <w:p w:rsidR="004D6AAA" w:rsidRPr="001E335F" w:rsidRDefault="0085034A" w:rsidP="00A710CF">
      <w:pPr>
        <w:numPr>
          <w:ilvl w:val="1"/>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DNA</w:t>
      </w:r>
      <w:r w:rsidRPr="001E335F">
        <w:rPr>
          <w:rFonts w:ascii="Arial" w:eastAsia="宋体" w:hAnsi="Arial" w:cs="Arial"/>
          <w:kern w:val="0"/>
          <w:sz w:val="24"/>
          <w:szCs w:val="24"/>
          <w:lang w:eastAsia="zh-CN"/>
        </w:rPr>
        <w:t>的提取</w:t>
      </w:r>
      <w:r w:rsidR="00430FFE" w:rsidRPr="001E335F">
        <w:rPr>
          <w:rFonts w:ascii="Arial" w:eastAsia="宋体" w:hAnsi="Arial" w:cs="Arial"/>
          <w:kern w:val="0"/>
          <w:sz w:val="24"/>
          <w:szCs w:val="24"/>
          <w:vertAlign w:val="superscript"/>
          <w:lang w:eastAsia="zh-CN"/>
        </w:rPr>
        <w:t>[3][4][5]</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1"/>
          <w:sz w:val="24"/>
          <w:szCs w:val="24"/>
          <w:lang w:eastAsia="zh-CN"/>
        </w:rPr>
      </w:pPr>
      <w:r w:rsidRPr="001E335F">
        <w:rPr>
          <w:rFonts w:ascii="Arial" w:eastAsia="宋体" w:hAnsi="Arial" w:cs="Arial"/>
          <w:kern w:val="0"/>
          <w:sz w:val="24"/>
          <w:szCs w:val="24"/>
          <w:lang w:eastAsia="zh-CN"/>
        </w:rPr>
        <w:t>使用</w:t>
      </w:r>
      <w:proofErr w:type="gramStart"/>
      <w:r w:rsidRPr="001E335F">
        <w:rPr>
          <w:rFonts w:ascii="Arial" w:eastAsia="宋体" w:hAnsi="Arial" w:cs="Arial"/>
          <w:kern w:val="0"/>
          <w:sz w:val="24"/>
          <w:szCs w:val="24"/>
          <w:lang w:eastAsia="zh-CN"/>
        </w:rPr>
        <w:t>酚</w:t>
      </w:r>
      <w:proofErr w:type="gramEnd"/>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氯仿</w:t>
      </w:r>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异戊醇法</w:t>
      </w:r>
      <w:bookmarkEnd w:id="23"/>
      <w:bookmarkEnd w:id="24"/>
      <w:r w:rsidRPr="001E335F">
        <w:rPr>
          <w:rFonts w:ascii="Arial" w:eastAsia="宋体" w:hAnsi="Arial" w:cs="Arial"/>
          <w:kern w:val="1"/>
          <w:sz w:val="24"/>
          <w:szCs w:val="24"/>
          <w:lang w:eastAsia="zh-CN"/>
        </w:rPr>
        <w:t>提取猪肠道内容物</w:t>
      </w:r>
      <w:r w:rsidRPr="001E335F">
        <w:rPr>
          <w:rFonts w:ascii="Arial" w:eastAsia="宋体" w:hAnsi="Arial" w:cs="Arial"/>
          <w:kern w:val="1"/>
          <w:sz w:val="24"/>
          <w:szCs w:val="24"/>
          <w:lang w:eastAsia="zh-CN"/>
        </w:rPr>
        <w:t>DNA</w:t>
      </w:r>
    </w:p>
    <w:p w:rsidR="004D6AAA" w:rsidRPr="001E335F" w:rsidRDefault="0085034A" w:rsidP="00C907FA">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hint="eastAsia"/>
          <w:kern w:val="0"/>
          <w:sz w:val="24"/>
          <w:szCs w:val="24"/>
          <w:lang w:eastAsia="zh-CN"/>
        </w:rPr>
        <w:t>在</w:t>
      </w:r>
      <w:r w:rsidRPr="001E335F">
        <w:rPr>
          <w:rFonts w:ascii="Arial" w:eastAsia="宋体" w:hAnsi="Arial" w:cs="Arial"/>
          <w:kern w:val="0"/>
          <w:sz w:val="24"/>
          <w:szCs w:val="24"/>
          <w:lang w:eastAsia="zh-CN"/>
        </w:rPr>
        <w:t>1.5 m</w:t>
      </w:r>
      <w:r w:rsidR="00662E4D" w:rsidRPr="001E335F">
        <w:rPr>
          <w:rFonts w:ascii="Arial" w:eastAsia="宋体" w:hAnsi="Arial" w:cs="Arial"/>
          <w:kern w:val="0"/>
          <w:sz w:val="24"/>
          <w:szCs w:val="24"/>
          <w:lang w:eastAsia="zh-CN"/>
        </w:rPr>
        <w:t>L</w:t>
      </w:r>
      <w:r w:rsidRPr="001E335F">
        <w:rPr>
          <w:rFonts w:ascii="Arial" w:eastAsia="宋体" w:hAnsi="Arial" w:cs="Arial" w:hint="eastAsia"/>
          <w:kern w:val="0"/>
          <w:sz w:val="24"/>
          <w:szCs w:val="24"/>
          <w:lang w:eastAsia="zh-CN"/>
        </w:rPr>
        <w:t>离心管中无菌称</w:t>
      </w:r>
      <w:proofErr w:type="gramStart"/>
      <w:r w:rsidRPr="001E335F">
        <w:rPr>
          <w:rFonts w:ascii="Arial" w:eastAsia="宋体" w:hAnsi="Arial" w:cs="Arial" w:hint="eastAsia"/>
          <w:kern w:val="0"/>
          <w:sz w:val="24"/>
          <w:szCs w:val="24"/>
          <w:lang w:eastAsia="zh-CN"/>
        </w:rPr>
        <w:t>取内容</w:t>
      </w:r>
      <w:proofErr w:type="gramEnd"/>
      <w:r w:rsidRPr="001E335F">
        <w:rPr>
          <w:rFonts w:ascii="Arial" w:eastAsia="宋体" w:hAnsi="Arial" w:cs="Arial" w:hint="eastAsia"/>
          <w:kern w:val="0"/>
          <w:sz w:val="24"/>
          <w:szCs w:val="24"/>
          <w:lang w:eastAsia="zh-CN"/>
        </w:rPr>
        <w:t>物样品或离心获得的微生物沉淀（</w:t>
      </w:r>
      <w:r w:rsidRPr="001E335F">
        <w:rPr>
          <w:rFonts w:ascii="Arial" w:eastAsia="宋体" w:hAnsi="Arial" w:cs="Arial"/>
          <w:kern w:val="0"/>
          <w:sz w:val="24"/>
          <w:szCs w:val="24"/>
          <w:lang w:eastAsia="zh-CN"/>
        </w:rPr>
        <w:t>0.3 g</w:t>
      </w:r>
      <w:r w:rsidRPr="001E335F">
        <w:rPr>
          <w:rFonts w:ascii="Arial" w:eastAsia="宋体" w:hAnsi="Arial" w:cs="Arial" w:hint="eastAsia"/>
          <w:kern w:val="0"/>
          <w:sz w:val="24"/>
          <w:szCs w:val="24"/>
          <w:lang w:eastAsia="zh-CN"/>
        </w:rPr>
        <w:t>左右），记录重量。</w:t>
      </w:r>
    </w:p>
    <w:p w:rsidR="004D6AAA" w:rsidRPr="001E335F" w:rsidRDefault="0085034A" w:rsidP="00A710CF">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hint="eastAsia"/>
          <w:kern w:val="0"/>
          <w:sz w:val="24"/>
          <w:szCs w:val="24"/>
          <w:lang w:eastAsia="zh-CN"/>
        </w:rPr>
        <w:t>加入</w:t>
      </w:r>
      <w:r w:rsidRPr="001E335F">
        <w:rPr>
          <w:rFonts w:ascii="Arial" w:eastAsia="宋体" w:hAnsi="Arial" w:cs="Arial"/>
          <w:kern w:val="0"/>
          <w:sz w:val="24"/>
          <w:szCs w:val="24"/>
          <w:lang w:eastAsia="zh-CN"/>
        </w:rPr>
        <w:t>1 m</w:t>
      </w:r>
      <w:r w:rsidR="00662E4D"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TE</w:t>
      </w:r>
      <w:r w:rsidRPr="001E335F">
        <w:rPr>
          <w:rFonts w:ascii="Arial" w:eastAsia="宋体" w:hAnsi="Arial" w:cs="Arial" w:hint="eastAsia"/>
          <w:kern w:val="0"/>
          <w:sz w:val="24"/>
          <w:szCs w:val="24"/>
          <w:lang w:eastAsia="zh-CN"/>
        </w:rPr>
        <w:t>缓冲液吹打混匀转移至含</w:t>
      </w:r>
      <w:r w:rsidRPr="001E335F">
        <w:rPr>
          <w:rFonts w:ascii="Arial" w:eastAsia="宋体" w:hAnsi="Arial" w:cs="Arial"/>
          <w:kern w:val="0"/>
          <w:sz w:val="24"/>
          <w:szCs w:val="24"/>
          <w:lang w:eastAsia="zh-CN"/>
        </w:rPr>
        <w:t>0.5 g</w:t>
      </w:r>
      <w:proofErr w:type="gramStart"/>
      <w:r w:rsidRPr="001E335F">
        <w:rPr>
          <w:rFonts w:ascii="Arial" w:eastAsia="宋体" w:hAnsi="Arial" w:cs="Arial" w:hint="eastAsia"/>
          <w:kern w:val="0"/>
          <w:sz w:val="24"/>
          <w:szCs w:val="24"/>
          <w:lang w:eastAsia="zh-CN"/>
        </w:rPr>
        <w:t>灭菌锆珠的</w:t>
      </w:r>
      <w:proofErr w:type="gramEnd"/>
      <w:r w:rsidRPr="001E335F">
        <w:rPr>
          <w:rFonts w:ascii="Arial" w:eastAsia="宋体" w:hAnsi="Arial" w:cs="Arial"/>
          <w:kern w:val="0"/>
          <w:sz w:val="24"/>
          <w:szCs w:val="24"/>
          <w:lang w:eastAsia="zh-CN"/>
        </w:rPr>
        <w:t xml:space="preserve"> 2</w:t>
      </w:r>
      <w:r w:rsidR="007E13C2"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m</w:t>
      </w:r>
      <w:r w:rsidR="007E13C2" w:rsidRPr="001E335F">
        <w:rPr>
          <w:rFonts w:ascii="Arial" w:eastAsia="宋体" w:hAnsi="Arial" w:cs="Arial"/>
          <w:kern w:val="0"/>
          <w:sz w:val="24"/>
          <w:szCs w:val="24"/>
          <w:lang w:eastAsia="zh-CN"/>
        </w:rPr>
        <w:t>L</w:t>
      </w:r>
      <w:r w:rsidRPr="001E335F">
        <w:rPr>
          <w:rFonts w:ascii="Arial" w:eastAsia="宋体" w:hAnsi="Arial" w:cs="Arial" w:hint="eastAsia"/>
          <w:kern w:val="0"/>
          <w:sz w:val="24"/>
          <w:szCs w:val="24"/>
          <w:lang w:eastAsia="zh-CN"/>
        </w:rPr>
        <w:t>灭菌螺口离心管中，加入</w:t>
      </w:r>
      <w:r w:rsidRPr="001E335F">
        <w:rPr>
          <w:rFonts w:ascii="Arial" w:eastAsia="宋体" w:hAnsi="Arial" w:cs="Arial"/>
          <w:kern w:val="0"/>
          <w:sz w:val="24"/>
          <w:szCs w:val="24"/>
          <w:lang w:eastAsia="zh-CN"/>
        </w:rPr>
        <w:t xml:space="preserve">150 </w:t>
      </w:r>
      <w:proofErr w:type="spellStart"/>
      <w:r w:rsidRPr="001E335F">
        <w:rPr>
          <w:rFonts w:ascii="Arial" w:eastAsia="宋体" w:hAnsi="Arial" w:cs="Arial"/>
          <w:kern w:val="0"/>
          <w:sz w:val="24"/>
          <w:szCs w:val="24"/>
          <w:lang w:eastAsia="zh-CN"/>
        </w:rPr>
        <w:t>μL</w:t>
      </w:r>
      <w:r w:rsidR="00DB0E37" w:rsidRPr="001E335F">
        <w:rPr>
          <w:rFonts w:ascii="Arial" w:eastAsia="宋体" w:hAnsi="Arial" w:cs="Arial"/>
          <w:kern w:val="0"/>
          <w:sz w:val="24"/>
          <w:szCs w:val="24"/>
          <w:lang w:eastAsia="zh-CN"/>
        </w:rPr>
        <w:t>Tris</w:t>
      </w:r>
      <w:proofErr w:type="spellEnd"/>
      <w:r w:rsidRPr="001E335F">
        <w:rPr>
          <w:rFonts w:ascii="Arial" w:eastAsia="宋体" w:hAnsi="Arial" w:cs="Arial" w:hint="eastAsia"/>
          <w:kern w:val="0"/>
          <w:sz w:val="24"/>
          <w:szCs w:val="24"/>
          <w:lang w:eastAsia="zh-CN"/>
        </w:rPr>
        <w:t>饱和</w:t>
      </w:r>
      <w:proofErr w:type="gramStart"/>
      <w:r w:rsidRPr="001E335F">
        <w:rPr>
          <w:rFonts w:ascii="Arial" w:eastAsia="宋体" w:hAnsi="Arial" w:cs="Arial" w:hint="eastAsia"/>
          <w:kern w:val="0"/>
          <w:sz w:val="24"/>
          <w:szCs w:val="24"/>
          <w:lang w:eastAsia="zh-CN"/>
        </w:rPr>
        <w:t>酚</w:t>
      </w:r>
      <w:proofErr w:type="gramEnd"/>
      <w:r w:rsidRPr="001E335F">
        <w:rPr>
          <w:rFonts w:ascii="Arial" w:eastAsia="宋体" w:hAnsi="Arial" w:cs="Arial" w:hint="eastAsia"/>
          <w:kern w:val="0"/>
          <w:sz w:val="24"/>
          <w:szCs w:val="24"/>
          <w:lang w:eastAsia="zh-CN"/>
        </w:rPr>
        <w:t>。</w:t>
      </w:r>
    </w:p>
    <w:p w:rsidR="004D6AAA" w:rsidRPr="001E335F" w:rsidRDefault="0085034A" w:rsidP="00A710CF">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hint="eastAsia"/>
          <w:kern w:val="0"/>
          <w:sz w:val="24"/>
          <w:szCs w:val="24"/>
          <w:lang w:eastAsia="zh-CN"/>
        </w:rPr>
        <w:t>在</w:t>
      </w:r>
      <w:r w:rsidRPr="001E335F">
        <w:rPr>
          <w:rFonts w:ascii="Arial" w:eastAsia="宋体" w:hAnsi="Arial" w:cs="Arial"/>
          <w:kern w:val="0"/>
          <w:sz w:val="24"/>
          <w:szCs w:val="24"/>
          <w:lang w:eastAsia="zh-CN"/>
        </w:rPr>
        <w:t>生物样品均质器中</w:t>
      </w:r>
      <w:r w:rsidRPr="001E335F">
        <w:rPr>
          <w:rFonts w:ascii="Arial" w:eastAsia="宋体" w:hAnsi="Arial" w:cs="Arial" w:hint="eastAsia"/>
          <w:kern w:val="0"/>
          <w:sz w:val="24"/>
          <w:szCs w:val="24"/>
          <w:lang w:eastAsia="zh-CN"/>
        </w:rPr>
        <w:t>涡旋震荡</w:t>
      </w:r>
      <w:r w:rsidRPr="001E335F">
        <w:rPr>
          <w:rFonts w:ascii="Arial" w:eastAsia="宋体" w:hAnsi="Arial" w:cs="Arial"/>
          <w:kern w:val="0"/>
          <w:sz w:val="24"/>
          <w:szCs w:val="24"/>
          <w:lang w:eastAsia="zh-CN"/>
        </w:rPr>
        <w:t>20 s/</w:t>
      </w:r>
      <w:r w:rsidRPr="001E335F">
        <w:rPr>
          <w:rFonts w:ascii="Arial" w:eastAsia="宋体" w:hAnsi="Arial" w:cs="Arial" w:hint="eastAsia"/>
          <w:kern w:val="0"/>
          <w:sz w:val="24"/>
          <w:szCs w:val="24"/>
          <w:lang w:eastAsia="zh-CN"/>
        </w:rPr>
        <w:t>次，连续</w:t>
      </w:r>
      <w:r w:rsidRPr="001E335F">
        <w:rPr>
          <w:rFonts w:ascii="Arial" w:eastAsia="宋体" w:hAnsi="Arial" w:cs="Arial"/>
          <w:kern w:val="0"/>
          <w:sz w:val="24"/>
          <w:szCs w:val="24"/>
          <w:lang w:eastAsia="zh-CN"/>
        </w:rPr>
        <w:t>5</w:t>
      </w:r>
      <w:r w:rsidRPr="001E335F">
        <w:rPr>
          <w:rFonts w:ascii="Arial" w:eastAsia="宋体" w:hAnsi="Arial" w:cs="Arial" w:hint="eastAsia"/>
          <w:kern w:val="0"/>
          <w:sz w:val="24"/>
          <w:szCs w:val="24"/>
          <w:lang w:eastAsia="zh-CN"/>
        </w:rPr>
        <w:t>次，每次冰上冷却间隔</w:t>
      </w:r>
      <w:r w:rsidRPr="001E335F">
        <w:rPr>
          <w:rFonts w:ascii="Arial" w:eastAsia="宋体" w:hAnsi="Arial" w:cs="Arial"/>
          <w:kern w:val="0"/>
          <w:sz w:val="24"/>
          <w:szCs w:val="24"/>
          <w:lang w:eastAsia="zh-CN"/>
        </w:rPr>
        <w:t>1 min</w:t>
      </w:r>
      <w:r w:rsidRPr="001E335F">
        <w:rPr>
          <w:rFonts w:ascii="Arial" w:eastAsia="宋体" w:hAnsi="Arial" w:cs="Arial" w:hint="eastAsia"/>
          <w:kern w:val="0"/>
          <w:sz w:val="24"/>
          <w:szCs w:val="24"/>
          <w:lang w:eastAsia="zh-CN"/>
        </w:rPr>
        <w:t>，加入</w:t>
      </w:r>
      <w:r w:rsidRPr="001E335F">
        <w:rPr>
          <w:rFonts w:ascii="Arial" w:eastAsia="宋体" w:hAnsi="Arial" w:cs="Arial"/>
          <w:kern w:val="0"/>
          <w:sz w:val="24"/>
          <w:szCs w:val="24"/>
          <w:lang w:eastAsia="zh-CN"/>
        </w:rPr>
        <w:t xml:space="preserve">150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hint="eastAsia"/>
          <w:kern w:val="0"/>
          <w:sz w:val="24"/>
          <w:szCs w:val="24"/>
          <w:lang w:eastAsia="zh-CN"/>
        </w:rPr>
        <w:t>氯仿</w:t>
      </w:r>
      <w:r w:rsidRPr="001E335F">
        <w:rPr>
          <w:rFonts w:ascii="Arial" w:eastAsia="宋体" w:hAnsi="Arial" w:cs="Arial"/>
          <w:kern w:val="0"/>
          <w:sz w:val="24"/>
          <w:szCs w:val="24"/>
          <w:lang w:eastAsia="zh-CN"/>
        </w:rPr>
        <w:t>-</w:t>
      </w:r>
      <w:r w:rsidRPr="001E335F">
        <w:rPr>
          <w:rFonts w:ascii="Arial" w:eastAsia="宋体" w:hAnsi="Arial" w:cs="Arial" w:hint="eastAsia"/>
          <w:kern w:val="0"/>
          <w:sz w:val="24"/>
          <w:szCs w:val="24"/>
          <w:lang w:eastAsia="zh-CN"/>
        </w:rPr>
        <w:t>异戊醇（</w:t>
      </w:r>
      <w:r w:rsidRPr="001E335F">
        <w:rPr>
          <w:rFonts w:ascii="Arial" w:eastAsia="宋体" w:hAnsi="Arial" w:cs="Arial"/>
          <w:kern w:val="0"/>
          <w:sz w:val="24"/>
          <w:szCs w:val="24"/>
          <w:lang w:eastAsia="zh-CN"/>
        </w:rPr>
        <w:t>24:1</w:t>
      </w:r>
      <w:r w:rsidRPr="001E335F">
        <w:rPr>
          <w:rFonts w:ascii="Arial" w:eastAsia="宋体" w:hAnsi="Arial" w:cs="Arial" w:hint="eastAsia"/>
          <w:kern w:val="0"/>
          <w:sz w:val="24"/>
          <w:szCs w:val="24"/>
          <w:lang w:eastAsia="zh-CN"/>
        </w:rPr>
        <w:t>），震荡混匀</w:t>
      </w:r>
      <w:r w:rsidRPr="001E335F">
        <w:rPr>
          <w:rFonts w:ascii="Arial" w:eastAsia="宋体" w:hAnsi="Arial" w:cs="Arial"/>
          <w:kern w:val="0"/>
          <w:sz w:val="24"/>
          <w:szCs w:val="24"/>
          <w:lang w:eastAsia="zh-CN"/>
        </w:rPr>
        <w:t>20 s</w:t>
      </w:r>
      <w:r w:rsidRPr="001E335F">
        <w:rPr>
          <w:rFonts w:ascii="Arial" w:eastAsia="宋体" w:hAnsi="Arial" w:cs="Arial" w:hint="eastAsia"/>
          <w:kern w:val="0"/>
          <w:sz w:val="24"/>
          <w:szCs w:val="24"/>
          <w:lang w:eastAsia="zh-CN"/>
        </w:rPr>
        <w:t>，</w:t>
      </w:r>
      <w:r w:rsidR="00C3355A" w:rsidRPr="001E335F">
        <w:rPr>
          <w:rFonts w:ascii="Arial" w:eastAsia="宋体" w:hAnsi="Arial" w:cs="Arial"/>
          <w:kern w:val="0"/>
          <w:sz w:val="24"/>
          <w:szCs w:val="24"/>
          <w:lang w:eastAsia="zh-CN"/>
        </w:rPr>
        <w:t xml:space="preserve">13 </w:t>
      </w:r>
      <w:r w:rsidRPr="001E335F">
        <w:rPr>
          <w:rFonts w:ascii="Arial" w:eastAsia="宋体" w:hAnsi="Arial" w:cs="Arial"/>
          <w:kern w:val="0"/>
          <w:sz w:val="24"/>
          <w:szCs w:val="24"/>
          <w:lang w:eastAsia="zh-CN"/>
        </w:rPr>
        <w:t xml:space="preserve">000 </w:t>
      </w:r>
      <w:r w:rsidR="000C0550" w:rsidRPr="001E335F">
        <w:rPr>
          <w:rFonts w:ascii="Arial" w:eastAsia="宋体" w:hAnsi="Arial" w:cs="Arial"/>
          <w:i/>
          <w:sz w:val="24"/>
          <w:szCs w:val="24"/>
          <w:lang w:eastAsia="zh-CN"/>
        </w:rPr>
        <w:t>x g</w:t>
      </w:r>
      <w:r w:rsidRPr="001E335F">
        <w:rPr>
          <w:rFonts w:ascii="Arial" w:eastAsia="宋体" w:hAnsi="Arial" w:cs="Arial" w:hint="eastAsia"/>
          <w:kern w:val="0"/>
          <w:sz w:val="24"/>
          <w:szCs w:val="24"/>
          <w:lang w:eastAsia="zh-CN"/>
        </w:rPr>
        <w:t>离心</w:t>
      </w:r>
      <w:r w:rsidRPr="001E335F">
        <w:rPr>
          <w:rFonts w:ascii="Arial" w:eastAsia="宋体" w:hAnsi="Arial" w:cs="Arial"/>
          <w:kern w:val="0"/>
          <w:sz w:val="24"/>
          <w:szCs w:val="24"/>
          <w:lang w:eastAsia="zh-CN"/>
        </w:rPr>
        <w:t>5 min</w:t>
      </w:r>
      <w:r w:rsidRPr="001E335F">
        <w:rPr>
          <w:rFonts w:ascii="Arial" w:eastAsia="宋体" w:hAnsi="Arial" w:cs="Arial" w:hint="eastAsia"/>
          <w:kern w:val="0"/>
          <w:sz w:val="24"/>
          <w:szCs w:val="24"/>
          <w:lang w:eastAsia="zh-CN"/>
        </w:rPr>
        <w:t>。</w:t>
      </w:r>
    </w:p>
    <w:p w:rsidR="004D6AAA" w:rsidRPr="001E335F" w:rsidRDefault="0085034A" w:rsidP="00A710CF">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hint="eastAsia"/>
          <w:kern w:val="0"/>
          <w:sz w:val="24"/>
          <w:szCs w:val="24"/>
          <w:lang w:eastAsia="zh-CN"/>
        </w:rPr>
        <w:t>取上清于</w:t>
      </w:r>
      <w:r w:rsidRPr="001E335F">
        <w:rPr>
          <w:rFonts w:ascii="Arial" w:eastAsia="宋体" w:hAnsi="Arial" w:cs="Arial"/>
          <w:kern w:val="0"/>
          <w:sz w:val="24"/>
          <w:szCs w:val="24"/>
          <w:lang w:eastAsia="zh-CN"/>
        </w:rPr>
        <w:t>1.5 m</w:t>
      </w:r>
      <w:r w:rsidR="006E6860"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w:t>
      </w:r>
      <w:r w:rsidRPr="001E335F">
        <w:rPr>
          <w:rFonts w:ascii="Arial" w:eastAsia="宋体" w:hAnsi="Arial" w:cs="Arial" w:hint="eastAsia"/>
          <w:kern w:val="0"/>
          <w:sz w:val="24"/>
          <w:szCs w:val="24"/>
          <w:lang w:eastAsia="zh-CN"/>
        </w:rPr>
        <w:t>离心管中，加入</w:t>
      </w:r>
      <w:r w:rsidRPr="001E335F">
        <w:rPr>
          <w:rFonts w:ascii="Arial" w:eastAsia="宋体" w:hAnsi="Arial" w:cs="Arial"/>
          <w:kern w:val="0"/>
          <w:sz w:val="24"/>
          <w:szCs w:val="24"/>
          <w:lang w:eastAsia="zh-CN"/>
        </w:rPr>
        <w:t xml:space="preserve">150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hint="eastAsia"/>
          <w:kern w:val="0"/>
          <w:sz w:val="24"/>
          <w:szCs w:val="24"/>
          <w:lang w:eastAsia="zh-CN"/>
        </w:rPr>
        <w:t>氯仿</w:t>
      </w:r>
      <w:r w:rsidRPr="001E335F">
        <w:rPr>
          <w:rFonts w:ascii="Arial" w:eastAsia="宋体" w:hAnsi="Arial" w:cs="Arial"/>
          <w:kern w:val="0"/>
          <w:sz w:val="24"/>
          <w:szCs w:val="24"/>
          <w:lang w:eastAsia="zh-CN"/>
        </w:rPr>
        <w:t>-</w:t>
      </w:r>
      <w:r w:rsidRPr="001E335F">
        <w:rPr>
          <w:rFonts w:ascii="Arial" w:eastAsia="宋体" w:hAnsi="Arial" w:cs="Arial" w:hint="eastAsia"/>
          <w:kern w:val="0"/>
          <w:sz w:val="24"/>
          <w:szCs w:val="24"/>
          <w:lang w:eastAsia="zh-CN"/>
        </w:rPr>
        <w:t>异戊醇和</w:t>
      </w:r>
      <w:r w:rsidRPr="001E335F">
        <w:rPr>
          <w:rFonts w:ascii="Arial" w:eastAsia="宋体" w:hAnsi="Arial" w:cs="Arial"/>
          <w:kern w:val="0"/>
          <w:sz w:val="24"/>
          <w:szCs w:val="24"/>
          <w:lang w:eastAsia="zh-CN"/>
        </w:rPr>
        <w:t xml:space="preserve">150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hint="eastAsia"/>
          <w:kern w:val="0"/>
          <w:sz w:val="24"/>
          <w:szCs w:val="24"/>
          <w:lang w:eastAsia="zh-CN"/>
        </w:rPr>
        <w:t>水饱和</w:t>
      </w:r>
      <w:proofErr w:type="gramStart"/>
      <w:r w:rsidRPr="001E335F">
        <w:rPr>
          <w:rFonts w:ascii="Arial" w:eastAsia="宋体" w:hAnsi="Arial" w:cs="Arial" w:hint="eastAsia"/>
          <w:kern w:val="0"/>
          <w:sz w:val="24"/>
          <w:szCs w:val="24"/>
          <w:lang w:eastAsia="zh-CN"/>
        </w:rPr>
        <w:t>酚</w:t>
      </w:r>
      <w:proofErr w:type="gramEnd"/>
      <w:r w:rsidRPr="001E335F">
        <w:rPr>
          <w:rFonts w:ascii="Arial" w:eastAsia="宋体" w:hAnsi="Arial" w:cs="Arial" w:hint="eastAsia"/>
          <w:kern w:val="0"/>
          <w:sz w:val="24"/>
          <w:szCs w:val="24"/>
          <w:lang w:eastAsia="zh-CN"/>
        </w:rPr>
        <w:t>，震荡混匀</w:t>
      </w:r>
      <w:r w:rsidRPr="001E335F">
        <w:rPr>
          <w:rFonts w:ascii="Arial" w:eastAsia="宋体" w:hAnsi="Arial" w:cs="Arial"/>
          <w:kern w:val="0"/>
          <w:sz w:val="24"/>
          <w:szCs w:val="24"/>
          <w:lang w:eastAsia="zh-CN"/>
        </w:rPr>
        <w:t>1 min</w:t>
      </w:r>
      <w:r w:rsidRPr="001E335F">
        <w:rPr>
          <w:rFonts w:ascii="Arial" w:eastAsia="宋体" w:hAnsi="Arial" w:cs="Arial" w:hint="eastAsia"/>
          <w:kern w:val="0"/>
          <w:sz w:val="24"/>
          <w:szCs w:val="24"/>
          <w:lang w:eastAsia="zh-CN"/>
        </w:rPr>
        <w:t>，</w:t>
      </w:r>
      <w:r w:rsidR="00C3355A" w:rsidRPr="001E335F">
        <w:rPr>
          <w:rFonts w:ascii="Arial" w:eastAsia="宋体" w:hAnsi="Arial" w:cs="Arial"/>
          <w:kern w:val="0"/>
          <w:sz w:val="24"/>
          <w:szCs w:val="24"/>
          <w:lang w:eastAsia="zh-CN"/>
        </w:rPr>
        <w:t xml:space="preserve">13 </w:t>
      </w:r>
      <w:r w:rsidRPr="001E335F">
        <w:rPr>
          <w:rFonts w:ascii="Arial" w:eastAsia="宋体" w:hAnsi="Arial" w:cs="Arial"/>
          <w:kern w:val="0"/>
          <w:sz w:val="24"/>
          <w:szCs w:val="24"/>
          <w:lang w:eastAsia="zh-CN"/>
        </w:rPr>
        <w:t xml:space="preserve">000 </w:t>
      </w:r>
      <w:r w:rsidR="000C0550" w:rsidRPr="001E335F">
        <w:rPr>
          <w:rFonts w:ascii="Arial" w:eastAsia="宋体" w:hAnsi="Arial" w:cs="Arial"/>
          <w:i/>
          <w:sz w:val="24"/>
          <w:szCs w:val="24"/>
          <w:lang w:eastAsia="zh-CN"/>
        </w:rPr>
        <w:t>x g</w:t>
      </w:r>
      <w:r w:rsidRPr="001E335F">
        <w:rPr>
          <w:rFonts w:ascii="Arial" w:eastAsia="宋体" w:hAnsi="Arial" w:cs="Arial" w:hint="eastAsia"/>
          <w:kern w:val="0"/>
          <w:sz w:val="24"/>
          <w:szCs w:val="24"/>
          <w:lang w:eastAsia="zh-CN"/>
        </w:rPr>
        <w:t>离心</w:t>
      </w:r>
      <w:r w:rsidRPr="001E335F">
        <w:rPr>
          <w:rFonts w:ascii="Arial" w:eastAsia="宋体" w:hAnsi="Arial" w:cs="Arial"/>
          <w:kern w:val="0"/>
          <w:sz w:val="24"/>
          <w:szCs w:val="24"/>
          <w:lang w:eastAsia="zh-CN"/>
        </w:rPr>
        <w:t>5min</w:t>
      </w:r>
      <w:r w:rsidRPr="001E335F">
        <w:rPr>
          <w:rFonts w:ascii="Arial" w:eastAsia="宋体" w:hAnsi="Arial" w:cs="Arial" w:hint="eastAsia"/>
          <w:kern w:val="0"/>
          <w:sz w:val="24"/>
          <w:szCs w:val="24"/>
          <w:lang w:eastAsia="zh-CN"/>
        </w:rPr>
        <w:t>，重复此步骤</w:t>
      </w:r>
      <w:r w:rsidRPr="001E335F">
        <w:rPr>
          <w:rFonts w:ascii="Arial" w:eastAsia="宋体" w:hAnsi="Arial" w:cs="Arial"/>
          <w:kern w:val="0"/>
          <w:sz w:val="24"/>
          <w:szCs w:val="24"/>
          <w:lang w:eastAsia="zh-CN"/>
        </w:rPr>
        <w:t>3</w:t>
      </w:r>
      <w:r w:rsidRPr="001E335F">
        <w:rPr>
          <w:rFonts w:ascii="Arial" w:eastAsia="宋体" w:hAnsi="Arial" w:cs="Arial" w:hint="eastAsia"/>
          <w:kern w:val="0"/>
          <w:sz w:val="24"/>
          <w:szCs w:val="24"/>
          <w:lang w:eastAsia="zh-CN"/>
        </w:rPr>
        <w:t>到</w:t>
      </w:r>
      <w:r w:rsidRPr="001E335F">
        <w:rPr>
          <w:rFonts w:ascii="Arial" w:eastAsia="宋体" w:hAnsi="Arial" w:cs="Arial"/>
          <w:kern w:val="0"/>
          <w:sz w:val="24"/>
          <w:szCs w:val="24"/>
          <w:lang w:eastAsia="zh-CN"/>
        </w:rPr>
        <w:t>4</w:t>
      </w:r>
      <w:r w:rsidRPr="001E335F">
        <w:rPr>
          <w:rFonts w:ascii="Arial" w:eastAsia="宋体" w:hAnsi="Arial" w:cs="Arial" w:hint="eastAsia"/>
          <w:kern w:val="0"/>
          <w:sz w:val="24"/>
          <w:szCs w:val="24"/>
          <w:lang w:eastAsia="zh-CN"/>
        </w:rPr>
        <w:t>次至蛋白层消失为止。</w:t>
      </w:r>
    </w:p>
    <w:p w:rsidR="004D6AAA" w:rsidRPr="001E335F" w:rsidRDefault="0085034A" w:rsidP="00A710CF">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hint="eastAsia"/>
          <w:kern w:val="0"/>
          <w:sz w:val="24"/>
          <w:szCs w:val="24"/>
          <w:lang w:eastAsia="zh-CN"/>
        </w:rPr>
        <w:lastRenderedPageBreak/>
        <w:t>取上清于</w:t>
      </w:r>
      <w:r w:rsidRPr="001E335F">
        <w:rPr>
          <w:rFonts w:ascii="Arial" w:eastAsia="宋体" w:hAnsi="Arial" w:cs="Arial"/>
          <w:kern w:val="0"/>
          <w:sz w:val="24"/>
          <w:szCs w:val="24"/>
          <w:lang w:eastAsia="zh-CN"/>
        </w:rPr>
        <w:t>1.5 m</w:t>
      </w:r>
      <w:r w:rsidR="006E6860" w:rsidRPr="001E335F">
        <w:rPr>
          <w:rFonts w:ascii="Arial" w:eastAsia="宋体" w:hAnsi="Arial" w:cs="Arial"/>
          <w:kern w:val="0"/>
          <w:sz w:val="24"/>
          <w:szCs w:val="24"/>
          <w:lang w:eastAsia="zh-CN"/>
        </w:rPr>
        <w:t>L</w:t>
      </w:r>
      <w:r w:rsidRPr="001E335F">
        <w:rPr>
          <w:rFonts w:ascii="Arial" w:eastAsia="宋体" w:hAnsi="Arial" w:cs="Arial" w:hint="eastAsia"/>
          <w:kern w:val="0"/>
          <w:sz w:val="24"/>
          <w:szCs w:val="24"/>
          <w:lang w:eastAsia="zh-CN"/>
        </w:rPr>
        <w:t>离心管中，加入</w:t>
      </w:r>
      <w:r w:rsidRPr="001E335F">
        <w:rPr>
          <w:rFonts w:ascii="Arial" w:eastAsia="宋体" w:hAnsi="Arial" w:cs="Arial"/>
          <w:kern w:val="0"/>
          <w:sz w:val="24"/>
          <w:szCs w:val="24"/>
          <w:lang w:eastAsia="zh-CN"/>
        </w:rPr>
        <w:t xml:space="preserve">300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hint="eastAsia"/>
          <w:kern w:val="0"/>
          <w:sz w:val="24"/>
          <w:szCs w:val="24"/>
          <w:lang w:eastAsia="zh-CN"/>
        </w:rPr>
        <w:t>氯仿</w:t>
      </w:r>
      <w:r w:rsidRPr="001E335F">
        <w:rPr>
          <w:rFonts w:ascii="Arial" w:eastAsia="宋体" w:hAnsi="Arial" w:cs="Arial"/>
          <w:kern w:val="0"/>
          <w:sz w:val="24"/>
          <w:szCs w:val="24"/>
          <w:lang w:eastAsia="zh-CN"/>
        </w:rPr>
        <w:t>-</w:t>
      </w:r>
      <w:r w:rsidRPr="001E335F">
        <w:rPr>
          <w:rFonts w:ascii="Arial" w:eastAsia="宋体" w:hAnsi="Arial" w:cs="Arial" w:hint="eastAsia"/>
          <w:kern w:val="0"/>
          <w:sz w:val="24"/>
          <w:szCs w:val="24"/>
          <w:lang w:eastAsia="zh-CN"/>
        </w:rPr>
        <w:t>异戊醇，</w:t>
      </w:r>
      <w:r w:rsidRPr="001E335F">
        <w:rPr>
          <w:rFonts w:ascii="Arial" w:eastAsia="宋体" w:hAnsi="Arial" w:cs="Arial"/>
          <w:kern w:val="0"/>
          <w:sz w:val="24"/>
          <w:szCs w:val="24"/>
          <w:lang w:eastAsia="zh-CN"/>
        </w:rPr>
        <w:t>1</w:t>
      </w:r>
      <w:r w:rsidR="00C3355A"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 xml:space="preserve">000 </w:t>
      </w:r>
      <w:r w:rsidR="00C3355A" w:rsidRPr="001E335F">
        <w:rPr>
          <w:rFonts w:ascii="Arial" w:eastAsia="宋体" w:hAnsi="Arial" w:cs="Arial"/>
          <w:i/>
          <w:sz w:val="24"/>
          <w:szCs w:val="24"/>
          <w:lang w:eastAsia="zh-CN"/>
        </w:rPr>
        <w:t>x g</w:t>
      </w:r>
      <w:r w:rsidRPr="001E335F">
        <w:rPr>
          <w:rFonts w:ascii="Arial" w:eastAsia="宋体" w:hAnsi="Arial" w:cs="Arial" w:hint="eastAsia"/>
          <w:kern w:val="0"/>
          <w:sz w:val="24"/>
          <w:szCs w:val="24"/>
          <w:lang w:eastAsia="zh-CN"/>
        </w:rPr>
        <w:t>离心</w:t>
      </w:r>
      <w:r w:rsidRPr="001E335F">
        <w:rPr>
          <w:rFonts w:ascii="Arial" w:eastAsia="宋体" w:hAnsi="Arial" w:cs="Arial"/>
          <w:kern w:val="0"/>
          <w:sz w:val="24"/>
          <w:szCs w:val="24"/>
          <w:lang w:eastAsia="zh-CN"/>
        </w:rPr>
        <w:t>1 min</w:t>
      </w:r>
      <w:r w:rsidRPr="001E335F">
        <w:rPr>
          <w:rFonts w:ascii="Arial" w:eastAsia="宋体" w:hAnsi="Arial" w:cs="Arial" w:hint="eastAsia"/>
          <w:kern w:val="0"/>
          <w:sz w:val="24"/>
          <w:szCs w:val="24"/>
          <w:lang w:eastAsia="zh-CN"/>
        </w:rPr>
        <w:t>，取上清于</w:t>
      </w:r>
      <w:r w:rsidRPr="001E335F">
        <w:rPr>
          <w:rFonts w:ascii="Arial" w:eastAsia="宋体" w:hAnsi="Arial" w:cs="Arial"/>
          <w:kern w:val="0"/>
          <w:sz w:val="24"/>
          <w:szCs w:val="24"/>
          <w:lang w:eastAsia="zh-CN"/>
        </w:rPr>
        <w:t>1.5 m</w:t>
      </w:r>
      <w:r w:rsidR="006E6860" w:rsidRPr="001E335F">
        <w:rPr>
          <w:rFonts w:ascii="Arial" w:eastAsia="宋体" w:hAnsi="Arial" w:cs="Arial"/>
          <w:kern w:val="0"/>
          <w:sz w:val="24"/>
          <w:szCs w:val="24"/>
          <w:lang w:eastAsia="zh-CN"/>
        </w:rPr>
        <w:t>L</w:t>
      </w:r>
      <w:r w:rsidRPr="001E335F">
        <w:rPr>
          <w:rFonts w:ascii="Arial" w:eastAsia="宋体" w:hAnsi="Arial" w:cs="Arial" w:hint="eastAsia"/>
          <w:kern w:val="0"/>
          <w:sz w:val="24"/>
          <w:szCs w:val="24"/>
          <w:lang w:eastAsia="zh-CN"/>
        </w:rPr>
        <w:t>离心管中，加入</w:t>
      </w:r>
      <w:r w:rsidRPr="001E335F">
        <w:rPr>
          <w:rFonts w:ascii="Arial" w:eastAsia="宋体" w:hAnsi="Arial" w:cs="Arial"/>
          <w:kern w:val="0"/>
          <w:sz w:val="24"/>
          <w:szCs w:val="24"/>
          <w:lang w:eastAsia="zh-CN"/>
        </w:rPr>
        <w:t>1 m</w:t>
      </w:r>
      <w:r w:rsidR="00C3355A"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95%</w:t>
      </w:r>
      <w:r w:rsidRPr="001E335F">
        <w:rPr>
          <w:rFonts w:ascii="Arial" w:eastAsia="宋体" w:hAnsi="Arial" w:cs="Arial" w:hint="eastAsia"/>
          <w:kern w:val="0"/>
          <w:sz w:val="24"/>
          <w:szCs w:val="24"/>
          <w:lang w:eastAsia="zh-CN"/>
        </w:rPr>
        <w:t>冷乙醇（</w:t>
      </w:r>
      <w:r w:rsidRPr="001E335F">
        <w:rPr>
          <w:rFonts w:ascii="Arial" w:eastAsia="宋体" w:hAnsi="Arial" w:cs="Arial"/>
          <w:kern w:val="0"/>
          <w:sz w:val="24"/>
          <w:szCs w:val="24"/>
          <w:lang w:eastAsia="zh-CN"/>
        </w:rPr>
        <w:t>-20 °C</w:t>
      </w:r>
      <w:r w:rsidRPr="001E335F">
        <w:rPr>
          <w:rFonts w:ascii="Arial" w:eastAsia="宋体" w:hAnsi="Arial" w:cs="Arial" w:hint="eastAsia"/>
          <w:kern w:val="0"/>
          <w:sz w:val="24"/>
          <w:szCs w:val="24"/>
          <w:lang w:eastAsia="zh-CN"/>
        </w:rPr>
        <w:t>预冷过夜）和</w:t>
      </w:r>
      <w:r w:rsidRPr="001E335F">
        <w:rPr>
          <w:rFonts w:ascii="Arial" w:eastAsia="宋体" w:hAnsi="Arial" w:cs="Arial"/>
          <w:kern w:val="0"/>
          <w:sz w:val="24"/>
          <w:szCs w:val="24"/>
          <w:lang w:eastAsia="zh-CN"/>
        </w:rPr>
        <w:t xml:space="preserve">50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kern w:val="0"/>
          <w:sz w:val="24"/>
          <w:szCs w:val="24"/>
          <w:lang w:eastAsia="zh-CN"/>
        </w:rPr>
        <w:t xml:space="preserve"> 3 M</w:t>
      </w:r>
      <w:r w:rsidRPr="001E335F">
        <w:rPr>
          <w:rFonts w:ascii="Arial" w:eastAsia="宋体" w:hAnsi="Arial" w:cs="Arial" w:hint="eastAsia"/>
          <w:kern w:val="0"/>
          <w:sz w:val="24"/>
          <w:szCs w:val="24"/>
          <w:lang w:eastAsia="zh-CN"/>
        </w:rPr>
        <w:t>乙酸钠溶液（</w:t>
      </w:r>
      <w:r w:rsidRPr="001E335F">
        <w:rPr>
          <w:rFonts w:ascii="Arial" w:eastAsia="宋体" w:hAnsi="Arial" w:cs="Arial"/>
          <w:kern w:val="0"/>
          <w:sz w:val="24"/>
          <w:szCs w:val="24"/>
          <w:lang w:eastAsia="zh-CN"/>
        </w:rPr>
        <w:t>pH = 5.2</w:t>
      </w:r>
      <w:r w:rsidRPr="001E335F">
        <w:rPr>
          <w:rFonts w:ascii="Arial" w:eastAsia="宋体" w:hAnsi="Arial" w:cs="Arial" w:hint="eastAsia"/>
          <w:kern w:val="0"/>
          <w:sz w:val="24"/>
          <w:szCs w:val="24"/>
          <w:lang w:eastAsia="zh-CN"/>
        </w:rPr>
        <w:t>），</w:t>
      </w:r>
      <w:r w:rsidRPr="001E335F">
        <w:rPr>
          <w:rFonts w:ascii="Arial" w:eastAsia="宋体" w:hAnsi="Arial" w:cs="Arial"/>
          <w:kern w:val="0"/>
          <w:sz w:val="24"/>
          <w:szCs w:val="24"/>
          <w:lang w:eastAsia="zh-CN"/>
        </w:rPr>
        <w:t>-20 °C</w:t>
      </w:r>
      <w:r w:rsidRPr="001E335F">
        <w:rPr>
          <w:rFonts w:ascii="Arial" w:eastAsia="宋体" w:hAnsi="Arial" w:cs="Arial" w:hint="eastAsia"/>
          <w:kern w:val="0"/>
          <w:sz w:val="24"/>
          <w:szCs w:val="24"/>
          <w:lang w:eastAsia="zh-CN"/>
        </w:rPr>
        <w:t>过夜沉淀</w:t>
      </w:r>
      <w:r w:rsidRPr="001E335F">
        <w:rPr>
          <w:rFonts w:ascii="Arial" w:eastAsia="宋体" w:hAnsi="Arial" w:cs="Arial"/>
          <w:kern w:val="0"/>
          <w:sz w:val="24"/>
          <w:szCs w:val="24"/>
          <w:lang w:eastAsia="zh-CN"/>
        </w:rPr>
        <w:t>DNA</w:t>
      </w:r>
      <w:r w:rsidRPr="001E335F">
        <w:rPr>
          <w:rFonts w:ascii="Arial" w:eastAsia="宋体" w:hAnsi="Arial" w:cs="Arial" w:hint="eastAsia"/>
          <w:kern w:val="0"/>
          <w:sz w:val="24"/>
          <w:szCs w:val="24"/>
          <w:lang w:eastAsia="zh-CN"/>
        </w:rPr>
        <w:t>。</w:t>
      </w:r>
    </w:p>
    <w:p w:rsidR="004D6AAA" w:rsidRPr="001E335F" w:rsidRDefault="0085034A" w:rsidP="00A710CF">
      <w:pPr>
        <w:numPr>
          <w:ilvl w:val="0"/>
          <w:numId w:val="23"/>
        </w:numPr>
        <w:adjustRightInd w:val="0"/>
        <w:snapToGrid w:val="0"/>
        <w:spacing w:line="360" w:lineRule="auto"/>
        <w:ind w:leftChars="400" w:left="1280" w:hangingChars="200" w:hanging="480"/>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21</w:t>
      </w:r>
      <w:r w:rsidR="00C3355A"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 xml:space="preserve">000 </w:t>
      </w:r>
      <w:r w:rsidR="00C3355A" w:rsidRPr="001E335F">
        <w:rPr>
          <w:rFonts w:ascii="Arial" w:eastAsia="宋体" w:hAnsi="Arial" w:cs="Arial"/>
          <w:i/>
          <w:sz w:val="24"/>
          <w:szCs w:val="24"/>
          <w:lang w:eastAsia="zh-CN"/>
        </w:rPr>
        <w:t>x g</w:t>
      </w:r>
      <w:r w:rsidRPr="001E335F">
        <w:rPr>
          <w:rFonts w:ascii="Arial" w:eastAsia="宋体" w:hAnsi="Arial" w:cs="Arial" w:hint="eastAsia"/>
          <w:kern w:val="0"/>
          <w:sz w:val="24"/>
          <w:szCs w:val="24"/>
          <w:lang w:eastAsia="zh-CN"/>
        </w:rPr>
        <w:t>离心</w:t>
      </w:r>
      <w:r w:rsidRPr="001E335F">
        <w:rPr>
          <w:rFonts w:ascii="Arial" w:eastAsia="宋体" w:hAnsi="Arial" w:cs="Arial"/>
          <w:kern w:val="0"/>
          <w:sz w:val="24"/>
          <w:szCs w:val="24"/>
          <w:lang w:eastAsia="zh-CN"/>
        </w:rPr>
        <w:t>20 min</w:t>
      </w:r>
      <w:r w:rsidRPr="001E335F">
        <w:rPr>
          <w:rFonts w:ascii="Arial" w:eastAsia="宋体" w:hAnsi="Arial" w:cs="Arial" w:hint="eastAsia"/>
          <w:kern w:val="0"/>
          <w:sz w:val="24"/>
          <w:szCs w:val="24"/>
          <w:lang w:eastAsia="zh-CN"/>
        </w:rPr>
        <w:t>，</w:t>
      </w:r>
      <w:r w:rsidR="007417CA" w:rsidRPr="001E335F">
        <w:rPr>
          <w:rFonts w:ascii="Arial" w:eastAsia="宋体" w:hAnsi="Arial" w:cs="Arial" w:hint="eastAsia"/>
          <w:kern w:val="0"/>
          <w:sz w:val="24"/>
          <w:szCs w:val="24"/>
          <w:lang w:eastAsia="zh-CN"/>
        </w:rPr>
        <w:t>吸</w:t>
      </w:r>
      <w:r w:rsidRPr="001E335F">
        <w:rPr>
          <w:rFonts w:ascii="Arial" w:eastAsia="宋体" w:hAnsi="Arial" w:cs="Arial" w:hint="eastAsia"/>
          <w:kern w:val="0"/>
          <w:sz w:val="24"/>
          <w:szCs w:val="24"/>
          <w:lang w:eastAsia="zh-CN"/>
        </w:rPr>
        <w:t>除上清</w:t>
      </w:r>
      <w:r w:rsidR="007417CA" w:rsidRPr="001E335F">
        <w:rPr>
          <w:rFonts w:ascii="Arial" w:eastAsia="宋体" w:hAnsi="Arial" w:cs="Arial" w:hint="eastAsia"/>
          <w:kern w:val="0"/>
          <w:sz w:val="24"/>
          <w:szCs w:val="24"/>
          <w:lang w:eastAsia="zh-CN"/>
        </w:rPr>
        <w:t>后，</w:t>
      </w:r>
      <w:r w:rsidRPr="001E335F">
        <w:rPr>
          <w:rFonts w:ascii="Arial" w:eastAsia="宋体" w:hAnsi="Arial" w:cs="Arial" w:hint="eastAsia"/>
          <w:kern w:val="0"/>
          <w:sz w:val="24"/>
          <w:szCs w:val="24"/>
          <w:lang w:eastAsia="zh-CN"/>
        </w:rPr>
        <w:t>加入</w:t>
      </w:r>
      <w:r w:rsidRPr="001E335F">
        <w:rPr>
          <w:rFonts w:ascii="Arial" w:eastAsia="宋体" w:hAnsi="Arial" w:cs="Arial"/>
          <w:kern w:val="0"/>
          <w:sz w:val="24"/>
          <w:szCs w:val="24"/>
          <w:lang w:eastAsia="zh-CN"/>
        </w:rPr>
        <w:t>1 m</w:t>
      </w:r>
      <w:r w:rsidR="006E6860"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70%</w:t>
      </w:r>
      <w:r w:rsidRPr="001E335F">
        <w:rPr>
          <w:rFonts w:ascii="Arial" w:eastAsia="宋体" w:hAnsi="Arial" w:cs="Arial" w:hint="eastAsia"/>
          <w:kern w:val="0"/>
          <w:sz w:val="24"/>
          <w:szCs w:val="24"/>
          <w:lang w:eastAsia="zh-CN"/>
        </w:rPr>
        <w:t>冷乙醇（</w:t>
      </w:r>
      <w:r w:rsidRPr="001E335F">
        <w:rPr>
          <w:rFonts w:ascii="Arial" w:eastAsia="宋体" w:hAnsi="Arial" w:cs="Arial"/>
          <w:kern w:val="0"/>
          <w:sz w:val="24"/>
          <w:szCs w:val="24"/>
          <w:lang w:eastAsia="zh-CN"/>
        </w:rPr>
        <w:t>-20 °C</w:t>
      </w:r>
      <w:r w:rsidRPr="001E335F">
        <w:rPr>
          <w:rFonts w:ascii="Arial" w:eastAsia="宋体" w:hAnsi="Arial" w:cs="Arial" w:hint="eastAsia"/>
          <w:kern w:val="0"/>
          <w:sz w:val="24"/>
          <w:szCs w:val="24"/>
          <w:lang w:eastAsia="zh-CN"/>
        </w:rPr>
        <w:t>）溶解沉淀，</w:t>
      </w:r>
      <w:r w:rsidRPr="001E335F">
        <w:rPr>
          <w:rFonts w:ascii="Arial" w:eastAsia="宋体" w:hAnsi="Arial" w:cs="Arial"/>
          <w:kern w:val="0"/>
          <w:sz w:val="24"/>
          <w:szCs w:val="24"/>
          <w:lang w:eastAsia="zh-CN"/>
        </w:rPr>
        <w:t>21</w:t>
      </w:r>
      <w:r w:rsidR="00C3355A"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 xml:space="preserve">000 </w:t>
      </w:r>
      <w:r w:rsidR="00C3355A" w:rsidRPr="001E335F">
        <w:rPr>
          <w:rFonts w:ascii="Arial" w:eastAsia="宋体" w:hAnsi="Arial" w:cs="Arial"/>
          <w:i/>
          <w:sz w:val="24"/>
          <w:szCs w:val="24"/>
          <w:lang w:eastAsia="zh-CN"/>
        </w:rPr>
        <w:t>x g</w:t>
      </w:r>
      <w:r w:rsidRPr="001E335F">
        <w:rPr>
          <w:rFonts w:ascii="Arial" w:eastAsia="宋体" w:hAnsi="Arial" w:cs="Arial" w:hint="eastAsia"/>
          <w:kern w:val="0"/>
          <w:sz w:val="24"/>
          <w:szCs w:val="24"/>
          <w:lang w:eastAsia="zh-CN"/>
        </w:rPr>
        <w:t>离心</w:t>
      </w:r>
      <w:r w:rsidRPr="001E335F">
        <w:rPr>
          <w:rFonts w:ascii="Arial" w:eastAsia="宋体" w:hAnsi="Arial" w:cs="Arial"/>
          <w:kern w:val="0"/>
          <w:sz w:val="24"/>
          <w:szCs w:val="24"/>
          <w:lang w:eastAsia="zh-CN"/>
        </w:rPr>
        <w:t>5 min</w:t>
      </w:r>
      <w:r w:rsidR="007417CA" w:rsidRPr="001E335F">
        <w:rPr>
          <w:rFonts w:ascii="Arial" w:eastAsia="宋体" w:hAnsi="Arial" w:cs="Arial" w:hint="eastAsia"/>
          <w:kern w:val="0"/>
          <w:sz w:val="24"/>
          <w:szCs w:val="24"/>
          <w:lang w:eastAsia="zh-CN"/>
        </w:rPr>
        <w:t>。吸</w:t>
      </w:r>
      <w:r w:rsidRPr="001E335F">
        <w:rPr>
          <w:rFonts w:ascii="Arial" w:eastAsia="宋体" w:hAnsi="Arial" w:cs="Arial" w:hint="eastAsia"/>
          <w:kern w:val="0"/>
          <w:sz w:val="24"/>
          <w:szCs w:val="24"/>
          <w:lang w:eastAsia="zh-CN"/>
        </w:rPr>
        <w:t>除上清，风干沉淀，加入</w:t>
      </w:r>
      <w:r w:rsidRPr="001E335F">
        <w:rPr>
          <w:rFonts w:ascii="Arial" w:eastAsia="宋体" w:hAnsi="Arial" w:cs="Arial"/>
          <w:kern w:val="0"/>
          <w:sz w:val="24"/>
          <w:szCs w:val="24"/>
          <w:lang w:eastAsia="zh-CN"/>
        </w:rPr>
        <w:t xml:space="preserve">50 </w:t>
      </w:r>
      <w:proofErr w:type="spellStart"/>
      <w:r w:rsidRPr="001E335F">
        <w:rPr>
          <w:rFonts w:ascii="Arial" w:eastAsia="宋体" w:hAnsi="Arial" w:cs="Arial"/>
          <w:kern w:val="0"/>
          <w:sz w:val="24"/>
          <w:szCs w:val="24"/>
          <w:lang w:eastAsia="zh-CN"/>
        </w:rPr>
        <w:t>μL</w:t>
      </w:r>
      <w:proofErr w:type="spellEnd"/>
      <w:r w:rsidRPr="001E335F">
        <w:rPr>
          <w:rFonts w:ascii="Arial" w:eastAsia="宋体" w:hAnsi="Arial" w:cs="Arial"/>
          <w:kern w:val="0"/>
          <w:sz w:val="24"/>
          <w:szCs w:val="24"/>
          <w:lang w:eastAsia="zh-CN"/>
        </w:rPr>
        <w:t xml:space="preserve"> TE</w:t>
      </w:r>
      <w:r w:rsidRPr="001E335F">
        <w:rPr>
          <w:rFonts w:ascii="Arial" w:eastAsia="宋体" w:hAnsi="Arial" w:cs="Arial" w:hint="eastAsia"/>
          <w:kern w:val="0"/>
          <w:sz w:val="24"/>
          <w:szCs w:val="24"/>
          <w:lang w:eastAsia="zh-CN"/>
        </w:rPr>
        <w:t>缓冲液溶解</w:t>
      </w:r>
      <w:r w:rsidRPr="001E335F">
        <w:rPr>
          <w:rFonts w:ascii="Arial" w:eastAsia="宋体" w:hAnsi="Arial" w:cs="Arial"/>
          <w:kern w:val="0"/>
          <w:sz w:val="24"/>
          <w:szCs w:val="24"/>
          <w:lang w:eastAsia="zh-CN"/>
        </w:rPr>
        <w:t>DNA</w:t>
      </w:r>
      <w:r w:rsidRPr="001E335F">
        <w:rPr>
          <w:rFonts w:ascii="Arial" w:eastAsia="宋体" w:hAnsi="Arial" w:cs="Arial" w:hint="eastAsia"/>
          <w:kern w:val="0"/>
          <w:sz w:val="24"/>
          <w:szCs w:val="24"/>
          <w:lang w:eastAsia="zh-CN"/>
        </w:rPr>
        <w:t>于</w:t>
      </w:r>
      <w:r w:rsidRPr="001E335F">
        <w:rPr>
          <w:rFonts w:ascii="Arial" w:eastAsia="宋体" w:hAnsi="Arial" w:cs="Arial"/>
          <w:kern w:val="0"/>
          <w:sz w:val="24"/>
          <w:szCs w:val="24"/>
          <w:lang w:eastAsia="zh-CN"/>
        </w:rPr>
        <w:t>-20 °C</w:t>
      </w:r>
      <w:r w:rsidRPr="001E335F">
        <w:rPr>
          <w:rFonts w:ascii="Arial" w:eastAsia="宋体" w:hAnsi="Arial" w:cs="Arial" w:hint="eastAsia"/>
          <w:kern w:val="0"/>
          <w:sz w:val="24"/>
          <w:szCs w:val="24"/>
          <w:lang w:eastAsia="zh-CN"/>
        </w:rPr>
        <w:t>保存。</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bookmarkStart w:id="25" w:name="OLE_LINK11"/>
      <w:bookmarkStart w:id="26" w:name="OLE_LINK12"/>
      <w:r w:rsidRPr="001E335F">
        <w:rPr>
          <w:rFonts w:ascii="Arial" w:eastAsia="宋体" w:hAnsi="Arial" w:cs="Arial"/>
          <w:kern w:val="0"/>
          <w:sz w:val="24"/>
          <w:szCs w:val="24"/>
          <w:lang w:eastAsia="zh-CN"/>
        </w:rPr>
        <w:t>使用细菌基因组</w:t>
      </w:r>
      <w:r w:rsidRPr="001E335F">
        <w:rPr>
          <w:rFonts w:ascii="Arial" w:eastAsia="宋体" w:hAnsi="Arial" w:cs="Arial"/>
          <w:kern w:val="0"/>
          <w:sz w:val="24"/>
          <w:szCs w:val="24"/>
          <w:lang w:eastAsia="zh-CN"/>
        </w:rPr>
        <w:t>DNA</w:t>
      </w:r>
      <w:r w:rsidRPr="001E335F">
        <w:rPr>
          <w:rFonts w:ascii="Arial" w:eastAsia="宋体" w:hAnsi="Arial" w:cs="Arial"/>
          <w:kern w:val="0"/>
          <w:sz w:val="24"/>
          <w:szCs w:val="24"/>
          <w:lang w:eastAsia="zh-CN"/>
        </w:rPr>
        <w:t>提取试剂盒</w:t>
      </w:r>
      <w:bookmarkEnd w:id="25"/>
      <w:bookmarkEnd w:id="26"/>
      <w:r w:rsidRPr="001E335F">
        <w:rPr>
          <w:rFonts w:ascii="Arial" w:eastAsia="宋体" w:hAnsi="Arial" w:cs="Arial"/>
          <w:kern w:val="0"/>
          <w:sz w:val="24"/>
          <w:szCs w:val="24"/>
          <w:lang w:eastAsia="zh-CN"/>
        </w:rPr>
        <w:t>（</w:t>
      </w:r>
      <w:proofErr w:type="spellStart"/>
      <w:r w:rsidRPr="001E335F">
        <w:rPr>
          <w:rFonts w:ascii="Arial" w:eastAsia="宋体" w:hAnsi="Arial" w:cs="Arial"/>
          <w:sz w:val="24"/>
          <w:szCs w:val="24"/>
          <w:lang w:eastAsia="zh-CN"/>
        </w:rPr>
        <w:t>QIAamp</w:t>
      </w:r>
      <w:proofErr w:type="spellEnd"/>
      <w:r w:rsidRPr="001E335F">
        <w:rPr>
          <w:rFonts w:ascii="Arial" w:eastAsia="宋体" w:hAnsi="Arial" w:cs="Arial"/>
          <w:sz w:val="24"/>
          <w:szCs w:val="24"/>
          <w:lang w:eastAsia="zh-CN"/>
        </w:rPr>
        <w:t xml:space="preserve"> Fast DNA Stool Mini</w:t>
      </w:r>
      <w:r w:rsidRPr="001E335F">
        <w:rPr>
          <w:rFonts w:ascii="Arial" w:eastAsia="宋体" w:hAnsi="Arial" w:cs="Arial"/>
          <w:kern w:val="0"/>
          <w:sz w:val="24"/>
          <w:szCs w:val="24"/>
          <w:lang w:eastAsia="zh-CN"/>
        </w:rPr>
        <w:t>）提取猪肠道样品总</w:t>
      </w:r>
      <w:r w:rsidRPr="001E335F">
        <w:rPr>
          <w:rFonts w:ascii="Arial" w:eastAsia="宋体" w:hAnsi="Arial" w:cs="Arial"/>
          <w:kern w:val="0"/>
          <w:sz w:val="24"/>
          <w:szCs w:val="24"/>
          <w:lang w:eastAsia="zh-CN"/>
        </w:rPr>
        <w:t>DNA</w:t>
      </w:r>
      <w:r w:rsidRPr="001E335F">
        <w:rPr>
          <w:rFonts w:ascii="Arial" w:eastAsia="宋体" w:hAnsi="Arial" w:cs="Arial"/>
          <w:kern w:val="0"/>
          <w:sz w:val="24"/>
          <w:szCs w:val="24"/>
          <w:lang w:eastAsia="zh-CN"/>
        </w:rPr>
        <w:t>。该方法中</w:t>
      </w:r>
      <w:r w:rsidRPr="001E335F">
        <w:rPr>
          <w:rFonts w:ascii="Arial" w:eastAsia="宋体" w:hAnsi="Arial" w:cs="Arial" w:hint="eastAsia"/>
          <w:kern w:val="0"/>
          <w:sz w:val="24"/>
          <w:szCs w:val="24"/>
          <w:lang w:eastAsia="zh-CN"/>
        </w:rPr>
        <w:t>需用</w:t>
      </w:r>
      <w:proofErr w:type="gramStart"/>
      <w:r w:rsidRPr="001E335F">
        <w:rPr>
          <w:rFonts w:ascii="Arial" w:eastAsia="宋体" w:hAnsi="Arial" w:cs="Arial" w:hint="eastAsia"/>
          <w:kern w:val="0"/>
          <w:sz w:val="24"/>
          <w:szCs w:val="24"/>
          <w:lang w:eastAsia="zh-CN"/>
        </w:rPr>
        <w:t>到</w:t>
      </w:r>
      <w:r w:rsidRPr="001E335F">
        <w:rPr>
          <w:rFonts w:ascii="Arial" w:eastAsia="宋体" w:hAnsi="Arial" w:cs="Arial"/>
          <w:kern w:val="0"/>
          <w:sz w:val="24"/>
          <w:szCs w:val="24"/>
          <w:lang w:eastAsia="zh-CN"/>
        </w:rPr>
        <w:t>锆珠和</w:t>
      </w:r>
      <w:proofErr w:type="gramEnd"/>
      <w:r w:rsidRPr="001E335F">
        <w:rPr>
          <w:rFonts w:ascii="Arial" w:eastAsia="宋体" w:hAnsi="Arial" w:cs="Arial"/>
          <w:kern w:val="0"/>
          <w:sz w:val="24"/>
          <w:szCs w:val="24"/>
          <w:lang w:eastAsia="zh-CN"/>
        </w:rPr>
        <w:t>溶菌酶对细菌细胞壁进行破碎。</w:t>
      </w:r>
    </w:p>
    <w:p w:rsidR="004D6AAA" w:rsidRPr="001E335F" w:rsidRDefault="0085034A" w:rsidP="00A710CF">
      <w:pPr>
        <w:widowControl w:val="0"/>
        <w:numPr>
          <w:ilvl w:val="1"/>
          <w:numId w:val="12"/>
        </w:numPr>
        <w:autoSpaceDE w:val="0"/>
        <w:autoSpaceDN w:val="0"/>
        <w:adjustRightIn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提取与反转录</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用</w:t>
      </w:r>
      <w:r w:rsidRPr="001E335F">
        <w:rPr>
          <w:rFonts w:ascii="Arial" w:eastAsia="宋体" w:hAnsi="Arial" w:cs="Arial"/>
          <w:kern w:val="0"/>
          <w:sz w:val="24"/>
          <w:szCs w:val="24"/>
          <w:lang w:eastAsia="zh-CN"/>
        </w:rPr>
        <w:t xml:space="preserve"> 500 </w:t>
      </w:r>
      <w:proofErr w:type="spellStart"/>
      <w:r w:rsidR="007417CA" w:rsidRPr="001E335F">
        <w:rPr>
          <w:rFonts w:ascii="Arial" w:eastAsia="宋体" w:hAnsi="Arial" w:cs="Arial"/>
          <w:kern w:val="0"/>
          <w:sz w:val="24"/>
          <w:szCs w:val="24"/>
          <w:lang w:eastAsia="zh-CN"/>
        </w:rPr>
        <w:t>μ</w:t>
      </w:r>
      <w:r w:rsidR="006E6860" w:rsidRPr="001E335F">
        <w:rPr>
          <w:rFonts w:ascii="Arial" w:eastAsia="宋体" w:hAnsi="Arial" w:cs="Arial"/>
          <w:kern w:val="0"/>
          <w:sz w:val="24"/>
          <w:szCs w:val="24"/>
          <w:lang w:eastAsia="zh-CN"/>
        </w:rPr>
        <w:t>L</w:t>
      </w:r>
      <w:proofErr w:type="spellEnd"/>
      <w:r w:rsidRPr="001E335F">
        <w:rPr>
          <w:rFonts w:ascii="Arial" w:eastAsia="宋体" w:hAnsi="Arial" w:cs="Arial"/>
          <w:kern w:val="0"/>
          <w:sz w:val="24"/>
          <w:szCs w:val="24"/>
          <w:lang w:eastAsia="zh-CN"/>
        </w:rPr>
        <w:t xml:space="preserve"> DEPC</w:t>
      </w:r>
      <w:r w:rsidRPr="001E335F">
        <w:rPr>
          <w:rFonts w:ascii="Arial" w:eastAsia="宋体" w:hAnsi="Arial" w:cs="Arial"/>
          <w:kern w:val="0"/>
          <w:sz w:val="24"/>
          <w:szCs w:val="24"/>
          <w:lang w:eastAsia="zh-CN"/>
        </w:rPr>
        <w:t>水重悬离心获得的微生物沉淀或称取的肠道内容物样品</w:t>
      </w:r>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粪样。</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转移所有样品于灭菌的不含</w:t>
      </w:r>
      <w:r w:rsidRPr="001E335F">
        <w:rPr>
          <w:rFonts w:ascii="Arial" w:eastAsia="宋体" w:hAnsi="Arial" w:cs="Arial"/>
          <w:kern w:val="0"/>
          <w:sz w:val="24"/>
          <w:szCs w:val="24"/>
          <w:lang w:eastAsia="zh-CN"/>
        </w:rPr>
        <w:t>RNase</w:t>
      </w:r>
      <w:r w:rsidRPr="001E335F">
        <w:rPr>
          <w:rFonts w:ascii="Arial" w:eastAsia="宋体" w:hAnsi="Arial" w:cs="Arial"/>
          <w:kern w:val="0"/>
          <w:sz w:val="24"/>
          <w:szCs w:val="24"/>
          <w:lang w:eastAsia="zh-CN"/>
        </w:rPr>
        <w:t>的</w:t>
      </w:r>
      <w:r w:rsidRPr="001E335F">
        <w:rPr>
          <w:rFonts w:ascii="Arial" w:eastAsia="宋体" w:hAnsi="Arial" w:cs="Arial"/>
          <w:kern w:val="0"/>
          <w:sz w:val="24"/>
          <w:szCs w:val="24"/>
          <w:lang w:eastAsia="zh-CN"/>
        </w:rPr>
        <w:t>2 m</w:t>
      </w:r>
      <w:r w:rsidR="006E6860"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离心管中，加入</w:t>
      </w:r>
      <w:r w:rsidRPr="001E335F">
        <w:rPr>
          <w:rFonts w:ascii="Arial" w:eastAsia="宋体" w:hAnsi="Arial" w:cs="Arial"/>
          <w:kern w:val="0"/>
          <w:sz w:val="24"/>
          <w:szCs w:val="24"/>
          <w:lang w:eastAsia="zh-CN"/>
        </w:rPr>
        <w:t>1 m</w:t>
      </w:r>
      <w:r w:rsidR="006E6860" w:rsidRPr="001E335F">
        <w:rPr>
          <w:rFonts w:ascii="Arial" w:eastAsia="宋体" w:hAnsi="Arial" w:cs="Arial"/>
          <w:kern w:val="0"/>
          <w:sz w:val="24"/>
          <w:szCs w:val="24"/>
          <w:lang w:eastAsia="zh-CN"/>
        </w:rPr>
        <w:t>L</w:t>
      </w:r>
      <w:r w:rsidRPr="001E335F">
        <w:rPr>
          <w:rFonts w:ascii="Arial" w:eastAsia="宋体" w:hAnsi="Arial" w:cs="Arial"/>
          <w:kern w:val="0"/>
          <w:sz w:val="24"/>
          <w:szCs w:val="24"/>
          <w:lang w:eastAsia="zh-CN"/>
        </w:rPr>
        <w:t xml:space="preserve"> </w:t>
      </w:r>
      <w:proofErr w:type="spellStart"/>
      <w:r w:rsidRPr="001E335F">
        <w:rPr>
          <w:rFonts w:ascii="Arial" w:eastAsia="宋体" w:hAnsi="Arial" w:cs="Arial"/>
          <w:kern w:val="0"/>
          <w:sz w:val="24"/>
          <w:szCs w:val="24"/>
          <w:lang w:eastAsia="zh-CN"/>
        </w:rPr>
        <w:t>RNAprotect</w:t>
      </w:r>
      <w:proofErr w:type="spellEnd"/>
      <w:r w:rsidRPr="001E335F">
        <w:rPr>
          <w:rFonts w:ascii="Arial" w:eastAsia="宋体" w:hAnsi="Arial" w:cs="Arial"/>
          <w:kern w:val="0"/>
          <w:sz w:val="24"/>
          <w:szCs w:val="24"/>
          <w:lang w:eastAsia="zh-CN"/>
        </w:rPr>
        <w:t xml:space="preserve"> Bacteria Reagent</w:t>
      </w:r>
      <w:r w:rsidRPr="001E335F">
        <w:rPr>
          <w:rFonts w:ascii="Arial" w:eastAsia="宋体" w:hAnsi="Arial" w:cs="Arial"/>
          <w:kern w:val="0"/>
          <w:sz w:val="24"/>
          <w:szCs w:val="24"/>
          <w:lang w:eastAsia="zh-CN"/>
        </w:rPr>
        <w:t>，涡旋混匀</w:t>
      </w:r>
      <w:r w:rsidRPr="001E335F">
        <w:rPr>
          <w:rFonts w:ascii="Arial" w:eastAsia="宋体" w:hAnsi="Arial" w:cs="Arial"/>
          <w:kern w:val="0"/>
          <w:sz w:val="24"/>
          <w:szCs w:val="24"/>
          <w:lang w:eastAsia="zh-CN"/>
        </w:rPr>
        <w:t>5 s</w:t>
      </w:r>
      <w:r w:rsidRPr="001E335F">
        <w:rPr>
          <w:rFonts w:ascii="Arial" w:eastAsia="宋体" w:hAnsi="Arial" w:cs="Arial"/>
          <w:kern w:val="0"/>
          <w:sz w:val="24"/>
          <w:szCs w:val="24"/>
          <w:lang w:eastAsia="zh-CN"/>
        </w:rPr>
        <w:t>，室温孵育</w:t>
      </w:r>
      <w:r w:rsidRPr="001E335F">
        <w:rPr>
          <w:rFonts w:ascii="Arial" w:eastAsia="宋体" w:hAnsi="Arial" w:cs="Arial"/>
          <w:kern w:val="0"/>
          <w:sz w:val="24"/>
          <w:szCs w:val="24"/>
          <w:lang w:eastAsia="zh-CN"/>
        </w:rPr>
        <w:t xml:space="preserve"> 5 min</w:t>
      </w:r>
      <w:r w:rsidRPr="001E335F">
        <w:rPr>
          <w:rFonts w:ascii="Arial" w:eastAsia="宋体" w:hAnsi="Arial" w:cs="Arial"/>
          <w:kern w:val="0"/>
          <w:sz w:val="24"/>
          <w:szCs w:val="24"/>
          <w:lang w:eastAsia="zh-CN"/>
        </w:rPr>
        <w:t>。</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5</w:t>
      </w:r>
      <w:r w:rsidR="00105A2A" w:rsidRPr="001E335F">
        <w:rPr>
          <w:rFonts w:ascii="Arial" w:eastAsia="宋体" w:hAnsi="Arial" w:cs="Arial"/>
          <w:kern w:val="0"/>
          <w:sz w:val="24"/>
          <w:szCs w:val="24"/>
          <w:lang w:eastAsia="zh-CN"/>
        </w:rPr>
        <w:t xml:space="preserve"> </w:t>
      </w:r>
      <w:r w:rsidRPr="001E335F">
        <w:rPr>
          <w:rFonts w:ascii="Arial" w:eastAsia="宋体" w:hAnsi="Arial" w:cs="Arial"/>
          <w:kern w:val="0"/>
          <w:sz w:val="24"/>
          <w:szCs w:val="24"/>
          <w:lang w:eastAsia="zh-CN"/>
        </w:rPr>
        <w:t xml:space="preserve">000 </w:t>
      </w:r>
      <w:r w:rsidRPr="001E335F">
        <w:rPr>
          <w:rFonts w:ascii="Arial" w:eastAsia="宋体" w:hAnsi="Arial" w:cs="Arial"/>
          <w:i/>
          <w:sz w:val="24"/>
          <w:szCs w:val="24"/>
          <w:lang w:eastAsia="zh-CN"/>
        </w:rPr>
        <w:t>x g</w:t>
      </w:r>
      <w:r w:rsidRPr="001E335F">
        <w:rPr>
          <w:rFonts w:ascii="Arial" w:eastAsia="宋体" w:hAnsi="Arial" w:cs="Arial"/>
          <w:kern w:val="0"/>
          <w:sz w:val="24"/>
          <w:szCs w:val="24"/>
          <w:lang w:eastAsia="zh-CN"/>
        </w:rPr>
        <w:t>离心</w:t>
      </w:r>
      <w:r w:rsidRPr="001E335F">
        <w:rPr>
          <w:rFonts w:ascii="Arial" w:eastAsia="宋体" w:hAnsi="Arial" w:cs="Arial"/>
          <w:kern w:val="0"/>
          <w:sz w:val="24"/>
          <w:szCs w:val="24"/>
          <w:lang w:eastAsia="zh-CN"/>
        </w:rPr>
        <w:t>10 min</w:t>
      </w:r>
      <w:r w:rsidRPr="001E335F">
        <w:rPr>
          <w:rFonts w:ascii="Arial" w:eastAsia="宋体" w:hAnsi="Arial" w:cs="Arial"/>
          <w:kern w:val="0"/>
          <w:sz w:val="24"/>
          <w:szCs w:val="24"/>
          <w:lang w:eastAsia="zh-CN"/>
        </w:rPr>
        <w:t>，弃去上清，沉淀用于后续的消化和</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提取。</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用细菌</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提取试剂盒（</w:t>
      </w:r>
      <w:r w:rsidRPr="001E335F">
        <w:rPr>
          <w:rFonts w:ascii="Arial" w:eastAsia="宋体" w:hAnsi="Arial" w:cs="Arial"/>
          <w:kern w:val="0"/>
          <w:sz w:val="24"/>
          <w:szCs w:val="24"/>
          <w:lang w:eastAsia="zh-CN"/>
        </w:rPr>
        <w:t>RNeasy Mini Kit</w:t>
      </w:r>
      <w:r w:rsidRPr="001E335F">
        <w:rPr>
          <w:rFonts w:ascii="Arial" w:eastAsia="宋体" w:hAnsi="Arial" w:cs="Arial"/>
          <w:kern w:val="0"/>
          <w:sz w:val="24"/>
          <w:szCs w:val="24"/>
          <w:lang w:eastAsia="zh-CN"/>
        </w:rPr>
        <w:t>）提取样品中的</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从提取的总</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样品中取</w:t>
      </w:r>
      <w:r w:rsidRPr="001E335F">
        <w:rPr>
          <w:rFonts w:ascii="Arial" w:eastAsia="宋体" w:hAnsi="Arial" w:cs="Arial"/>
          <w:kern w:val="0"/>
          <w:sz w:val="24"/>
          <w:szCs w:val="24"/>
          <w:lang w:eastAsia="zh-CN"/>
        </w:rPr>
        <w:t xml:space="preserve">1 </w:t>
      </w:r>
      <w:bookmarkStart w:id="27" w:name="OLE_LINK16"/>
      <w:bookmarkStart w:id="28" w:name="OLE_LINK17"/>
      <w:proofErr w:type="spellStart"/>
      <w:r w:rsidRPr="001E335F">
        <w:rPr>
          <w:rFonts w:ascii="Arial" w:eastAsia="宋体" w:hAnsi="Arial" w:cs="Arial"/>
          <w:kern w:val="0"/>
          <w:sz w:val="24"/>
          <w:szCs w:val="24"/>
          <w:lang w:eastAsia="zh-CN"/>
        </w:rPr>
        <w:t>μL</w:t>
      </w:r>
      <w:bookmarkEnd w:id="27"/>
      <w:bookmarkEnd w:id="28"/>
      <w:proofErr w:type="spellEnd"/>
      <w:r w:rsidRPr="001E335F">
        <w:rPr>
          <w:rFonts w:ascii="Arial" w:eastAsia="宋体" w:hAnsi="Arial" w:cs="Arial"/>
          <w:kern w:val="0"/>
          <w:sz w:val="24"/>
          <w:szCs w:val="24"/>
          <w:lang w:eastAsia="zh-CN"/>
        </w:rPr>
        <w:t>测定浓度和纯度。</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检测</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的完整性：取</w:t>
      </w:r>
      <w:r w:rsidRPr="001E335F">
        <w:rPr>
          <w:rFonts w:ascii="Arial" w:eastAsia="宋体" w:hAnsi="Arial" w:cs="Arial"/>
          <w:kern w:val="0"/>
          <w:sz w:val="24"/>
          <w:szCs w:val="24"/>
          <w:lang w:eastAsia="zh-CN"/>
        </w:rPr>
        <w:t xml:space="preserve">2 </w:t>
      </w:r>
      <w:bookmarkStart w:id="29" w:name="OLE_LINK18"/>
      <w:proofErr w:type="spellStart"/>
      <w:r w:rsidRPr="001E335F">
        <w:rPr>
          <w:rFonts w:ascii="Arial" w:eastAsia="宋体" w:hAnsi="Arial" w:cs="Arial"/>
          <w:kern w:val="0"/>
          <w:sz w:val="24"/>
          <w:szCs w:val="24"/>
          <w:lang w:eastAsia="zh-CN"/>
        </w:rPr>
        <w:t>μL</w:t>
      </w:r>
      <w:bookmarkEnd w:id="29"/>
      <w:proofErr w:type="spellEnd"/>
      <w:r w:rsidRPr="001E335F">
        <w:rPr>
          <w:rFonts w:ascii="Arial" w:eastAsia="宋体" w:hAnsi="Arial" w:cs="Arial"/>
          <w:kern w:val="0"/>
          <w:sz w:val="24"/>
          <w:szCs w:val="24"/>
          <w:lang w:eastAsia="zh-CN"/>
        </w:rPr>
        <w:t>总</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用于</w:t>
      </w:r>
      <w:r w:rsidRPr="001E335F">
        <w:rPr>
          <w:rFonts w:ascii="Arial" w:eastAsia="宋体" w:hAnsi="Arial" w:cs="Arial"/>
          <w:kern w:val="0"/>
          <w:sz w:val="24"/>
          <w:szCs w:val="24"/>
          <w:lang w:eastAsia="zh-CN"/>
        </w:rPr>
        <w:t>1%</w:t>
      </w:r>
      <w:r w:rsidRPr="001E335F">
        <w:rPr>
          <w:rFonts w:ascii="Arial" w:eastAsia="宋体" w:hAnsi="Arial" w:cs="Arial"/>
          <w:kern w:val="0"/>
          <w:sz w:val="24"/>
          <w:szCs w:val="24"/>
          <w:lang w:eastAsia="zh-CN"/>
        </w:rPr>
        <w:t>琼脂糖凝胶电泳（电压</w:t>
      </w:r>
      <w:r w:rsidRPr="001E335F">
        <w:rPr>
          <w:rFonts w:ascii="Arial" w:eastAsia="宋体" w:hAnsi="Arial" w:cs="Arial"/>
          <w:kern w:val="0"/>
          <w:sz w:val="24"/>
          <w:szCs w:val="24"/>
          <w:lang w:eastAsia="zh-CN"/>
        </w:rPr>
        <w:t>120 V</w:t>
      </w:r>
      <w:r w:rsidRPr="001E335F">
        <w:rPr>
          <w:rFonts w:ascii="Arial" w:eastAsia="宋体" w:hAnsi="Arial" w:cs="Arial"/>
          <w:kern w:val="0"/>
          <w:sz w:val="24"/>
          <w:szCs w:val="24"/>
          <w:lang w:eastAsia="zh-CN"/>
        </w:rPr>
        <w:t>的条件下电泳</w:t>
      </w:r>
      <w:r w:rsidRPr="001E335F">
        <w:rPr>
          <w:rFonts w:ascii="Arial" w:eastAsia="宋体" w:hAnsi="Arial" w:cs="Arial"/>
          <w:kern w:val="0"/>
          <w:sz w:val="24"/>
          <w:szCs w:val="24"/>
          <w:lang w:eastAsia="zh-CN"/>
        </w:rPr>
        <w:t>30 min</w:t>
      </w:r>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w:t>
      </w:r>
      <w:r w:rsidRPr="001E335F">
        <w:rPr>
          <w:rFonts w:ascii="Arial" w:eastAsia="宋体" w:hAnsi="Arial" w:cs="Arial"/>
          <w:kern w:val="0"/>
          <w:sz w:val="24"/>
          <w:szCs w:val="24"/>
          <w:lang w:eastAsia="zh-CN"/>
        </w:rPr>
        <w:t>之后利用凝胶成像系统成像，检测电泳条带。</w:t>
      </w:r>
    </w:p>
    <w:p w:rsidR="004D6AAA" w:rsidRPr="001E335F" w:rsidRDefault="0085034A" w:rsidP="00A710CF">
      <w:pPr>
        <w:numPr>
          <w:ilvl w:val="2"/>
          <w:numId w:val="12"/>
        </w:numPr>
        <w:adjustRightInd w:val="0"/>
        <w:snapToGrid w:val="0"/>
        <w:spacing w:line="360" w:lineRule="auto"/>
        <w:jc w:val="both"/>
        <w:rPr>
          <w:rFonts w:ascii="Arial" w:eastAsia="宋体" w:hAnsi="Arial" w:cs="Arial"/>
          <w:kern w:val="0"/>
          <w:sz w:val="24"/>
          <w:szCs w:val="24"/>
          <w:lang w:eastAsia="zh-CN"/>
        </w:rPr>
      </w:pPr>
      <w:r w:rsidRPr="001E335F">
        <w:rPr>
          <w:rFonts w:ascii="Arial" w:eastAsia="宋体" w:hAnsi="Arial" w:cs="Arial"/>
          <w:kern w:val="0"/>
          <w:sz w:val="24"/>
          <w:szCs w:val="24"/>
          <w:lang w:eastAsia="zh-CN"/>
        </w:rPr>
        <w:t>用第一链反转录试剂盒（</w:t>
      </w:r>
      <w:proofErr w:type="spellStart"/>
      <w:r w:rsidRPr="001E335F">
        <w:rPr>
          <w:rFonts w:ascii="Arial" w:eastAsia="宋体" w:hAnsi="Arial" w:cs="Arial"/>
          <w:kern w:val="0"/>
          <w:sz w:val="24"/>
          <w:szCs w:val="24"/>
          <w:lang w:eastAsia="zh-CN"/>
        </w:rPr>
        <w:t>SuperScript</w:t>
      </w:r>
      <w:proofErr w:type="spellEnd"/>
      <w:r w:rsidRPr="001E335F">
        <w:rPr>
          <w:rFonts w:ascii="Arial" w:eastAsia="宋体" w:hAnsi="Arial" w:cs="Arial"/>
          <w:kern w:val="0"/>
          <w:sz w:val="24"/>
          <w:szCs w:val="24"/>
          <w:lang w:eastAsia="zh-CN"/>
        </w:rPr>
        <w:t xml:space="preserve"> III First-Strand Synthesis </w:t>
      </w:r>
      <w:proofErr w:type="spellStart"/>
      <w:r w:rsidRPr="001E335F">
        <w:rPr>
          <w:rFonts w:ascii="Arial" w:eastAsia="宋体" w:hAnsi="Arial" w:cs="Arial"/>
          <w:kern w:val="0"/>
          <w:sz w:val="24"/>
          <w:szCs w:val="24"/>
          <w:lang w:eastAsia="zh-CN"/>
        </w:rPr>
        <w:t>SuperMix</w:t>
      </w:r>
      <w:proofErr w:type="spellEnd"/>
      <w:r w:rsidRPr="001E335F">
        <w:rPr>
          <w:rFonts w:ascii="Arial" w:eastAsia="宋体" w:hAnsi="Arial" w:cs="Arial"/>
          <w:kern w:val="0"/>
          <w:sz w:val="24"/>
          <w:szCs w:val="24"/>
          <w:lang w:eastAsia="zh-CN"/>
        </w:rPr>
        <w:t xml:space="preserve"> kit</w:t>
      </w:r>
      <w:r w:rsidRPr="001E335F">
        <w:rPr>
          <w:rFonts w:ascii="Arial" w:eastAsia="宋体" w:hAnsi="Arial" w:cs="Arial"/>
          <w:kern w:val="0"/>
          <w:sz w:val="24"/>
          <w:szCs w:val="24"/>
          <w:lang w:eastAsia="zh-CN"/>
        </w:rPr>
        <w:t>）对提取的</w:t>
      </w:r>
      <w:r w:rsidRPr="001E335F">
        <w:rPr>
          <w:rFonts w:ascii="Arial" w:eastAsia="宋体" w:hAnsi="Arial" w:cs="Arial"/>
          <w:kern w:val="0"/>
          <w:sz w:val="24"/>
          <w:szCs w:val="24"/>
          <w:lang w:eastAsia="zh-CN"/>
        </w:rPr>
        <w:t>RNA</w:t>
      </w:r>
      <w:r w:rsidRPr="001E335F">
        <w:rPr>
          <w:rFonts w:ascii="Arial" w:eastAsia="宋体" w:hAnsi="Arial" w:cs="Arial"/>
          <w:kern w:val="0"/>
          <w:sz w:val="24"/>
          <w:szCs w:val="24"/>
          <w:lang w:eastAsia="zh-CN"/>
        </w:rPr>
        <w:t>进行反转录和后续操作。</w:t>
      </w:r>
    </w:p>
    <w:p w:rsidR="004D6AAA" w:rsidRPr="001E335F" w:rsidRDefault="004D6AAA">
      <w:pPr>
        <w:widowControl w:val="0"/>
        <w:autoSpaceDE w:val="0"/>
        <w:autoSpaceDN w:val="0"/>
        <w:adjustRightInd w:val="0"/>
        <w:spacing w:line="360" w:lineRule="auto"/>
        <w:jc w:val="both"/>
        <w:rPr>
          <w:rFonts w:ascii="Arial" w:eastAsia="宋体" w:hAnsi="Arial" w:cs="Arial"/>
          <w:sz w:val="24"/>
          <w:szCs w:val="24"/>
          <w:lang w:eastAsia="zh-CN"/>
        </w:rPr>
      </w:pPr>
    </w:p>
    <w:p w:rsidR="004D6AAA" w:rsidRPr="001E335F" w:rsidRDefault="0085034A">
      <w:pPr>
        <w:adjustRightInd w:val="0"/>
        <w:snapToGrid w:val="0"/>
        <w:spacing w:line="360" w:lineRule="auto"/>
        <w:jc w:val="both"/>
        <w:rPr>
          <w:rFonts w:ascii="黑体" w:eastAsia="黑体" w:hAnsi="黑体" w:cs="Arial"/>
          <w:b/>
          <w:bCs/>
          <w:sz w:val="24"/>
          <w:szCs w:val="24"/>
          <w:lang w:eastAsia="zh-CN"/>
        </w:rPr>
      </w:pPr>
      <w:r w:rsidRPr="001E335F">
        <w:rPr>
          <w:rFonts w:ascii="黑体" w:eastAsia="黑体" w:hAnsi="黑体" w:cs="Arial"/>
          <w:b/>
          <w:bCs/>
          <w:sz w:val="24"/>
          <w:szCs w:val="24"/>
          <w:lang w:eastAsia="zh-CN"/>
        </w:rPr>
        <w:t>溶液配方</w:t>
      </w:r>
    </w:p>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r w:rsidRPr="001E335F">
        <w:rPr>
          <w:rFonts w:ascii="Arial" w:eastAsia="宋体" w:hAnsi="Arial" w:cs="Arial"/>
          <w:kern w:val="0"/>
          <w:lang w:eastAsia="zh-CN"/>
        </w:rPr>
        <w:t>0.2%</w:t>
      </w:r>
      <w:r w:rsidRPr="001E335F">
        <w:rPr>
          <w:rFonts w:ascii="Arial" w:eastAsia="宋体" w:hAnsi="Arial" w:cs="Arial"/>
          <w:kern w:val="0"/>
          <w:lang w:eastAsia="zh-CN"/>
        </w:rPr>
        <w:t>吐温</w:t>
      </w:r>
      <w:r w:rsidRPr="001E335F">
        <w:rPr>
          <w:rFonts w:ascii="Arial" w:eastAsia="宋体" w:hAnsi="Arial" w:cs="Arial"/>
          <w:kern w:val="0"/>
          <w:lang w:eastAsia="zh-CN"/>
        </w:rPr>
        <w:t>80</w:t>
      </w:r>
      <w:r w:rsidRPr="001E335F">
        <w:rPr>
          <w:rFonts w:ascii="Arial" w:eastAsia="宋体" w:hAnsi="Arial" w:cs="Arial"/>
          <w:kern w:val="0"/>
          <w:lang w:eastAsia="zh-CN"/>
        </w:rPr>
        <w:t>生理盐水溶液</w:t>
      </w:r>
    </w:p>
    <w:p w:rsidR="004D6AAA" w:rsidRPr="001E335F" w:rsidRDefault="0085034A">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r w:rsidRPr="001E335F">
        <w:rPr>
          <w:rFonts w:ascii="Arial" w:eastAsia="宋体" w:hAnsi="Arial" w:cs="Arial"/>
          <w:kern w:val="0"/>
          <w:lang w:eastAsia="zh-CN"/>
        </w:rPr>
        <w:t>将</w:t>
      </w:r>
      <w:r w:rsidRPr="001E335F">
        <w:rPr>
          <w:rFonts w:ascii="Arial" w:eastAsia="宋体" w:hAnsi="Arial" w:cs="Arial"/>
          <w:kern w:val="0"/>
          <w:lang w:eastAsia="zh-CN"/>
        </w:rPr>
        <w:t>2 g</w:t>
      </w:r>
      <w:r w:rsidRPr="001E335F">
        <w:rPr>
          <w:rFonts w:ascii="Arial" w:eastAsia="宋体" w:hAnsi="Arial" w:cs="Arial"/>
          <w:kern w:val="0"/>
          <w:lang w:eastAsia="zh-CN"/>
        </w:rPr>
        <w:t>吐温</w:t>
      </w:r>
      <w:r w:rsidRPr="001E335F">
        <w:rPr>
          <w:rFonts w:ascii="Arial" w:eastAsia="宋体" w:hAnsi="Arial" w:cs="Arial"/>
          <w:kern w:val="0"/>
          <w:lang w:eastAsia="zh-CN"/>
        </w:rPr>
        <w:t>80</w:t>
      </w:r>
      <w:r w:rsidRPr="001E335F">
        <w:rPr>
          <w:rFonts w:ascii="Arial" w:eastAsia="宋体" w:hAnsi="Arial" w:cs="Arial"/>
          <w:kern w:val="0"/>
          <w:lang w:eastAsia="zh-CN"/>
        </w:rPr>
        <w:t>溶解于</w:t>
      </w:r>
      <w:r w:rsidRPr="001E335F">
        <w:rPr>
          <w:rFonts w:ascii="Arial" w:eastAsia="宋体" w:hAnsi="Arial" w:cs="Arial"/>
          <w:kern w:val="0"/>
          <w:lang w:eastAsia="zh-CN"/>
        </w:rPr>
        <w:t>1 L</w:t>
      </w:r>
      <w:r w:rsidRPr="001E335F">
        <w:rPr>
          <w:rFonts w:ascii="Arial" w:eastAsia="宋体" w:hAnsi="Arial" w:cs="Arial"/>
          <w:kern w:val="0"/>
          <w:lang w:eastAsia="zh-CN"/>
        </w:rPr>
        <w:t>生理盐水中，</w:t>
      </w:r>
      <w:r w:rsidRPr="001E335F">
        <w:rPr>
          <w:rFonts w:ascii="Arial" w:eastAsia="宋体" w:hAnsi="Arial" w:cs="Arial"/>
          <w:kern w:val="0"/>
          <w:lang w:eastAsia="zh-CN"/>
        </w:rPr>
        <w:t>121</w:t>
      </w:r>
      <w:r w:rsidR="00105A2A" w:rsidRPr="001E335F">
        <w:rPr>
          <w:rFonts w:ascii="Arial" w:eastAsia="宋体" w:hAnsi="Arial" w:cs="Arial"/>
          <w:kern w:val="0"/>
          <w:lang w:eastAsia="zh-CN"/>
        </w:rPr>
        <w:t xml:space="preserve"> </w:t>
      </w:r>
      <w:r w:rsidR="00105A2A" w:rsidRPr="001E335F">
        <w:rPr>
          <w:rFonts w:ascii="Arial" w:eastAsia="宋体" w:hAnsi="Arial" w:cs="Arial"/>
          <w:kern w:val="1"/>
          <w:lang w:eastAsia="zh-CN"/>
        </w:rPr>
        <w:t>°C</w:t>
      </w:r>
      <w:r w:rsidRPr="001E335F">
        <w:rPr>
          <w:rFonts w:ascii="Arial" w:eastAsia="宋体" w:hAnsi="Arial" w:cs="Arial"/>
          <w:kern w:val="0"/>
          <w:lang w:eastAsia="zh-CN"/>
        </w:rPr>
        <w:t>高压灭菌</w:t>
      </w:r>
      <w:r w:rsidRPr="001E335F">
        <w:rPr>
          <w:rFonts w:ascii="Arial" w:eastAsia="宋体" w:hAnsi="Arial" w:cs="Arial"/>
          <w:kern w:val="0"/>
          <w:lang w:eastAsia="zh-CN"/>
        </w:rPr>
        <w:t>20 min</w:t>
      </w:r>
      <w:r w:rsidRPr="001E335F">
        <w:rPr>
          <w:rFonts w:ascii="Arial" w:eastAsia="宋体" w:hAnsi="Arial" w:cs="Arial"/>
          <w:kern w:val="0"/>
          <w:lang w:eastAsia="zh-CN"/>
        </w:rPr>
        <w:t>，冷却至室温备用。</w:t>
      </w:r>
    </w:p>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r w:rsidRPr="001E335F">
        <w:rPr>
          <w:rFonts w:ascii="Arial" w:eastAsia="宋体" w:hAnsi="Arial" w:cs="Arial"/>
          <w:kern w:val="0"/>
          <w:lang w:eastAsia="zh-CN"/>
        </w:rPr>
        <w:t>DEPC</w:t>
      </w:r>
      <w:r w:rsidRPr="001E335F">
        <w:rPr>
          <w:rFonts w:ascii="Arial" w:eastAsia="宋体" w:hAnsi="Arial" w:cs="Arial"/>
          <w:kern w:val="0"/>
          <w:lang w:eastAsia="zh-CN"/>
        </w:rPr>
        <w:t>水（无</w:t>
      </w:r>
      <w:r w:rsidRPr="001E335F">
        <w:rPr>
          <w:rFonts w:ascii="Arial" w:eastAsia="宋体" w:hAnsi="Arial" w:cs="Arial"/>
          <w:kern w:val="0"/>
          <w:lang w:eastAsia="zh-CN"/>
        </w:rPr>
        <w:t>RNase</w:t>
      </w:r>
      <w:r w:rsidRPr="001E335F">
        <w:rPr>
          <w:rFonts w:ascii="Arial" w:eastAsia="宋体" w:hAnsi="Arial" w:cs="Arial"/>
          <w:kern w:val="0"/>
          <w:lang w:eastAsia="zh-CN"/>
        </w:rPr>
        <w:t>水）</w:t>
      </w:r>
    </w:p>
    <w:p w:rsidR="004D6AAA" w:rsidRPr="001E335F" w:rsidRDefault="0085034A">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r w:rsidRPr="001E335F">
        <w:rPr>
          <w:rFonts w:ascii="Arial" w:eastAsia="宋体" w:hAnsi="Arial" w:cs="Arial"/>
          <w:kern w:val="0"/>
          <w:lang w:eastAsia="zh-CN"/>
        </w:rPr>
        <w:t>将</w:t>
      </w:r>
      <w:r w:rsidRPr="001E335F">
        <w:rPr>
          <w:rFonts w:ascii="Arial" w:eastAsia="宋体" w:hAnsi="Arial" w:cs="Arial"/>
          <w:kern w:val="0"/>
          <w:lang w:eastAsia="zh-CN"/>
        </w:rPr>
        <w:t>1 m</w:t>
      </w:r>
      <w:r w:rsidR="006E6860" w:rsidRPr="001E335F">
        <w:rPr>
          <w:rFonts w:ascii="Arial" w:eastAsia="宋体" w:hAnsi="Arial" w:cs="Arial"/>
          <w:kern w:val="0"/>
          <w:lang w:eastAsia="zh-CN"/>
        </w:rPr>
        <w:t>L</w:t>
      </w:r>
      <w:r w:rsidRPr="001E335F">
        <w:rPr>
          <w:rFonts w:ascii="Arial" w:eastAsia="宋体" w:hAnsi="Arial" w:cs="Arial"/>
          <w:kern w:val="0"/>
          <w:lang w:eastAsia="zh-CN"/>
        </w:rPr>
        <w:t xml:space="preserve"> DEPC</w:t>
      </w:r>
      <w:r w:rsidRPr="001E335F">
        <w:rPr>
          <w:rFonts w:ascii="Arial" w:eastAsia="宋体" w:hAnsi="Arial" w:cs="Arial"/>
          <w:kern w:val="0"/>
          <w:lang w:eastAsia="zh-CN"/>
        </w:rPr>
        <w:t>溶于</w:t>
      </w:r>
      <w:r w:rsidRPr="001E335F">
        <w:rPr>
          <w:rFonts w:ascii="Arial" w:eastAsia="宋体" w:hAnsi="Arial" w:cs="Arial"/>
          <w:kern w:val="0"/>
          <w:lang w:eastAsia="zh-CN"/>
        </w:rPr>
        <w:t>1 L</w:t>
      </w:r>
      <w:r w:rsidRPr="001E335F">
        <w:rPr>
          <w:rFonts w:ascii="Arial" w:eastAsia="宋体" w:hAnsi="Arial" w:cs="Arial"/>
          <w:kern w:val="0"/>
          <w:lang w:eastAsia="zh-CN"/>
        </w:rPr>
        <w:t>去离子水中充分混合均匀，室温放置过夜后，</w:t>
      </w:r>
      <w:r w:rsidRPr="001E335F">
        <w:rPr>
          <w:rFonts w:ascii="Arial" w:eastAsia="宋体" w:hAnsi="Arial" w:cs="Arial"/>
          <w:kern w:val="0"/>
          <w:lang w:eastAsia="zh-CN"/>
        </w:rPr>
        <w:t>121</w:t>
      </w:r>
      <w:r w:rsidRPr="001E335F">
        <w:rPr>
          <w:rFonts w:ascii="Arial" w:eastAsia="宋体" w:hAnsi="Arial" w:cs="Arial"/>
          <w:kern w:val="1"/>
          <w:lang w:eastAsia="zh-CN"/>
        </w:rPr>
        <w:t>°C</w:t>
      </w:r>
      <w:r w:rsidRPr="001E335F">
        <w:rPr>
          <w:rFonts w:ascii="Arial" w:eastAsia="宋体" w:hAnsi="Arial" w:cs="Arial"/>
          <w:kern w:val="0"/>
          <w:lang w:eastAsia="zh-CN"/>
        </w:rPr>
        <w:t>高压灭菌</w:t>
      </w:r>
      <w:r w:rsidRPr="001E335F">
        <w:rPr>
          <w:rFonts w:ascii="Arial" w:eastAsia="宋体" w:hAnsi="Arial" w:cs="Arial"/>
          <w:kern w:val="0"/>
          <w:lang w:eastAsia="zh-CN"/>
        </w:rPr>
        <w:t>20 min</w:t>
      </w:r>
      <w:r w:rsidRPr="001E335F">
        <w:rPr>
          <w:rFonts w:ascii="Arial" w:eastAsia="宋体" w:hAnsi="Arial" w:cs="Arial"/>
          <w:kern w:val="0"/>
          <w:lang w:eastAsia="zh-CN"/>
        </w:rPr>
        <w:t>使</w:t>
      </w:r>
      <w:r w:rsidRPr="001E335F">
        <w:rPr>
          <w:rFonts w:ascii="Arial" w:eastAsia="宋体" w:hAnsi="Arial" w:cs="Arial"/>
          <w:kern w:val="0"/>
          <w:lang w:eastAsia="zh-CN"/>
        </w:rPr>
        <w:t>DEPC</w:t>
      </w:r>
      <w:r w:rsidRPr="001E335F">
        <w:rPr>
          <w:rFonts w:ascii="Arial" w:eastAsia="宋体" w:hAnsi="Arial" w:cs="Arial"/>
          <w:kern w:val="0"/>
          <w:lang w:eastAsia="zh-CN"/>
        </w:rPr>
        <w:t>分解，冷却至室温备用。</w:t>
      </w:r>
    </w:p>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bookmarkStart w:id="30" w:name="OLE_LINK26"/>
      <w:r w:rsidRPr="001E335F">
        <w:rPr>
          <w:rFonts w:ascii="Arial" w:eastAsia="宋体" w:hAnsi="Arial" w:cs="Arial"/>
          <w:kern w:val="0"/>
          <w:lang w:eastAsia="zh-CN"/>
        </w:rPr>
        <w:t>95%</w:t>
      </w:r>
      <w:r w:rsidRPr="001E335F">
        <w:rPr>
          <w:rFonts w:ascii="Arial" w:eastAsia="宋体" w:hAnsi="Arial" w:cs="Arial"/>
          <w:kern w:val="0"/>
          <w:lang w:eastAsia="zh-CN"/>
        </w:rPr>
        <w:t>乙醇</w:t>
      </w:r>
      <w:bookmarkEnd w:id="30"/>
    </w:p>
    <w:p w:rsidR="004D6AAA" w:rsidRPr="001E335F" w:rsidRDefault="0085034A">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bookmarkStart w:id="31" w:name="OLE_LINK27"/>
      <w:r w:rsidRPr="001E335F">
        <w:rPr>
          <w:rFonts w:ascii="Arial" w:eastAsia="宋体" w:hAnsi="Arial" w:cs="Arial"/>
          <w:kern w:val="0"/>
          <w:lang w:eastAsia="zh-CN"/>
        </w:rPr>
        <w:t>将</w:t>
      </w:r>
      <w:r w:rsidRPr="001E335F">
        <w:rPr>
          <w:rFonts w:ascii="Arial" w:eastAsia="宋体" w:hAnsi="Arial" w:cs="Arial"/>
          <w:kern w:val="0"/>
          <w:lang w:eastAsia="zh-CN"/>
        </w:rPr>
        <w:t>950 m</w:t>
      </w:r>
      <w:r w:rsidR="006E6860" w:rsidRPr="001E335F">
        <w:rPr>
          <w:rFonts w:ascii="Arial" w:eastAsia="宋体" w:hAnsi="Arial" w:cs="Arial"/>
          <w:kern w:val="0"/>
          <w:lang w:eastAsia="zh-CN"/>
        </w:rPr>
        <w:t>L</w:t>
      </w:r>
      <w:r w:rsidRPr="001E335F">
        <w:rPr>
          <w:rFonts w:ascii="Arial" w:eastAsia="宋体" w:hAnsi="Arial" w:cs="Arial"/>
          <w:kern w:val="0"/>
          <w:lang w:eastAsia="zh-CN"/>
        </w:rPr>
        <w:t>无水乙醇与</w:t>
      </w:r>
      <w:r w:rsidRPr="001E335F">
        <w:rPr>
          <w:rFonts w:ascii="Arial" w:eastAsia="宋体" w:hAnsi="Arial" w:cs="Arial"/>
          <w:kern w:val="0"/>
          <w:lang w:eastAsia="zh-CN"/>
        </w:rPr>
        <w:t>50 m</w:t>
      </w:r>
      <w:r w:rsidR="006E6860" w:rsidRPr="001E335F">
        <w:rPr>
          <w:rFonts w:ascii="Arial" w:eastAsia="宋体" w:hAnsi="Arial" w:cs="Arial"/>
          <w:kern w:val="0"/>
          <w:lang w:eastAsia="zh-CN"/>
        </w:rPr>
        <w:t>L</w:t>
      </w:r>
      <w:r w:rsidRPr="001E335F">
        <w:rPr>
          <w:rFonts w:ascii="Arial" w:eastAsia="宋体" w:hAnsi="Arial" w:cs="Arial"/>
          <w:kern w:val="0"/>
          <w:lang w:eastAsia="zh-CN"/>
        </w:rPr>
        <w:t>去离子水充分混匀，置于</w:t>
      </w:r>
      <w:r w:rsidRPr="001E335F">
        <w:rPr>
          <w:rFonts w:ascii="Arial" w:eastAsia="宋体" w:hAnsi="Arial" w:cs="Arial"/>
          <w:kern w:val="0"/>
          <w:lang w:eastAsia="zh-CN"/>
        </w:rPr>
        <w:t xml:space="preserve">-20 </w:t>
      </w:r>
      <w:r w:rsidRPr="001E335F">
        <w:rPr>
          <w:rFonts w:ascii="Arial" w:eastAsia="宋体" w:hAnsi="Arial" w:cs="Arial"/>
          <w:kern w:val="1"/>
          <w:lang w:eastAsia="zh-CN"/>
        </w:rPr>
        <w:t>°C</w:t>
      </w:r>
      <w:r w:rsidRPr="001E335F">
        <w:rPr>
          <w:rFonts w:ascii="Arial" w:eastAsia="宋体" w:hAnsi="Arial" w:cs="Arial"/>
          <w:kern w:val="0"/>
          <w:lang w:eastAsia="zh-CN"/>
        </w:rPr>
        <w:t>保存备用。</w:t>
      </w:r>
    </w:p>
    <w:bookmarkEnd w:id="31"/>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r w:rsidRPr="001E335F">
        <w:rPr>
          <w:rFonts w:ascii="Arial" w:eastAsia="宋体" w:hAnsi="Arial" w:cs="Arial"/>
          <w:kern w:val="0"/>
          <w:lang w:eastAsia="zh-CN"/>
        </w:rPr>
        <w:lastRenderedPageBreak/>
        <w:t>70%</w:t>
      </w:r>
      <w:r w:rsidRPr="001E335F">
        <w:rPr>
          <w:rFonts w:ascii="Arial" w:eastAsia="宋体" w:hAnsi="Arial" w:cs="Arial"/>
          <w:kern w:val="0"/>
          <w:lang w:eastAsia="zh-CN"/>
        </w:rPr>
        <w:t>冷乙醇</w:t>
      </w:r>
    </w:p>
    <w:p w:rsidR="004D6AAA" w:rsidRPr="001E335F" w:rsidRDefault="0085034A">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r w:rsidRPr="001E335F">
        <w:rPr>
          <w:rFonts w:ascii="Arial" w:eastAsia="宋体" w:hAnsi="Arial" w:cs="Arial"/>
          <w:kern w:val="0"/>
          <w:lang w:eastAsia="zh-CN"/>
        </w:rPr>
        <w:t>将</w:t>
      </w:r>
      <w:r w:rsidRPr="001E335F">
        <w:rPr>
          <w:rFonts w:ascii="Arial" w:eastAsia="宋体" w:hAnsi="Arial" w:cs="Arial"/>
          <w:kern w:val="0"/>
          <w:lang w:eastAsia="zh-CN"/>
        </w:rPr>
        <w:t>700 m</w:t>
      </w:r>
      <w:r w:rsidR="006E6860" w:rsidRPr="001E335F">
        <w:rPr>
          <w:rFonts w:ascii="Arial" w:eastAsia="宋体" w:hAnsi="Arial" w:cs="Arial"/>
          <w:kern w:val="0"/>
          <w:lang w:eastAsia="zh-CN"/>
        </w:rPr>
        <w:t>L</w:t>
      </w:r>
      <w:r w:rsidRPr="001E335F">
        <w:rPr>
          <w:rFonts w:ascii="Arial" w:eastAsia="宋体" w:hAnsi="Arial" w:cs="Arial"/>
          <w:kern w:val="0"/>
          <w:lang w:eastAsia="zh-CN"/>
        </w:rPr>
        <w:t>无水乙醇与</w:t>
      </w:r>
      <w:r w:rsidRPr="001E335F">
        <w:rPr>
          <w:rFonts w:ascii="Arial" w:eastAsia="宋体" w:hAnsi="Arial" w:cs="Arial"/>
          <w:kern w:val="0"/>
          <w:lang w:eastAsia="zh-CN"/>
        </w:rPr>
        <w:t>300 m</w:t>
      </w:r>
      <w:r w:rsidR="006E6860" w:rsidRPr="001E335F">
        <w:rPr>
          <w:rFonts w:ascii="Arial" w:eastAsia="宋体" w:hAnsi="Arial" w:cs="Arial"/>
          <w:kern w:val="0"/>
          <w:lang w:eastAsia="zh-CN"/>
        </w:rPr>
        <w:t>L</w:t>
      </w:r>
      <w:r w:rsidRPr="001E335F">
        <w:rPr>
          <w:rFonts w:ascii="Arial" w:eastAsia="宋体" w:hAnsi="Arial" w:cs="Arial"/>
          <w:kern w:val="0"/>
          <w:lang w:eastAsia="zh-CN"/>
        </w:rPr>
        <w:t>去离子水充分混匀，置于</w:t>
      </w:r>
      <w:r w:rsidRPr="001E335F">
        <w:rPr>
          <w:rFonts w:ascii="Arial" w:eastAsia="宋体" w:hAnsi="Arial" w:cs="Arial"/>
          <w:kern w:val="0"/>
          <w:lang w:eastAsia="zh-CN"/>
        </w:rPr>
        <w:t xml:space="preserve">-20 </w:t>
      </w:r>
      <w:r w:rsidRPr="001E335F">
        <w:rPr>
          <w:rFonts w:ascii="Arial" w:eastAsia="宋体" w:hAnsi="Arial" w:cs="Arial"/>
          <w:kern w:val="1"/>
          <w:lang w:eastAsia="zh-CN"/>
        </w:rPr>
        <w:t>°C</w:t>
      </w:r>
      <w:r w:rsidRPr="001E335F">
        <w:rPr>
          <w:rFonts w:ascii="Arial" w:eastAsia="宋体" w:hAnsi="Arial" w:cs="Arial"/>
          <w:kern w:val="0"/>
          <w:lang w:eastAsia="zh-CN"/>
        </w:rPr>
        <w:t>保存备用</w:t>
      </w:r>
      <w:bookmarkStart w:id="32" w:name="_GoBack"/>
      <w:bookmarkEnd w:id="32"/>
      <w:r w:rsidRPr="001E335F">
        <w:rPr>
          <w:rFonts w:ascii="Arial" w:eastAsia="宋体" w:hAnsi="Arial" w:cs="Arial"/>
          <w:kern w:val="0"/>
          <w:lang w:eastAsia="zh-CN"/>
        </w:rPr>
        <w:t>。</w:t>
      </w:r>
    </w:p>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r w:rsidRPr="001E335F">
        <w:rPr>
          <w:rFonts w:ascii="Arial" w:eastAsia="宋体" w:hAnsi="Arial" w:cs="Arial"/>
          <w:kern w:val="0"/>
          <w:lang w:eastAsia="zh-CN"/>
        </w:rPr>
        <w:t>3 M</w:t>
      </w:r>
      <w:r w:rsidRPr="001E335F">
        <w:rPr>
          <w:rFonts w:ascii="Arial" w:eastAsia="宋体" w:hAnsi="Arial" w:cs="Arial"/>
          <w:kern w:val="0"/>
          <w:lang w:eastAsia="zh-CN"/>
        </w:rPr>
        <w:t>乙酸钠溶液</w:t>
      </w:r>
    </w:p>
    <w:p w:rsidR="004D6AAA" w:rsidRPr="001E335F" w:rsidRDefault="0085034A">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r w:rsidRPr="001E335F">
        <w:rPr>
          <w:rFonts w:ascii="Arial" w:eastAsia="宋体" w:hAnsi="Arial" w:cs="Arial"/>
          <w:kern w:val="0"/>
          <w:lang w:eastAsia="zh-CN"/>
        </w:rPr>
        <w:t>称取</w:t>
      </w:r>
      <w:r w:rsidRPr="001E335F">
        <w:rPr>
          <w:rFonts w:ascii="Arial" w:eastAsia="宋体" w:hAnsi="Arial" w:cs="Arial"/>
          <w:kern w:val="0"/>
          <w:lang w:eastAsia="zh-CN"/>
        </w:rPr>
        <w:t xml:space="preserve">40.8 g </w:t>
      </w:r>
      <w:r w:rsidRPr="001E335F">
        <w:rPr>
          <w:rFonts w:ascii="Arial" w:eastAsia="宋体" w:hAnsi="Arial" w:cs="Arial"/>
          <w:kern w:val="0"/>
          <w:lang w:eastAsia="zh-CN"/>
        </w:rPr>
        <w:t>三水合乙酸钠（</w:t>
      </w:r>
      <w:r w:rsidRPr="001E335F">
        <w:rPr>
          <w:rFonts w:ascii="Arial" w:eastAsia="宋体" w:hAnsi="Arial" w:cs="Arial"/>
          <w:kern w:val="0"/>
          <w:lang w:eastAsia="zh-CN"/>
        </w:rPr>
        <w:t>NaAc·3H</w:t>
      </w:r>
      <w:r w:rsidRPr="001E335F">
        <w:rPr>
          <w:rFonts w:ascii="Arial" w:eastAsia="宋体" w:hAnsi="Arial" w:cs="Arial"/>
          <w:kern w:val="0"/>
          <w:vertAlign w:val="subscript"/>
          <w:lang w:eastAsia="zh-CN"/>
        </w:rPr>
        <w:t>2</w:t>
      </w:r>
      <w:r w:rsidRPr="001E335F">
        <w:rPr>
          <w:rFonts w:ascii="Arial" w:eastAsia="宋体" w:hAnsi="Arial" w:cs="Arial"/>
          <w:kern w:val="0"/>
          <w:lang w:eastAsia="zh-CN"/>
        </w:rPr>
        <w:t>O</w:t>
      </w:r>
      <w:r w:rsidRPr="001E335F">
        <w:rPr>
          <w:rFonts w:ascii="Arial" w:eastAsia="宋体" w:hAnsi="Arial" w:cs="Arial"/>
          <w:kern w:val="0"/>
          <w:lang w:eastAsia="zh-CN"/>
        </w:rPr>
        <w:t>）溶于约</w:t>
      </w:r>
      <w:r w:rsidRPr="001E335F">
        <w:rPr>
          <w:rFonts w:ascii="Arial" w:eastAsia="宋体" w:hAnsi="Arial" w:cs="Arial"/>
          <w:kern w:val="0"/>
          <w:lang w:eastAsia="zh-CN"/>
        </w:rPr>
        <w:t>40</w:t>
      </w:r>
      <w:bookmarkStart w:id="33" w:name="OLE_LINK28"/>
      <w:r w:rsidRPr="001E335F">
        <w:rPr>
          <w:rFonts w:ascii="Arial" w:eastAsia="宋体" w:hAnsi="Arial" w:cs="Arial"/>
          <w:kern w:val="0"/>
          <w:lang w:eastAsia="zh-CN"/>
        </w:rPr>
        <w:t xml:space="preserve"> </w:t>
      </w:r>
      <w:bookmarkEnd w:id="33"/>
      <w:r w:rsidRPr="001E335F">
        <w:rPr>
          <w:rFonts w:ascii="Arial" w:eastAsia="宋体" w:hAnsi="Arial" w:cs="Arial"/>
          <w:kern w:val="0"/>
          <w:lang w:eastAsia="zh-CN"/>
        </w:rPr>
        <w:t>m</w:t>
      </w:r>
      <w:r w:rsidR="006E6860" w:rsidRPr="001E335F">
        <w:rPr>
          <w:rFonts w:ascii="Arial" w:eastAsia="宋体" w:hAnsi="Arial" w:cs="Arial"/>
          <w:kern w:val="0"/>
          <w:lang w:eastAsia="zh-CN"/>
        </w:rPr>
        <w:t>L</w:t>
      </w:r>
      <w:r w:rsidRPr="001E335F">
        <w:rPr>
          <w:rFonts w:ascii="Arial" w:eastAsia="宋体" w:hAnsi="Arial" w:cs="Arial"/>
          <w:kern w:val="0"/>
          <w:lang w:eastAsia="zh-CN"/>
        </w:rPr>
        <w:t>去离子水中搅拌均匀，用冰醋酸调节</w:t>
      </w:r>
      <w:r w:rsidRPr="001E335F">
        <w:rPr>
          <w:rFonts w:ascii="Arial" w:eastAsia="宋体" w:hAnsi="Arial" w:cs="Arial"/>
          <w:kern w:val="0"/>
          <w:lang w:eastAsia="zh-CN"/>
        </w:rPr>
        <w:t>pH</w:t>
      </w:r>
      <w:r w:rsidRPr="001E335F">
        <w:rPr>
          <w:rFonts w:ascii="Arial" w:eastAsia="宋体" w:hAnsi="Arial" w:cs="Arial"/>
          <w:kern w:val="0"/>
          <w:lang w:eastAsia="zh-CN"/>
        </w:rPr>
        <w:t>值至</w:t>
      </w:r>
      <w:r w:rsidRPr="001E335F">
        <w:rPr>
          <w:rFonts w:ascii="Arial" w:eastAsia="宋体" w:hAnsi="Arial" w:cs="Arial"/>
          <w:kern w:val="0"/>
          <w:lang w:eastAsia="zh-CN"/>
        </w:rPr>
        <w:t>5.2</w:t>
      </w:r>
      <w:r w:rsidRPr="001E335F">
        <w:rPr>
          <w:rFonts w:ascii="Arial" w:eastAsia="宋体" w:hAnsi="Arial" w:cs="Arial"/>
          <w:kern w:val="0"/>
          <w:lang w:eastAsia="zh-CN"/>
        </w:rPr>
        <w:t>，加去离子水</w:t>
      </w:r>
      <w:proofErr w:type="gramStart"/>
      <w:r w:rsidRPr="001E335F">
        <w:rPr>
          <w:rFonts w:ascii="Arial" w:eastAsia="宋体" w:hAnsi="Arial" w:cs="Arial"/>
          <w:kern w:val="0"/>
          <w:lang w:eastAsia="zh-CN"/>
        </w:rPr>
        <w:t>定容至</w:t>
      </w:r>
      <w:proofErr w:type="gramEnd"/>
      <w:r w:rsidRPr="001E335F">
        <w:rPr>
          <w:rFonts w:ascii="Arial" w:eastAsia="宋体" w:hAnsi="Arial" w:cs="Arial"/>
          <w:kern w:val="0"/>
          <w:lang w:eastAsia="zh-CN"/>
        </w:rPr>
        <w:t>100 m</w:t>
      </w:r>
      <w:r w:rsidR="006E6860" w:rsidRPr="001E335F">
        <w:rPr>
          <w:rFonts w:ascii="Arial" w:eastAsia="宋体" w:hAnsi="Arial" w:cs="Arial"/>
          <w:kern w:val="0"/>
          <w:lang w:eastAsia="zh-CN"/>
        </w:rPr>
        <w:t>L</w:t>
      </w:r>
      <w:r w:rsidRPr="001E335F">
        <w:rPr>
          <w:rFonts w:ascii="Arial" w:eastAsia="宋体" w:hAnsi="Arial" w:cs="Arial"/>
          <w:kern w:val="0"/>
          <w:lang w:eastAsia="zh-CN"/>
        </w:rPr>
        <w:t>，</w:t>
      </w:r>
      <w:bookmarkStart w:id="34" w:name="OLE_LINK19"/>
      <w:bookmarkStart w:id="35" w:name="OLE_LINK21"/>
      <w:r w:rsidRPr="001E335F">
        <w:rPr>
          <w:rFonts w:ascii="Arial" w:eastAsia="宋体" w:hAnsi="Arial" w:cs="Arial"/>
          <w:kern w:val="0"/>
          <w:lang w:eastAsia="zh-CN"/>
        </w:rPr>
        <w:t xml:space="preserve">121 </w:t>
      </w:r>
      <w:r w:rsidRPr="001E335F">
        <w:rPr>
          <w:rFonts w:ascii="Arial" w:eastAsia="宋体" w:hAnsi="Arial" w:cs="Arial"/>
          <w:kern w:val="1"/>
          <w:lang w:eastAsia="zh-CN"/>
        </w:rPr>
        <w:t>°C</w:t>
      </w:r>
      <w:r w:rsidRPr="001E335F">
        <w:rPr>
          <w:rFonts w:ascii="Arial" w:eastAsia="宋体" w:hAnsi="Arial" w:cs="Arial"/>
          <w:kern w:val="0"/>
          <w:lang w:eastAsia="zh-CN"/>
        </w:rPr>
        <w:t>高压灭菌</w:t>
      </w:r>
      <w:r w:rsidRPr="001E335F">
        <w:rPr>
          <w:rFonts w:ascii="Arial" w:eastAsia="宋体" w:hAnsi="Arial" w:cs="Arial"/>
          <w:kern w:val="0"/>
          <w:lang w:eastAsia="zh-CN"/>
        </w:rPr>
        <w:t>20 min</w:t>
      </w:r>
      <w:r w:rsidRPr="001E335F">
        <w:rPr>
          <w:rFonts w:ascii="Arial" w:eastAsia="宋体" w:hAnsi="Arial" w:cs="Arial"/>
          <w:kern w:val="0"/>
          <w:lang w:eastAsia="zh-CN"/>
        </w:rPr>
        <w:t>，室温保存备用。</w:t>
      </w:r>
      <w:bookmarkEnd w:id="34"/>
      <w:bookmarkEnd w:id="35"/>
    </w:p>
    <w:p w:rsidR="004D6AAA" w:rsidRPr="001E335F" w:rsidRDefault="0085034A">
      <w:pPr>
        <w:pStyle w:val="aff4"/>
        <w:widowControl w:val="0"/>
        <w:numPr>
          <w:ilvl w:val="0"/>
          <w:numId w:val="14"/>
        </w:numPr>
        <w:autoSpaceDE w:val="0"/>
        <w:autoSpaceDN w:val="0"/>
        <w:adjustRightInd w:val="0"/>
        <w:spacing w:line="360" w:lineRule="auto"/>
        <w:ind w:firstLineChars="0"/>
        <w:jc w:val="both"/>
        <w:rPr>
          <w:rFonts w:ascii="Arial" w:eastAsia="宋体" w:hAnsi="Arial" w:cs="Arial"/>
          <w:kern w:val="0"/>
          <w:lang w:eastAsia="zh-CN"/>
        </w:rPr>
      </w:pPr>
      <w:r w:rsidRPr="001E335F">
        <w:rPr>
          <w:rFonts w:ascii="Arial" w:eastAsia="宋体" w:hAnsi="Arial" w:cs="Arial"/>
          <w:kern w:val="0"/>
          <w:lang w:eastAsia="zh-CN"/>
        </w:rPr>
        <w:t>磷酸盐缓冲溶液（</w:t>
      </w:r>
      <w:r w:rsidRPr="001E335F">
        <w:rPr>
          <w:rFonts w:ascii="Arial" w:eastAsia="宋体" w:hAnsi="Arial" w:cs="Arial"/>
          <w:kern w:val="0"/>
          <w:lang w:eastAsia="zh-CN"/>
        </w:rPr>
        <w:t>PBS</w:t>
      </w:r>
      <w:r w:rsidRPr="001E335F">
        <w:rPr>
          <w:rFonts w:ascii="Arial" w:eastAsia="宋体" w:hAnsi="Arial" w:cs="Arial"/>
          <w:kern w:val="0"/>
          <w:lang w:eastAsia="zh-CN"/>
        </w:rPr>
        <w:t>；</w:t>
      </w:r>
      <w:bookmarkStart w:id="36" w:name="OLE_LINK6"/>
      <w:r w:rsidRPr="001E335F">
        <w:rPr>
          <w:rFonts w:ascii="Arial" w:eastAsia="宋体" w:hAnsi="Arial" w:cs="Arial"/>
          <w:kern w:val="0"/>
          <w:lang w:eastAsia="zh-CN"/>
        </w:rPr>
        <w:t>pH 7.4</w:t>
      </w:r>
      <w:bookmarkEnd w:id="36"/>
      <w:r w:rsidRPr="001E335F">
        <w:rPr>
          <w:rFonts w:ascii="Arial" w:eastAsia="宋体" w:hAnsi="Arial" w:cs="Arial"/>
          <w:kern w:val="0"/>
          <w:lang w:eastAsia="zh-CN"/>
        </w:rPr>
        <w:t>）</w:t>
      </w:r>
    </w:p>
    <w:p w:rsidR="004D6AAA" w:rsidRPr="001E335F" w:rsidRDefault="0085034A" w:rsidP="00A710CF">
      <w:pPr>
        <w:pStyle w:val="aff4"/>
        <w:widowControl w:val="0"/>
        <w:autoSpaceDE w:val="0"/>
        <w:autoSpaceDN w:val="0"/>
        <w:adjustRightInd w:val="0"/>
        <w:spacing w:line="360" w:lineRule="auto"/>
        <w:ind w:left="420" w:firstLineChars="0" w:firstLine="0"/>
        <w:jc w:val="both"/>
        <w:rPr>
          <w:rFonts w:ascii="Arial" w:eastAsia="宋体" w:hAnsi="Arial" w:cs="Arial"/>
          <w:kern w:val="0"/>
          <w:lang w:eastAsia="zh-CN"/>
        </w:rPr>
      </w:pPr>
      <w:r w:rsidRPr="001E335F">
        <w:rPr>
          <w:rFonts w:ascii="Arial" w:eastAsia="宋体" w:hAnsi="Arial" w:cs="Arial"/>
          <w:kern w:val="0"/>
          <w:lang w:eastAsia="zh-CN"/>
        </w:rPr>
        <w:t>称取</w:t>
      </w:r>
      <w:r w:rsidRPr="001E335F">
        <w:rPr>
          <w:rFonts w:ascii="Arial" w:eastAsia="宋体" w:hAnsi="Arial" w:cs="Arial"/>
        </w:rPr>
        <w:t xml:space="preserve">0.2 g </w:t>
      </w:r>
      <w:proofErr w:type="spellStart"/>
      <w:r w:rsidRPr="001E335F">
        <w:rPr>
          <w:rFonts w:ascii="Arial" w:eastAsia="宋体" w:hAnsi="Arial" w:cs="Arial"/>
        </w:rPr>
        <w:t>KCl</w:t>
      </w:r>
      <w:proofErr w:type="spellEnd"/>
      <w:r w:rsidRPr="001E335F">
        <w:rPr>
          <w:rFonts w:ascii="Arial" w:eastAsia="宋体" w:hAnsi="Arial" w:cs="Arial"/>
        </w:rPr>
        <w:t>、</w:t>
      </w:r>
      <w:r w:rsidRPr="001E335F">
        <w:rPr>
          <w:rFonts w:ascii="Arial" w:eastAsia="宋体" w:hAnsi="Arial" w:cs="Arial"/>
        </w:rPr>
        <w:t>8 g NaCl</w:t>
      </w:r>
      <w:r w:rsidRPr="001E335F">
        <w:rPr>
          <w:rFonts w:ascii="Arial" w:eastAsia="宋体" w:hAnsi="Arial" w:cs="Arial"/>
        </w:rPr>
        <w:t>、</w:t>
      </w:r>
      <w:r w:rsidRPr="001E335F">
        <w:rPr>
          <w:rFonts w:ascii="Arial" w:eastAsia="宋体" w:hAnsi="Arial" w:cs="Arial"/>
        </w:rPr>
        <w:t>0.2 g KH</w:t>
      </w:r>
      <w:r w:rsidRPr="001E335F">
        <w:rPr>
          <w:rFonts w:ascii="Arial" w:eastAsia="宋体" w:hAnsi="Arial" w:cs="Arial"/>
          <w:vertAlign w:val="subscript"/>
        </w:rPr>
        <w:t>2</w:t>
      </w:r>
      <w:r w:rsidRPr="001E335F">
        <w:rPr>
          <w:rFonts w:ascii="Arial" w:eastAsia="宋体" w:hAnsi="Arial" w:cs="Arial"/>
        </w:rPr>
        <w:t>PO</w:t>
      </w:r>
      <w:r w:rsidRPr="001E335F">
        <w:rPr>
          <w:rFonts w:ascii="Arial" w:eastAsia="宋体" w:hAnsi="Arial" w:cs="Arial"/>
          <w:vertAlign w:val="subscript"/>
        </w:rPr>
        <w:t>4</w:t>
      </w:r>
      <w:r w:rsidRPr="001E335F">
        <w:rPr>
          <w:rFonts w:ascii="Arial" w:eastAsia="宋体" w:hAnsi="Arial" w:cs="Arial"/>
        </w:rPr>
        <w:t>、</w:t>
      </w:r>
      <w:r w:rsidRPr="001E335F">
        <w:rPr>
          <w:rFonts w:ascii="Arial" w:eastAsia="宋体" w:hAnsi="Arial" w:cs="Arial"/>
        </w:rPr>
        <w:t>1.44 g Na</w:t>
      </w:r>
      <w:r w:rsidRPr="001E335F">
        <w:rPr>
          <w:rFonts w:ascii="Arial" w:eastAsia="宋体" w:hAnsi="Arial" w:cs="Arial"/>
          <w:vertAlign w:val="subscript"/>
        </w:rPr>
        <w:t>2</w:t>
      </w:r>
      <w:r w:rsidRPr="001E335F">
        <w:rPr>
          <w:rFonts w:ascii="Arial" w:eastAsia="宋体" w:hAnsi="Arial" w:cs="Arial"/>
        </w:rPr>
        <w:t>HPO</w:t>
      </w:r>
      <w:r w:rsidRPr="001E335F">
        <w:rPr>
          <w:rFonts w:ascii="Arial" w:eastAsia="宋体" w:hAnsi="Arial" w:cs="Arial"/>
          <w:vertAlign w:val="subscript"/>
        </w:rPr>
        <w:t>4</w:t>
      </w:r>
      <w:r w:rsidRPr="001E335F">
        <w:rPr>
          <w:rFonts w:ascii="Arial" w:eastAsia="宋体" w:hAnsi="Arial" w:cs="Arial"/>
          <w:lang w:eastAsia="zh-CN"/>
        </w:rPr>
        <w:t>，加入</w:t>
      </w:r>
      <w:r w:rsidRPr="001E335F">
        <w:rPr>
          <w:rFonts w:ascii="Arial" w:eastAsia="宋体" w:hAnsi="Arial" w:cs="Arial"/>
        </w:rPr>
        <w:t xml:space="preserve">900 </w:t>
      </w:r>
      <w:r w:rsidRPr="001E335F">
        <w:rPr>
          <w:rFonts w:ascii="Arial" w:eastAsia="宋体" w:hAnsi="Arial" w:cs="Arial"/>
          <w:lang w:eastAsia="zh-CN"/>
        </w:rPr>
        <w:t>m</w:t>
      </w:r>
      <w:r w:rsidR="006E6860" w:rsidRPr="001E335F">
        <w:rPr>
          <w:rFonts w:ascii="Arial" w:eastAsia="宋体" w:hAnsi="Arial" w:cs="Arial"/>
          <w:lang w:eastAsia="zh-CN"/>
        </w:rPr>
        <w:t>L</w:t>
      </w:r>
      <w:r w:rsidRPr="001E335F">
        <w:rPr>
          <w:rFonts w:ascii="Arial" w:eastAsia="宋体" w:hAnsi="Arial" w:cs="Arial"/>
        </w:rPr>
        <w:t>超纯水溶解，</w:t>
      </w:r>
      <w:r w:rsidRPr="001E335F">
        <w:rPr>
          <w:rFonts w:ascii="Arial" w:eastAsia="宋体" w:hAnsi="Arial" w:cs="Arial"/>
          <w:lang w:eastAsia="zh-CN"/>
        </w:rPr>
        <w:t>将</w:t>
      </w:r>
      <w:r w:rsidRPr="001E335F">
        <w:rPr>
          <w:rFonts w:ascii="Arial" w:eastAsia="宋体" w:hAnsi="Arial" w:cs="Arial"/>
        </w:rPr>
        <w:t>pH</w:t>
      </w:r>
      <w:r w:rsidRPr="001E335F">
        <w:rPr>
          <w:rFonts w:ascii="Arial" w:eastAsia="宋体" w:hAnsi="Arial" w:cs="Arial"/>
          <w:lang w:eastAsia="zh-CN"/>
        </w:rPr>
        <w:t>调节</w:t>
      </w:r>
      <w:r w:rsidRPr="001E335F">
        <w:rPr>
          <w:rFonts w:ascii="Arial" w:eastAsia="宋体" w:hAnsi="Arial" w:cs="Arial"/>
        </w:rPr>
        <w:t>至</w:t>
      </w:r>
      <w:r w:rsidRPr="001E335F">
        <w:rPr>
          <w:rFonts w:ascii="Arial" w:eastAsia="宋体" w:hAnsi="Arial" w:cs="Arial"/>
        </w:rPr>
        <w:t>7.2</w:t>
      </w:r>
      <w:r w:rsidRPr="001E335F">
        <w:rPr>
          <w:rFonts w:ascii="Arial" w:eastAsia="宋体" w:hAnsi="Arial" w:cs="Arial"/>
          <w:lang w:eastAsia="zh-CN"/>
        </w:rPr>
        <w:t>，</w:t>
      </w:r>
      <w:proofErr w:type="gramStart"/>
      <w:r w:rsidRPr="001E335F">
        <w:rPr>
          <w:rFonts w:ascii="Arial" w:eastAsia="宋体" w:hAnsi="Arial" w:cs="Arial"/>
        </w:rPr>
        <w:t>定容至</w:t>
      </w:r>
      <w:proofErr w:type="gramEnd"/>
      <w:r w:rsidRPr="001E335F">
        <w:rPr>
          <w:rFonts w:ascii="Arial" w:eastAsia="宋体" w:hAnsi="Arial" w:cs="Arial"/>
        </w:rPr>
        <w:t>1 L</w:t>
      </w:r>
      <w:r w:rsidRPr="001E335F">
        <w:rPr>
          <w:rFonts w:ascii="Arial" w:eastAsia="宋体" w:hAnsi="Arial" w:cs="Arial"/>
        </w:rPr>
        <w:t>，</w:t>
      </w:r>
      <w:r w:rsidRPr="001E335F">
        <w:rPr>
          <w:rFonts w:ascii="Arial" w:eastAsia="宋体" w:hAnsi="Arial" w:cs="Arial"/>
          <w:kern w:val="0"/>
          <w:lang w:eastAsia="zh-CN"/>
        </w:rPr>
        <w:t xml:space="preserve">121 </w:t>
      </w:r>
      <w:r w:rsidRPr="001E335F">
        <w:rPr>
          <w:rFonts w:ascii="Arial" w:eastAsia="宋体" w:hAnsi="Arial" w:cs="Arial"/>
          <w:kern w:val="1"/>
          <w:lang w:eastAsia="zh-CN"/>
        </w:rPr>
        <w:t>°C</w:t>
      </w:r>
      <w:r w:rsidRPr="001E335F">
        <w:rPr>
          <w:rFonts w:ascii="Arial" w:eastAsia="宋体" w:hAnsi="Arial" w:cs="Arial"/>
          <w:kern w:val="0"/>
          <w:lang w:eastAsia="zh-CN"/>
        </w:rPr>
        <w:t>高压灭菌</w:t>
      </w:r>
      <w:r w:rsidRPr="001E335F">
        <w:rPr>
          <w:rFonts w:ascii="Arial" w:eastAsia="宋体" w:hAnsi="Arial" w:cs="Arial"/>
          <w:kern w:val="0"/>
          <w:lang w:eastAsia="zh-CN"/>
        </w:rPr>
        <w:t>20 min</w:t>
      </w:r>
      <w:r w:rsidRPr="001E335F">
        <w:rPr>
          <w:rFonts w:ascii="Arial" w:eastAsia="宋体" w:hAnsi="Arial" w:cs="Arial"/>
          <w:kern w:val="0"/>
          <w:lang w:eastAsia="zh-CN"/>
        </w:rPr>
        <w:t>后室温保存。</w:t>
      </w:r>
    </w:p>
    <w:p w:rsidR="004D6AAA" w:rsidRPr="001E335F" w:rsidRDefault="004D6AAA">
      <w:pPr>
        <w:pStyle w:val="18"/>
        <w:widowControl w:val="0"/>
        <w:adjustRightInd w:val="0"/>
        <w:snapToGrid w:val="0"/>
        <w:spacing w:line="360" w:lineRule="auto"/>
        <w:ind w:left="427" w:firstLineChars="0" w:firstLine="0"/>
        <w:jc w:val="both"/>
        <w:rPr>
          <w:rFonts w:eastAsia="宋体" w:cs="Arial"/>
          <w:lang w:eastAsia="zh-CN"/>
        </w:rPr>
      </w:pPr>
    </w:p>
    <w:p w:rsidR="004D6AAA" w:rsidRPr="001E335F" w:rsidRDefault="0085034A">
      <w:pPr>
        <w:widowControl w:val="0"/>
        <w:adjustRightInd w:val="0"/>
        <w:snapToGrid w:val="0"/>
        <w:spacing w:line="360" w:lineRule="auto"/>
        <w:jc w:val="both"/>
        <w:rPr>
          <w:rFonts w:ascii="Arial" w:eastAsia="黑体" w:hAnsi="Arial" w:cs="Arial"/>
          <w:b/>
          <w:bCs/>
          <w:sz w:val="24"/>
          <w:szCs w:val="24"/>
          <w:lang w:eastAsia="zh-CN"/>
        </w:rPr>
      </w:pPr>
      <w:r w:rsidRPr="001E335F">
        <w:rPr>
          <w:rFonts w:ascii="Arial" w:eastAsia="黑体" w:hAnsi="Arial" w:cs="Arial"/>
          <w:b/>
          <w:bCs/>
          <w:sz w:val="24"/>
          <w:szCs w:val="24"/>
          <w:lang w:eastAsia="zh-CN"/>
        </w:rPr>
        <w:t>致谢</w:t>
      </w:r>
    </w:p>
    <w:p w:rsidR="004D6AAA" w:rsidRPr="001E335F" w:rsidRDefault="0085034A">
      <w:pPr>
        <w:widowControl w:val="0"/>
        <w:adjustRightInd w:val="0"/>
        <w:snapToGrid w:val="0"/>
        <w:spacing w:line="360" w:lineRule="auto"/>
        <w:jc w:val="both"/>
        <w:rPr>
          <w:rFonts w:ascii="Arial" w:hAnsi="Arial" w:cs="Arial"/>
          <w:kern w:val="1"/>
          <w:sz w:val="24"/>
          <w:szCs w:val="24"/>
          <w:lang w:eastAsia="zh-CN"/>
        </w:rPr>
      </w:pPr>
      <w:r w:rsidRPr="001E335F">
        <w:rPr>
          <w:rFonts w:ascii="Arial" w:hAnsi="Arial" w:cs="Arial" w:hint="eastAsia"/>
          <w:kern w:val="1"/>
          <w:sz w:val="24"/>
          <w:szCs w:val="24"/>
          <w:lang w:eastAsia="zh-CN"/>
        </w:rPr>
        <w:t>本实验室的研究工作得到了国家“十三五”重点研发计划（</w:t>
      </w:r>
      <w:r w:rsidRPr="001E335F">
        <w:rPr>
          <w:rFonts w:ascii="Arial" w:hAnsi="Arial" w:cs="Arial" w:hint="eastAsia"/>
          <w:kern w:val="1"/>
          <w:sz w:val="24"/>
          <w:szCs w:val="24"/>
          <w:lang w:eastAsia="zh-CN"/>
        </w:rPr>
        <w:t>2</w:t>
      </w:r>
      <w:r w:rsidRPr="001E335F">
        <w:rPr>
          <w:rFonts w:ascii="Arial" w:hAnsi="Arial" w:cs="Arial"/>
          <w:kern w:val="1"/>
          <w:sz w:val="24"/>
          <w:szCs w:val="24"/>
          <w:lang w:eastAsia="zh-CN"/>
        </w:rPr>
        <w:t>017</w:t>
      </w:r>
      <w:r w:rsidRPr="001E335F">
        <w:rPr>
          <w:rFonts w:ascii="Arial" w:hAnsi="Arial" w:cs="Arial" w:hint="eastAsia"/>
          <w:kern w:val="1"/>
          <w:sz w:val="24"/>
          <w:szCs w:val="24"/>
          <w:lang w:eastAsia="zh-CN"/>
        </w:rPr>
        <w:t>YFD</w:t>
      </w:r>
      <w:r w:rsidRPr="001E335F">
        <w:rPr>
          <w:rFonts w:ascii="Arial" w:hAnsi="Arial" w:cs="Arial"/>
          <w:kern w:val="1"/>
          <w:sz w:val="24"/>
          <w:szCs w:val="24"/>
          <w:lang w:eastAsia="zh-CN"/>
        </w:rPr>
        <w:t>0500501</w:t>
      </w:r>
      <w:r w:rsidRPr="001E335F">
        <w:rPr>
          <w:rFonts w:ascii="Arial" w:hAnsi="Arial" w:cs="Arial" w:hint="eastAsia"/>
          <w:kern w:val="1"/>
          <w:sz w:val="24"/>
          <w:szCs w:val="24"/>
          <w:lang w:eastAsia="zh-CN"/>
        </w:rPr>
        <w:t>）、</w:t>
      </w:r>
      <w:r w:rsidR="005A53E7" w:rsidRPr="001E335F">
        <w:rPr>
          <w:rFonts w:ascii="Arial" w:eastAsia="宋体" w:hAnsi="Arial" w:cs="Arial" w:hint="eastAsia"/>
          <w:kern w:val="1"/>
          <w:sz w:val="24"/>
          <w:szCs w:val="24"/>
          <w:lang w:eastAsia="zh-CN"/>
        </w:rPr>
        <w:t>国家自然科学基金面上项目（</w:t>
      </w:r>
      <w:r w:rsidR="005A53E7" w:rsidRPr="001E335F">
        <w:rPr>
          <w:rFonts w:ascii="Arial" w:eastAsia="宋体" w:hAnsi="Arial" w:cs="Arial"/>
          <w:kern w:val="1"/>
          <w:sz w:val="24"/>
          <w:szCs w:val="24"/>
          <w:lang w:eastAsia="zh-CN"/>
        </w:rPr>
        <w:t>32072689</w:t>
      </w:r>
      <w:r w:rsidR="005A53E7" w:rsidRPr="001E335F">
        <w:rPr>
          <w:rFonts w:ascii="Arial" w:eastAsia="宋体" w:hAnsi="Arial" w:cs="Arial" w:hint="eastAsia"/>
          <w:kern w:val="1"/>
          <w:sz w:val="24"/>
          <w:szCs w:val="24"/>
          <w:lang w:eastAsia="zh-CN"/>
        </w:rPr>
        <w:t>）、</w:t>
      </w:r>
      <w:r w:rsidRPr="001E335F">
        <w:rPr>
          <w:rFonts w:ascii="Arial" w:hAnsi="Arial" w:cs="Arial" w:hint="eastAsia"/>
          <w:kern w:val="1"/>
          <w:sz w:val="24"/>
          <w:szCs w:val="24"/>
          <w:lang w:eastAsia="zh-CN"/>
        </w:rPr>
        <w:t>国家重点基础研究计划（</w:t>
      </w:r>
      <w:r w:rsidRPr="001E335F">
        <w:rPr>
          <w:rFonts w:ascii="Arial" w:hAnsi="Arial" w:cs="Arial" w:hint="eastAsia"/>
          <w:kern w:val="1"/>
          <w:sz w:val="24"/>
          <w:szCs w:val="24"/>
          <w:lang w:eastAsia="zh-CN"/>
        </w:rPr>
        <w:t>2</w:t>
      </w:r>
      <w:r w:rsidRPr="001E335F">
        <w:rPr>
          <w:rFonts w:ascii="Arial" w:hAnsi="Arial" w:cs="Arial"/>
          <w:kern w:val="1"/>
          <w:sz w:val="24"/>
          <w:szCs w:val="24"/>
          <w:lang w:eastAsia="zh-CN"/>
        </w:rPr>
        <w:t>013</w:t>
      </w:r>
      <w:r w:rsidRPr="001E335F">
        <w:rPr>
          <w:rFonts w:ascii="Arial" w:hAnsi="Arial" w:cs="Arial" w:hint="eastAsia"/>
          <w:kern w:val="1"/>
          <w:sz w:val="24"/>
          <w:szCs w:val="24"/>
          <w:lang w:eastAsia="zh-CN"/>
        </w:rPr>
        <w:t>CB</w:t>
      </w:r>
      <w:r w:rsidRPr="001E335F">
        <w:rPr>
          <w:rFonts w:ascii="Arial" w:hAnsi="Arial" w:cs="Arial"/>
          <w:kern w:val="1"/>
          <w:sz w:val="24"/>
          <w:szCs w:val="24"/>
          <w:lang w:eastAsia="zh-CN"/>
        </w:rPr>
        <w:t>127303</w:t>
      </w:r>
      <w:r w:rsidRPr="001E335F">
        <w:rPr>
          <w:rFonts w:ascii="Arial" w:hAnsi="Arial" w:cs="Arial" w:hint="eastAsia"/>
          <w:kern w:val="1"/>
          <w:sz w:val="24"/>
          <w:szCs w:val="24"/>
          <w:lang w:eastAsia="zh-CN"/>
        </w:rPr>
        <w:t>）、国家自然科学基金青年基金（</w:t>
      </w:r>
      <w:r w:rsidRPr="001E335F">
        <w:rPr>
          <w:rFonts w:ascii="Arial" w:hAnsi="Arial" w:cs="Arial" w:hint="eastAsia"/>
          <w:kern w:val="1"/>
          <w:sz w:val="24"/>
          <w:szCs w:val="24"/>
          <w:lang w:eastAsia="zh-CN"/>
        </w:rPr>
        <w:t>3</w:t>
      </w:r>
      <w:r w:rsidRPr="001E335F">
        <w:rPr>
          <w:rFonts w:ascii="Arial" w:hAnsi="Arial" w:cs="Arial"/>
          <w:kern w:val="1"/>
          <w:sz w:val="24"/>
          <w:szCs w:val="24"/>
          <w:lang w:eastAsia="zh-CN"/>
        </w:rPr>
        <w:t>1301979</w:t>
      </w:r>
      <w:r w:rsidRPr="001E335F">
        <w:rPr>
          <w:rFonts w:ascii="Arial" w:hAnsi="Arial" w:cs="Arial" w:hint="eastAsia"/>
          <w:kern w:val="1"/>
          <w:sz w:val="24"/>
          <w:szCs w:val="24"/>
          <w:lang w:eastAsia="zh-CN"/>
        </w:rPr>
        <w:t>）以及</w:t>
      </w:r>
      <w:r w:rsidRPr="001E335F">
        <w:rPr>
          <w:rFonts w:ascii="Arial" w:hAnsi="Arial" w:cs="Arial"/>
          <w:kern w:val="1"/>
          <w:sz w:val="24"/>
          <w:szCs w:val="24"/>
          <w:lang w:eastAsia="zh-CN"/>
        </w:rPr>
        <w:t>动物消化道营养国际联合研究中心</w:t>
      </w:r>
      <w:r w:rsidRPr="001E335F">
        <w:rPr>
          <w:rFonts w:ascii="Arial" w:hAnsi="Arial" w:cs="Arial" w:hint="eastAsia"/>
          <w:kern w:val="1"/>
          <w:sz w:val="24"/>
          <w:szCs w:val="24"/>
          <w:lang w:eastAsia="zh-CN"/>
        </w:rPr>
        <w:t>开放课题的资助。</w:t>
      </w:r>
    </w:p>
    <w:p w:rsidR="004D6AAA" w:rsidRPr="001E335F" w:rsidRDefault="004D6AAA">
      <w:pPr>
        <w:widowControl w:val="0"/>
        <w:adjustRightInd w:val="0"/>
        <w:snapToGrid w:val="0"/>
        <w:spacing w:line="360" w:lineRule="auto"/>
        <w:jc w:val="both"/>
        <w:rPr>
          <w:rFonts w:ascii="Arial" w:eastAsia="黑体" w:hAnsi="Arial" w:cs="Arial"/>
          <w:b/>
          <w:bCs/>
          <w:sz w:val="24"/>
          <w:szCs w:val="24"/>
          <w:lang w:eastAsia="zh-CN"/>
        </w:rPr>
      </w:pPr>
    </w:p>
    <w:p w:rsidR="004D6AAA" w:rsidRPr="001E335F" w:rsidRDefault="0085034A">
      <w:pPr>
        <w:widowControl w:val="0"/>
        <w:adjustRightInd w:val="0"/>
        <w:snapToGrid w:val="0"/>
        <w:spacing w:line="360" w:lineRule="auto"/>
        <w:jc w:val="both"/>
        <w:rPr>
          <w:rFonts w:ascii="Arial" w:eastAsia="宋体" w:hAnsi="Arial" w:cs="Arial"/>
          <w:kern w:val="0"/>
          <w:lang w:eastAsia="zh-CN"/>
        </w:rPr>
      </w:pPr>
      <w:r w:rsidRPr="001E335F">
        <w:rPr>
          <w:rFonts w:ascii="Arial" w:eastAsia="黑体" w:hAnsi="Arial" w:cs="Arial"/>
          <w:b/>
          <w:bCs/>
          <w:sz w:val="24"/>
          <w:szCs w:val="24"/>
          <w:lang w:eastAsia="zh-CN"/>
        </w:rPr>
        <w:t>参考文献</w:t>
      </w:r>
    </w:p>
    <w:p w:rsidR="00430FFE" w:rsidRPr="001E335F" w:rsidRDefault="00430FFE" w:rsidP="00430FFE">
      <w:pPr>
        <w:pStyle w:val="aff4"/>
        <w:widowControl w:val="0"/>
        <w:numPr>
          <w:ilvl w:val="0"/>
          <w:numId w:val="16"/>
        </w:numPr>
        <w:adjustRightInd w:val="0"/>
        <w:snapToGrid w:val="0"/>
        <w:spacing w:line="360" w:lineRule="auto"/>
        <w:ind w:firstLineChars="0"/>
        <w:jc w:val="both"/>
        <w:rPr>
          <w:rFonts w:ascii="Arial" w:eastAsia="宋体（中文正文）" w:hAnsi="Arial" w:cs="Arial"/>
          <w:kern w:val="0"/>
          <w:lang w:eastAsia="zh-CN"/>
        </w:rPr>
      </w:pPr>
      <w:r w:rsidRPr="001E335F">
        <w:rPr>
          <w:rFonts w:ascii="Arial" w:eastAsia="宋体（中文正文）" w:hAnsi="Arial" w:cs="Arial"/>
          <w:kern w:val="0"/>
          <w:lang w:eastAsia="zh-CN"/>
        </w:rPr>
        <w:t xml:space="preserve">Gong, J., Forster, R. J., Yu, H., Chambers, J. R., </w:t>
      </w:r>
      <w:proofErr w:type="spellStart"/>
      <w:r w:rsidRPr="001E335F">
        <w:rPr>
          <w:rFonts w:ascii="Arial" w:eastAsia="宋体（中文正文）" w:hAnsi="Arial" w:cs="Arial"/>
          <w:kern w:val="0"/>
          <w:lang w:eastAsia="zh-CN"/>
        </w:rPr>
        <w:t>Sabour</w:t>
      </w:r>
      <w:proofErr w:type="spellEnd"/>
      <w:r w:rsidRPr="001E335F">
        <w:rPr>
          <w:rFonts w:ascii="Arial" w:eastAsia="宋体（中文正文）" w:hAnsi="Arial" w:cs="Arial"/>
          <w:kern w:val="0"/>
          <w:lang w:eastAsia="zh-CN"/>
        </w:rPr>
        <w:t xml:space="preserve">, P. M., Wheatcroft, R. and Chen, S. (2002). </w:t>
      </w:r>
      <w:hyperlink r:id="rId9" w:history="1">
        <w:r w:rsidRPr="001E335F">
          <w:rPr>
            <w:rStyle w:val="aff1"/>
            <w:rFonts w:ascii="Arial" w:eastAsia="宋体" w:hAnsi="Arial" w:cs="Arial"/>
            <w:kern w:val="0"/>
            <w:lang w:eastAsia="zh-CN"/>
          </w:rPr>
          <w:t>Diversity and phylogenetic analysis of bacteria in the mucosa of chicken ceca and comparison with bacteria in the cecal lumen</w:t>
        </w:r>
      </w:hyperlink>
      <w:r w:rsidRPr="001E335F">
        <w:rPr>
          <w:rStyle w:val="aff1"/>
          <w:rFonts w:ascii="Arial" w:eastAsia="宋体" w:hAnsi="Arial" w:cs="Arial"/>
          <w:kern w:val="0"/>
          <w:lang w:eastAsia="zh-CN"/>
        </w:rPr>
        <w:t>.</w:t>
      </w:r>
      <w:r w:rsidRPr="001E335F">
        <w:rPr>
          <w:rFonts w:ascii="Arial" w:eastAsia="宋体（中文正文）" w:hAnsi="Arial" w:cs="Arial"/>
          <w:kern w:val="0"/>
          <w:lang w:eastAsia="zh-CN"/>
        </w:rPr>
        <w:t xml:space="preserve"> </w:t>
      </w:r>
      <w:r w:rsidRPr="001E335F">
        <w:rPr>
          <w:rFonts w:ascii="Arial" w:eastAsia="宋体（中文正文）" w:hAnsi="Arial" w:cs="Arial"/>
          <w:i/>
          <w:kern w:val="0"/>
          <w:lang w:eastAsia="zh-CN"/>
        </w:rPr>
        <w:t>FEMS Microbiol Lett</w:t>
      </w:r>
      <w:r w:rsidRPr="001E335F">
        <w:rPr>
          <w:rFonts w:ascii="Arial" w:eastAsia="宋体（中文正文）" w:hAnsi="Arial" w:cs="Arial"/>
          <w:kern w:val="0"/>
          <w:lang w:eastAsia="zh-CN"/>
        </w:rPr>
        <w:t>, 208(1), 1–7.</w:t>
      </w:r>
    </w:p>
    <w:p w:rsidR="00430FFE" w:rsidRPr="001E335F" w:rsidRDefault="00430FFE" w:rsidP="00430FFE">
      <w:pPr>
        <w:pStyle w:val="aff4"/>
        <w:widowControl w:val="0"/>
        <w:numPr>
          <w:ilvl w:val="0"/>
          <w:numId w:val="16"/>
        </w:numPr>
        <w:adjustRightInd w:val="0"/>
        <w:snapToGrid w:val="0"/>
        <w:spacing w:line="360" w:lineRule="auto"/>
        <w:ind w:firstLineChars="0"/>
        <w:jc w:val="both"/>
        <w:rPr>
          <w:rFonts w:ascii="Arial" w:eastAsia="宋体（中文正文）" w:hAnsi="Arial" w:cs="Arial"/>
          <w:kern w:val="0"/>
          <w:lang w:eastAsia="zh-CN"/>
        </w:rPr>
      </w:pPr>
      <w:r w:rsidRPr="001E335F">
        <w:rPr>
          <w:rFonts w:ascii="Arial" w:eastAsia="宋体（中文正文）" w:hAnsi="Arial" w:cs="Arial"/>
          <w:kern w:val="0"/>
          <w:lang w:eastAsia="zh-CN"/>
        </w:rPr>
        <w:t xml:space="preserve">Yang, Y. X., Dai, Z. L. and Zhu, W. Y. (2014). </w:t>
      </w:r>
      <w:hyperlink r:id="rId10" w:history="1">
        <w:r w:rsidRPr="001E335F">
          <w:rPr>
            <w:rStyle w:val="aff1"/>
            <w:rFonts w:ascii="Arial" w:eastAsia="宋体" w:hAnsi="Arial" w:cs="Arial"/>
            <w:kern w:val="0"/>
            <w:lang w:eastAsia="zh-CN"/>
          </w:rPr>
          <w:t>Important impacts of intestinal bacteria on utilization of dietary amino acids in pigs.</w:t>
        </w:r>
      </w:hyperlink>
      <w:r w:rsidRPr="001E335F">
        <w:rPr>
          <w:rFonts w:ascii="Arial" w:eastAsia="宋体（中文正文）" w:hAnsi="Arial" w:cs="Arial"/>
          <w:kern w:val="0"/>
          <w:lang w:eastAsia="zh-CN"/>
        </w:rPr>
        <w:t xml:space="preserve"> </w:t>
      </w:r>
      <w:r w:rsidRPr="001E335F">
        <w:rPr>
          <w:rFonts w:ascii="Arial" w:eastAsia="宋体（中文正文）" w:hAnsi="Arial" w:cs="Arial"/>
          <w:i/>
          <w:kern w:val="0"/>
          <w:lang w:eastAsia="zh-CN"/>
        </w:rPr>
        <w:t>Amino acids</w:t>
      </w:r>
      <w:r w:rsidRPr="001E335F">
        <w:rPr>
          <w:rFonts w:ascii="Arial" w:eastAsia="宋体（中文正文）" w:hAnsi="Arial" w:cs="Arial"/>
          <w:kern w:val="0"/>
          <w:lang w:eastAsia="zh-CN"/>
        </w:rPr>
        <w:t>, 46(11), 2489–2501.</w:t>
      </w:r>
    </w:p>
    <w:p w:rsidR="00430FFE" w:rsidRPr="001E335F" w:rsidRDefault="00430FFE" w:rsidP="00430FFE">
      <w:pPr>
        <w:pStyle w:val="aff4"/>
        <w:widowControl w:val="0"/>
        <w:numPr>
          <w:ilvl w:val="0"/>
          <w:numId w:val="16"/>
        </w:numPr>
        <w:adjustRightInd w:val="0"/>
        <w:snapToGrid w:val="0"/>
        <w:spacing w:line="360" w:lineRule="auto"/>
        <w:ind w:firstLineChars="0"/>
        <w:jc w:val="both"/>
        <w:rPr>
          <w:rFonts w:ascii="Arial" w:eastAsia="宋体（中文正文）" w:hAnsi="Arial" w:cs="Arial"/>
          <w:kern w:val="0"/>
          <w:lang w:eastAsia="zh-CN"/>
        </w:rPr>
      </w:pPr>
      <w:proofErr w:type="spellStart"/>
      <w:r w:rsidRPr="001E335F">
        <w:rPr>
          <w:rFonts w:ascii="Arial" w:eastAsia="宋体（中文正文）" w:hAnsi="Arial" w:cs="Arial"/>
          <w:shd w:val="clear" w:color="auto" w:fill="FFFFFF"/>
        </w:rPr>
        <w:t>Zoetendal</w:t>
      </w:r>
      <w:proofErr w:type="spellEnd"/>
      <w:r w:rsidRPr="001E335F">
        <w:rPr>
          <w:rFonts w:ascii="Arial" w:eastAsia="宋体（中文正文）" w:hAnsi="Arial" w:cs="Arial"/>
          <w:shd w:val="clear" w:color="auto" w:fill="FFFFFF"/>
        </w:rPr>
        <w:t xml:space="preserve">, E. G., Heilig, H. G., </w:t>
      </w:r>
      <w:proofErr w:type="spellStart"/>
      <w:r w:rsidRPr="001E335F">
        <w:rPr>
          <w:rFonts w:ascii="Arial" w:eastAsia="宋体（中文正文）" w:hAnsi="Arial" w:cs="Arial"/>
          <w:shd w:val="clear" w:color="auto" w:fill="FFFFFF"/>
        </w:rPr>
        <w:t>Klaassens</w:t>
      </w:r>
      <w:proofErr w:type="spellEnd"/>
      <w:r w:rsidRPr="001E335F">
        <w:rPr>
          <w:rFonts w:ascii="Arial" w:eastAsia="宋体（中文正文）" w:hAnsi="Arial" w:cs="Arial"/>
          <w:shd w:val="clear" w:color="auto" w:fill="FFFFFF"/>
        </w:rPr>
        <w:t xml:space="preserve">, E. S., </w:t>
      </w:r>
      <w:proofErr w:type="spellStart"/>
      <w:r w:rsidRPr="001E335F">
        <w:rPr>
          <w:rFonts w:ascii="Arial" w:eastAsia="宋体（中文正文）" w:hAnsi="Arial" w:cs="Arial"/>
          <w:shd w:val="clear" w:color="auto" w:fill="FFFFFF"/>
        </w:rPr>
        <w:t>Booijink</w:t>
      </w:r>
      <w:proofErr w:type="spellEnd"/>
      <w:r w:rsidRPr="001E335F">
        <w:rPr>
          <w:rFonts w:ascii="Arial" w:eastAsia="宋体（中文正文）" w:hAnsi="Arial" w:cs="Arial"/>
          <w:shd w:val="clear" w:color="auto" w:fill="FFFFFF"/>
        </w:rPr>
        <w:t xml:space="preserve">, C. C., </w:t>
      </w:r>
      <w:proofErr w:type="spellStart"/>
      <w:r w:rsidRPr="001E335F">
        <w:rPr>
          <w:rFonts w:ascii="Arial" w:eastAsia="宋体（中文正文）" w:hAnsi="Arial" w:cs="Arial"/>
          <w:shd w:val="clear" w:color="auto" w:fill="FFFFFF"/>
        </w:rPr>
        <w:t>Kleerebezem</w:t>
      </w:r>
      <w:proofErr w:type="spellEnd"/>
      <w:r w:rsidRPr="001E335F">
        <w:rPr>
          <w:rFonts w:ascii="Arial" w:eastAsia="宋体（中文正文）" w:hAnsi="Arial" w:cs="Arial"/>
          <w:shd w:val="clear" w:color="auto" w:fill="FFFFFF"/>
        </w:rPr>
        <w:t xml:space="preserve">, M., Smidt, H. and de Vos, W. M. </w:t>
      </w:r>
      <w:r w:rsidRPr="001E335F">
        <w:rPr>
          <w:rFonts w:ascii="Arial" w:eastAsia="宋体（中文正文）" w:hAnsi="Arial" w:cs="Arial"/>
          <w:shd w:val="clear" w:color="auto" w:fill="FFFFFF"/>
          <w:lang w:eastAsia="zh-CN"/>
        </w:rPr>
        <w:t>(</w:t>
      </w:r>
      <w:r w:rsidRPr="001E335F">
        <w:rPr>
          <w:rFonts w:ascii="Arial" w:eastAsia="宋体（中文正文）" w:hAnsi="Arial" w:cs="Arial"/>
          <w:shd w:val="clear" w:color="auto" w:fill="FFFFFF"/>
        </w:rPr>
        <w:t>2006)</w:t>
      </w:r>
      <w:r w:rsidRPr="001E335F">
        <w:rPr>
          <w:rFonts w:ascii="Arial" w:eastAsia="宋体（中文正文）" w:hAnsi="Arial" w:cs="Arial"/>
          <w:color w:val="0000FF"/>
          <w:shd w:val="clear" w:color="auto" w:fill="FFFFFF"/>
        </w:rPr>
        <w:t>.</w:t>
      </w:r>
      <w:hyperlink r:id="rId11" w:history="1">
        <w:r w:rsidRPr="001E335F">
          <w:rPr>
            <w:rStyle w:val="aff1"/>
            <w:rFonts w:ascii="Arial" w:eastAsia="宋体" w:hAnsi="Arial" w:cs="Arial"/>
            <w:kern w:val="0"/>
            <w:lang w:eastAsia="zh-CN"/>
          </w:rPr>
          <w:t xml:space="preserve"> Isolation of DNA from bacterial samples of the human gastrointestinal tract.</w:t>
        </w:r>
      </w:hyperlink>
      <w:r w:rsidRPr="001E335F">
        <w:rPr>
          <w:rStyle w:val="aff1"/>
          <w:rFonts w:ascii="Arial" w:eastAsia="宋体" w:hAnsi="Arial" w:cs="Arial"/>
          <w:kern w:val="0"/>
          <w:lang w:eastAsia="zh-CN"/>
        </w:rPr>
        <w:t xml:space="preserve"> </w:t>
      </w:r>
      <w:r w:rsidRPr="001E335F">
        <w:rPr>
          <w:rFonts w:ascii="Arial" w:eastAsia="宋体（中文正文）" w:hAnsi="Arial" w:cs="Arial"/>
          <w:i/>
          <w:iCs/>
          <w:shd w:val="clear" w:color="auto" w:fill="FFFFFF"/>
        </w:rPr>
        <w:t xml:space="preserve">Nat. </w:t>
      </w:r>
      <w:proofErr w:type="spellStart"/>
      <w:r w:rsidRPr="001E335F">
        <w:rPr>
          <w:rFonts w:ascii="Arial" w:eastAsia="宋体（中文正文）" w:hAnsi="Arial" w:cs="Arial"/>
          <w:i/>
          <w:iCs/>
          <w:shd w:val="clear" w:color="auto" w:fill="FFFFFF"/>
        </w:rPr>
        <w:t>Protoc</w:t>
      </w:r>
      <w:proofErr w:type="spellEnd"/>
      <w:r w:rsidRPr="001E335F">
        <w:rPr>
          <w:rFonts w:ascii="Arial" w:eastAsia="宋体（中文正文）" w:hAnsi="Arial" w:cs="Arial"/>
          <w:i/>
          <w:iCs/>
          <w:shd w:val="clear" w:color="auto" w:fill="FFFFFF"/>
        </w:rPr>
        <w:t>.</w:t>
      </w:r>
      <w:r w:rsidRPr="001E335F">
        <w:rPr>
          <w:rFonts w:ascii="Arial" w:eastAsia="宋体（中文正文）" w:hAnsi="Arial" w:cs="Arial"/>
          <w:shd w:val="clear" w:color="auto" w:fill="FFFFFF"/>
        </w:rPr>
        <w:t xml:space="preserve">, </w:t>
      </w:r>
      <w:r w:rsidRPr="001E335F">
        <w:rPr>
          <w:rFonts w:ascii="Arial" w:eastAsia="宋体（中文正文）" w:hAnsi="Arial" w:cs="Arial"/>
          <w:i/>
          <w:iCs/>
          <w:shd w:val="clear" w:color="auto" w:fill="FFFFFF"/>
        </w:rPr>
        <w:t>1</w:t>
      </w:r>
      <w:r w:rsidRPr="001E335F">
        <w:rPr>
          <w:rFonts w:ascii="Arial" w:eastAsia="宋体（中文正文）" w:hAnsi="Arial" w:cs="Arial"/>
          <w:shd w:val="clear" w:color="auto" w:fill="FFFFFF"/>
        </w:rPr>
        <w:t>(2), 870–873.</w:t>
      </w:r>
    </w:p>
    <w:p w:rsidR="004D6AAA" w:rsidRPr="001E335F" w:rsidRDefault="0085034A">
      <w:pPr>
        <w:pStyle w:val="aff4"/>
        <w:widowControl w:val="0"/>
        <w:numPr>
          <w:ilvl w:val="0"/>
          <w:numId w:val="16"/>
        </w:numPr>
        <w:adjustRightInd w:val="0"/>
        <w:snapToGrid w:val="0"/>
        <w:spacing w:line="360" w:lineRule="auto"/>
        <w:ind w:firstLineChars="0"/>
        <w:jc w:val="both"/>
        <w:rPr>
          <w:rFonts w:ascii="Arial" w:eastAsia="宋体（中文正文）" w:hAnsi="Arial" w:cs="Arial"/>
          <w:kern w:val="0"/>
          <w:lang w:eastAsia="zh-CN"/>
        </w:rPr>
      </w:pPr>
      <w:r w:rsidRPr="001E335F">
        <w:rPr>
          <w:rFonts w:ascii="Arial" w:eastAsia="宋体（中文正文）" w:hAnsi="Arial" w:cs="Arial"/>
          <w:kern w:val="0"/>
          <w:lang w:eastAsia="zh-CN"/>
        </w:rPr>
        <w:t>Su, Y., Yao, W., Perez-Gutierrez, O. N., Smidt, H. and Zhu, W. Y. (2008).</w:t>
      </w:r>
      <w:r w:rsidRPr="001E335F">
        <w:rPr>
          <w:rFonts w:ascii="Arial" w:eastAsia="宋体（中文正文）" w:hAnsi="Arial" w:cs="Arial"/>
          <w:color w:val="0000FF"/>
          <w:kern w:val="0"/>
          <w:lang w:eastAsia="zh-CN"/>
        </w:rPr>
        <w:t xml:space="preserve"> </w:t>
      </w:r>
      <w:hyperlink r:id="rId12" w:history="1">
        <w:r w:rsidRPr="001E335F">
          <w:rPr>
            <w:rStyle w:val="aff1"/>
            <w:rFonts w:ascii="Arial" w:eastAsia="宋体" w:hAnsi="Arial" w:cs="Arial"/>
            <w:kern w:val="0"/>
            <w:lang w:eastAsia="zh-CN"/>
          </w:rPr>
          <w:t xml:space="preserve">Changes in abundance of </w:t>
        </w:r>
        <w:r w:rsidRPr="001E335F">
          <w:rPr>
            <w:rStyle w:val="aff1"/>
            <w:rFonts w:ascii="Arial" w:eastAsia="宋体" w:hAnsi="Arial" w:cs="Arial"/>
            <w:i/>
            <w:kern w:val="0"/>
            <w:lang w:eastAsia="zh-CN"/>
          </w:rPr>
          <w:t>Lactobacillus</w:t>
        </w:r>
        <w:r w:rsidRPr="001E335F">
          <w:rPr>
            <w:rStyle w:val="aff1"/>
            <w:rFonts w:ascii="Arial" w:eastAsia="宋体" w:hAnsi="Arial" w:cs="Arial"/>
            <w:kern w:val="0"/>
            <w:lang w:eastAsia="zh-CN"/>
          </w:rPr>
          <w:t xml:space="preserve"> spp. and </w:t>
        </w:r>
        <w:r w:rsidRPr="001E335F">
          <w:rPr>
            <w:rStyle w:val="aff1"/>
            <w:rFonts w:ascii="Arial" w:eastAsia="宋体" w:hAnsi="Arial" w:cs="Arial"/>
            <w:i/>
            <w:kern w:val="0"/>
            <w:lang w:eastAsia="zh-CN"/>
          </w:rPr>
          <w:t>Streptococcus suis</w:t>
        </w:r>
        <w:r w:rsidRPr="001E335F">
          <w:rPr>
            <w:rStyle w:val="aff1"/>
            <w:rFonts w:ascii="Arial" w:eastAsia="宋体" w:hAnsi="Arial" w:cs="Arial"/>
            <w:kern w:val="0"/>
            <w:lang w:eastAsia="zh-CN"/>
          </w:rPr>
          <w:t xml:space="preserve"> in the stomach, jejunum and ileum of piglets after weaning.</w:t>
        </w:r>
      </w:hyperlink>
      <w:r w:rsidRPr="001E335F">
        <w:rPr>
          <w:rFonts w:ascii="Arial" w:eastAsia="宋体（中文正文）" w:hAnsi="Arial" w:cs="Arial"/>
          <w:color w:val="0000FF"/>
          <w:kern w:val="0"/>
          <w:lang w:eastAsia="zh-CN"/>
        </w:rPr>
        <w:t xml:space="preserve"> </w:t>
      </w:r>
      <w:r w:rsidRPr="001E335F">
        <w:rPr>
          <w:rFonts w:ascii="Arial" w:eastAsia="宋体（中文正文）" w:hAnsi="Arial" w:cs="Arial"/>
          <w:i/>
          <w:kern w:val="0"/>
          <w:lang w:eastAsia="zh-CN"/>
        </w:rPr>
        <w:t xml:space="preserve">FEMS </w:t>
      </w:r>
      <w:proofErr w:type="spellStart"/>
      <w:r w:rsidRPr="001E335F">
        <w:rPr>
          <w:rFonts w:ascii="Arial" w:eastAsia="宋体（中文正文）" w:hAnsi="Arial" w:cs="Arial"/>
          <w:i/>
          <w:kern w:val="0"/>
          <w:lang w:eastAsia="zh-CN"/>
        </w:rPr>
        <w:t>Microbiol</w:t>
      </w:r>
      <w:proofErr w:type="spellEnd"/>
      <w:r w:rsidRPr="001E335F">
        <w:rPr>
          <w:rFonts w:ascii="Arial" w:eastAsia="宋体（中文正文）" w:hAnsi="Arial" w:cs="Arial"/>
          <w:i/>
          <w:kern w:val="0"/>
          <w:lang w:eastAsia="zh-CN"/>
        </w:rPr>
        <w:t xml:space="preserve"> </w:t>
      </w:r>
      <w:proofErr w:type="spellStart"/>
      <w:r w:rsidRPr="001E335F">
        <w:rPr>
          <w:rFonts w:ascii="Arial" w:eastAsia="宋体（中文正文）" w:hAnsi="Arial" w:cs="Arial"/>
          <w:i/>
          <w:kern w:val="0"/>
          <w:lang w:eastAsia="zh-CN"/>
        </w:rPr>
        <w:t>Ecol</w:t>
      </w:r>
      <w:proofErr w:type="spellEnd"/>
      <w:r w:rsidRPr="001E335F">
        <w:rPr>
          <w:rFonts w:ascii="Arial" w:eastAsia="宋体（中文正文）" w:hAnsi="Arial" w:cs="Arial"/>
          <w:kern w:val="0"/>
          <w:lang w:eastAsia="zh-CN"/>
        </w:rPr>
        <w:t>, 66(3), 546–555.</w:t>
      </w:r>
    </w:p>
    <w:p w:rsidR="004D6AAA" w:rsidRPr="001E335F" w:rsidRDefault="0085034A">
      <w:pPr>
        <w:pStyle w:val="aff4"/>
        <w:widowControl w:val="0"/>
        <w:numPr>
          <w:ilvl w:val="0"/>
          <w:numId w:val="16"/>
        </w:numPr>
        <w:adjustRightInd w:val="0"/>
        <w:snapToGrid w:val="0"/>
        <w:spacing w:line="360" w:lineRule="auto"/>
        <w:ind w:firstLineChars="0"/>
        <w:jc w:val="both"/>
        <w:rPr>
          <w:rFonts w:ascii="Arial" w:eastAsia="宋体（中文正文）" w:hAnsi="Arial" w:cs="Arial"/>
          <w:kern w:val="0"/>
          <w:lang w:eastAsia="zh-CN"/>
        </w:rPr>
      </w:pPr>
      <w:r w:rsidRPr="001E335F">
        <w:rPr>
          <w:rFonts w:ascii="Arial" w:eastAsia="宋体（中文正文）" w:hAnsi="Arial" w:cs="Arial"/>
          <w:kern w:val="0"/>
          <w:lang w:eastAsia="zh-CN"/>
        </w:rPr>
        <w:t>Dai, Z. L., Zhang, J., Wu, G. and Zhu, W. Y. (2010).</w:t>
      </w:r>
      <w:hyperlink r:id="rId13" w:history="1">
        <w:r w:rsidRPr="001E335F">
          <w:rPr>
            <w:rStyle w:val="aff1"/>
            <w:rFonts w:ascii="Arial" w:eastAsia="宋体（中文正文）" w:hAnsi="Arial" w:cs="Arial"/>
            <w:kern w:val="0"/>
            <w:lang w:eastAsia="zh-CN"/>
          </w:rPr>
          <w:t xml:space="preserve"> </w:t>
        </w:r>
        <w:r w:rsidRPr="001E335F">
          <w:rPr>
            <w:rStyle w:val="aff1"/>
            <w:rFonts w:ascii="Arial" w:eastAsia="宋体" w:hAnsi="Arial" w:cs="Arial"/>
            <w:kern w:val="0"/>
            <w:lang w:eastAsia="zh-CN"/>
          </w:rPr>
          <w:t xml:space="preserve">Utilization of amino acids by </w:t>
        </w:r>
        <w:r w:rsidRPr="001E335F">
          <w:rPr>
            <w:rStyle w:val="aff1"/>
            <w:rFonts w:ascii="Arial" w:eastAsia="宋体" w:hAnsi="Arial" w:cs="Arial"/>
            <w:kern w:val="0"/>
            <w:lang w:eastAsia="zh-CN"/>
          </w:rPr>
          <w:lastRenderedPageBreak/>
          <w:t>bacteria from the pig small intestine.</w:t>
        </w:r>
      </w:hyperlink>
      <w:r w:rsidRPr="001E335F">
        <w:rPr>
          <w:rStyle w:val="aff1"/>
          <w:rFonts w:ascii="Arial" w:eastAsia="宋体" w:hAnsi="Arial" w:cs="Arial"/>
          <w:kern w:val="0"/>
          <w:lang w:eastAsia="zh-CN"/>
        </w:rPr>
        <w:t xml:space="preserve"> </w:t>
      </w:r>
      <w:r w:rsidRPr="001E335F">
        <w:rPr>
          <w:rFonts w:ascii="Arial" w:eastAsia="宋体（中文正文）" w:hAnsi="Arial" w:cs="Arial"/>
          <w:i/>
          <w:kern w:val="0"/>
          <w:lang w:eastAsia="zh-CN"/>
        </w:rPr>
        <w:t>Amino acids</w:t>
      </w:r>
      <w:r w:rsidRPr="001E335F">
        <w:rPr>
          <w:rFonts w:ascii="Arial" w:eastAsia="宋体（中文正文）" w:hAnsi="Arial" w:cs="Arial"/>
          <w:kern w:val="0"/>
          <w:lang w:eastAsia="zh-CN"/>
        </w:rPr>
        <w:t>, 39(5), 1201–1215.</w:t>
      </w:r>
    </w:p>
    <w:p w:rsidR="004D6AAA" w:rsidRPr="001E335F" w:rsidRDefault="004D6AAA">
      <w:pPr>
        <w:spacing w:line="360" w:lineRule="auto"/>
      </w:pPr>
    </w:p>
    <w:p w:rsidR="004D6AAA" w:rsidRPr="001E335F" w:rsidRDefault="004D6AAA">
      <w:pPr>
        <w:rPr>
          <w:lang w:eastAsia="zh-CN"/>
        </w:rPr>
      </w:pPr>
    </w:p>
    <w:sectPr w:rsidR="004D6AAA" w:rsidRPr="001E335F" w:rsidSect="00937490">
      <w:headerReference w:type="default" r:id="rId14"/>
      <w:footerReference w:type="default" r:id="rId1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912" w:rsidRDefault="00856912">
      <w:r>
        <w:separator/>
      </w:r>
    </w:p>
  </w:endnote>
  <w:endnote w:type="continuationSeparator" w:id="0">
    <w:p w:rsidR="00856912" w:rsidRDefault="0085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ġ㐶"/>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宋体（中文正文）">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AAA" w:rsidRDefault="004D6AAA">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912" w:rsidRDefault="00856912">
      <w:r>
        <w:separator/>
      </w:r>
    </w:p>
  </w:footnote>
  <w:footnote w:type="continuationSeparator" w:id="0">
    <w:p w:rsidR="00856912" w:rsidRDefault="00856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AAA" w:rsidRDefault="0085034A">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DC9ED"/>
    <w:multiLevelType w:val="multilevel"/>
    <w:tmpl w:val="969DC9ED"/>
    <w:lvl w:ilvl="0">
      <w:start w:val="6"/>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420" w:hanging="340"/>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nsid w:val="A3EF873D"/>
    <w:multiLevelType w:val="singleLevel"/>
    <w:tmpl w:val="A3EF873D"/>
    <w:lvl w:ilvl="0">
      <w:start w:val="1"/>
      <w:numFmt w:val="decimal"/>
      <w:lvlText w:val="%1)"/>
      <w:lvlJc w:val="left"/>
      <w:pPr>
        <w:tabs>
          <w:tab w:val="left" w:pos="397"/>
        </w:tabs>
        <w:ind w:left="454" w:hanging="454"/>
      </w:pPr>
      <w:rPr>
        <w:rFonts w:ascii="Arial" w:hAnsi="Arial" w:hint="default"/>
      </w:rPr>
    </w:lvl>
  </w:abstractNum>
  <w:abstractNum w:abstractNumId="2">
    <w:nsid w:val="A8FD2006"/>
    <w:multiLevelType w:val="multilevel"/>
    <w:tmpl w:val="A8FD2006"/>
    <w:lvl w:ilvl="0">
      <w:start w:val="1"/>
      <w:numFmt w:val="decimal"/>
      <w:lvlText w:val="%1."/>
      <w:lvlJc w:val="left"/>
      <w:pPr>
        <w:ind w:left="360" w:hanging="360"/>
      </w:pPr>
      <w:rPr>
        <w:rFonts w:ascii="Arial" w:hAnsi="Arial"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C218E6A5"/>
    <w:multiLevelType w:val="multilevel"/>
    <w:tmpl w:val="C218E6A5"/>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420" w:hanging="340"/>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nsid w:val="F4979231"/>
    <w:multiLevelType w:val="multilevel"/>
    <w:tmpl w:val="F4979231"/>
    <w:lvl w:ilvl="0">
      <w:start w:val="1"/>
      <w:numFmt w:val="decimal"/>
      <w:lvlText w:val="%1."/>
      <w:lvlJc w:val="left"/>
      <w:pPr>
        <w:ind w:left="420" w:hanging="420"/>
      </w:pPr>
      <w:rPr>
        <w:rFonts w:ascii="Arial" w:hAnsi="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F67545D3"/>
    <w:multiLevelType w:val="singleLevel"/>
    <w:tmpl w:val="F67545D3"/>
    <w:lvl w:ilvl="0">
      <w:start w:val="1"/>
      <w:numFmt w:val="decimal"/>
      <w:lvlText w:val="%1)"/>
      <w:lvlJc w:val="left"/>
      <w:pPr>
        <w:tabs>
          <w:tab w:val="left" w:pos="397"/>
        </w:tabs>
        <w:ind w:left="454" w:hanging="454"/>
      </w:pPr>
      <w:rPr>
        <w:rFonts w:ascii="Arial" w:hAnsi="Arial" w:hint="default"/>
      </w:rPr>
    </w:lvl>
  </w:abstractNum>
  <w:abstractNum w:abstractNumId="6">
    <w:nsid w:val="FACFE932"/>
    <w:multiLevelType w:val="multilevel"/>
    <w:tmpl w:val="537C34C2"/>
    <w:lvl w:ilvl="0">
      <w:start w:val="1"/>
      <w:numFmt w:val="decimal"/>
      <w:lvlText w:val="%1."/>
      <w:lvlJc w:val="left"/>
      <w:pPr>
        <w:tabs>
          <w:tab w:val="left" w:pos="0"/>
        </w:tabs>
        <w:ind w:left="0" w:firstLine="400"/>
      </w:pPr>
      <w:rPr>
        <w:rFonts w:ascii="Arial" w:hAnsi="Arial" w:cs="Arial" w:hint="default"/>
        <w:b w:val="0"/>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7">
    <w:nsid w:val="FFFFFF88"/>
    <w:multiLevelType w:val="singleLevel"/>
    <w:tmpl w:val="FFFFFF88"/>
    <w:lvl w:ilvl="0">
      <w:start w:val="1"/>
      <w:numFmt w:val="decimal"/>
      <w:pStyle w:val="a"/>
      <w:lvlText w:val="%1."/>
      <w:lvlJc w:val="left"/>
      <w:pPr>
        <w:tabs>
          <w:tab w:val="left" w:pos="360"/>
        </w:tabs>
        <w:ind w:left="360" w:hanging="360"/>
      </w:pPr>
    </w:lvl>
  </w:abstractNum>
  <w:abstractNum w:abstractNumId="8">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9">
    <w:nsid w:val="051AD327"/>
    <w:multiLevelType w:val="multilevel"/>
    <w:tmpl w:val="0409001F"/>
    <w:numStyleLink w:val="Style4"/>
  </w:abstractNum>
  <w:abstractNum w:abstractNumId="10">
    <w:nsid w:val="058B900C"/>
    <w:multiLevelType w:val="multilevel"/>
    <w:tmpl w:val="0B32C394"/>
    <w:lvl w:ilvl="0">
      <w:start w:val="1"/>
      <w:numFmt w:val="decimal"/>
      <w:lvlText w:val="%1."/>
      <w:lvlJc w:val="left"/>
      <w:pPr>
        <w:ind w:left="420" w:hanging="420"/>
      </w:pPr>
      <w:rPr>
        <w:rFonts w:ascii="Arial" w:eastAsia="宋体" w:hAnsi="Arial"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2.%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1">
    <w:nsid w:val="0D825FBB"/>
    <w:multiLevelType w:val="multilevel"/>
    <w:tmpl w:val="591832FE"/>
    <w:numStyleLink w:val="Style3"/>
  </w:abstractNum>
  <w:abstractNum w:abstractNumId="12">
    <w:nsid w:val="16875DE7"/>
    <w:multiLevelType w:val="multilevel"/>
    <w:tmpl w:val="591832FE"/>
    <w:styleLink w:val="Style3"/>
    <w:lvl w:ilvl="0">
      <w:start w:val="2"/>
      <w:numFmt w:val="decimal"/>
      <w:lvlText w:val="%1."/>
      <w:lvlJc w:val="left"/>
      <w:pPr>
        <w:ind w:left="420" w:hanging="420"/>
      </w:pPr>
      <w:rPr>
        <w:rFonts w:ascii="Arial" w:eastAsia="宋体" w:hAnsi="Arial"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3">
    <w:nsid w:val="20311FBF"/>
    <w:multiLevelType w:val="multilevel"/>
    <w:tmpl w:val="0409001F"/>
    <w:styleLink w:val="Style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546E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1EC6EF1"/>
    <w:multiLevelType w:val="multilevel"/>
    <w:tmpl w:val="31EC6EF1"/>
    <w:lvl w:ilvl="0">
      <w:start w:val="1"/>
      <w:numFmt w:val="decimal"/>
      <w:lvlText w:val="%1."/>
      <w:lvlJc w:val="left"/>
      <w:pPr>
        <w:ind w:left="360" w:hanging="360"/>
      </w:pPr>
      <w:rPr>
        <w:rFonts w:eastAsiaTheme="minorEastAsia"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78D584A"/>
    <w:multiLevelType w:val="multilevel"/>
    <w:tmpl w:val="591832FE"/>
    <w:styleLink w:val="Style1"/>
    <w:lvl w:ilvl="0">
      <w:start w:val="1"/>
      <w:numFmt w:val="decimal"/>
      <w:lvlText w:val="%1."/>
      <w:lvlJc w:val="left"/>
      <w:pPr>
        <w:ind w:left="420" w:hanging="420"/>
      </w:pPr>
      <w:rPr>
        <w:rFonts w:ascii="Arial" w:eastAsia="宋体" w:hAnsi="Arial"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7">
    <w:nsid w:val="4717093F"/>
    <w:multiLevelType w:val="multilevel"/>
    <w:tmpl w:val="0409001F"/>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47283F"/>
    <w:multiLevelType w:val="multilevel"/>
    <w:tmpl w:val="591832FE"/>
    <w:numStyleLink w:val="Style3"/>
  </w:abstractNum>
  <w:abstractNum w:abstractNumId="19">
    <w:nsid w:val="47D915B1"/>
    <w:multiLevelType w:val="multilevel"/>
    <w:tmpl w:val="47D915B1"/>
    <w:lvl w:ilvl="0">
      <w:start w:val="1"/>
      <w:numFmt w:val="decimal"/>
      <w:lvlText w:val="%1."/>
      <w:lvlJc w:val="left"/>
      <w:pPr>
        <w:ind w:left="360" w:hanging="360"/>
      </w:pPr>
      <w:rPr>
        <w:rFonts w:eastAsiaTheme="minorEastAsia"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4A8638E0"/>
    <w:multiLevelType w:val="multilevel"/>
    <w:tmpl w:val="AAAC2CA0"/>
    <w:styleLink w:val="Style2"/>
    <w:lvl w:ilvl="0">
      <w:start w:val="1"/>
      <w:numFmt w:val="decimal"/>
      <w:lvlText w:val="%1."/>
      <w:lvlJc w:val="left"/>
      <w:pPr>
        <w:ind w:left="420" w:hanging="420"/>
      </w:pPr>
      <w:rPr>
        <w:rFonts w:ascii="Arial" w:eastAsia="宋体" w:hAnsi="Arial" w:cs="宋体" w:hint="default"/>
      </w:rPr>
    </w:lvl>
    <w:lvl w:ilvl="1">
      <w:start w:val="1"/>
      <w:numFmt w:val="decimal"/>
      <w:lvlText w:val="%2"/>
      <w:lvlJc w:val="left"/>
      <w:pPr>
        <w:ind w:left="850" w:hanging="453"/>
      </w:pPr>
      <w:rPr>
        <w:rFonts w:hint="eastAsia"/>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1">
    <w:nsid w:val="570935F8"/>
    <w:multiLevelType w:val="multilevel"/>
    <w:tmpl w:val="0409001F"/>
    <w:numStyleLink w:val="Style5"/>
  </w:abstractNum>
  <w:abstractNum w:abstractNumId="22">
    <w:nsid w:val="57FE64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91832FE"/>
    <w:multiLevelType w:val="multilevel"/>
    <w:tmpl w:val="591832FE"/>
    <w:numStyleLink w:val="Style1"/>
  </w:abstractNum>
  <w:abstractNum w:abstractNumId="24">
    <w:nsid w:val="646A0D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78C3173"/>
    <w:multiLevelType w:val="singleLevel"/>
    <w:tmpl w:val="683F516E"/>
    <w:lvl w:ilvl="0">
      <w:start w:val="1"/>
      <w:numFmt w:val="decimal"/>
      <w:lvlText w:val="%1)"/>
      <w:lvlJc w:val="left"/>
      <w:pPr>
        <w:tabs>
          <w:tab w:val="left" w:pos="397"/>
        </w:tabs>
        <w:ind w:left="454" w:hanging="454"/>
      </w:pPr>
      <w:rPr>
        <w:rFonts w:ascii="Arial" w:hAnsi="Arial" w:hint="default"/>
      </w:rPr>
    </w:lvl>
  </w:abstractNum>
  <w:abstractNum w:abstractNumId="26">
    <w:nsid w:val="683F516E"/>
    <w:multiLevelType w:val="singleLevel"/>
    <w:tmpl w:val="683F516E"/>
    <w:lvl w:ilvl="0">
      <w:start w:val="1"/>
      <w:numFmt w:val="decimal"/>
      <w:lvlText w:val="%1)"/>
      <w:lvlJc w:val="left"/>
      <w:pPr>
        <w:tabs>
          <w:tab w:val="left" w:pos="397"/>
        </w:tabs>
        <w:ind w:left="454" w:hanging="454"/>
      </w:pPr>
      <w:rPr>
        <w:rFonts w:ascii="Arial" w:hAnsi="Arial" w:hint="default"/>
      </w:rPr>
    </w:lvl>
  </w:abstractNum>
  <w:num w:numId="1">
    <w:abstractNumId w:val="7"/>
  </w:num>
  <w:num w:numId="2">
    <w:abstractNumId w:val="8"/>
  </w:num>
  <w:num w:numId="3">
    <w:abstractNumId w:val="15"/>
  </w:num>
  <w:num w:numId="4">
    <w:abstractNumId w:val="19"/>
  </w:num>
  <w:num w:numId="5">
    <w:abstractNumId w:val="6"/>
  </w:num>
  <w:num w:numId="6">
    <w:abstractNumId w:val="23"/>
  </w:num>
  <w:num w:numId="7">
    <w:abstractNumId w:val="10"/>
  </w:num>
  <w:num w:numId="8">
    <w:abstractNumId w:val="1"/>
  </w:num>
  <w:num w:numId="9">
    <w:abstractNumId w:val="26"/>
  </w:num>
  <w:num w:numId="10">
    <w:abstractNumId w:val="5"/>
  </w:num>
  <w:num w:numId="11">
    <w:abstractNumId w:val="9"/>
  </w:num>
  <w:num w:numId="12">
    <w:abstractNumId w:val="21"/>
  </w:num>
  <w:num w:numId="13">
    <w:abstractNumId w:val="3"/>
  </w:num>
  <w:num w:numId="14">
    <w:abstractNumId w:val="4"/>
  </w:num>
  <w:num w:numId="15">
    <w:abstractNumId w:val="0"/>
  </w:num>
  <w:num w:numId="16">
    <w:abstractNumId w:val="2"/>
  </w:num>
  <w:num w:numId="17">
    <w:abstractNumId w:val="16"/>
  </w:num>
  <w:num w:numId="18">
    <w:abstractNumId w:val="20"/>
  </w:num>
  <w:num w:numId="19">
    <w:abstractNumId w:val="11"/>
  </w:num>
  <w:num w:numId="20">
    <w:abstractNumId w:val="12"/>
  </w:num>
  <w:num w:numId="21">
    <w:abstractNumId w:val="13"/>
  </w:num>
  <w:num w:numId="22">
    <w:abstractNumId w:val="17"/>
  </w:num>
  <w:num w:numId="23">
    <w:abstractNumId w:val="25"/>
  </w:num>
  <w:num w:numId="24">
    <w:abstractNumId w:val="18"/>
  </w:num>
  <w:num w:numId="25">
    <w:abstractNumId w:val="24"/>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77F4C"/>
    <w:rsid w:val="0008046F"/>
    <w:rsid w:val="00080A05"/>
    <w:rsid w:val="00080E06"/>
    <w:rsid w:val="00082BFE"/>
    <w:rsid w:val="00085C5F"/>
    <w:rsid w:val="0008785E"/>
    <w:rsid w:val="00091A09"/>
    <w:rsid w:val="00092BD9"/>
    <w:rsid w:val="00093253"/>
    <w:rsid w:val="00093B0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0550"/>
    <w:rsid w:val="000C09A3"/>
    <w:rsid w:val="000C176E"/>
    <w:rsid w:val="000C2B5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DB"/>
    <w:rsid w:val="000F54FE"/>
    <w:rsid w:val="000F7936"/>
    <w:rsid w:val="00100BD4"/>
    <w:rsid w:val="00100F0D"/>
    <w:rsid w:val="00105A2A"/>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366B2"/>
    <w:rsid w:val="00140291"/>
    <w:rsid w:val="0014061B"/>
    <w:rsid w:val="00142469"/>
    <w:rsid w:val="00142879"/>
    <w:rsid w:val="001441A2"/>
    <w:rsid w:val="00144341"/>
    <w:rsid w:val="00146E79"/>
    <w:rsid w:val="00147146"/>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8704E"/>
    <w:rsid w:val="0019124C"/>
    <w:rsid w:val="00191BA5"/>
    <w:rsid w:val="001938C3"/>
    <w:rsid w:val="001970BF"/>
    <w:rsid w:val="001978AB"/>
    <w:rsid w:val="00197A19"/>
    <w:rsid w:val="001A23E9"/>
    <w:rsid w:val="001A2957"/>
    <w:rsid w:val="001A3834"/>
    <w:rsid w:val="001A3F68"/>
    <w:rsid w:val="001A4266"/>
    <w:rsid w:val="001A49CE"/>
    <w:rsid w:val="001A5582"/>
    <w:rsid w:val="001A7518"/>
    <w:rsid w:val="001B1381"/>
    <w:rsid w:val="001B369E"/>
    <w:rsid w:val="001B40E3"/>
    <w:rsid w:val="001B45AE"/>
    <w:rsid w:val="001B482A"/>
    <w:rsid w:val="001B5AAE"/>
    <w:rsid w:val="001C1584"/>
    <w:rsid w:val="001C1F8E"/>
    <w:rsid w:val="001C317E"/>
    <w:rsid w:val="001C3356"/>
    <w:rsid w:val="001C5CF6"/>
    <w:rsid w:val="001D109D"/>
    <w:rsid w:val="001D1520"/>
    <w:rsid w:val="001D28AB"/>
    <w:rsid w:val="001D45AB"/>
    <w:rsid w:val="001D4655"/>
    <w:rsid w:val="001D4DB0"/>
    <w:rsid w:val="001D6761"/>
    <w:rsid w:val="001D6C8E"/>
    <w:rsid w:val="001D762F"/>
    <w:rsid w:val="001E2354"/>
    <w:rsid w:val="001E335F"/>
    <w:rsid w:val="001E4077"/>
    <w:rsid w:val="001E480F"/>
    <w:rsid w:val="001E4A2C"/>
    <w:rsid w:val="001E5417"/>
    <w:rsid w:val="001E5982"/>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CD5"/>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156B"/>
    <w:rsid w:val="002A22A9"/>
    <w:rsid w:val="002A3A87"/>
    <w:rsid w:val="002A51F4"/>
    <w:rsid w:val="002A52BD"/>
    <w:rsid w:val="002A5DD6"/>
    <w:rsid w:val="002A7F09"/>
    <w:rsid w:val="002B281F"/>
    <w:rsid w:val="002B3356"/>
    <w:rsid w:val="002B6AB9"/>
    <w:rsid w:val="002B6B38"/>
    <w:rsid w:val="002C1130"/>
    <w:rsid w:val="002C2ADF"/>
    <w:rsid w:val="002C3213"/>
    <w:rsid w:val="002D2446"/>
    <w:rsid w:val="002D3072"/>
    <w:rsid w:val="002D30A8"/>
    <w:rsid w:val="002D38E4"/>
    <w:rsid w:val="002D5391"/>
    <w:rsid w:val="002D5B39"/>
    <w:rsid w:val="002E0668"/>
    <w:rsid w:val="002E13EC"/>
    <w:rsid w:val="002E1819"/>
    <w:rsid w:val="002E1B59"/>
    <w:rsid w:val="002E323C"/>
    <w:rsid w:val="002E6CD6"/>
    <w:rsid w:val="002E7365"/>
    <w:rsid w:val="002F022C"/>
    <w:rsid w:val="002F2DE2"/>
    <w:rsid w:val="002F38C0"/>
    <w:rsid w:val="002F5EB4"/>
    <w:rsid w:val="002F6D2C"/>
    <w:rsid w:val="0030079D"/>
    <w:rsid w:val="00300EF1"/>
    <w:rsid w:val="0030192D"/>
    <w:rsid w:val="00301FA8"/>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3BEC"/>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074B4"/>
    <w:rsid w:val="00410138"/>
    <w:rsid w:val="00411264"/>
    <w:rsid w:val="00411EF4"/>
    <w:rsid w:val="00412B4D"/>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0FFE"/>
    <w:rsid w:val="00431DE6"/>
    <w:rsid w:val="00432EC1"/>
    <w:rsid w:val="00434890"/>
    <w:rsid w:val="00435A48"/>
    <w:rsid w:val="004364DA"/>
    <w:rsid w:val="00436F0C"/>
    <w:rsid w:val="004377BB"/>
    <w:rsid w:val="00437D10"/>
    <w:rsid w:val="00443D16"/>
    <w:rsid w:val="00445D92"/>
    <w:rsid w:val="004472A6"/>
    <w:rsid w:val="004502EC"/>
    <w:rsid w:val="00450701"/>
    <w:rsid w:val="00451A7A"/>
    <w:rsid w:val="00460D44"/>
    <w:rsid w:val="00461B0D"/>
    <w:rsid w:val="00461C66"/>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6AAA"/>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25E5"/>
    <w:rsid w:val="005138DA"/>
    <w:rsid w:val="00513A86"/>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2AF9"/>
    <w:rsid w:val="00597F9B"/>
    <w:rsid w:val="005A0140"/>
    <w:rsid w:val="005A0481"/>
    <w:rsid w:val="005A093B"/>
    <w:rsid w:val="005A0BC3"/>
    <w:rsid w:val="005A313B"/>
    <w:rsid w:val="005A3B65"/>
    <w:rsid w:val="005A45FD"/>
    <w:rsid w:val="005A53E7"/>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48CF"/>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1AC"/>
    <w:rsid w:val="00627819"/>
    <w:rsid w:val="006308BD"/>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2E4D"/>
    <w:rsid w:val="00666C18"/>
    <w:rsid w:val="0066741E"/>
    <w:rsid w:val="00667D20"/>
    <w:rsid w:val="00667E3E"/>
    <w:rsid w:val="006713BF"/>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1112"/>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860"/>
    <w:rsid w:val="006E6D72"/>
    <w:rsid w:val="006E73F9"/>
    <w:rsid w:val="006E7A0C"/>
    <w:rsid w:val="006F4A75"/>
    <w:rsid w:val="006F4FC5"/>
    <w:rsid w:val="006F5899"/>
    <w:rsid w:val="006F6B13"/>
    <w:rsid w:val="007005D0"/>
    <w:rsid w:val="00701A74"/>
    <w:rsid w:val="00701F82"/>
    <w:rsid w:val="00704461"/>
    <w:rsid w:val="00705FED"/>
    <w:rsid w:val="0071108C"/>
    <w:rsid w:val="0071367A"/>
    <w:rsid w:val="00714237"/>
    <w:rsid w:val="0071513E"/>
    <w:rsid w:val="007168AE"/>
    <w:rsid w:val="007179ED"/>
    <w:rsid w:val="00717A3A"/>
    <w:rsid w:val="007214B3"/>
    <w:rsid w:val="00721503"/>
    <w:rsid w:val="00721841"/>
    <w:rsid w:val="00722897"/>
    <w:rsid w:val="0072310F"/>
    <w:rsid w:val="007234DA"/>
    <w:rsid w:val="007236A3"/>
    <w:rsid w:val="007239AA"/>
    <w:rsid w:val="00724C52"/>
    <w:rsid w:val="007254FA"/>
    <w:rsid w:val="007263BB"/>
    <w:rsid w:val="00726B50"/>
    <w:rsid w:val="00727E9C"/>
    <w:rsid w:val="00730A89"/>
    <w:rsid w:val="00730C78"/>
    <w:rsid w:val="00731B81"/>
    <w:rsid w:val="007326EF"/>
    <w:rsid w:val="00733998"/>
    <w:rsid w:val="00734383"/>
    <w:rsid w:val="00734B90"/>
    <w:rsid w:val="00737708"/>
    <w:rsid w:val="00741285"/>
    <w:rsid w:val="007417CA"/>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0A3"/>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3C2"/>
    <w:rsid w:val="007E1402"/>
    <w:rsid w:val="007E2E4A"/>
    <w:rsid w:val="007E4D42"/>
    <w:rsid w:val="007F061C"/>
    <w:rsid w:val="007F07B7"/>
    <w:rsid w:val="007F3AEF"/>
    <w:rsid w:val="007F6C2C"/>
    <w:rsid w:val="007F7697"/>
    <w:rsid w:val="007F783E"/>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034A"/>
    <w:rsid w:val="008518C4"/>
    <w:rsid w:val="00852447"/>
    <w:rsid w:val="00856912"/>
    <w:rsid w:val="00856AB8"/>
    <w:rsid w:val="00861207"/>
    <w:rsid w:val="00862C1B"/>
    <w:rsid w:val="00863EDB"/>
    <w:rsid w:val="00865759"/>
    <w:rsid w:val="00866496"/>
    <w:rsid w:val="00867D7F"/>
    <w:rsid w:val="00867DEC"/>
    <w:rsid w:val="008745C6"/>
    <w:rsid w:val="0087488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19EA"/>
    <w:rsid w:val="008C3356"/>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8F4FA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37490"/>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2D21"/>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15A1"/>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319"/>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10CF"/>
    <w:rsid w:val="00A7263C"/>
    <w:rsid w:val="00A75D9C"/>
    <w:rsid w:val="00A7634B"/>
    <w:rsid w:val="00A76F31"/>
    <w:rsid w:val="00A7783B"/>
    <w:rsid w:val="00A83816"/>
    <w:rsid w:val="00A83CCA"/>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7A3"/>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2230"/>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583F"/>
    <w:rsid w:val="00BB79BE"/>
    <w:rsid w:val="00BB7D6B"/>
    <w:rsid w:val="00BC13F7"/>
    <w:rsid w:val="00BC1A13"/>
    <w:rsid w:val="00BC2CDB"/>
    <w:rsid w:val="00BC2CEF"/>
    <w:rsid w:val="00BC4D19"/>
    <w:rsid w:val="00BC6940"/>
    <w:rsid w:val="00BC70EF"/>
    <w:rsid w:val="00BD0050"/>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E7BCA"/>
    <w:rsid w:val="00BF057C"/>
    <w:rsid w:val="00BF11A5"/>
    <w:rsid w:val="00BF3002"/>
    <w:rsid w:val="00BF3A56"/>
    <w:rsid w:val="00BF43C2"/>
    <w:rsid w:val="00BF50D1"/>
    <w:rsid w:val="00BF5CAE"/>
    <w:rsid w:val="00BF6BEB"/>
    <w:rsid w:val="00BF6FA1"/>
    <w:rsid w:val="00BF7EF9"/>
    <w:rsid w:val="00C002E8"/>
    <w:rsid w:val="00C0286F"/>
    <w:rsid w:val="00C034F7"/>
    <w:rsid w:val="00C04527"/>
    <w:rsid w:val="00C048E7"/>
    <w:rsid w:val="00C06041"/>
    <w:rsid w:val="00C06BD7"/>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55A"/>
    <w:rsid w:val="00C33BAC"/>
    <w:rsid w:val="00C3486F"/>
    <w:rsid w:val="00C3739D"/>
    <w:rsid w:val="00C44E2C"/>
    <w:rsid w:val="00C45271"/>
    <w:rsid w:val="00C46905"/>
    <w:rsid w:val="00C47E7E"/>
    <w:rsid w:val="00C50C5E"/>
    <w:rsid w:val="00C519F7"/>
    <w:rsid w:val="00C5321B"/>
    <w:rsid w:val="00C53619"/>
    <w:rsid w:val="00C53C13"/>
    <w:rsid w:val="00C5420E"/>
    <w:rsid w:val="00C546E6"/>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77551"/>
    <w:rsid w:val="00C80648"/>
    <w:rsid w:val="00C86F89"/>
    <w:rsid w:val="00C879AC"/>
    <w:rsid w:val="00C907FA"/>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141A"/>
    <w:rsid w:val="00CB31F9"/>
    <w:rsid w:val="00CB556B"/>
    <w:rsid w:val="00CB759A"/>
    <w:rsid w:val="00CB7C33"/>
    <w:rsid w:val="00CC0B5C"/>
    <w:rsid w:val="00CC1A94"/>
    <w:rsid w:val="00CC291B"/>
    <w:rsid w:val="00CC3DF2"/>
    <w:rsid w:val="00CC4931"/>
    <w:rsid w:val="00CC5873"/>
    <w:rsid w:val="00CC59C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67EB"/>
    <w:rsid w:val="00CF7180"/>
    <w:rsid w:val="00CF78A8"/>
    <w:rsid w:val="00CF7FEA"/>
    <w:rsid w:val="00D000F6"/>
    <w:rsid w:val="00D002AC"/>
    <w:rsid w:val="00D007D9"/>
    <w:rsid w:val="00D010A4"/>
    <w:rsid w:val="00D066A2"/>
    <w:rsid w:val="00D0742E"/>
    <w:rsid w:val="00D076A6"/>
    <w:rsid w:val="00D0785A"/>
    <w:rsid w:val="00D11786"/>
    <w:rsid w:val="00D11A9F"/>
    <w:rsid w:val="00D12179"/>
    <w:rsid w:val="00D1233B"/>
    <w:rsid w:val="00D1234B"/>
    <w:rsid w:val="00D12B9A"/>
    <w:rsid w:val="00D15608"/>
    <w:rsid w:val="00D1577D"/>
    <w:rsid w:val="00D1683A"/>
    <w:rsid w:val="00D1779F"/>
    <w:rsid w:val="00D22076"/>
    <w:rsid w:val="00D22842"/>
    <w:rsid w:val="00D25986"/>
    <w:rsid w:val="00D259C3"/>
    <w:rsid w:val="00D271D5"/>
    <w:rsid w:val="00D27BAC"/>
    <w:rsid w:val="00D31385"/>
    <w:rsid w:val="00D315ED"/>
    <w:rsid w:val="00D31841"/>
    <w:rsid w:val="00D34910"/>
    <w:rsid w:val="00D35089"/>
    <w:rsid w:val="00D35691"/>
    <w:rsid w:val="00D35C5C"/>
    <w:rsid w:val="00D37219"/>
    <w:rsid w:val="00D37664"/>
    <w:rsid w:val="00D3780C"/>
    <w:rsid w:val="00D41210"/>
    <w:rsid w:val="00D41676"/>
    <w:rsid w:val="00D4362B"/>
    <w:rsid w:val="00D436DE"/>
    <w:rsid w:val="00D44D12"/>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2CA7"/>
    <w:rsid w:val="00D95703"/>
    <w:rsid w:val="00D96661"/>
    <w:rsid w:val="00D96ED5"/>
    <w:rsid w:val="00D97A3A"/>
    <w:rsid w:val="00DA2943"/>
    <w:rsid w:val="00DA2FD5"/>
    <w:rsid w:val="00DA3B64"/>
    <w:rsid w:val="00DA41E9"/>
    <w:rsid w:val="00DA52A2"/>
    <w:rsid w:val="00DA7FEC"/>
    <w:rsid w:val="00DB02D1"/>
    <w:rsid w:val="00DB0E37"/>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294"/>
    <w:rsid w:val="00E17699"/>
    <w:rsid w:val="00E17859"/>
    <w:rsid w:val="00E17DD3"/>
    <w:rsid w:val="00E2172B"/>
    <w:rsid w:val="00E21BCE"/>
    <w:rsid w:val="00E2400C"/>
    <w:rsid w:val="00E25A13"/>
    <w:rsid w:val="00E2668F"/>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25E"/>
    <w:rsid w:val="00E44DE7"/>
    <w:rsid w:val="00E454F6"/>
    <w:rsid w:val="00E458DA"/>
    <w:rsid w:val="00E47A0E"/>
    <w:rsid w:val="00E51CD8"/>
    <w:rsid w:val="00E5229E"/>
    <w:rsid w:val="00E550AE"/>
    <w:rsid w:val="00E571DC"/>
    <w:rsid w:val="00E5745E"/>
    <w:rsid w:val="00E63B26"/>
    <w:rsid w:val="00E64AAA"/>
    <w:rsid w:val="00E650CA"/>
    <w:rsid w:val="00E66441"/>
    <w:rsid w:val="00E705C7"/>
    <w:rsid w:val="00E713E8"/>
    <w:rsid w:val="00E721CE"/>
    <w:rsid w:val="00E75660"/>
    <w:rsid w:val="00E765B9"/>
    <w:rsid w:val="00E808CA"/>
    <w:rsid w:val="00E80C0F"/>
    <w:rsid w:val="00E80C73"/>
    <w:rsid w:val="00E81571"/>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582F"/>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06A3"/>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5960"/>
    <w:rsid w:val="00F96A0C"/>
    <w:rsid w:val="00F97791"/>
    <w:rsid w:val="00F97D06"/>
    <w:rsid w:val="00FA052A"/>
    <w:rsid w:val="00FA1803"/>
    <w:rsid w:val="00FA18BF"/>
    <w:rsid w:val="00FA2009"/>
    <w:rsid w:val="00FA28EF"/>
    <w:rsid w:val="00FA36F1"/>
    <w:rsid w:val="00FA4D77"/>
    <w:rsid w:val="00FA7574"/>
    <w:rsid w:val="00FB0221"/>
    <w:rsid w:val="00FB0B5D"/>
    <w:rsid w:val="00FB1184"/>
    <w:rsid w:val="00FB14C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6CAE"/>
    <w:rsid w:val="00FF1188"/>
    <w:rsid w:val="00FF2CDB"/>
    <w:rsid w:val="00FF522E"/>
    <w:rsid w:val="00FF5C84"/>
    <w:rsid w:val="109E6EBC"/>
    <w:rsid w:val="21371CB7"/>
    <w:rsid w:val="48B814CD"/>
    <w:rsid w:val="5320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1249649-4223-4505-A780-0EBF5515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qFormat="1"/>
    <w:lsdException w:name="annotation reference" w:unhideWhenUsed="1"/>
    <w:lsdException w:name="line number" w:unhideWhenUsed="1" w:qFormat="1"/>
    <w:lsdException w:name="page number" w:semiHidden="1" w:unhideWhenUsed="1"/>
    <w:lsdException w:name="endnote reference" w:unhideWhenUsed="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lsdException w:name="Block Text" w:unhideWhenUsed="1"/>
    <w:lsdException w:name="Hyperlink" w:unhideWhenUsed="1" w:qFormat="1"/>
    <w:lsdException w:name="FollowedHyperlink" w:unhideWhenUsed="1" w:qFormat="1"/>
    <w:lsdException w:name="Strong" w:qFormat="1"/>
    <w:lsdException w:name="Emphasis" w:uiPriority="20" w:qFormat="1"/>
    <w:lsdException w:name="Document Map"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rPr>
      <w:rFonts w:ascii="Arial" w:hAnsi="Arial"/>
      <w:kern w:val="0"/>
      <w:szCs w:val="20"/>
      <w:lang w:val="en-GB" w:eastAsia="en-US"/>
    </w:rPr>
  </w:style>
  <w:style w:type="paragraph" w:styleId="31">
    <w:name w:val="Body Text Indent 3"/>
    <w:basedOn w:val="a1"/>
    <w:link w:val="3Char1"/>
    <w:uiPriority w:val="99"/>
    <w:unhideWhenUsed/>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qFormat/>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99"/>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d"/>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9">
    <w:name w:val="信息标题 Char"/>
    <w:basedOn w:val="a2"/>
    <w:link w:val="af5"/>
    <w:uiPriority w:val="99"/>
    <w:semiHidden/>
    <w:qFormat/>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Char8">
    <w:name w:val="脚注文本 Char"/>
    <w:basedOn w:val="a2"/>
    <w:link w:val="af3"/>
    <w:uiPriority w:val="99"/>
    <w:qFormat/>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a">
    <w:name w:val="明显强调1"/>
    <w:basedOn w:val="a2"/>
    <w:uiPriority w:val="21"/>
    <w:qFormat/>
    <w:rPr>
      <w:b/>
      <w:bCs/>
      <w:i/>
      <w:iCs/>
      <w:color w:val="auto"/>
    </w:rPr>
  </w:style>
  <w:style w:type="paragraph" w:customStyle="1" w:styleId="1b">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c">
    <w:name w:val="不明显参考1"/>
    <w:basedOn w:val="a2"/>
    <w:uiPriority w:val="31"/>
    <w:qFormat/>
    <w:rPr>
      <w:smallCaps/>
      <w:color w:val="auto"/>
      <w:u w:val="single"/>
    </w:rPr>
  </w:style>
  <w:style w:type="character" w:customStyle="1" w:styleId="1d">
    <w:name w:val="明显参考1"/>
    <w:basedOn w:val="a2"/>
    <w:uiPriority w:val="32"/>
    <w:qFormat/>
    <w:rPr>
      <w:b/>
      <w:bCs/>
      <w:smallCaps/>
      <w:color w:val="auto"/>
      <w:spacing w:val="5"/>
      <w:u w:val="single"/>
    </w:rPr>
  </w:style>
  <w:style w:type="paragraph" w:customStyle="1" w:styleId="TOC10">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e">
    <w:name w:val="占位符文本1"/>
    <w:basedOn w:val="a2"/>
    <w:uiPriority w:val="99"/>
    <w:semiHidden/>
    <w:qFormat/>
    <w:rPr>
      <w:color w:val="auto"/>
    </w:rPr>
  </w:style>
  <w:style w:type="paragraph" w:customStyle="1" w:styleId="1f">
    <w:name w:val="无间隔1"/>
    <w:uiPriority w:val="1"/>
    <w:qFormat/>
    <w:rPr>
      <w:rFonts w:ascii="Arial" w:eastAsiaTheme="minorEastAsia" w:hAnsi="Arial" w:cs="Arial"/>
      <w:sz w:val="24"/>
      <w:szCs w:val="24"/>
      <w:lang w:val="en-GB" w:eastAsia="en-US"/>
    </w:rPr>
  </w:style>
  <w:style w:type="paragraph" w:customStyle="1" w:styleId="1f0">
    <w:name w:val="修订1"/>
    <w:hidden/>
    <w:uiPriority w:val="99"/>
    <w:semiHidden/>
    <w:qFormat/>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qFormat/>
    <w:rPr>
      <w:rFonts w:ascii="Calibri" w:hAnsi="Calibri"/>
      <w:lang w:val="en-US"/>
    </w:rPr>
  </w:style>
  <w:style w:type="character" w:customStyle="1" w:styleId="110">
    <w:name w:val="未处理的提及11"/>
    <w:basedOn w:val="a2"/>
    <w:uiPriority w:val="99"/>
    <w:qFormat/>
    <w:rPr>
      <w:color w:val="605E5C"/>
      <w:shd w:val="clear" w:color="auto" w:fill="E1DFDD"/>
    </w:rPr>
  </w:style>
  <w:style w:type="character" w:customStyle="1" w:styleId="21">
    <w:name w:val="未处理的提及2"/>
    <w:basedOn w:val="a2"/>
    <w:uiPriority w:val="99"/>
    <w:semiHidden/>
    <w:unhideWhenUsed/>
    <w:qFormat/>
    <w:rPr>
      <w:color w:val="605E5C"/>
      <w:shd w:val="clear" w:color="auto" w:fill="E1DFDD"/>
    </w:rPr>
  </w:style>
  <w:style w:type="numbering" w:customStyle="1" w:styleId="Style1">
    <w:name w:val="Style1"/>
    <w:uiPriority w:val="99"/>
    <w:rsid w:val="00C86F89"/>
    <w:pPr>
      <w:numPr>
        <w:numId w:val="17"/>
      </w:numPr>
    </w:pPr>
  </w:style>
  <w:style w:type="numbering" w:customStyle="1" w:styleId="Style2">
    <w:name w:val="Style2"/>
    <w:uiPriority w:val="99"/>
    <w:rsid w:val="00E2668F"/>
    <w:pPr>
      <w:numPr>
        <w:numId w:val="18"/>
      </w:numPr>
    </w:pPr>
  </w:style>
  <w:style w:type="numbering" w:customStyle="1" w:styleId="Style3">
    <w:name w:val="Style3"/>
    <w:uiPriority w:val="99"/>
    <w:rsid w:val="00E2668F"/>
    <w:pPr>
      <w:numPr>
        <w:numId w:val="20"/>
      </w:numPr>
    </w:pPr>
  </w:style>
  <w:style w:type="numbering" w:customStyle="1" w:styleId="Style4">
    <w:name w:val="Style4"/>
    <w:uiPriority w:val="99"/>
    <w:rsid w:val="00E81571"/>
    <w:pPr>
      <w:numPr>
        <w:numId w:val="21"/>
      </w:numPr>
    </w:pPr>
  </w:style>
  <w:style w:type="numbering" w:customStyle="1" w:styleId="Style5">
    <w:name w:val="Style5"/>
    <w:uiPriority w:val="99"/>
    <w:rsid w:val="000C09A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med.ncbi.nlm.nih.gov/2030078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med.ncbi.nlm.nih.gov/1855430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17406319/"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ubmed.ncbi.nlm.nih.gov/25063203/" TargetMode="External"/><Relationship Id="rId4" Type="http://schemas.openxmlformats.org/officeDocument/2006/relationships/styles" Target="styles.xml"/><Relationship Id="rId9" Type="http://schemas.openxmlformats.org/officeDocument/2006/relationships/hyperlink" Target="https://pubmed.ncbi.nlm.nih.gov/1193448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919C1-8F9F-4026-974E-2D4EC38E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15</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10</cp:revision>
  <cp:lastPrinted>2017-08-29T14:01:00Z</cp:lastPrinted>
  <dcterms:created xsi:type="dcterms:W3CDTF">2021-01-22T08:26:00Z</dcterms:created>
  <dcterms:modified xsi:type="dcterms:W3CDTF">2021-01-27T10:52:00Z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