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48574" w14:textId="75E37A84" w:rsidR="006F06B5" w:rsidRPr="002129AA" w:rsidRDefault="00180255">
      <w:pPr>
        <w:adjustRightInd w:val="0"/>
        <w:snapToGrid w:val="0"/>
        <w:spacing w:line="360" w:lineRule="auto"/>
        <w:jc w:val="center"/>
        <w:rPr>
          <w:rFonts w:ascii="黑体" w:eastAsia="黑体" w:hAnsi="黑体" w:cs="黑体"/>
          <w:b/>
          <w:sz w:val="32"/>
          <w:szCs w:val="32"/>
          <w:lang w:eastAsia="zh-CN"/>
        </w:rPr>
      </w:pPr>
      <w:bookmarkStart w:id="0" w:name="_Hlk52272580"/>
      <w:r>
        <w:rPr>
          <w:rFonts w:ascii="黑体" w:eastAsia="黑体" w:hAnsi="黑体" w:cs="黑体" w:hint="eastAsia"/>
          <w:b/>
          <w:sz w:val="32"/>
          <w:szCs w:val="32"/>
          <w:lang w:eastAsia="zh-CN"/>
        </w:rPr>
        <w:t>基于DNA</w:t>
      </w:r>
      <w:r w:rsidR="00326749">
        <w:rPr>
          <w:rFonts w:ascii="黑体" w:eastAsia="黑体" w:hAnsi="黑体" w:cs="黑体" w:hint="eastAsia"/>
          <w:b/>
          <w:sz w:val="32"/>
          <w:szCs w:val="32"/>
          <w:lang w:eastAsia="zh-CN"/>
        </w:rPr>
        <w:t>宏</w:t>
      </w:r>
      <w:r>
        <w:rPr>
          <w:rFonts w:ascii="黑体" w:eastAsia="黑体" w:hAnsi="黑体" w:cs="黑体" w:hint="eastAsia"/>
          <w:b/>
          <w:sz w:val="32"/>
          <w:szCs w:val="32"/>
          <w:lang w:eastAsia="zh-CN"/>
        </w:rPr>
        <w:t>条形码的水体</w:t>
      </w:r>
      <w:r w:rsidRPr="002129AA">
        <w:rPr>
          <w:rFonts w:ascii="黑体" w:eastAsia="黑体" w:hAnsi="黑体" w:cs="黑体" w:hint="eastAsia"/>
          <w:b/>
          <w:sz w:val="32"/>
          <w:szCs w:val="32"/>
          <w:lang w:eastAsia="zh-CN"/>
        </w:rPr>
        <w:t>微型真核</w:t>
      </w:r>
      <w:r w:rsidR="00C709AF" w:rsidRPr="002129AA">
        <w:rPr>
          <w:rFonts w:ascii="黑体" w:eastAsia="黑体" w:hAnsi="黑体" w:cs="黑体" w:hint="eastAsia"/>
          <w:b/>
          <w:sz w:val="32"/>
          <w:szCs w:val="32"/>
          <w:lang w:eastAsia="zh-CN"/>
        </w:rPr>
        <w:t>生物</w:t>
      </w:r>
      <w:r w:rsidRPr="002129AA">
        <w:rPr>
          <w:rFonts w:ascii="黑体" w:eastAsia="黑体" w:hAnsi="黑体" w:cs="黑体" w:hint="eastAsia"/>
          <w:b/>
          <w:sz w:val="32"/>
          <w:szCs w:val="32"/>
          <w:lang w:eastAsia="zh-CN"/>
        </w:rPr>
        <w:t>群落测序</w:t>
      </w:r>
      <w:r w:rsidR="008C4525" w:rsidRPr="002129AA">
        <w:rPr>
          <w:rFonts w:ascii="黑体" w:eastAsia="黑体" w:hAnsi="黑体" w:cs="黑体" w:hint="eastAsia"/>
          <w:b/>
          <w:sz w:val="32"/>
          <w:szCs w:val="32"/>
          <w:lang w:eastAsia="zh-CN"/>
        </w:rPr>
        <w:t>建库</w:t>
      </w:r>
      <w:r w:rsidRPr="002129AA">
        <w:rPr>
          <w:rFonts w:ascii="黑体" w:eastAsia="黑体" w:hAnsi="黑体" w:cs="黑体" w:hint="eastAsia"/>
          <w:b/>
          <w:sz w:val="32"/>
          <w:szCs w:val="32"/>
          <w:lang w:eastAsia="zh-CN"/>
        </w:rPr>
        <w:t>方法</w:t>
      </w:r>
    </w:p>
    <w:bookmarkEnd w:id="0"/>
    <w:p w14:paraId="43E0A4CF" w14:textId="45EDE14F" w:rsidR="006F06B5" w:rsidRPr="002129AA" w:rsidRDefault="00C709AF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b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b/>
          <w:sz w:val="24"/>
          <w:szCs w:val="24"/>
          <w:lang w:eastAsia="zh-CN"/>
        </w:rPr>
        <w:t xml:space="preserve">Library construction for DNA </w:t>
      </w:r>
      <w:proofErr w:type="spellStart"/>
      <w:r w:rsidR="00326749" w:rsidRPr="002129AA">
        <w:rPr>
          <w:rFonts w:ascii="Arial" w:eastAsia="宋体" w:hAnsi="Arial" w:cs="Arial" w:hint="eastAsia"/>
          <w:b/>
          <w:sz w:val="24"/>
          <w:szCs w:val="24"/>
          <w:lang w:eastAsia="zh-CN"/>
        </w:rPr>
        <w:t>m</w:t>
      </w:r>
      <w:r w:rsidR="00326749" w:rsidRPr="002129AA">
        <w:rPr>
          <w:rFonts w:ascii="Arial" w:eastAsia="宋体" w:hAnsi="Arial" w:cs="Arial"/>
          <w:b/>
          <w:sz w:val="24"/>
          <w:szCs w:val="24"/>
          <w:lang w:eastAsia="zh-CN"/>
        </w:rPr>
        <w:t>eta</w:t>
      </w:r>
      <w:r w:rsidRPr="002129AA">
        <w:rPr>
          <w:rFonts w:ascii="Arial" w:eastAsia="宋体" w:hAnsi="Arial" w:cs="Arial"/>
          <w:b/>
          <w:sz w:val="24"/>
          <w:szCs w:val="24"/>
          <w:lang w:eastAsia="zh-CN"/>
        </w:rPr>
        <w:t>barcoding</w:t>
      </w:r>
      <w:proofErr w:type="spellEnd"/>
      <w:r w:rsidRPr="002129AA">
        <w:rPr>
          <w:rFonts w:ascii="Arial" w:eastAsia="宋体" w:hAnsi="Arial" w:cs="Arial"/>
          <w:b/>
          <w:sz w:val="24"/>
          <w:szCs w:val="24"/>
          <w:lang w:eastAsia="zh-CN"/>
        </w:rPr>
        <w:t xml:space="preserve"> of </w:t>
      </w:r>
      <w:proofErr w:type="spellStart"/>
      <w:r w:rsidRPr="002129AA">
        <w:rPr>
          <w:rFonts w:ascii="Arial" w:eastAsia="宋体" w:hAnsi="Arial" w:cs="Arial"/>
          <w:b/>
          <w:sz w:val="24"/>
          <w:szCs w:val="24"/>
          <w:lang w:eastAsia="zh-CN"/>
        </w:rPr>
        <w:t>microeukaryotic</w:t>
      </w:r>
      <w:proofErr w:type="spellEnd"/>
      <w:r w:rsidRPr="002129AA">
        <w:rPr>
          <w:rFonts w:ascii="Arial" w:eastAsia="宋体" w:hAnsi="Arial" w:cs="Arial"/>
          <w:b/>
          <w:sz w:val="24"/>
          <w:szCs w:val="24"/>
          <w:lang w:eastAsia="zh-CN"/>
        </w:rPr>
        <w:t xml:space="preserve"> communities in </w:t>
      </w:r>
      <w:r w:rsidR="00326749" w:rsidRPr="002129AA">
        <w:rPr>
          <w:rFonts w:ascii="Arial" w:eastAsia="宋体" w:hAnsi="Arial" w:cs="Arial"/>
          <w:b/>
          <w:sz w:val="24"/>
          <w:szCs w:val="24"/>
          <w:lang w:eastAsia="zh-CN"/>
        </w:rPr>
        <w:t>w</w:t>
      </w:r>
      <w:r w:rsidR="00326749" w:rsidRPr="002129AA">
        <w:rPr>
          <w:rFonts w:ascii="Arial" w:eastAsia="宋体" w:hAnsi="Arial" w:cs="Arial" w:hint="eastAsia"/>
          <w:b/>
          <w:sz w:val="24"/>
          <w:szCs w:val="24"/>
          <w:lang w:eastAsia="zh-CN"/>
        </w:rPr>
        <w:t>aters</w:t>
      </w:r>
    </w:p>
    <w:p w14:paraId="1C1F61CF" w14:textId="77777777" w:rsidR="006F06B5" w:rsidRPr="002129AA" w:rsidRDefault="00180255">
      <w:pPr>
        <w:widowControl w:val="0"/>
        <w:adjustRightInd w:val="0"/>
        <w:snapToGrid w:val="0"/>
        <w:spacing w:line="360" w:lineRule="auto"/>
        <w:jc w:val="center"/>
        <w:rPr>
          <w:rFonts w:ascii="Arial" w:eastAsia="宋体" w:hAnsi="Arial" w:cs="Arial"/>
          <w:szCs w:val="20"/>
          <w:lang w:eastAsia="zh-CN"/>
        </w:rPr>
      </w:pPr>
      <w:r w:rsidRPr="002129AA">
        <w:rPr>
          <w:rFonts w:ascii="Arial" w:eastAsia="宋体" w:hAnsi="Arial" w:cs="Arial"/>
          <w:sz w:val="24"/>
          <w:lang w:eastAsia="zh-CN"/>
        </w:rPr>
        <w:t>莫媛媛</w:t>
      </w:r>
      <w:r w:rsidRPr="002129AA">
        <w:rPr>
          <w:rFonts w:ascii="Arial" w:eastAsia="宋体" w:hAnsi="Arial" w:cs="Arial"/>
          <w:sz w:val="24"/>
          <w:vertAlign w:val="superscript"/>
          <w:lang w:eastAsia="zh-CN"/>
        </w:rPr>
        <w:t>1, 2</w:t>
      </w:r>
      <w:r w:rsidRPr="002129AA">
        <w:rPr>
          <w:rFonts w:ascii="Arial" w:eastAsia="宋体" w:hAnsi="Arial" w:cs="Arial"/>
          <w:sz w:val="24"/>
          <w:lang w:eastAsia="zh-CN"/>
        </w:rPr>
        <w:t>，</w:t>
      </w:r>
      <w:proofErr w:type="gramStart"/>
      <w:r w:rsidRPr="002129AA">
        <w:rPr>
          <w:rFonts w:ascii="Arial" w:eastAsia="宋体" w:hAnsi="Arial" w:cs="Arial"/>
          <w:sz w:val="24"/>
          <w:lang w:eastAsia="zh-CN"/>
        </w:rPr>
        <w:t>马国琳</w:t>
      </w:r>
      <w:proofErr w:type="gramEnd"/>
      <w:r w:rsidRPr="002129AA">
        <w:rPr>
          <w:rFonts w:ascii="Arial" w:eastAsia="宋体" w:hAnsi="Arial" w:cs="Arial"/>
          <w:sz w:val="24"/>
          <w:vertAlign w:val="superscript"/>
          <w:lang w:eastAsia="zh-CN"/>
        </w:rPr>
        <w:t>1, 3</w:t>
      </w:r>
      <w:r w:rsidRPr="002129AA">
        <w:rPr>
          <w:rFonts w:ascii="Arial" w:eastAsia="宋体" w:hAnsi="Arial" w:cs="Arial"/>
          <w:sz w:val="24"/>
          <w:lang w:eastAsia="zh-CN"/>
        </w:rPr>
        <w:t>，薛媛媛</w:t>
      </w:r>
      <w:r w:rsidRPr="002129AA">
        <w:rPr>
          <w:rFonts w:ascii="Arial" w:eastAsia="宋体" w:hAnsi="Arial" w:cs="Arial"/>
          <w:sz w:val="24"/>
          <w:vertAlign w:val="superscript"/>
          <w:lang w:eastAsia="zh-CN"/>
        </w:rPr>
        <w:t>1</w:t>
      </w:r>
      <w:r w:rsidRPr="002129AA">
        <w:rPr>
          <w:rFonts w:ascii="Arial" w:eastAsia="宋体" w:hAnsi="Arial" w:cs="Arial"/>
          <w:sz w:val="24"/>
          <w:lang w:eastAsia="zh-CN"/>
        </w:rPr>
        <w:t>，杨军</w:t>
      </w:r>
      <w:r w:rsidRPr="002129AA">
        <w:rPr>
          <w:rFonts w:ascii="Arial" w:eastAsia="宋体" w:hAnsi="Arial" w:cs="Arial"/>
          <w:sz w:val="24"/>
          <w:vertAlign w:val="superscript"/>
          <w:lang w:eastAsia="zh-CN"/>
        </w:rPr>
        <w:t>1</w:t>
      </w:r>
      <w:r w:rsidRPr="002129AA">
        <w:rPr>
          <w:rFonts w:ascii="Arial" w:eastAsia="宋体" w:hAnsi="Arial" w:cs="Arial"/>
          <w:szCs w:val="20"/>
          <w:vertAlign w:val="superscript"/>
          <w:lang w:eastAsia="zh-CN"/>
        </w:rPr>
        <w:t>*</w:t>
      </w:r>
    </w:p>
    <w:p w14:paraId="7AF7F60C" w14:textId="77777777" w:rsidR="006F06B5" w:rsidRPr="002129AA" w:rsidRDefault="006F06B5">
      <w:pPr>
        <w:widowControl w:val="0"/>
        <w:adjustRightInd w:val="0"/>
        <w:snapToGrid w:val="0"/>
        <w:spacing w:line="360" w:lineRule="auto"/>
        <w:jc w:val="center"/>
        <w:rPr>
          <w:rFonts w:ascii="Arial" w:eastAsia="宋体" w:hAnsi="Arial" w:cs="Arial"/>
          <w:szCs w:val="20"/>
          <w:lang w:eastAsia="zh-CN"/>
        </w:rPr>
      </w:pPr>
    </w:p>
    <w:p w14:paraId="15A71EE0" w14:textId="56B2C284" w:rsidR="006F06B5" w:rsidRPr="002129AA" w:rsidRDefault="00180255">
      <w:pPr>
        <w:widowControl w:val="0"/>
        <w:adjustRightInd w:val="0"/>
        <w:snapToGrid w:val="0"/>
        <w:spacing w:line="360" w:lineRule="auto"/>
        <w:rPr>
          <w:rFonts w:ascii="Arial" w:eastAsia="宋体" w:hAnsi="Arial" w:cs="Arial"/>
          <w:szCs w:val="20"/>
          <w:lang w:eastAsia="zh-CN"/>
        </w:rPr>
      </w:pPr>
      <w:r w:rsidRPr="002129AA">
        <w:rPr>
          <w:rFonts w:ascii="Arial" w:eastAsia="宋体" w:hAnsi="Arial" w:cs="Arial"/>
          <w:szCs w:val="20"/>
          <w:vertAlign w:val="superscript"/>
          <w:lang w:eastAsia="zh-CN"/>
        </w:rPr>
        <w:t>1</w:t>
      </w:r>
      <w:r w:rsidRPr="002129AA">
        <w:rPr>
          <w:rFonts w:ascii="Arial" w:eastAsia="宋体" w:hAnsi="Arial" w:cs="Arial"/>
          <w:szCs w:val="20"/>
          <w:lang w:eastAsia="zh-CN"/>
        </w:rPr>
        <w:t>水生态健康研究组，城市环境与健康重点实验室，</w:t>
      </w:r>
      <w:r w:rsidR="001830E2" w:rsidRPr="002129AA">
        <w:rPr>
          <w:rFonts w:ascii="Arial" w:eastAsia="宋体" w:hAnsi="Arial" w:cs="Arial" w:hint="eastAsia"/>
          <w:szCs w:val="20"/>
          <w:lang w:eastAsia="zh-CN"/>
        </w:rPr>
        <w:t>福建省流域生态重点实验室，</w:t>
      </w:r>
      <w:r w:rsidRPr="002129AA">
        <w:rPr>
          <w:rFonts w:ascii="Arial" w:eastAsia="宋体" w:hAnsi="Arial" w:cs="Arial"/>
          <w:szCs w:val="20"/>
          <w:lang w:eastAsia="zh-CN"/>
        </w:rPr>
        <w:t>中国科学院城市环境研究所，厦门，福建；</w:t>
      </w:r>
      <w:r w:rsidRPr="002129AA">
        <w:rPr>
          <w:rFonts w:ascii="Arial" w:eastAsia="宋体" w:hAnsi="Arial" w:cs="Arial"/>
          <w:szCs w:val="20"/>
          <w:vertAlign w:val="superscript"/>
          <w:lang w:eastAsia="zh-CN"/>
        </w:rPr>
        <w:t>2</w:t>
      </w:r>
      <w:r w:rsidRPr="002129AA">
        <w:rPr>
          <w:rFonts w:ascii="Arial" w:eastAsia="宋体" w:hAnsi="Arial" w:cs="Arial"/>
          <w:szCs w:val="20"/>
          <w:lang w:eastAsia="zh-CN"/>
        </w:rPr>
        <w:t>中国科学院大学，北京</w:t>
      </w:r>
      <w:r w:rsidRPr="002129AA">
        <w:rPr>
          <w:rFonts w:ascii="Arial" w:eastAsia="宋体" w:hAnsi="Arial" w:cs="Arial"/>
          <w:szCs w:val="20"/>
          <w:lang w:eastAsia="zh-CN"/>
        </w:rPr>
        <w:t xml:space="preserve">; </w:t>
      </w:r>
      <w:r w:rsidRPr="002129AA">
        <w:rPr>
          <w:rFonts w:ascii="Arial" w:eastAsia="宋体" w:hAnsi="Arial" w:cs="Arial"/>
          <w:szCs w:val="20"/>
          <w:vertAlign w:val="superscript"/>
          <w:lang w:eastAsia="zh-CN"/>
        </w:rPr>
        <w:t>3</w:t>
      </w:r>
      <w:r w:rsidRPr="002129AA">
        <w:rPr>
          <w:rFonts w:ascii="Arial" w:eastAsia="宋体" w:hAnsi="Arial" w:cs="Arial"/>
          <w:szCs w:val="20"/>
          <w:lang w:eastAsia="zh-CN"/>
        </w:rPr>
        <w:t>福建农林大学，福州，福建</w:t>
      </w:r>
    </w:p>
    <w:p w14:paraId="47583C3C" w14:textId="77777777" w:rsidR="006F06B5" w:rsidRDefault="00180255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/>
          <w:sz w:val="24"/>
          <w:szCs w:val="24"/>
          <w:lang w:eastAsia="zh-CN"/>
        </w:rPr>
      </w:pPr>
      <w:r>
        <w:rPr>
          <w:rFonts w:ascii="Arial" w:eastAsia="宋体" w:hAnsi="Arial" w:cs="Arial"/>
          <w:szCs w:val="20"/>
          <w:lang w:eastAsia="zh-CN"/>
        </w:rPr>
        <w:t>*</w:t>
      </w:r>
      <w:r>
        <w:rPr>
          <w:rFonts w:ascii="Arial" w:eastAsia="宋体" w:hAnsi="Arial" w:cs="Arial"/>
          <w:color w:val="000000"/>
          <w:szCs w:val="20"/>
          <w:lang w:eastAsia="zh-CN"/>
        </w:rPr>
        <w:t>通讯作者邮箱</w:t>
      </w:r>
      <w:r>
        <w:rPr>
          <w:rFonts w:ascii="Arial" w:eastAsia="宋体" w:hAnsi="Arial" w:cs="Arial"/>
          <w:color w:val="000000"/>
          <w:szCs w:val="20"/>
          <w:lang w:eastAsia="zh-CN"/>
        </w:rPr>
        <w:t xml:space="preserve">: </w:t>
      </w:r>
      <w:hyperlink r:id="rId9" w:history="1">
        <w:r>
          <w:rPr>
            <w:rStyle w:val="aff1"/>
            <w:rFonts w:ascii="Arial" w:eastAsia="宋体" w:hAnsi="Arial" w:cs="Arial"/>
            <w:szCs w:val="20"/>
            <w:lang w:eastAsia="zh-CN"/>
          </w:rPr>
          <w:t>jyang@iue.ac.cn</w:t>
        </w:r>
      </w:hyperlink>
    </w:p>
    <w:p w14:paraId="1F0BA0DE" w14:textId="77777777" w:rsidR="006F06B5" w:rsidRDefault="006F06B5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</w:pPr>
    </w:p>
    <w:p w14:paraId="1C271AAD" w14:textId="76CA9A4F" w:rsidR="003610E2" w:rsidRPr="002129AA" w:rsidRDefault="00180255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3610E2">
        <w:rPr>
          <w:rFonts w:ascii="Times New Roman" w:eastAsia="宋体" w:hAnsi="Times New Roman" w:cs="Times New Roman"/>
          <w:b/>
          <w:color w:val="000000"/>
          <w:sz w:val="24"/>
          <w:lang w:eastAsia="zh-CN"/>
        </w:rPr>
        <w:t>摘要</w:t>
      </w:r>
      <w:r w:rsidR="003610E2" w:rsidRPr="002129AA">
        <w:rPr>
          <w:rFonts w:ascii="Times New Roman" w:eastAsia="宋体" w:hAnsi="Times New Roman" w:cs="Times New Roman" w:hint="eastAsia"/>
          <w:b/>
          <w:sz w:val="24"/>
          <w:lang w:eastAsia="zh-CN"/>
        </w:rPr>
        <w:t>：</w:t>
      </w:r>
      <w:bookmarkStart w:id="1" w:name="_Hlk62679571"/>
      <w:r w:rsidR="000004CB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微型真核生物</w:t>
      </w:r>
      <w:r w:rsidR="00326749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是</w:t>
      </w:r>
      <w:r w:rsidR="000004CB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水生生态系统</w:t>
      </w:r>
      <w:r w:rsidR="00326749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的重要组成部分，具有极高的物种多样性</w:t>
      </w:r>
      <w:r w:rsidR="000004CB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，在生物地球化学循环中</w:t>
      </w:r>
      <w:r w:rsidR="003A51D7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发挥</w:t>
      </w:r>
      <w:r w:rsidR="00121653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关键</w:t>
      </w:r>
      <w:r w:rsidR="003A51D7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作用</w:t>
      </w:r>
      <w:r w:rsidR="000004CB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。高通量测序技术的发展</w:t>
      </w:r>
      <w:r w:rsidR="00121653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和应用</w:t>
      </w:r>
      <w:r w:rsidR="000004CB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有助于我们对微型真核生物</w:t>
      </w:r>
      <w:r w:rsidR="00121653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的研究和认</w:t>
      </w:r>
      <w:r w:rsidR="003A51D7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知</w:t>
      </w:r>
      <w:bookmarkEnd w:id="1"/>
      <w:r w:rsidR="000004CB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</w:t>
      </w:r>
      <w:r w:rsidR="00284756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为了研究水体微型真核生物多样性和群落特征，我们</w:t>
      </w:r>
      <w:r w:rsidR="00121653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可以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从水体环境</w:t>
      </w:r>
      <w:r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(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海洋、河流、湖泊、水库等</w:t>
      </w:r>
      <w:r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) 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中采集样品，提取样品总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DNA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进行</w:t>
      </w:r>
      <w:r w:rsidR="008D4399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文库构建及相关检测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。首先以</w:t>
      </w:r>
      <w:r w:rsidR="006A07AF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总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DNA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为模板，选择合适的标记基因</w:t>
      </w:r>
      <w:r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(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主要是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18S </w:t>
      </w:r>
      <w:proofErr w:type="spellStart"/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rRNA</w:t>
      </w:r>
      <w:proofErr w:type="spellEnd"/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基因的</w:t>
      </w:r>
      <w:r w:rsidR="00121653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片段</w:t>
      </w:r>
      <w:r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) 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进行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PCR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扩增，</w:t>
      </w:r>
      <w:r w:rsidR="006A07AF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将</w:t>
      </w:r>
      <w:r w:rsidR="006A07AF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PCR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产物通过</w:t>
      </w:r>
      <w:r w:rsidR="006A07AF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电泳、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胶回收得到纯化的目的</w:t>
      </w:r>
      <w:r w:rsidR="006A07AF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DNA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片段，并</w:t>
      </w:r>
      <w:r w:rsidR="006A07AF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测定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DNA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浓度，最后按照等质量</w:t>
      </w:r>
      <w:r w:rsidR="006A07AF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方式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进行混样，</w:t>
      </w:r>
      <w:r w:rsidR="006A07AF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通常</w:t>
      </w:r>
      <w:r w:rsidR="006A07AF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30</w:t>
      </w:r>
      <w:r w:rsidR="006A07AF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份样品混为</w:t>
      </w:r>
      <w:r w:rsidR="006A07AF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</w:t>
      </w:r>
      <w:r w:rsidR="006A07AF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个库，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检测合格的文库采用高通量测序平台</w:t>
      </w:r>
      <w:r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(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如</w:t>
      </w:r>
      <w:proofErr w:type="spellStart"/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Illumina</w:t>
      </w:r>
      <w:proofErr w:type="spellEnd"/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Hi</w:t>
      </w:r>
      <w:r w:rsidR="00CB3A53"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S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eq</w:t>
      </w:r>
      <w:proofErr w:type="spellEnd"/>
      <w:r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) 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进行测序</w:t>
      </w:r>
      <w:r w:rsidR="008C4525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</w:t>
      </w:r>
    </w:p>
    <w:p w14:paraId="233710E7" w14:textId="36265A27" w:rsidR="006F06B5" w:rsidRPr="002129AA" w:rsidRDefault="00180255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2129AA">
        <w:rPr>
          <w:rFonts w:ascii="Times New Roman" w:eastAsia="宋体" w:hAnsi="Times New Roman" w:cs="Times New Roman"/>
          <w:b/>
          <w:sz w:val="24"/>
          <w:lang w:eastAsia="zh-CN"/>
        </w:rPr>
        <w:t>关键词</w:t>
      </w:r>
      <w:r w:rsidR="003610E2" w:rsidRPr="002129AA">
        <w:rPr>
          <w:rFonts w:ascii="Times New Roman" w:eastAsia="宋体" w:hAnsi="Times New Roman" w:cs="Times New Roman"/>
          <w:b/>
          <w:szCs w:val="20"/>
          <w:lang w:eastAsia="zh-CN"/>
        </w:rPr>
        <w:t>：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微型真核</w:t>
      </w:r>
      <w:r w:rsidR="00C709AF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生物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，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DNA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条形码，</w:t>
      </w:r>
      <w:r w:rsidR="00D02FCE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环境</w:t>
      </w:r>
      <w:r w:rsidR="00D02FCE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DNA</w:t>
      </w:r>
      <w:r w:rsidR="00D02FCE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</w:t>
      </w:r>
      <w:r w:rsidRPr="002129AA">
        <w:rPr>
          <w:rFonts w:ascii="Times New Roman" w:eastAsia="宋体" w:hAnsi="Times New Roman" w:cs="Times New Roman"/>
          <w:sz w:val="24"/>
          <w:szCs w:val="24"/>
          <w:lang w:eastAsia="zh-CN"/>
        </w:rPr>
        <w:t>建库方法</w:t>
      </w:r>
      <w:r w:rsidR="00121653" w:rsidRPr="002129A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，高通量</w:t>
      </w:r>
    </w:p>
    <w:p w14:paraId="12902E49" w14:textId="77777777" w:rsidR="006F06B5" w:rsidRPr="002129AA" w:rsidRDefault="006F06B5">
      <w:pPr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 w14:paraId="404C5B1F" w14:textId="77777777" w:rsidR="006F06B5" w:rsidRPr="002129AA" w:rsidRDefault="006F06B5">
      <w:pPr>
        <w:widowControl w:val="0"/>
        <w:adjustRightInd w:val="0"/>
        <w:snapToGrid w:val="0"/>
        <w:spacing w:line="360" w:lineRule="auto"/>
        <w:jc w:val="both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</w:p>
    <w:p w14:paraId="4C507B5E" w14:textId="77777777" w:rsidR="006F06B5" w:rsidRPr="002129AA" w:rsidRDefault="00180255">
      <w:pPr>
        <w:wordWrap w:val="0"/>
        <w:adjustRightInd w:val="0"/>
        <w:snapToGrid w:val="0"/>
        <w:spacing w:line="360" w:lineRule="auto"/>
        <w:jc w:val="both"/>
        <w:rPr>
          <w:rFonts w:ascii="黑体" w:eastAsia="黑体" w:hAnsi="黑体" w:cs="黑体"/>
          <w:b/>
          <w:bCs/>
          <w:sz w:val="24"/>
          <w:szCs w:val="24"/>
          <w:lang w:eastAsia="zh-CN"/>
        </w:rPr>
      </w:pPr>
      <w:r w:rsidRPr="002129AA">
        <w:rPr>
          <w:rFonts w:ascii="黑体" w:eastAsia="黑体" w:hAnsi="黑体" w:cs="黑体" w:hint="eastAsia"/>
          <w:b/>
          <w:bCs/>
          <w:sz w:val="24"/>
          <w:szCs w:val="24"/>
          <w:lang w:eastAsia="zh-CN"/>
        </w:rPr>
        <w:t>材料与试剂</w:t>
      </w:r>
    </w:p>
    <w:p w14:paraId="4699AD73" w14:textId="77777777" w:rsidR="00612E7A" w:rsidRPr="002129AA" w:rsidRDefault="00612E7A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聚碳酸酯滤膜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(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Millipore, TSTP04700/ GTTP04700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109FE8A0" w14:textId="77777777" w:rsidR="006F06B5" w:rsidRPr="002129AA" w:rsidRDefault="00180255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提取试剂盒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(MP 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Biomedicals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, </w:t>
      </w:r>
      <w:proofErr w:type="spellStart"/>
      <w:r w:rsidR="00987D5E" w:rsidRPr="002129AA">
        <w:rPr>
          <w:rFonts w:ascii="Arial" w:eastAsia="宋体" w:hAnsi="Arial" w:cs="Arial"/>
          <w:sz w:val="24"/>
          <w:szCs w:val="24"/>
          <w:lang w:eastAsia="zh-CN"/>
        </w:rPr>
        <w:t>FastDNA</w:t>
      </w:r>
      <w:proofErr w:type="spellEnd"/>
      <w:r w:rsidR="00987D5E" w:rsidRPr="002129AA">
        <w:rPr>
          <w:rFonts w:ascii="Arial" w:eastAsia="宋体" w:hAnsi="Arial" w:cs="Arial"/>
          <w:sz w:val="24"/>
          <w:szCs w:val="24"/>
          <w:lang w:eastAsia="zh-CN"/>
        </w:rPr>
        <w:t xml:space="preserve"> Spin Kit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61ABFF6A" w14:textId="77777777" w:rsidR="006F06B5" w:rsidRPr="002129AA" w:rsidRDefault="00180255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高保真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酶试剂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(New England 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Biolabs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, 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Phusion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High-Fidelity PCR Master Mix)</w:t>
      </w:r>
    </w:p>
    <w:p w14:paraId="7B7FDACC" w14:textId="5B727D47" w:rsidR="00643DF7" w:rsidRPr="002129AA" w:rsidRDefault="00180255" w:rsidP="00CC71D1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18S 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rRNA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基因通用引物，</w:t>
      </w:r>
      <w:r w:rsidR="00121653" w:rsidRPr="002129AA">
        <w:rPr>
          <w:rFonts w:ascii="Arial" w:eastAsia="宋体" w:hAnsi="Arial" w:cs="Arial" w:hint="eastAsia"/>
          <w:sz w:val="24"/>
          <w:szCs w:val="24"/>
          <w:lang w:eastAsia="zh-CN"/>
        </w:rPr>
        <w:t>例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如：</w:t>
      </w:r>
      <w:r w:rsidR="00643DF7" w:rsidRPr="002129AA">
        <w:rPr>
          <w:rFonts w:ascii="Arial" w:eastAsia="宋体" w:hAnsi="Arial" w:cs="Arial"/>
          <w:sz w:val="24"/>
          <w:szCs w:val="24"/>
          <w:lang w:eastAsia="zh-CN"/>
        </w:rPr>
        <w:t xml:space="preserve">1) 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V9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可变区引物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1380F</w:t>
      </w:r>
      <w:r w:rsidR="00CA7619" w:rsidRPr="002129A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>(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5′-CCCTGCCHTTTGTACACAC-3′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和引物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1510R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>(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5′-CCTTCYGCAGGTTCACCTAC-3′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)</w:t>
      </w:r>
      <w:r w:rsidR="00643DF7" w:rsidRPr="002129AA">
        <w:rPr>
          <w:rFonts w:ascii="Arial" w:eastAsia="宋体" w:hAnsi="Arial" w:cs="Arial" w:hint="eastAsia"/>
          <w:sz w:val="24"/>
          <w:szCs w:val="24"/>
          <w:lang w:eastAsia="zh-CN"/>
        </w:rPr>
        <w:t>；</w:t>
      </w:r>
      <w:r w:rsidR="00643DF7" w:rsidRPr="002129AA">
        <w:rPr>
          <w:rFonts w:ascii="Arial" w:eastAsia="宋体" w:hAnsi="Arial" w:cs="Arial" w:hint="eastAsia"/>
          <w:sz w:val="24"/>
          <w:szCs w:val="24"/>
          <w:lang w:eastAsia="zh-CN"/>
        </w:rPr>
        <w:t>2</w:t>
      </w:r>
      <w:r w:rsidR="00643DF7" w:rsidRPr="002129AA">
        <w:rPr>
          <w:rFonts w:ascii="Arial" w:eastAsia="宋体" w:hAnsi="Arial" w:cs="Arial"/>
          <w:sz w:val="24"/>
          <w:szCs w:val="24"/>
          <w:lang w:eastAsia="zh-CN"/>
        </w:rPr>
        <w:t xml:space="preserve">) </w:t>
      </w:r>
      <w:r w:rsidR="00CC71D1" w:rsidRPr="002129AA">
        <w:rPr>
          <w:rFonts w:ascii="Arial" w:eastAsia="宋体" w:hAnsi="Arial" w:cs="Arial"/>
          <w:sz w:val="24"/>
          <w:szCs w:val="24"/>
          <w:lang w:eastAsia="zh-CN"/>
        </w:rPr>
        <w:t>V4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>可变区引物</w:t>
      </w:r>
      <w:r w:rsidR="00CC71D1" w:rsidRPr="002129AA">
        <w:rPr>
          <w:rFonts w:ascii="Arial" w:eastAsia="宋体" w:hAnsi="Arial" w:cs="Arial"/>
          <w:sz w:val="24"/>
          <w:szCs w:val="24"/>
          <w:lang w:eastAsia="zh-CN"/>
        </w:rPr>
        <w:t>547F (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>5</w:t>
      </w:r>
      <w:r w:rsidR="00550873" w:rsidRPr="002129AA">
        <w:rPr>
          <w:rFonts w:ascii="Arial" w:eastAsia="宋体" w:hAnsi="Arial" w:cs="Arial"/>
          <w:sz w:val="24"/>
          <w:szCs w:val="24"/>
          <w:lang w:eastAsia="zh-CN"/>
        </w:rPr>
        <w:t>′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>-CCAGCASCYGCGGTAATTCC-3</w:t>
      </w:r>
      <w:r w:rsidR="00550873" w:rsidRPr="002129AA">
        <w:rPr>
          <w:rFonts w:ascii="Arial" w:eastAsia="宋体" w:hAnsi="Arial" w:cs="Arial"/>
          <w:sz w:val="24"/>
          <w:szCs w:val="24"/>
          <w:lang w:eastAsia="zh-CN"/>
        </w:rPr>
        <w:t>′</w:t>
      </w:r>
      <w:r w:rsidR="00CC71D1" w:rsidRPr="002129AA">
        <w:rPr>
          <w:rFonts w:ascii="Arial" w:eastAsia="宋体" w:hAnsi="Arial" w:cs="Arial"/>
          <w:sz w:val="24"/>
          <w:szCs w:val="24"/>
          <w:lang w:eastAsia="zh-CN"/>
        </w:rPr>
        <w:t xml:space="preserve">) 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>和引物</w:t>
      </w:r>
      <w:r w:rsidR="00CC71D1" w:rsidRPr="002129AA">
        <w:rPr>
          <w:rFonts w:ascii="Arial" w:eastAsia="宋体" w:hAnsi="Arial" w:cs="Arial"/>
          <w:sz w:val="24"/>
          <w:szCs w:val="24"/>
          <w:lang w:eastAsia="zh-CN"/>
        </w:rPr>
        <w:t>967R (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>5</w:t>
      </w:r>
      <w:r w:rsidR="00550873" w:rsidRPr="002129AA">
        <w:rPr>
          <w:rFonts w:ascii="Arial" w:eastAsia="宋体" w:hAnsi="Arial" w:cs="Arial"/>
          <w:sz w:val="24"/>
          <w:szCs w:val="24"/>
          <w:lang w:eastAsia="zh-CN"/>
        </w:rPr>
        <w:t>′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>-ACTTTCGTTCTTGAT-3</w:t>
      </w:r>
      <w:r w:rsidR="00550873" w:rsidRPr="002129AA">
        <w:rPr>
          <w:rFonts w:ascii="Arial" w:eastAsia="宋体" w:hAnsi="Arial" w:cs="Arial"/>
          <w:sz w:val="24"/>
          <w:szCs w:val="24"/>
          <w:lang w:eastAsia="zh-CN"/>
        </w:rPr>
        <w:t>′</w:t>
      </w:r>
      <w:r w:rsidR="00CC71D1" w:rsidRPr="002129AA">
        <w:rPr>
          <w:rFonts w:ascii="Arial" w:eastAsia="宋体" w:hAnsi="Arial" w:cs="Arial"/>
          <w:sz w:val="24"/>
          <w:szCs w:val="24"/>
          <w:lang w:eastAsia="zh-CN"/>
        </w:rPr>
        <w:t xml:space="preserve">) 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>或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="00CC71D1" w:rsidRPr="002129AA">
        <w:rPr>
          <w:rFonts w:ascii="Arial" w:eastAsia="宋体" w:hAnsi="Arial" w:cs="Arial"/>
          <w:sz w:val="24"/>
          <w:szCs w:val="24"/>
          <w:lang w:eastAsia="zh-CN"/>
        </w:rPr>
        <w:t>引物</w:t>
      </w:r>
      <w:r w:rsidR="00CC71D1" w:rsidRPr="002129AA">
        <w:rPr>
          <w:rFonts w:ascii="Arial" w:eastAsia="宋体" w:hAnsi="Arial" w:cs="Arial"/>
          <w:sz w:val="24"/>
          <w:szCs w:val="24"/>
          <w:lang w:eastAsia="zh-CN"/>
        </w:rPr>
        <w:t xml:space="preserve">Ek-NSF573F 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>(</w:t>
      </w:r>
      <w:r w:rsidR="00CC71D1" w:rsidRPr="002129AA">
        <w:rPr>
          <w:rFonts w:ascii="Arial" w:eastAsia="宋体" w:hAnsi="Arial" w:cs="Arial"/>
          <w:sz w:val="24"/>
          <w:szCs w:val="24"/>
          <w:lang w:eastAsia="zh-CN"/>
        </w:rPr>
        <w:t>5′-CGCGGTAATTCCAGCTCCA-3′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 xml:space="preserve">) </w:t>
      </w:r>
      <w:r w:rsidR="00CC71D1" w:rsidRPr="002129AA">
        <w:rPr>
          <w:rFonts w:ascii="Arial" w:eastAsia="宋体" w:hAnsi="Arial" w:cs="Arial"/>
          <w:sz w:val="24"/>
          <w:szCs w:val="24"/>
          <w:lang w:eastAsia="zh-CN"/>
        </w:rPr>
        <w:t>和引物</w:t>
      </w:r>
      <w:r w:rsidR="00CC71D1" w:rsidRPr="002129AA">
        <w:rPr>
          <w:rFonts w:ascii="Arial" w:eastAsia="宋体" w:hAnsi="Arial" w:cs="Arial"/>
          <w:sz w:val="24"/>
          <w:szCs w:val="24"/>
          <w:lang w:eastAsia="zh-CN"/>
        </w:rPr>
        <w:t>Ek-NSR951R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="00CC71D1" w:rsidRPr="002129AA">
        <w:rPr>
          <w:rFonts w:ascii="Arial" w:eastAsia="宋体" w:hAnsi="Arial" w:cs="Arial"/>
          <w:sz w:val="24"/>
          <w:szCs w:val="24"/>
          <w:lang w:eastAsia="zh-CN"/>
        </w:rPr>
        <w:t>5′-TTGGYRAATGCTTTCGC-3′</w:t>
      </w:r>
      <w:r w:rsidR="00CC71D1" w:rsidRPr="002129AA">
        <w:rPr>
          <w:rFonts w:ascii="Arial" w:eastAsia="宋体" w:hAnsi="Arial" w:cs="Arial" w:hint="eastAsia"/>
          <w:sz w:val="24"/>
          <w:szCs w:val="24"/>
          <w:lang w:eastAsia="zh-CN"/>
        </w:rPr>
        <w:t>)</w:t>
      </w:r>
    </w:p>
    <w:p w14:paraId="28194477" w14:textId="77777777" w:rsidR="006F06B5" w:rsidRPr="002129AA" w:rsidRDefault="00180255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lastRenderedPageBreak/>
        <w:t>96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孔板和封板膜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(Roche, 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LightCycler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480 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Multiwell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Plate 96)</w:t>
      </w:r>
    </w:p>
    <w:p w14:paraId="6C64622B" w14:textId="77777777" w:rsidR="006F06B5" w:rsidRPr="002129AA" w:rsidRDefault="00987D5E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等线" w:hAnsi="等线" w:cs="Calibri"/>
          <w:sz w:val="24"/>
          <w:szCs w:val="24"/>
        </w:rPr>
        <w:t>上样缓冲液</w:t>
      </w:r>
      <w:r w:rsidR="00180255" w:rsidRPr="002129AA">
        <w:rPr>
          <w:rFonts w:ascii="Arial" w:eastAsia="宋体" w:hAnsi="Arial" w:cs="Arial"/>
          <w:sz w:val="24"/>
          <w:szCs w:val="24"/>
          <w:lang w:eastAsia="zh-CN"/>
        </w:rPr>
        <w:t xml:space="preserve">Loading buffer (Takara, 6×Loading Buffer, 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Cat.</w:t>
      </w:r>
      <w:r w:rsidRPr="002129AA">
        <w:rPr>
          <w:rFonts w:cs="Calibri"/>
          <w:sz w:val="24"/>
          <w:szCs w:val="24"/>
        </w:rPr>
        <w:t xml:space="preserve"> </w:t>
      </w:r>
      <w:r w:rsidR="00180255" w:rsidRPr="002129AA">
        <w:rPr>
          <w:rFonts w:ascii="Arial" w:eastAsia="宋体" w:hAnsi="Arial" w:cs="Arial"/>
          <w:sz w:val="24"/>
          <w:szCs w:val="24"/>
          <w:lang w:eastAsia="zh-CN"/>
        </w:rPr>
        <w:t>No. 9156)</w:t>
      </w:r>
    </w:p>
    <w:p w14:paraId="6216FCC3" w14:textId="77777777" w:rsidR="006F06B5" w:rsidRPr="002129AA" w:rsidRDefault="00180255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琼脂糖粉末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(Sigma, </w:t>
      </w:r>
      <w:r w:rsidR="00EA6209" w:rsidRPr="002129AA">
        <w:rPr>
          <w:rFonts w:ascii="Arial" w:eastAsia="宋体" w:hAnsi="Arial" w:cs="Arial"/>
          <w:sz w:val="24"/>
          <w:szCs w:val="24"/>
          <w:lang w:eastAsia="zh-CN"/>
        </w:rPr>
        <w:t>A9539-250G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26EBA978" w14:textId="2313BECB" w:rsidR="006F06B5" w:rsidRPr="002129AA" w:rsidRDefault="00987D5E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Tris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-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乙酸盐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-EDTA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缓冲液</w:t>
      </w:r>
      <w:r w:rsidR="00180255"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proofErr w:type="spellStart"/>
      <w:r w:rsidR="00180255" w:rsidRPr="002129AA">
        <w:rPr>
          <w:rFonts w:ascii="Arial" w:eastAsia="宋体" w:hAnsi="Arial" w:cs="Arial"/>
          <w:sz w:val="24"/>
          <w:szCs w:val="24"/>
          <w:lang w:eastAsia="zh-CN"/>
        </w:rPr>
        <w:t>Solarbio</w:t>
      </w:r>
      <w:proofErr w:type="spellEnd"/>
      <w:r w:rsidR="00180255" w:rsidRPr="002129AA">
        <w:rPr>
          <w:rFonts w:ascii="Arial" w:eastAsia="宋体" w:hAnsi="Arial" w:cs="Arial"/>
          <w:sz w:val="24"/>
          <w:szCs w:val="24"/>
          <w:lang w:eastAsia="zh-CN"/>
        </w:rPr>
        <w:t>, 50×TAE)</w:t>
      </w:r>
    </w:p>
    <w:p w14:paraId="39D13843" w14:textId="1B7FF8A3" w:rsidR="006F06B5" w:rsidRPr="002129AA" w:rsidRDefault="00180255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DNA</w:t>
      </w:r>
      <w:r w:rsidR="00F830E5" w:rsidRPr="002129AA">
        <w:rPr>
          <w:rFonts w:ascii="Arial" w:eastAsia="宋体" w:hAnsi="Arial" w:cs="Arial" w:hint="eastAsia"/>
          <w:sz w:val="24"/>
          <w:szCs w:val="24"/>
          <w:lang w:eastAsia="zh-CN"/>
        </w:rPr>
        <w:t>标记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="00F830E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 Marker</w:t>
      </w:r>
      <w:r w:rsidR="00F830E5" w:rsidRPr="002129AA">
        <w:rPr>
          <w:rFonts w:ascii="Arial" w:eastAsia="宋体" w:hAnsi="Arial" w:cs="Arial"/>
          <w:sz w:val="24"/>
          <w:szCs w:val="24"/>
          <w:lang w:eastAsia="zh-CN"/>
        </w:rPr>
        <w:t>) (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New England 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Biolabs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, 50bp DNA Ladder, </w:t>
      </w:r>
      <w:r w:rsidR="00EA6209" w:rsidRPr="002129AA">
        <w:rPr>
          <w:rFonts w:ascii="Arial" w:eastAsia="宋体" w:hAnsi="Arial" w:cs="Arial"/>
          <w:sz w:val="24"/>
          <w:szCs w:val="24"/>
          <w:lang w:eastAsia="zh-CN"/>
        </w:rPr>
        <w:t>NEB #B7025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2A6829C0" w14:textId="77777777" w:rsidR="006F06B5" w:rsidRPr="002129AA" w:rsidRDefault="00180255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凝胶纯化试剂盒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南京</w:t>
      </w:r>
      <w:proofErr w:type="gramStart"/>
      <w:r w:rsidRPr="002129AA">
        <w:rPr>
          <w:rFonts w:ascii="Arial" w:eastAsia="宋体" w:hAnsi="Arial" w:cs="Arial"/>
          <w:sz w:val="24"/>
          <w:szCs w:val="24"/>
          <w:lang w:eastAsia="zh-CN"/>
        </w:rPr>
        <w:t>诺唯赞</w:t>
      </w:r>
      <w:proofErr w:type="gramEnd"/>
      <w:r w:rsidRPr="002129AA">
        <w:rPr>
          <w:rFonts w:ascii="Arial" w:eastAsia="宋体" w:hAnsi="Arial" w:cs="Arial"/>
          <w:sz w:val="24"/>
          <w:szCs w:val="24"/>
          <w:lang w:eastAsia="zh-CN"/>
        </w:rPr>
        <w:t>, DC301-01)</w:t>
      </w:r>
    </w:p>
    <w:p w14:paraId="79166232" w14:textId="77777777" w:rsidR="006F06B5" w:rsidRPr="002129AA" w:rsidRDefault="00180255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Qubit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分子定量试剂盒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Promega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, </w:t>
      </w:r>
      <w:proofErr w:type="spellStart"/>
      <w:r w:rsidR="00987D5E" w:rsidRPr="002129AA">
        <w:rPr>
          <w:rFonts w:ascii="Arial" w:eastAsia="宋体" w:hAnsi="Arial" w:cs="Arial"/>
          <w:sz w:val="24"/>
          <w:szCs w:val="24"/>
          <w:lang w:eastAsia="zh-CN"/>
        </w:rPr>
        <w:t>QuantiFlour</w:t>
      </w:r>
      <w:proofErr w:type="spellEnd"/>
      <w:r w:rsidR="00987D5E" w:rsidRPr="002129A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="00987D5E" w:rsidRPr="002129AA">
        <w:rPr>
          <w:rFonts w:ascii="Arial" w:eastAsia="宋体" w:hAnsi="Arial" w:cs="Arial"/>
          <w:sz w:val="24"/>
          <w:szCs w:val="24"/>
          <w:lang w:eastAsia="zh-CN"/>
        </w:rPr>
        <w:t>dsDNA</w:t>
      </w:r>
      <w:proofErr w:type="spellEnd"/>
      <w:r w:rsidR="00987D5E" w:rsidRPr="002129AA">
        <w:rPr>
          <w:rFonts w:ascii="Arial" w:eastAsia="宋体" w:hAnsi="Arial" w:cs="Arial"/>
          <w:sz w:val="24"/>
          <w:szCs w:val="24"/>
          <w:lang w:eastAsia="zh-CN"/>
        </w:rPr>
        <w:t xml:space="preserve"> System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6AC201E3" w14:textId="77777777" w:rsidR="006F06B5" w:rsidRPr="002129AA" w:rsidRDefault="00180255">
      <w:pPr>
        <w:wordWrap w:val="0"/>
        <w:adjustRightInd w:val="0"/>
        <w:snapToGrid w:val="0"/>
        <w:spacing w:beforeLines="100" w:before="312" w:line="360" w:lineRule="auto"/>
        <w:jc w:val="both"/>
        <w:rPr>
          <w:rFonts w:ascii="黑体" w:eastAsia="黑体" w:hAnsi="黑体" w:cs="黑体"/>
          <w:b/>
          <w:bCs/>
          <w:sz w:val="24"/>
          <w:szCs w:val="24"/>
          <w:lang w:eastAsia="zh-CN"/>
        </w:rPr>
      </w:pPr>
      <w:r w:rsidRPr="002129AA">
        <w:rPr>
          <w:rFonts w:ascii="黑体" w:eastAsia="黑体" w:hAnsi="黑体" w:cs="黑体" w:hint="eastAsia"/>
          <w:b/>
          <w:bCs/>
          <w:sz w:val="24"/>
          <w:szCs w:val="24"/>
          <w:lang w:eastAsia="zh-CN"/>
        </w:rPr>
        <w:t>仪器设备</w:t>
      </w:r>
    </w:p>
    <w:p w14:paraId="5A859759" w14:textId="1AD5ABF7" w:rsidR="003616DA" w:rsidRPr="002129AA" w:rsidRDefault="003616DA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200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µm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尼龙筛绢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(</w:t>
      </w:r>
      <w:proofErr w:type="gramStart"/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绍兴华</w:t>
      </w:r>
      <w:proofErr w:type="gramEnd"/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丰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, 80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目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16E2B4F6" w14:textId="3A08EA54" w:rsidR="003616DA" w:rsidRPr="002129AA" w:rsidRDefault="003616DA" w:rsidP="003616DA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过滤装置及配套玻璃滤杯、滤芯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(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天津</w:t>
      </w:r>
      <w:proofErr w:type="gramStart"/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津</w:t>
      </w:r>
      <w:proofErr w:type="gramEnd"/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腾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, JTFA0214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1232D78F" w14:textId="14EAC863" w:rsidR="003616DA" w:rsidRPr="002129AA" w:rsidRDefault="003616DA" w:rsidP="003616DA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真空泵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(</w:t>
      </w:r>
      <w:proofErr w:type="gramStart"/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上海亚荣</w:t>
      </w:r>
      <w:proofErr w:type="gramEnd"/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, SHZ-III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2A483C47" w14:textId="40D2055C" w:rsidR="003616DA" w:rsidRPr="002129AA" w:rsidRDefault="003616DA" w:rsidP="003616DA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高压灭菌锅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(</w:t>
      </w:r>
      <w:r w:rsidR="0065057B" w:rsidRPr="002129AA">
        <w:rPr>
          <w:rFonts w:ascii="Arial" w:eastAsia="宋体" w:hAnsi="Arial" w:cs="Arial"/>
          <w:sz w:val="24"/>
          <w:szCs w:val="24"/>
          <w:lang w:eastAsia="zh-CN"/>
        </w:rPr>
        <w:t>TOMY</w:t>
      </w:r>
      <w:r w:rsidR="00E853F6" w:rsidRPr="002129AA">
        <w:rPr>
          <w:rFonts w:ascii="Arial" w:eastAsia="宋体" w:hAnsi="Arial" w:cs="Arial" w:hint="eastAsia"/>
          <w:sz w:val="24"/>
          <w:szCs w:val="24"/>
          <w:lang w:eastAsia="zh-CN"/>
        </w:rPr>
        <w:t>,</w:t>
      </w:r>
      <w:r w:rsidR="0065057B" w:rsidRPr="002129AA">
        <w:rPr>
          <w:rFonts w:ascii="Arial" w:eastAsia="宋体" w:hAnsi="Arial" w:cs="Arial"/>
          <w:sz w:val="24"/>
          <w:szCs w:val="24"/>
          <w:lang w:eastAsia="zh-CN"/>
        </w:rPr>
        <w:t xml:space="preserve"> Sx-500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303D3D6C" w14:textId="613BD55A" w:rsidR="003616DA" w:rsidRPr="002129AA" w:rsidRDefault="003616DA" w:rsidP="003616DA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5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L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量杯</w:t>
      </w:r>
    </w:p>
    <w:p w14:paraId="0E164CA5" w14:textId="1F97DEFC" w:rsidR="003616DA" w:rsidRPr="002129AA" w:rsidRDefault="003616DA" w:rsidP="003616DA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500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mL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量筒</w:t>
      </w:r>
    </w:p>
    <w:p w14:paraId="2C3F4EF2" w14:textId="38D6E870" w:rsidR="003616DA" w:rsidRPr="002129AA" w:rsidRDefault="003616DA" w:rsidP="003616DA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超低温冰箱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(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Thermo, ULT1386-5v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2FCF46B2" w14:textId="343B58FF" w:rsidR="006F06B5" w:rsidRPr="002129AA" w:rsidRDefault="00180255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proofErr w:type="gramStart"/>
      <w:r w:rsidRPr="002129AA">
        <w:rPr>
          <w:rFonts w:ascii="Arial" w:eastAsia="宋体" w:hAnsi="Arial" w:cs="Arial"/>
          <w:sz w:val="24"/>
          <w:szCs w:val="24"/>
          <w:lang w:eastAsia="zh-CN"/>
        </w:rPr>
        <w:t>移液器</w:t>
      </w:r>
      <w:proofErr w:type="gramEnd"/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Eppendorf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, 100</w:t>
      </w:r>
      <w:r w:rsidR="006A07AF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1000</w:t>
      </w:r>
      <w:r w:rsidR="00A05FCF" w:rsidRPr="002129A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="00A05FCF" w:rsidRPr="002129AA">
        <w:rPr>
          <w:rFonts w:ascii="Arial" w:eastAsia="微软雅黑" w:hAnsi="Arial" w:cs="Arial"/>
          <w:sz w:val="24"/>
          <w:szCs w:val="24"/>
        </w:rPr>
        <w:t>μ</w:t>
      </w:r>
      <w:r w:rsidR="00A05FC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, 10</w:t>
      </w:r>
      <w:r w:rsidR="006A07AF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100</w:t>
      </w:r>
      <w:r w:rsidR="00A05FCF" w:rsidRPr="002129A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="00A05FCF" w:rsidRPr="002129AA">
        <w:rPr>
          <w:rFonts w:ascii="Arial" w:eastAsia="微软雅黑" w:hAnsi="Arial" w:cs="Arial"/>
          <w:sz w:val="24"/>
          <w:szCs w:val="24"/>
        </w:rPr>
        <w:t>μ</w:t>
      </w:r>
      <w:r w:rsidR="00A05FC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20</w:t>
      </w:r>
      <w:r w:rsidR="00A7303A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200</w:t>
      </w:r>
      <w:r w:rsidR="00A05FCF" w:rsidRPr="002129A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="00A05FCF" w:rsidRPr="002129AA">
        <w:rPr>
          <w:rFonts w:ascii="Arial" w:eastAsia="微软雅黑" w:hAnsi="Arial" w:cs="Arial"/>
          <w:sz w:val="24"/>
          <w:szCs w:val="24"/>
        </w:rPr>
        <w:t>μ</w:t>
      </w:r>
      <w:r w:rsidR="00A05FC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, 2</w:t>
      </w:r>
      <w:r w:rsidR="00A7303A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20</w:t>
      </w:r>
      <w:r w:rsidR="00A05FCF" w:rsidRPr="002129A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="00A05FCF" w:rsidRPr="002129AA">
        <w:rPr>
          <w:rFonts w:ascii="Arial" w:eastAsia="微软雅黑" w:hAnsi="Arial" w:cs="Arial"/>
          <w:sz w:val="24"/>
          <w:szCs w:val="24"/>
        </w:rPr>
        <w:t>μ</w:t>
      </w:r>
      <w:r w:rsidR="00A05FC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, 0.5</w:t>
      </w:r>
      <w:r w:rsidR="00A7303A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10</w:t>
      </w:r>
      <w:r w:rsidR="00A05FCF" w:rsidRPr="002129A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="00A05FCF" w:rsidRPr="002129AA">
        <w:rPr>
          <w:rFonts w:ascii="Arial" w:eastAsia="微软雅黑" w:hAnsi="Arial" w:cs="Arial"/>
          <w:sz w:val="24"/>
          <w:szCs w:val="24"/>
        </w:rPr>
        <w:t>μ</w:t>
      </w:r>
      <w:r w:rsidR="00A05FC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, 0.1</w:t>
      </w:r>
      <w:r w:rsidR="00A7303A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2.5</w:t>
      </w:r>
      <w:r w:rsidR="00A05FCF" w:rsidRPr="002129A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="00A05FCF" w:rsidRPr="002129AA">
        <w:rPr>
          <w:rFonts w:ascii="Arial" w:eastAsia="微软雅黑" w:hAnsi="Arial" w:cs="Arial"/>
          <w:sz w:val="24"/>
          <w:szCs w:val="24"/>
        </w:rPr>
        <w:t>μ</w:t>
      </w:r>
      <w:r w:rsidR="00A05FC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3DD7DD5A" w14:textId="0BF51DFD" w:rsidR="006F06B5" w:rsidRPr="002129AA" w:rsidRDefault="00180255" w:rsidP="00A7303A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超净工作台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proofErr w:type="gramStart"/>
      <w:r w:rsidR="00A7303A" w:rsidRPr="002129AA">
        <w:rPr>
          <w:rFonts w:ascii="Arial" w:eastAsia="宋体" w:hAnsi="Arial" w:cs="Arial" w:hint="eastAsia"/>
          <w:sz w:val="24"/>
          <w:szCs w:val="24"/>
          <w:lang w:eastAsia="zh-CN"/>
        </w:rPr>
        <w:t>苏净安泰</w:t>
      </w:r>
      <w:proofErr w:type="gramEnd"/>
      <w:r w:rsidR="00B226CA" w:rsidRPr="002129AA">
        <w:rPr>
          <w:rFonts w:ascii="Arial" w:eastAsia="宋体" w:hAnsi="Arial" w:cs="Arial"/>
          <w:sz w:val="24"/>
          <w:szCs w:val="24"/>
          <w:lang w:eastAsia="zh-CN"/>
        </w:rPr>
        <w:t xml:space="preserve">, 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Airtech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1D539280" w14:textId="77777777" w:rsidR="006F06B5" w:rsidRPr="002129AA" w:rsidRDefault="00180255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均质仪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杭州奥盛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, Bioprep-24)</w:t>
      </w:r>
    </w:p>
    <w:p w14:paraId="2A27F2F2" w14:textId="77777777" w:rsidR="006F06B5" w:rsidRPr="002129AA" w:rsidRDefault="00180255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离心机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Eppendorf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, 5417R)</w:t>
      </w:r>
    </w:p>
    <w:p w14:paraId="599FFB77" w14:textId="77777777" w:rsidR="006F06B5" w:rsidRPr="002129AA" w:rsidRDefault="00180255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超微量紫外分光光度计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NanoDrop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ND-1000)</w:t>
      </w:r>
    </w:p>
    <w:p w14:paraId="697EDDFE" w14:textId="77777777" w:rsidR="006F06B5" w:rsidRPr="002129AA" w:rsidRDefault="00180255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干式加热器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Labnet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, D1100-230V)</w:t>
      </w:r>
    </w:p>
    <w:p w14:paraId="43174A57" w14:textId="558C1946" w:rsidR="006F06B5" w:rsidRPr="002129AA" w:rsidRDefault="0075618B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旋</w:t>
      </w:r>
      <w:r w:rsidR="00180255" w:rsidRPr="002129AA">
        <w:rPr>
          <w:rFonts w:ascii="Arial" w:eastAsia="宋体" w:hAnsi="Arial" w:cs="Arial"/>
          <w:sz w:val="24"/>
          <w:szCs w:val="24"/>
          <w:lang w:eastAsia="zh-CN"/>
        </w:rPr>
        <w:t>涡混合器</w:t>
      </w:r>
      <w:r w:rsidR="00180255"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="00180255" w:rsidRPr="002129AA">
        <w:rPr>
          <w:rFonts w:ascii="Arial" w:eastAsia="宋体" w:hAnsi="Arial" w:cs="Arial"/>
          <w:sz w:val="24"/>
          <w:szCs w:val="24"/>
          <w:lang w:eastAsia="zh-CN"/>
        </w:rPr>
        <w:t>海门其林贝尔</w:t>
      </w:r>
      <w:r w:rsidR="00180255" w:rsidRPr="002129AA">
        <w:rPr>
          <w:rFonts w:ascii="Arial" w:eastAsia="宋体" w:hAnsi="Arial" w:cs="Arial"/>
          <w:sz w:val="24"/>
          <w:szCs w:val="24"/>
          <w:lang w:eastAsia="zh-CN"/>
        </w:rPr>
        <w:t>, Vortex-6)</w:t>
      </w:r>
    </w:p>
    <w:p w14:paraId="6F8BC91D" w14:textId="77777777" w:rsidR="006F06B5" w:rsidRPr="002129AA" w:rsidRDefault="00180255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200</w:t>
      </w:r>
      <w:r w:rsidR="00276501" w:rsidRPr="002129A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="00276501" w:rsidRPr="002129AA">
        <w:rPr>
          <w:rFonts w:ascii="Arial" w:eastAsia="微软雅黑" w:hAnsi="Arial" w:cs="Arial"/>
          <w:sz w:val="24"/>
          <w:szCs w:val="24"/>
        </w:rPr>
        <w:t>μ</w:t>
      </w:r>
      <w:r w:rsidR="00276501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八</w:t>
      </w:r>
      <w:proofErr w:type="gramStart"/>
      <w:r w:rsidRPr="002129AA">
        <w:rPr>
          <w:rFonts w:ascii="Arial" w:eastAsia="宋体" w:hAnsi="Arial" w:cs="Arial"/>
          <w:sz w:val="24"/>
          <w:szCs w:val="24"/>
          <w:lang w:eastAsia="zh-CN"/>
        </w:rPr>
        <w:t>联移液</w:t>
      </w:r>
      <w:proofErr w:type="gramEnd"/>
      <w:r w:rsidRPr="002129AA">
        <w:rPr>
          <w:rFonts w:ascii="Arial" w:eastAsia="宋体" w:hAnsi="Arial" w:cs="Arial"/>
          <w:sz w:val="24"/>
          <w:szCs w:val="24"/>
          <w:lang w:eastAsia="zh-CN"/>
        </w:rPr>
        <w:t>器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(Brand, 10-200</w:t>
      </w:r>
      <w:r w:rsidR="00A05FCF" w:rsidRPr="002129A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proofErr w:type="spellStart"/>
      <w:r w:rsidR="00A05FCF" w:rsidRPr="002129AA">
        <w:rPr>
          <w:rFonts w:ascii="Arial" w:eastAsia="微软雅黑" w:hAnsi="Arial" w:cs="Arial"/>
          <w:sz w:val="24"/>
          <w:szCs w:val="24"/>
        </w:rPr>
        <w:t>μ</w:t>
      </w:r>
      <w:r w:rsidR="00A05FC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60AF51BF" w14:textId="77777777" w:rsidR="006F06B5" w:rsidRPr="002129AA" w:rsidRDefault="00180255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96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孔板离心机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杭州奥盛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, Mini-P25)</w:t>
      </w:r>
    </w:p>
    <w:p w14:paraId="40E00219" w14:textId="77777777" w:rsidR="006F06B5" w:rsidRPr="002129AA" w:rsidRDefault="00987D5E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热循环仪</w:t>
      </w:r>
      <w:r w:rsidR="00180255"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Bio-Rad</w:t>
      </w:r>
      <w:r w:rsidR="00180255" w:rsidRPr="002129AA">
        <w:rPr>
          <w:rFonts w:ascii="Arial" w:eastAsia="宋体" w:hAnsi="Arial" w:cs="Arial"/>
          <w:sz w:val="24"/>
          <w:szCs w:val="24"/>
          <w:lang w:eastAsia="zh-CN"/>
        </w:rPr>
        <w:t>, S1000)</w:t>
      </w:r>
    </w:p>
    <w:p w14:paraId="6CBD60A1" w14:textId="77777777" w:rsidR="006F06B5" w:rsidRPr="002129AA" w:rsidRDefault="00180255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电泳仪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北京六一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, DYY6C)</w:t>
      </w:r>
    </w:p>
    <w:p w14:paraId="383101BE" w14:textId="77777777" w:rsidR="006F06B5" w:rsidRPr="002129AA" w:rsidRDefault="00180255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电泳槽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北京六一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, JYCP31DN)</w:t>
      </w:r>
    </w:p>
    <w:p w14:paraId="4B1C963D" w14:textId="77777777" w:rsidR="006F06B5" w:rsidRPr="002129AA" w:rsidRDefault="00180255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lastRenderedPageBreak/>
        <w:t>凝胶成像仪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上海培清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, JS-680B)</w:t>
      </w:r>
    </w:p>
    <w:p w14:paraId="22BC6F30" w14:textId="53250D85" w:rsidR="006F06B5" w:rsidRPr="002129AA" w:rsidRDefault="00180255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核酸测定仪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proofErr w:type="spellStart"/>
      <w:r w:rsidR="00987D5E" w:rsidRPr="002129AA">
        <w:rPr>
          <w:rFonts w:ascii="Arial" w:eastAsia="宋体" w:hAnsi="Arial" w:cs="Arial"/>
          <w:sz w:val="24"/>
          <w:szCs w:val="24"/>
          <w:lang w:eastAsia="zh-CN"/>
        </w:rPr>
        <w:t>ThermoFisher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, </w:t>
      </w:r>
      <w:proofErr w:type="spellStart"/>
      <w:r w:rsidRPr="002129AA">
        <w:rPr>
          <w:rFonts w:ascii="Arial" w:eastAsia="宋体" w:hAnsi="Arial" w:cs="Arial"/>
          <w:sz w:val="24"/>
          <w:szCs w:val="24"/>
          <w:lang w:eastAsia="zh-CN"/>
        </w:rPr>
        <w:t>Qubit</w:t>
      </w:r>
      <w:proofErr w:type="spellEnd"/>
      <w:r w:rsidRPr="002129AA">
        <w:rPr>
          <w:rFonts w:ascii="Arial" w:eastAsia="宋体" w:hAnsi="Arial" w:cs="Arial"/>
          <w:sz w:val="24"/>
          <w:szCs w:val="24"/>
          <w:lang w:eastAsia="zh-CN"/>
        </w:rPr>
        <w:t xml:space="preserve"> 4.0)</w:t>
      </w:r>
    </w:p>
    <w:p w14:paraId="320253CA" w14:textId="7FB05CF9" w:rsidR="006F06B5" w:rsidRPr="002129AA" w:rsidRDefault="00180255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其他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 xml:space="preserve"> (</w:t>
      </w:r>
      <w:r w:rsidR="0050044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聚乙烯塑料桶、</w:t>
      </w:r>
      <w:r w:rsidR="0006198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铝箔纸、</w:t>
      </w:r>
      <w:proofErr w:type="gramStart"/>
      <w:r w:rsidRPr="002129AA">
        <w:rPr>
          <w:rFonts w:ascii="Arial" w:eastAsia="宋体" w:hAnsi="Arial" w:cs="Arial"/>
          <w:sz w:val="24"/>
          <w:szCs w:val="24"/>
          <w:lang w:eastAsia="zh-CN"/>
        </w:rPr>
        <w:t>移液器</w:t>
      </w:r>
      <w:proofErr w:type="gramEnd"/>
      <w:r w:rsidRPr="002129AA">
        <w:rPr>
          <w:rFonts w:ascii="Arial" w:eastAsia="宋体" w:hAnsi="Arial" w:cs="Arial"/>
          <w:sz w:val="24"/>
          <w:szCs w:val="24"/>
          <w:lang w:eastAsia="zh-CN"/>
        </w:rPr>
        <w:t>吸头、离心管、剪刀、镊子、酒精灯、烧杯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)</w:t>
      </w:r>
    </w:p>
    <w:p w14:paraId="1E552D93" w14:textId="77777777" w:rsidR="006F06B5" w:rsidRPr="002129AA" w:rsidRDefault="00180255">
      <w:pPr>
        <w:wordWrap w:val="0"/>
        <w:adjustRightInd w:val="0"/>
        <w:snapToGrid w:val="0"/>
        <w:spacing w:beforeLines="100" w:before="312" w:line="360" w:lineRule="auto"/>
        <w:jc w:val="both"/>
        <w:rPr>
          <w:rFonts w:ascii="黑体" w:eastAsia="黑体" w:hAnsi="黑体" w:cs="黑体"/>
          <w:b/>
          <w:bCs/>
          <w:sz w:val="24"/>
          <w:szCs w:val="24"/>
          <w:lang w:eastAsia="zh-CN"/>
        </w:rPr>
      </w:pPr>
      <w:r w:rsidRPr="002129AA">
        <w:rPr>
          <w:rFonts w:ascii="黑体" w:eastAsia="黑体" w:hAnsi="黑体" w:cs="黑体"/>
          <w:b/>
          <w:bCs/>
          <w:sz w:val="24"/>
          <w:szCs w:val="24"/>
          <w:lang w:eastAsia="zh-CN"/>
        </w:rPr>
        <w:t>实验步骤</w:t>
      </w:r>
    </w:p>
    <w:p w14:paraId="44C214ED" w14:textId="65AB553A" w:rsidR="006F06B5" w:rsidRPr="002129AA" w:rsidRDefault="00180255">
      <w:pPr>
        <w:widowControl w:val="0"/>
        <w:numPr>
          <w:ilvl w:val="0"/>
          <w:numId w:val="5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样品采集</w:t>
      </w:r>
      <w:r w:rsidR="00550873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、过滤与保存</w:t>
      </w:r>
    </w:p>
    <w:p w14:paraId="349FD5CB" w14:textId="08A1C3B3" w:rsidR="00550873" w:rsidRPr="002129AA" w:rsidRDefault="00550873" w:rsidP="00397BDB">
      <w:pPr>
        <w:pStyle w:val="aff4"/>
        <w:numPr>
          <w:ilvl w:val="1"/>
          <w:numId w:val="16"/>
        </w:numPr>
        <w:spacing w:line="360" w:lineRule="auto"/>
        <w:ind w:firstLineChars="0"/>
        <w:jc w:val="both"/>
        <w:rPr>
          <w:rFonts w:ascii="Arial" w:eastAsia="宋体" w:hAnsi="Arial" w:cs="Arial"/>
          <w:kern w:val="1"/>
          <w:lang w:eastAsia="zh-CN"/>
        </w:rPr>
      </w:pPr>
      <w:r w:rsidRPr="002129AA">
        <w:rPr>
          <w:rFonts w:ascii="Arial" w:eastAsia="宋体" w:hAnsi="Arial" w:cs="Arial" w:hint="eastAsia"/>
          <w:kern w:val="1"/>
          <w:lang w:eastAsia="zh-CN"/>
        </w:rPr>
        <w:t>样点设置及采样</w:t>
      </w:r>
    </w:p>
    <w:p w14:paraId="6726F3B1" w14:textId="558EB0D9" w:rsidR="00550873" w:rsidRPr="002129AA" w:rsidRDefault="00343AFA" w:rsidP="00533DE3">
      <w:pPr>
        <w:spacing w:line="360" w:lineRule="auto"/>
        <w:ind w:leftChars="400" w:left="8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依据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研究目的布设采样站位，</w:t>
      </w:r>
      <w:r w:rsidR="00333373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水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深大于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10</w:t>
      </w:r>
      <w:r w:rsidR="0073489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m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的水</w:t>
      </w:r>
      <w:r w:rsidR="000924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体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应考虑分层采样</w:t>
      </w:r>
      <w:r w:rsidR="00333373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。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首先</w:t>
      </w:r>
      <w:r w:rsidR="0050044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使用原</w:t>
      </w:r>
      <w:r w:rsidR="00A559FD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位</w:t>
      </w:r>
      <w:r w:rsidR="0050044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水</w:t>
      </w:r>
      <w:r w:rsidR="00A559FD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样</w:t>
      </w:r>
      <w:r w:rsidR="0050044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润洗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3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次</w:t>
      </w:r>
      <w:r w:rsidR="004D77D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聚乙烯塑料桶</w:t>
      </w:r>
      <w:r w:rsidR="0050044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，</w:t>
      </w:r>
      <w:r w:rsidR="00333373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每个样点至少采集</w:t>
      </w:r>
      <w:r w:rsidR="0033337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 L</w:t>
      </w:r>
      <w:r w:rsidR="0050044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水样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，并</w:t>
      </w:r>
      <w:r w:rsidR="0050044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灌装</w:t>
      </w:r>
      <w:r w:rsidR="007A5486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至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预先写好样品编号</w:t>
      </w:r>
      <w:r w:rsidR="0050044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的聚乙烯塑料桶</w:t>
      </w:r>
      <w:r w:rsidR="004D77D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。</w:t>
      </w:r>
      <w:r w:rsidR="0050044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采集的水样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在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1</w:t>
      </w:r>
      <w:r w:rsidR="0073489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h</w:t>
      </w:r>
      <w:r w:rsidR="0073489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内</w:t>
      </w:r>
      <w:r w:rsidR="004D77D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运回</w:t>
      </w:r>
      <w:r w:rsidR="0050044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实验室进行处理。</w:t>
      </w:r>
    </w:p>
    <w:p w14:paraId="7A91CFF1" w14:textId="079381C0" w:rsidR="00806747" w:rsidRPr="002129AA" w:rsidRDefault="00806747" w:rsidP="00397BDB">
      <w:pPr>
        <w:pStyle w:val="aff4"/>
        <w:numPr>
          <w:ilvl w:val="1"/>
          <w:numId w:val="16"/>
        </w:numPr>
        <w:spacing w:line="360" w:lineRule="auto"/>
        <w:ind w:firstLineChars="0"/>
        <w:jc w:val="both"/>
        <w:rPr>
          <w:rFonts w:ascii="Arial" w:eastAsia="宋体" w:hAnsi="Arial" w:cs="Arial"/>
          <w:kern w:val="1"/>
          <w:lang w:eastAsia="zh-CN"/>
        </w:rPr>
      </w:pPr>
      <w:r w:rsidRPr="002129AA">
        <w:rPr>
          <w:rFonts w:ascii="Arial" w:eastAsia="宋体" w:hAnsi="Arial" w:cs="Arial" w:hint="eastAsia"/>
          <w:kern w:val="1"/>
          <w:lang w:eastAsia="zh-CN"/>
        </w:rPr>
        <w:t>过滤</w:t>
      </w:r>
    </w:p>
    <w:p w14:paraId="4818706D" w14:textId="347ABFF2" w:rsidR="004D77D2" w:rsidRPr="002129AA" w:rsidRDefault="004D77D2" w:rsidP="00FE28F5">
      <w:pPr>
        <w:pStyle w:val="aff4"/>
        <w:numPr>
          <w:ilvl w:val="0"/>
          <w:numId w:val="20"/>
        </w:numPr>
        <w:spacing w:line="360" w:lineRule="auto"/>
        <w:ind w:firstLineChars="0"/>
        <w:jc w:val="both"/>
        <w:rPr>
          <w:rFonts w:ascii="Arial" w:eastAsia="宋体" w:hAnsi="Arial" w:cs="Arial"/>
          <w:kern w:val="1"/>
          <w:lang w:eastAsia="zh-CN"/>
        </w:rPr>
      </w:pPr>
      <w:r w:rsidRPr="002129AA">
        <w:rPr>
          <w:rFonts w:ascii="Arial" w:eastAsia="宋体" w:hAnsi="Arial" w:cs="Arial" w:hint="eastAsia"/>
          <w:kern w:val="1"/>
          <w:lang w:eastAsia="zh-CN"/>
        </w:rPr>
        <w:t>过滤前准备：将</w:t>
      </w:r>
      <w:r w:rsidR="002C215F" w:rsidRPr="002129AA">
        <w:rPr>
          <w:rFonts w:ascii="Arial" w:eastAsia="宋体" w:hAnsi="Arial" w:cs="Arial" w:hint="eastAsia"/>
          <w:kern w:val="1"/>
          <w:lang w:eastAsia="zh-CN"/>
        </w:rPr>
        <w:t>保存样品的</w:t>
      </w:r>
      <w:r w:rsidR="002C215F" w:rsidRPr="002129AA">
        <w:rPr>
          <w:rFonts w:ascii="Arial" w:eastAsia="宋体" w:hAnsi="Arial" w:cs="Arial" w:hint="eastAsia"/>
          <w:kern w:val="1"/>
          <w:lang w:eastAsia="zh-CN"/>
        </w:rPr>
        <w:t>2</w:t>
      </w:r>
      <w:r w:rsidR="002C215F" w:rsidRPr="002129AA">
        <w:rPr>
          <w:rFonts w:ascii="Arial" w:eastAsia="宋体" w:hAnsi="Arial" w:cs="Arial"/>
          <w:kern w:val="1"/>
          <w:lang w:eastAsia="zh-CN"/>
        </w:rPr>
        <w:t xml:space="preserve"> </w:t>
      </w:r>
      <w:r w:rsidR="002C215F" w:rsidRPr="002129AA">
        <w:rPr>
          <w:rFonts w:ascii="Arial" w:eastAsia="宋体" w:hAnsi="Arial" w:cs="Arial" w:hint="eastAsia"/>
          <w:kern w:val="1"/>
          <w:lang w:eastAsia="zh-CN"/>
        </w:rPr>
        <w:t>mL</w:t>
      </w:r>
      <w:r w:rsidRPr="002129AA">
        <w:rPr>
          <w:rFonts w:ascii="Arial" w:eastAsia="宋体" w:hAnsi="Arial" w:cs="Arial" w:hint="eastAsia"/>
          <w:kern w:val="1"/>
          <w:lang w:eastAsia="zh-CN"/>
        </w:rPr>
        <w:t>离心管置于高压灭菌锅灭菌</w:t>
      </w:r>
      <w:r w:rsidR="00C9382C" w:rsidRPr="002129AA">
        <w:rPr>
          <w:rFonts w:ascii="Arial" w:eastAsia="宋体" w:hAnsi="Arial" w:cs="Arial" w:hint="eastAsia"/>
          <w:kern w:val="1"/>
          <w:lang w:eastAsia="zh-CN"/>
        </w:rPr>
        <w:t xml:space="preserve"> (</w:t>
      </w:r>
      <w:r w:rsidRPr="002129AA">
        <w:rPr>
          <w:rFonts w:ascii="Arial" w:eastAsia="宋体" w:hAnsi="Arial" w:cs="Arial" w:hint="eastAsia"/>
          <w:kern w:val="1"/>
          <w:lang w:eastAsia="zh-CN"/>
        </w:rPr>
        <w:t>121</w:t>
      </w:r>
      <w:r w:rsidR="001949BD" w:rsidRPr="002129AA">
        <w:rPr>
          <w:rFonts w:ascii="Arial" w:eastAsia="宋体" w:hAnsi="Arial" w:cs="Arial"/>
          <w:kern w:val="1"/>
          <w:lang w:eastAsia="zh-CN"/>
        </w:rPr>
        <w:t xml:space="preserve"> °C</w:t>
      </w:r>
      <w:r w:rsidRPr="002129AA">
        <w:rPr>
          <w:rFonts w:ascii="Arial" w:eastAsia="宋体" w:hAnsi="Arial" w:cs="Arial" w:hint="eastAsia"/>
          <w:kern w:val="1"/>
          <w:lang w:eastAsia="zh-CN"/>
        </w:rPr>
        <w:t>，</w:t>
      </w:r>
      <w:r w:rsidRPr="002129AA">
        <w:rPr>
          <w:rFonts w:ascii="Arial" w:eastAsia="宋体" w:hAnsi="Arial" w:cs="Arial" w:hint="eastAsia"/>
          <w:kern w:val="1"/>
          <w:lang w:eastAsia="zh-CN"/>
        </w:rPr>
        <w:t>30</w:t>
      </w:r>
      <w:r w:rsidRPr="002129AA">
        <w:rPr>
          <w:rFonts w:ascii="Arial" w:eastAsia="宋体" w:hAnsi="Arial" w:cs="Arial"/>
          <w:kern w:val="1"/>
          <w:lang w:eastAsia="zh-CN"/>
        </w:rPr>
        <w:t xml:space="preserve"> </w:t>
      </w:r>
      <w:r w:rsidRPr="002129AA">
        <w:rPr>
          <w:rFonts w:ascii="Arial" w:eastAsia="宋体" w:hAnsi="Arial" w:cs="Arial" w:hint="eastAsia"/>
          <w:kern w:val="1"/>
          <w:lang w:eastAsia="zh-CN"/>
        </w:rPr>
        <w:t>min</w:t>
      </w:r>
      <w:r w:rsidR="00C9382C" w:rsidRPr="002129AA">
        <w:rPr>
          <w:rFonts w:ascii="Arial" w:eastAsia="宋体" w:hAnsi="Arial" w:cs="Arial" w:hint="eastAsia"/>
          <w:kern w:val="1"/>
          <w:lang w:eastAsia="zh-CN"/>
        </w:rPr>
        <w:t>)</w:t>
      </w:r>
      <w:r w:rsidR="007A5486" w:rsidRPr="002129AA">
        <w:rPr>
          <w:rFonts w:ascii="Arial" w:eastAsia="宋体" w:hAnsi="Arial" w:cs="Arial"/>
          <w:kern w:val="1"/>
          <w:lang w:eastAsia="zh-CN"/>
        </w:rPr>
        <w:t xml:space="preserve"> </w:t>
      </w:r>
      <w:r w:rsidRPr="002129AA">
        <w:rPr>
          <w:rFonts w:ascii="Arial" w:eastAsia="宋体" w:hAnsi="Arial" w:cs="Arial" w:hint="eastAsia"/>
          <w:kern w:val="1"/>
          <w:lang w:eastAsia="zh-CN"/>
        </w:rPr>
        <w:t>后，使用烘箱</w:t>
      </w:r>
      <w:r w:rsidR="00C9382C" w:rsidRPr="002129AA">
        <w:rPr>
          <w:rFonts w:ascii="Arial" w:eastAsia="宋体" w:hAnsi="Arial" w:cs="Arial" w:hint="eastAsia"/>
          <w:kern w:val="1"/>
          <w:lang w:eastAsia="zh-CN"/>
        </w:rPr>
        <w:t xml:space="preserve"> (</w:t>
      </w:r>
      <w:r w:rsidRPr="002129AA">
        <w:rPr>
          <w:rFonts w:ascii="Arial" w:eastAsia="宋体" w:hAnsi="Arial" w:cs="Arial" w:hint="eastAsia"/>
          <w:kern w:val="1"/>
          <w:lang w:eastAsia="zh-CN"/>
        </w:rPr>
        <w:t>60</w:t>
      </w:r>
      <w:r w:rsidR="001949BD" w:rsidRPr="002129AA">
        <w:rPr>
          <w:rFonts w:ascii="Arial" w:eastAsia="宋体" w:hAnsi="Arial" w:cs="Arial"/>
          <w:kern w:val="1"/>
          <w:lang w:eastAsia="zh-CN"/>
        </w:rPr>
        <w:t xml:space="preserve"> °C</w:t>
      </w:r>
      <w:r w:rsidR="00C9382C" w:rsidRPr="002129AA">
        <w:rPr>
          <w:rFonts w:ascii="Arial" w:eastAsia="宋体" w:hAnsi="Arial" w:cs="Arial" w:hint="eastAsia"/>
          <w:kern w:val="1"/>
          <w:lang w:eastAsia="zh-CN"/>
        </w:rPr>
        <w:t>)</w:t>
      </w:r>
      <w:r w:rsidR="00C9382C" w:rsidRPr="002129AA">
        <w:rPr>
          <w:rFonts w:ascii="Arial" w:eastAsia="宋体" w:hAnsi="Arial" w:cs="Arial"/>
          <w:kern w:val="1"/>
          <w:lang w:eastAsia="zh-CN"/>
        </w:rPr>
        <w:t xml:space="preserve"> </w:t>
      </w:r>
      <w:r w:rsidRPr="002129AA">
        <w:rPr>
          <w:rFonts w:ascii="Arial" w:eastAsia="宋体" w:hAnsi="Arial" w:cs="Arial" w:hint="eastAsia"/>
          <w:kern w:val="1"/>
          <w:lang w:eastAsia="zh-CN"/>
        </w:rPr>
        <w:t>彻底烘干；</w:t>
      </w:r>
      <w:r w:rsidR="002C215F" w:rsidRPr="002129AA">
        <w:rPr>
          <w:rFonts w:ascii="Arial" w:eastAsia="宋体" w:hAnsi="Arial" w:cs="Arial" w:hint="eastAsia"/>
          <w:kern w:val="1"/>
          <w:lang w:eastAsia="zh-CN"/>
        </w:rPr>
        <w:t>用超纯水清洗干净滤杯、滤芯、量杯、量筒和</w:t>
      </w:r>
      <w:proofErr w:type="gramStart"/>
      <w:r w:rsidR="002C215F" w:rsidRPr="002129AA">
        <w:rPr>
          <w:rFonts w:ascii="Arial" w:eastAsia="宋体" w:hAnsi="Arial" w:cs="Arial" w:hint="eastAsia"/>
          <w:kern w:val="1"/>
          <w:lang w:eastAsia="zh-CN"/>
        </w:rPr>
        <w:t>抽滤瓶</w:t>
      </w:r>
      <w:proofErr w:type="gramEnd"/>
      <w:r w:rsidR="002C215F" w:rsidRPr="002129AA">
        <w:rPr>
          <w:rFonts w:ascii="Arial" w:eastAsia="宋体" w:hAnsi="Arial" w:cs="Arial" w:hint="eastAsia"/>
          <w:kern w:val="1"/>
          <w:lang w:eastAsia="zh-CN"/>
        </w:rPr>
        <w:t>。</w:t>
      </w:r>
    </w:p>
    <w:p w14:paraId="59853059" w14:textId="3B794C7D" w:rsidR="008E7E19" w:rsidRPr="002129AA" w:rsidRDefault="002C215F" w:rsidP="003274CB">
      <w:pPr>
        <w:pStyle w:val="aff4"/>
        <w:numPr>
          <w:ilvl w:val="0"/>
          <w:numId w:val="20"/>
        </w:numPr>
        <w:spacing w:line="360" w:lineRule="auto"/>
        <w:ind w:firstLineChars="0"/>
        <w:jc w:val="both"/>
        <w:rPr>
          <w:rFonts w:ascii="Arial" w:eastAsia="宋体" w:hAnsi="Arial" w:cs="Arial"/>
          <w:kern w:val="1"/>
          <w:lang w:eastAsia="zh-CN"/>
        </w:rPr>
      </w:pPr>
      <w:r w:rsidRPr="002129AA">
        <w:rPr>
          <w:rFonts w:ascii="Arial" w:eastAsia="宋体" w:hAnsi="Arial" w:cs="Arial" w:hint="eastAsia"/>
          <w:kern w:val="1"/>
          <w:lang w:eastAsia="zh-CN"/>
        </w:rPr>
        <w:t>安装</w:t>
      </w:r>
      <w:r w:rsidR="004D77D2" w:rsidRPr="002129AA">
        <w:rPr>
          <w:rFonts w:ascii="Arial" w:eastAsia="宋体" w:hAnsi="Arial" w:cs="Arial" w:hint="eastAsia"/>
          <w:kern w:val="1"/>
          <w:lang w:eastAsia="zh-CN"/>
        </w:rPr>
        <w:t>过滤</w:t>
      </w:r>
      <w:r w:rsidRPr="002129AA">
        <w:rPr>
          <w:rFonts w:ascii="Arial" w:eastAsia="宋体" w:hAnsi="Arial" w:cs="Arial" w:hint="eastAsia"/>
          <w:kern w:val="1"/>
          <w:lang w:eastAsia="zh-CN"/>
        </w:rPr>
        <w:t>装置：</w:t>
      </w:r>
      <w:r w:rsidR="00E96706" w:rsidRPr="002129AA">
        <w:rPr>
          <w:rFonts w:ascii="Arial" w:eastAsia="宋体" w:hAnsi="Arial" w:cs="Arial" w:hint="eastAsia"/>
          <w:kern w:val="1"/>
          <w:lang w:eastAsia="zh-CN"/>
        </w:rPr>
        <w:t>组装</w:t>
      </w:r>
      <w:r w:rsidR="00734892" w:rsidRPr="002129AA">
        <w:rPr>
          <w:rFonts w:ascii="Arial" w:eastAsia="宋体" w:hAnsi="Arial" w:cs="Arial" w:hint="eastAsia"/>
          <w:kern w:val="1"/>
          <w:lang w:eastAsia="zh-CN"/>
        </w:rPr>
        <w:t>好</w:t>
      </w:r>
      <w:r w:rsidR="004D77D2" w:rsidRPr="002129AA">
        <w:rPr>
          <w:rFonts w:ascii="Arial" w:eastAsia="宋体" w:hAnsi="Arial" w:cs="Arial" w:hint="eastAsia"/>
          <w:kern w:val="1"/>
          <w:lang w:eastAsia="zh-CN"/>
        </w:rPr>
        <w:t>过滤装置、</w:t>
      </w:r>
      <w:proofErr w:type="gramStart"/>
      <w:r w:rsidR="004D77D2" w:rsidRPr="002129AA">
        <w:rPr>
          <w:rFonts w:ascii="Arial" w:eastAsia="宋体" w:hAnsi="Arial" w:cs="Arial" w:hint="eastAsia"/>
          <w:kern w:val="1"/>
          <w:lang w:eastAsia="zh-CN"/>
        </w:rPr>
        <w:t>抽滤瓶</w:t>
      </w:r>
      <w:proofErr w:type="gramEnd"/>
      <w:r w:rsidR="004D77D2" w:rsidRPr="002129AA">
        <w:rPr>
          <w:rFonts w:ascii="Arial" w:eastAsia="宋体" w:hAnsi="Arial" w:cs="Arial" w:hint="eastAsia"/>
          <w:kern w:val="1"/>
          <w:lang w:eastAsia="zh-CN"/>
        </w:rPr>
        <w:t>和真空泵，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>使用</w:t>
      </w:r>
      <w:r w:rsidR="00734892" w:rsidRPr="002129AA">
        <w:rPr>
          <w:rFonts w:ascii="Arial" w:eastAsia="宋体" w:hAnsi="Arial" w:cs="Arial" w:hint="eastAsia"/>
          <w:kern w:val="1"/>
          <w:lang w:eastAsia="zh-CN"/>
        </w:rPr>
        <w:t>灭菌后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>镊子将孔径为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 xml:space="preserve">0.22 </w:t>
      </w:r>
      <w:r w:rsidR="00E96706" w:rsidRPr="002129AA">
        <w:rPr>
          <w:rFonts w:ascii="Arial" w:eastAsia="宋体" w:hAnsi="Arial" w:cs="Arial" w:hint="eastAsia"/>
          <w:kern w:val="1"/>
          <w:lang w:eastAsia="zh-CN"/>
        </w:rPr>
        <w:t>µ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>m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>的聚碳酸酯滤膜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 xml:space="preserve"> (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>直径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>47 mm</w:t>
      </w:r>
      <w:r w:rsidR="007A5486" w:rsidRPr="002129AA">
        <w:rPr>
          <w:rFonts w:ascii="Arial" w:eastAsia="宋体" w:hAnsi="Arial" w:cs="Arial" w:hint="eastAsia"/>
          <w:kern w:val="1"/>
          <w:lang w:eastAsia="zh-CN"/>
        </w:rPr>
        <w:t>，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>Millipore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>，美国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 xml:space="preserve">) 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>置于滤芯</w:t>
      </w:r>
      <w:r w:rsidR="00734892" w:rsidRPr="002129AA">
        <w:rPr>
          <w:rFonts w:ascii="Arial" w:eastAsia="宋体" w:hAnsi="Arial" w:cs="Arial" w:hint="eastAsia"/>
          <w:kern w:val="1"/>
          <w:lang w:eastAsia="zh-CN"/>
        </w:rPr>
        <w:t>之上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>，用配套</w:t>
      </w:r>
      <w:proofErr w:type="gramStart"/>
      <w:r w:rsidR="00E711CB" w:rsidRPr="002129AA">
        <w:rPr>
          <w:rFonts w:ascii="Arial" w:eastAsia="宋体" w:hAnsi="Arial" w:cs="Arial" w:hint="eastAsia"/>
          <w:kern w:val="1"/>
          <w:lang w:eastAsia="zh-CN"/>
        </w:rPr>
        <w:t>滤杯</w:t>
      </w:r>
      <w:r w:rsidR="00734892" w:rsidRPr="002129AA">
        <w:rPr>
          <w:rFonts w:ascii="Arial" w:eastAsia="宋体" w:hAnsi="Arial" w:cs="Arial" w:hint="eastAsia"/>
          <w:kern w:val="1"/>
          <w:lang w:eastAsia="zh-CN"/>
        </w:rPr>
        <w:t>压住</w:t>
      </w:r>
      <w:proofErr w:type="gramEnd"/>
      <w:r w:rsidR="00734892" w:rsidRPr="002129AA">
        <w:rPr>
          <w:rFonts w:ascii="Arial" w:eastAsia="宋体" w:hAnsi="Arial" w:cs="Arial" w:hint="eastAsia"/>
          <w:kern w:val="1"/>
          <w:lang w:eastAsia="zh-CN"/>
        </w:rPr>
        <w:t>滤膜边缘后再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>用配套夹子夹紧</w:t>
      </w:r>
      <w:r w:rsidR="00734892" w:rsidRPr="002129AA">
        <w:rPr>
          <w:rFonts w:ascii="Arial" w:eastAsia="宋体" w:hAnsi="Arial" w:cs="Arial" w:hint="eastAsia"/>
          <w:kern w:val="1"/>
          <w:lang w:eastAsia="zh-CN"/>
        </w:rPr>
        <w:t>固定滤杯</w:t>
      </w:r>
      <w:r w:rsidR="00566820" w:rsidRPr="002129AA">
        <w:rPr>
          <w:rFonts w:ascii="Arial" w:eastAsia="宋体" w:hAnsi="Arial" w:cs="Arial" w:hint="eastAsia"/>
          <w:kern w:val="1"/>
          <w:lang w:eastAsia="zh-CN"/>
        </w:rPr>
        <w:t>，</w:t>
      </w:r>
      <w:proofErr w:type="gramStart"/>
      <w:r w:rsidR="00566820" w:rsidRPr="002129AA">
        <w:rPr>
          <w:rFonts w:ascii="Arial" w:eastAsia="宋体" w:hAnsi="Arial" w:cs="Arial" w:hint="eastAsia"/>
          <w:kern w:val="1"/>
          <w:lang w:eastAsia="zh-CN"/>
        </w:rPr>
        <w:t>确保滤杯与</w:t>
      </w:r>
      <w:proofErr w:type="gramEnd"/>
      <w:r w:rsidR="00566820" w:rsidRPr="002129AA">
        <w:rPr>
          <w:rFonts w:ascii="Arial" w:eastAsia="宋体" w:hAnsi="Arial" w:cs="Arial" w:hint="eastAsia"/>
          <w:kern w:val="1"/>
          <w:lang w:eastAsia="zh-CN"/>
        </w:rPr>
        <w:t>滤芯接触面连接良好、不漏水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>，启动真空泵，负压为</w:t>
      </w:r>
      <w:r w:rsidR="00E711CB" w:rsidRPr="002129AA">
        <w:rPr>
          <w:rFonts w:ascii="Arial" w:eastAsia="宋体" w:hAnsi="Arial" w:cs="Arial" w:hint="eastAsia"/>
          <w:kern w:val="1"/>
          <w:lang w:eastAsia="zh-CN"/>
        </w:rPr>
        <w:t xml:space="preserve">0.02 </w:t>
      </w:r>
      <w:proofErr w:type="spellStart"/>
      <w:r w:rsidR="00E711CB" w:rsidRPr="002129AA">
        <w:rPr>
          <w:rFonts w:ascii="Arial" w:eastAsia="宋体" w:hAnsi="Arial" w:cs="Arial" w:hint="eastAsia"/>
          <w:kern w:val="1"/>
          <w:lang w:eastAsia="zh-CN"/>
        </w:rPr>
        <w:t>Mpa</w:t>
      </w:r>
      <w:proofErr w:type="spellEnd"/>
      <w:r w:rsidR="004D77D2" w:rsidRPr="002129AA">
        <w:rPr>
          <w:rFonts w:ascii="Arial" w:eastAsia="宋体" w:hAnsi="Arial" w:cs="Arial" w:hint="eastAsia"/>
          <w:kern w:val="1"/>
          <w:lang w:eastAsia="zh-CN"/>
        </w:rPr>
        <w:t>。</w:t>
      </w:r>
    </w:p>
    <w:p w14:paraId="3CE2E999" w14:textId="0A7E018F" w:rsidR="0006148D" w:rsidRPr="002129AA" w:rsidRDefault="00734892" w:rsidP="003274CB">
      <w:pPr>
        <w:pStyle w:val="aff4"/>
        <w:numPr>
          <w:ilvl w:val="0"/>
          <w:numId w:val="20"/>
        </w:numPr>
        <w:spacing w:line="360" w:lineRule="auto"/>
        <w:ind w:firstLineChars="0"/>
        <w:jc w:val="both"/>
        <w:rPr>
          <w:rFonts w:ascii="Arial" w:eastAsia="宋体" w:hAnsi="Arial" w:cs="Arial"/>
          <w:kern w:val="1"/>
          <w:lang w:eastAsia="zh-CN"/>
        </w:rPr>
      </w:pPr>
      <w:r w:rsidRPr="002129AA">
        <w:rPr>
          <w:rFonts w:ascii="Arial" w:eastAsia="宋体" w:hAnsi="Arial" w:cs="Arial" w:hint="eastAsia"/>
          <w:kern w:val="1"/>
          <w:lang w:eastAsia="zh-CN"/>
        </w:rPr>
        <w:t>过滤水样：</w:t>
      </w:r>
      <w:r w:rsidR="00D04C0C" w:rsidRPr="002129AA">
        <w:rPr>
          <w:rFonts w:ascii="Arial" w:eastAsia="宋体" w:hAnsi="Arial" w:cs="Arial" w:hint="eastAsia"/>
          <w:kern w:val="1"/>
          <w:lang w:eastAsia="zh-CN"/>
        </w:rPr>
        <w:t>将聚乙烯塑料桶中的原水</w:t>
      </w:r>
      <w:r w:rsidR="004E6710" w:rsidRPr="002129AA">
        <w:rPr>
          <w:rFonts w:ascii="Arial" w:eastAsia="宋体" w:hAnsi="Arial" w:cs="Arial" w:hint="eastAsia"/>
          <w:kern w:val="1"/>
          <w:lang w:eastAsia="zh-CN"/>
        </w:rPr>
        <w:t>上下</w:t>
      </w:r>
      <w:r w:rsidR="00D04C0C" w:rsidRPr="002129AA">
        <w:rPr>
          <w:rFonts w:ascii="Arial" w:eastAsia="宋体" w:hAnsi="Arial" w:cs="Arial" w:hint="eastAsia"/>
          <w:kern w:val="1"/>
          <w:lang w:eastAsia="zh-CN"/>
        </w:rPr>
        <w:t>摇匀，并用原水润洗量杯和量筒后，使用</w:t>
      </w:r>
      <w:r w:rsidR="00D04C0C" w:rsidRPr="002129AA">
        <w:rPr>
          <w:rFonts w:ascii="Arial" w:eastAsia="宋体" w:hAnsi="Arial" w:cs="Arial" w:hint="eastAsia"/>
          <w:kern w:val="1"/>
          <w:lang w:eastAsia="zh-CN"/>
        </w:rPr>
        <w:t>200</w:t>
      </w:r>
      <w:r w:rsidR="00D04C0C" w:rsidRPr="002129AA">
        <w:rPr>
          <w:rFonts w:ascii="Arial" w:eastAsia="宋体" w:hAnsi="Arial" w:cs="Arial"/>
          <w:kern w:val="1"/>
          <w:lang w:eastAsia="zh-CN"/>
        </w:rPr>
        <w:t xml:space="preserve"> </w:t>
      </w:r>
      <w:r w:rsidR="00D04C0C" w:rsidRPr="002129AA">
        <w:rPr>
          <w:rFonts w:ascii="Arial" w:eastAsia="宋体" w:hAnsi="Arial" w:cs="Arial" w:hint="eastAsia"/>
          <w:kern w:val="1"/>
          <w:lang w:eastAsia="zh-CN"/>
        </w:rPr>
        <w:t>µm</w:t>
      </w:r>
      <w:r w:rsidR="00D04C0C" w:rsidRPr="002129AA">
        <w:rPr>
          <w:rFonts w:ascii="Arial" w:eastAsia="宋体" w:hAnsi="Arial" w:cs="Arial" w:hint="eastAsia"/>
          <w:kern w:val="1"/>
          <w:lang w:eastAsia="zh-CN"/>
        </w:rPr>
        <w:t>尼龙筛绢过滤至量杯，接着</w:t>
      </w:r>
      <w:r w:rsidR="0006148D" w:rsidRPr="002129AA">
        <w:rPr>
          <w:rFonts w:ascii="Arial" w:eastAsia="宋体" w:hAnsi="Arial" w:cs="Arial" w:hint="eastAsia"/>
          <w:kern w:val="1"/>
          <w:lang w:eastAsia="zh-CN"/>
        </w:rPr>
        <w:t>用</w:t>
      </w:r>
      <w:r w:rsidR="00D04C0C" w:rsidRPr="002129AA">
        <w:rPr>
          <w:rFonts w:ascii="Arial" w:eastAsia="宋体" w:hAnsi="Arial" w:cs="Arial" w:hint="eastAsia"/>
          <w:kern w:val="1"/>
          <w:lang w:eastAsia="zh-CN"/>
        </w:rPr>
        <w:t>量筒</w:t>
      </w:r>
      <w:r w:rsidR="00CF21C9" w:rsidRPr="002129AA">
        <w:rPr>
          <w:rFonts w:ascii="Arial" w:eastAsia="宋体" w:hAnsi="Arial" w:cs="Arial" w:hint="eastAsia"/>
          <w:kern w:val="1"/>
          <w:lang w:eastAsia="zh-CN"/>
        </w:rPr>
        <w:t>少量、</w:t>
      </w:r>
      <w:proofErr w:type="gramStart"/>
      <w:r w:rsidR="0006148D" w:rsidRPr="002129AA">
        <w:rPr>
          <w:rFonts w:ascii="Arial" w:eastAsia="宋体" w:hAnsi="Arial" w:cs="Arial" w:hint="eastAsia"/>
          <w:kern w:val="1"/>
          <w:lang w:eastAsia="zh-CN"/>
        </w:rPr>
        <w:t>多次</w:t>
      </w:r>
      <w:r w:rsidR="00CF21C9" w:rsidRPr="002129AA">
        <w:rPr>
          <w:rFonts w:ascii="Arial" w:eastAsia="宋体" w:hAnsi="Arial" w:cs="Arial" w:hint="eastAsia"/>
          <w:kern w:val="1"/>
          <w:lang w:eastAsia="zh-CN"/>
        </w:rPr>
        <w:t>形式</w:t>
      </w:r>
      <w:proofErr w:type="gramEnd"/>
      <w:r w:rsidR="0006148D" w:rsidRPr="002129AA">
        <w:rPr>
          <w:rFonts w:ascii="Arial" w:eastAsia="宋体" w:hAnsi="Arial" w:cs="Arial" w:hint="eastAsia"/>
          <w:kern w:val="1"/>
          <w:lang w:eastAsia="zh-CN"/>
        </w:rPr>
        <w:t>添加水样</w:t>
      </w:r>
      <w:proofErr w:type="gramStart"/>
      <w:r w:rsidR="004E6710" w:rsidRPr="002129AA">
        <w:rPr>
          <w:rFonts w:ascii="Arial" w:eastAsia="宋体" w:hAnsi="Arial" w:cs="Arial" w:hint="eastAsia"/>
          <w:kern w:val="1"/>
          <w:lang w:eastAsia="zh-CN"/>
        </w:rPr>
        <w:t>到滤杯</w:t>
      </w:r>
      <w:proofErr w:type="gramEnd"/>
      <w:r w:rsidR="0006148D" w:rsidRPr="002129AA">
        <w:rPr>
          <w:rFonts w:ascii="Arial" w:eastAsia="宋体" w:hAnsi="Arial" w:cs="Arial" w:hint="eastAsia"/>
          <w:kern w:val="1"/>
          <w:lang w:eastAsia="zh-CN"/>
        </w:rPr>
        <w:t>，一般每次加样</w:t>
      </w:r>
      <w:r w:rsidR="0006148D" w:rsidRPr="002129AA">
        <w:rPr>
          <w:rFonts w:ascii="Arial" w:eastAsia="宋体" w:hAnsi="Arial" w:cs="Arial" w:hint="eastAsia"/>
          <w:kern w:val="1"/>
          <w:lang w:eastAsia="zh-CN"/>
        </w:rPr>
        <w:t>50</w:t>
      </w:r>
      <w:r w:rsidR="004E6710" w:rsidRPr="002129AA">
        <w:rPr>
          <w:rFonts w:ascii="Arial" w:eastAsia="宋体" w:hAnsi="Arial" w:cs="Arial"/>
          <w:kern w:val="1"/>
          <w:lang w:eastAsia="zh-CN"/>
        </w:rPr>
        <w:t>–</w:t>
      </w:r>
      <w:r w:rsidR="0006148D" w:rsidRPr="002129AA">
        <w:rPr>
          <w:rFonts w:ascii="Arial" w:eastAsia="宋体" w:hAnsi="Arial" w:cs="Arial" w:hint="eastAsia"/>
          <w:kern w:val="1"/>
          <w:lang w:eastAsia="zh-CN"/>
        </w:rPr>
        <w:t>400</w:t>
      </w:r>
      <w:r w:rsidR="0006148D" w:rsidRPr="002129AA">
        <w:rPr>
          <w:rFonts w:ascii="Arial" w:eastAsia="宋体" w:hAnsi="Arial" w:cs="Arial"/>
          <w:kern w:val="1"/>
          <w:lang w:eastAsia="zh-CN"/>
        </w:rPr>
        <w:t xml:space="preserve"> </w:t>
      </w:r>
      <w:r w:rsidR="0006148D" w:rsidRPr="002129AA">
        <w:rPr>
          <w:rFonts w:ascii="Arial" w:eastAsia="宋体" w:hAnsi="Arial" w:cs="Arial" w:hint="eastAsia"/>
          <w:kern w:val="1"/>
          <w:lang w:eastAsia="zh-CN"/>
        </w:rPr>
        <w:t>m</w:t>
      </w:r>
      <w:r w:rsidR="0006148D" w:rsidRPr="002129AA">
        <w:rPr>
          <w:rFonts w:ascii="Arial" w:eastAsia="宋体" w:hAnsi="Arial" w:cs="Arial"/>
          <w:kern w:val="1"/>
          <w:lang w:eastAsia="zh-CN"/>
        </w:rPr>
        <w:t>L</w:t>
      </w:r>
      <w:r w:rsidR="0006148D" w:rsidRPr="002129AA">
        <w:rPr>
          <w:rFonts w:ascii="Arial" w:eastAsia="宋体" w:hAnsi="Arial" w:cs="Arial" w:hint="eastAsia"/>
          <w:kern w:val="1"/>
          <w:lang w:eastAsia="zh-CN"/>
        </w:rPr>
        <w:t>，</w:t>
      </w:r>
      <w:proofErr w:type="gramStart"/>
      <w:r w:rsidR="0006148D" w:rsidRPr="002129AA">
        <w:rPr>
          <w:rFonts w:ascii="Arial" w:eastAsia="宋体" w:hAnsi="Arial" w:cs="Arial" w:hint="eastAsia"/>
          <w:kern w:val="1"/>
          <w:lang w:eastAsia="zh-CN"/>
        </w:rPr>
        <w:t>过滤</w:t>
      </w:r>
      <w:r w:rsidR="004E6710" w:rsidRPr="002129AA">
        <w:rPr>
          <w:rFonts w:ascii="Arial" w:eastAsia="宋体" w:hAnsi="Arial" w:cs="Arial" w:hint="eastAsia"/>
          <w:kern w:val="1"/>
          <w:lang w:eastAsia="zh-CN"/>
        </w:rPr>
        <w:t>总</w:t>
      </w:r>
      <w:proofErr w:type="gramEnd"/>
      <w:r w:rsidR="0006148D" w:rsidRPr="002129AA">
        <w:rPr>
          <w:rFonts w:ascii="Arial" w:eastAsia="宋体" w:hAnsi="Arial" w:cs="Arial" w:hint="eastAsia"/>
          <w:kern w:val="1"/>
          <w:lang w:eastAsia="zh-CN"/>
        </w:rPr>
        <w:t>时间至少为</w:t>
      </w:r>
      <w:r w:rsidR="0006148D" w:rsidRPr="002129AA">
        <w:rPr>
          <w:rFonts w:ascii="Arial" w:eastAsia="宋体" w:hAnsi="Arial" w:cs="Arial" w:hint="eastAsia"/>
          <w:kern w:val="1"/>
          <w:lang w:eastAsia="zh-CN"/>
        </w:rPr>
        <w:t>3</w:t>
      </w:r>
      <w:r w:rsidR="0006148D" w:rsidRPr="002129AA">
        <w:rPr>
          <w:rFonts w:ascii="Arial" w:eastAsia="宋体" w:hAnsi="Arial" w:cs="Arial"/>
          <w:kern w:val="1"/>
          <w:lang w:eastAsia="zh-CN"/>
        </w:rPr>
        <w:t>0 min</w:t>
      </w:r>
      <w:r w:rsidR="0006148D" w:rsidRPr="002129AA">
        <w:rPr>
          <w:rFonts w:ascii="Arial" w:eastAsia="宋体" w:hAnsi="Arial" w:cs="Arial" w:hint="eastAsia"/>
          <w:kern w:val="1"/>
          <w:lang w:eastAsia="zh-CN"/>
        </w:rPr>
        <w:t>，</w:t>
      </w:r>
      <w:r w:rsidR="007A5486" w:rsidRPr="002129AA">
        <w:rPr>
          <w:rFonts w:ascii="Arial" w:eastAsia="宋体" w:hAnsi="Arial" w:cs="Arial" w:hint="eastAsia"/>
          <w:kern w:val="1"/>
          <w:lang w:eastAsia="zh-CN"/>
        </w:rPr>
        <w:t>每次更换不同样品的水样进行过滤前</w:t>
      </w:r>
      <w:r w:rsidR="0006148D" w:rsidRPr="002129AA">
        <w:rPr>
          <w:rFonts w:ascii="Arial" w:eastAsia="宋体" w:hAnsi="Arial" w:cs="Arial" w:hint="eastAsia"/>
          <w:kern w:val="1"/>
          <w:lang w:eastAsia="zh-CN"/>
        </w:rPr>
        <w:t>必须重新用超纯水清洗滤杯、滤芯、量杯和量筒，再用</w:t>
      </w:r>
      <w:r w:rsidR="004E6710" w:rsidRPr="002129AA">
        <w:rPr>
          <w:rFonts w:ascii="Arial" w:eastAsia="宋体" w:hAnsi="Arial" w:cs="Arial" w:hint="eastAsia"/>
          <w:kern w:val="1"/>
          <w:lang w:eastAsia="zh-CN"/>
        </w:rPr>
        <w:t>待过滤</w:t>
      </w:r>
      <w:r w:rsidR="0006148D" w:rsidRPr="002129AA">
        <w:rPr>
          <w:rFonts w:ascii="Arial" w:eastAsia="宋体" w:hAnsi="Arial" w:cs="Arial" w:hint="eastAsia"/>
          <w:kern w:val="1"/>
          <w:lang w:eastAsia="zh-CN"/>
        </w:rPr>
        <w:t>样品的原水润洗，避免样品之间出现交叉污染。</w:t>
      </w:r>
    </w:p>
    <w:p w14:paraId="47BE4801" w14:textId="4198112D" w:rsidR="00806747" w:rsidRPr="002129AA" w:rsidRDefault="00806747" w:rsidP="00397BDB">
      <w:pPr>
        <w:pStyle w:val="aff4"/>
        <w:numPr>
          <w:ilvl w:val="1"/>
          <w:numId w:val="16"/>
        </w:numPr>
        <w:spacing w:line="360" w:lineRule="auto"/>
        <w:ind w:firstLineChars="0"/>
        <w:jc w:val="both"/>
        <w:rPr>
          <w:rFonts w:ascii="Arial" w:eastAsia="宋体" w:hAnsi="Arial" w:cs="Arial"/>
          <w:kern w:val="1"/>
          <w:lang w:eastAsia="zh-CN"/>
        </w:rPr>
      </w:pPr>
      <w:r w:rsidRPr="002129AA">
        <w:rPr>
          <w:rFonts w:ascii="Arial" w:eastAsia="宋体" w:hAnsi="Arial" w:cs="Arial" w:hint="eastAsia"/>
          <w:kern w:val="1"/>
          <w:lang w:eastAsia="zh-CN"/>
        </w:rPr>
        <w:t>样品保存</w:t>
      </w:r>
    </w:p>
    <w:p w14:paraId="2C7F9321" w14:textId="68B3F4F4" w:rsidR="00333373" w:rsidRPr="002129AA" w:rsidRDefault="00806747" w:rsidP="00D141A1">
      <w:pPr>
        <w:spacing w:line="360" w:lineRule="auto"/>
        <w:ind w:leftChars="500" w:left="10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过滤完成后，</w:t>
      </w:r>
      <w:r w:rsidR="00D141A1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将载有微型真核生物的滤膜放在尺寸适宜的铝箔纸上，并对折保存至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已灭菌的</w:t>
      </w:r>
      <w:r w:rsidR="003274C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2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m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离心管</w:t>
      </w:r>
      <w:r w:rsidR="004E6710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，</w:t>
      </w:r>
      <w:r w:rsidR="00862C7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置于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–80 °C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的冰箱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。</w:t>
      </w:r>
    </w:p>
    <w:p w14:paraId="5C9C1000" w14:textId="77777777" w:rsidR="006F06B5" w:rsidRPr="002129AA" w:rsidRDefault="00180255" w:rsidP="00D77D29">
      <w:pPr>
        <w:widowControl w:val="0"/>
        <w:numPr>
          <w:ilvl w:val="0"/>
          <w:numId w:val="5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水体样品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提取</w:t>
      </w:r>
    </w:p>
    <w:p w14:paraId="6A1EC9D5" w14:textId="79403CF4" w:rsidR="006F06B5" w:rsidRPr="002129AA" w:rsidRDefault="00180255">
      <w:pPr>
        <w:numPr>
          <w:ilvl w:val="1"/>
          <w:numId w:val="7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剪膜</w:t>
      </w:r>
    </w:p>
    <w:p w14:paraId="3A31D78E" w14:textId="71E9A0D6" w:rsidR="008778D2" w:rsidRPr="002129AA" w:rsidRDefault="00180255">
      <w:pPr>
        <w:numPr>
          <w:ilvl w:val="2"/>
          <w:numId w:val="8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lastRenderedPageBreak/>
        <w:t>准备实验工具</w:t>
      </w:r>
      <w:r w:rsidR="004E6710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并</w:t>
      </w:r>
      <w:r w:rsidR="00BF2DB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置于</w:t>
      </w:r>
      <w:r w:rsidR="00BF2DB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无菌操作台</w:t>
      </w:r>
      <w:r w:rsidR="004E6710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内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，例如剪刀、镊子、酒精灯、装有</w:t>
      </w:r>
      <w:r w:rsidR="00153B3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浓度为</w:t>
      </w:r>
      <w:r w:rsidR="00153B3C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75%</w:t>
      </w:r>
      <w:r w:rsidR="004E671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酒精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的洗瓶、一次性手套</w:t>
      </w:r>
      <w:r w:rsidR="004E6710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、</w:t>
      </w:r>
      <w:r w:rsidR="00153B3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铝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箔纸、废品缸。打开紫外灯灭菌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15 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252740FF" w14:textId="11FA27BC" w:rsidR="006F06B5" w:rsidRPr="002129AA" w:rsidRDefault="008778D2" w:rsidP="008778D2">
      <w:pPr>
        <w:wordWrap w:val="0"/>
        <w:adjustRightInd w:val="0"/>
        <w:snapToGrid w:val="0"/>
        <w:spacing w:line="360" w:lineRule="auto"/>
        <w:ind w:left="1280"/>
        <w:jc w:val="both"/>
        <w:rPr>
          <w:rFonts w:ascii="Arial" w:eastAsia="宋体" w:hAnsi="Arial" w:cs="Arial"/>
          <w:i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注</w:t>
      </w:r>
      <w:r w:rsidR="00180255"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：灭菌时，</w:t>
      </w:r>
      <w:r w:rsidR="00153B3C" w:rsidRPr="002129AA">
        <w:rPr>
          <w:rFonts w:ascii="Arial" w:eastAsia="宋体" w:hAnsi="Arial" w:cs="Arial" w:hint="eastAsia"/>
          <w:i/>
          <w:kern w:val="1"/>
          <w:sz w:val="24"/>
          <w:szCs w:val="24"/>
          <w:lang w:eastAsia="zh-CN"/>
        </w:rPr>
        <w:t>勿</w:t>
      </w:r>
      <w:r w:rsidR="00180255"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将样品放入操作台内，</w:t>
      </w:r>
      <w:r w:rsidR="00153B3C" w:rsidRPr="002129AA">
        <w:rPr>
          <w:rFonts w:ascii="Arial" w:eastAsia="宋体" w:hAnsi="Arial" w:cs="Arial" w:hint="eastAsia"/>
          <w:i/>
          <w:kern w:val="1"/>
          <w:sz w:val="24"/>
          <w:szCs w:val="24"/>
          <w:lang w:eastAsia="zh-CN"/>
        </w:rPr>
        <w:t>因为</w:t>
      </w:r>
      <w:r w:rsidR="00180255"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紫外光会破坏</w:t>
      </w:r>
      <w:r w:rsidR="00180255"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DNA</w:t>
      </w:r>
      <w:r w:rsidR="00180255"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从而影响后续实验。</w:t>
      </w:r>
    </w:p>
    <w:p w14:paraId="6DF54B61" w14:textId="7ECE0780" w:rsidR="008778D2" w:rsidRPr="002129AA" w:rsidRDefault="00180255">
      <w:pPr>
        <w:numPr>
          <w:ilvl w:val="2"/>
          <w:numId w:val="8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灭菌完成后，打开玻璃窗，</w:t>
      </w:r>
      <w:r w:rsidR="00C5542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打开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吹风</w:t>
      </w:r>
      <w:r w:rsidR="00C5542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按钮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="004E6710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以去</w:t>
      </w:r>
      <w:r w:rsidR="00C5542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除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臭氧。</w:t>
      </w:r>
    </w:p>
    <w:p w14:paraId="7659B2C9" w14:textId="2ACC1CD1" w:rsidR="006F06B5" w:rsidRPr="002129AA" w:rsidRDefault="00180255" w:rsidP="008778D2">
      <w:pPr>
        <w:wordWrap w:val="0"/>
        <w:adjustRightInd w:val="0"/>
        <w:snapToGrid w:val="0"/>
        <w:spacing w:line="360" w:lineRule="auto"/>
        <w:ind w:left="12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注：玻璃窗</w:t>
      </w:r>
      <w:r w:rsidR="004E6710" w:rsidRPr="002129AA">
        <w:rPr>
          <w:rFonts w:ascii="Arial" w:eastAsia="宋体" w:hAnsi="Arial" w:cs="Arial" w:hint="eastAsia"/>
          <w:i/>
          <w:kern w:val="1"/>
          <w:sz w:val="24"/>
          <w:szCs w:val="24"/>
          <w:lang w:eastAsia="zh-CN"/>
        </w:rPr>
        <w:t>口</w:t>
      </w:r>
      <w:r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不可打开</w:t>
      </w:r>
      <w:r w:rsidR="004E6710" w:rsidRPr="002129AA">
        <w:rPr>
          <w:rFonts w:ascii="Arial" w:eastAsia="宋体" w:hAnsi="Arial" w:cs="Arial" w:hint="eastAsia"/>
          <w:i/>
          <w:kern w:val="1"/>
          <w:sz w:val="24"/>
          <w:szCs w:val="24"/>
          <w:lang w:eastAsia="zh-CN"/>
        </w:rPr>
        <w:t>过大</w:t>
      </w:r>
      <w:r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，以免</w:t>
      </w:r>
      <w:r w:rsidR="004E6710" w:rsidRPr="002129AA">
        <w:rPr>
          <w:rFonts w:ascii="Arial" w:eastAsia="宋体" w:hAnsi="Arial" w:cs="Arial" w:hint="eastAsia"/>
          <w:i/>
          <w:kern w:val="1"/>
          <w:sz w:val="24"/>
          <w:szCs w:val="24"/>
          <w:lang w:eastAsia="zh-CN"/>
        </w:rPr>
        <w:t>空气进入</w:t>
      </w:r>
      <w:r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污染操作台。</w:t>
      </w:r>
    </w:p>
    <w:p w14:paraId="6A2CAE3F" w14:textId="0E56CE16" w:rsidR="006F06B5" w:rsidRPr="002129AA" w:rsidRDefault="004E6710">
      <w:pPr>
        <w:numPr>
          <w:ilvl w:val="2"/>
          <w:numId w:val="8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从超低温冰箱</w:t>
      </w:r>
      <w:r w:rsidR="00A002F1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取出样品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，</w:t>
      </w:r>
      <w:r w:rsidR="0081477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核对样品编号后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移入</w:t>
      </w:r>
      <w:r w:rsidR="00A002F1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超净工作台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，用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75%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酒精</w:t>
      </w:r>
      <w:r w:rsidR="00D141A1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消毒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双手</w:t>
      </w:r>
      <w:r w:rsidR="0051445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="001B764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戴手套</w:t>
      </w:r>
      <w:r w:rsidR="0051445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)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4F259003" w14:textId="77777777" w:rsidR="008778D2" w:rsidRPr="002129AA" w:rsidRDefault="00180255">
      <w:pPr>
        <w:numPr>
          <w:ilvl w:val="2"/>
          <w:numId w:val="8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点燃酒精灯，灼烧镊子和剪刀，晾凉备用。</w:t>
      </w:r>
    </w:p>
    <w:p w14:paraId="6F1296DB" w14:textId="3507A896" w:rsidR="006F06B5" w:rsidRPr="002129AA" w:rsidRDefault="008778D2" w:rsidP="008778D2">
      <w:pPr>
        <w:wordWrap w:val="0"/>
        <w:adjustRightInd w:val="0"/>
        <w:snapToGrid w:val="0"/>
        <w:spacing w:line="360" w:lineRule="auto"/>
        <w:ind w:left="1280"/>
        <w:jc w:val="both"/>
        <w:rPr>
          <w:rFonts w:ascii="Arial" w:eastAsia="宋体" w:hAnsi="Arial" w:cs="Arial"/>
          <w:i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注</w:t>
      </w:r>
      <w:r w:rsidR="00180255"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：喷洒酒精进行清洁</w:t>
      </w:r>
      <w:r w:rsidR="00814777" w:rsidRPr="002129AA">
        <w:rPr>
          <w:rFonts w:ascii="Arial" w:eastAsia="宋体" w:hAnsi="Arial" w:cs="Arial" w:hint="eastAsia"/>
          <w:i/>
          <w:kern w:val="1"/>
          <w:sz w:val="24"/>
          <w:szCs w:val="24"/>
          <w:lang w:eastAsia="zh-CN"/>
        </w:rPr>
        <w:t>、消毒</w:t>
      </w:r>
      <w:r w:rsidR="00180255"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操作，必须在酒精灯未点燃的情况下进行。</w:t>
      </w:r>
    </w:p>
    <w:p w14:paraId="3732529C" w14:textId="4A920FAD" w:rsidR="006F06B5" w:rsidRPr="002129AA" w:rsidRDefault="00B65DA6">
      <w:pPr>
        <w:numPr>
          <w:ilvl w:val="2"/>
          <w:numId w:val="8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用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镊子将离心管中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载有微型真核生物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的滤膜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样品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取出并</w:t>
      </w:r>
      <w:r w:rsidR="00D141A1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使用剪刀将其剪碎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，装入</w:t>
      </w:r>
      <w:r w:rsidR="00153B3C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="00153B3C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提取试剂盒</w:t>
      </w:r>
      <w:r w:rsidR="00153B3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专用的</w:t>
      </w:r>
      <w:proofErr w:type="gramStart"/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裂解管</w:t>
      </w:r>
      <w:proofErr w:type="gramEnd"/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E</w:t>
      </w:r>
      <w:r w:rsidR="00F830E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(</w:t>
      </w:r>
      <w:r w:rsidR="00F830E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Lysing Matrix E</w:t>
      </w:r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)</w:t>
      </w:r>
      <w:r w:rsidR="00F830E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中</w:t>
      </w:r>
      <w:r w:rsidR="00BF2DB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，并写上对应的编号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012BBBB3" w14:textId="3953C434" w:rsidR="006F06B5" w:rsidRPr="002129AA" w:rsidRDefault="00180255">
      <w:pPr>
        <w:numPr>
          <w:ilvl w:val="2"/>
          <w:numId w:val="8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灼烧镊子和剪刀，重复上述过程</w:t>
      </w:r>
      <w:r w:rsidR="0081477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，进行下一份样品滤膜处理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05CC7402" w14:textId="01DB560B" w:rsidR="006F06B5" w:rsidRPr="002129AA" w:rsidRDefault="00BF2DB5">
      <w:pPr>
        <w:numPr>
          <w:ilvl w:val="2"/>
          <w:numId w:val="8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proofErr w:type="gramStart"/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剪膜完成</w:t>
      </w:r>
      <w:proofErr w:type="gramEnd"/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后</w:t>
      </w:r>
      <w:r w:rsidR="0081477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按编号顺序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暂置于</w:t>
      </w:r>
      <w:r w:rsidR="00F2697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冰箱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20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°C</w:t>
      </w:r>
      <w:r w:rsidR="0081477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保存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，以备</w:t>
      </w:r>
      <w:r w:rsidR="00532723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后续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="0053272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提取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0F8B2A20" w14:textId="332CE2CE" w:rsidR="006F06B5" w:rsidRPr="002129AA" w:rsidRDefault="00180255">
      <w:pPr>
        <w:numPr>
          <w:ilvl w:val="1"/>
          <w:numId w:val="7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提取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：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根据实验需求，选择合适的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提取试剂盒，以试剂盒</w:t>
      </w:r>
      <w:proofErr w:type="spellStart"/>
      <w:r w:rsidR="00E00C56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FastDNA</w:t>
      </w:r>
      <w:proofErr w:type="spellEnd"/>
      <w:r w:rsidR="00E00C56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Spin Kit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MP </w:t>
      </w:r>
      <w:proofErr w:type="spell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Biomedicals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Santa Ana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CA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USA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为例。根据试剂盒的说明书按步骤提取水体</w:t>
      </w:r>
      <w:r w:rsidR="0081477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微型真核生物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，具体操作步骤如下：</w:t>
      </w:r>
    </w:p>
    <w:p w14:paraId="68DBD1D7" w14:textId="5220D17B" w:rsidR="006F06B5" w:rsidRPr="002129AA" w:rsidRDefault="00180255">
      <w:pPr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在已灭菌的超净工作台中</w:t>
      </w:r>
      <w:r w:rsidR="00546D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将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978 </w:t>
      </w:r>
      <w:proofErr w:type="spellStart"/>
      <w:r w:rsidR="008778D2" w:rsidRPr="002129AA">
        <w:rPr>
          <w:rFonts w:ascii="Arial" w:eastAsia="微软雅黑" w:hAnsi="Arial" w:cs="Arial"/>
          <w:sz w:val="24"/>
          <w:szCs w:val="24"/>
        </w:rPr>
        <w:t>μ</w:t>
      </w:r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F830E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磷酸钠缓冲液</w:t>
      </w:r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(</w:t>
      </w:r>
      <w:r w:rsidR="00F830E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Sodium Phosphate Buffer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122</w:t>
      </w:r>
      <w:r w:rsidR="008778D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8778D2" w:rsidRPr="002129AA">
        <w:rPr>
          <w:rFonts w:ascii="Arial" w:eastAsia="微软雅黑" w:hAnsi="Arial" w:cs="Arial"/>
          <w:sz w:val="24"/>
          <w:szCs w:val="24"/>
        </w:rPr>
        <w:t>μ</w:t>
      </w:r>
      <w:bookmarkStart w:id="2" w:name="_Hlk60872368"/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bookmarkEnd w:id="2"/>
      <w:proofErr w:type="spellEnd"/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F830E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MT</w:t>
      </w:r>
      <w:r w:rsidR="00F830E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缓冲液</w:t>
      </w:r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MT Buffer</w:t>
      </w:r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)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="00546D2C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加入</w:t>
      </w:r>
      <w:r w:rsidR="00546D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至</w:t>
      </w:r>
      <w:proofErr w:type="gramStart"/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裂解管</w:t>
      </w:r>
      <w:proofErr w:type="gramEnd"/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E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中；</w:t>
      </w:r>
    </w:p>
    <w:p w14:paraId="540E193A" w14:textId="3367FA8F" w:rsidR="006F06B5" w:rsidRPr="002129AA" w:rsidRDefault="00180255">
      <w:pPr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利用</w:t>
      </w:r>
      <w:r w:rsidR="00187AF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均质仪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震荡混匀，时间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40 s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，转速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6 m/s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；</w:t>
      </w:r>
    </w:p>
    <w:p w14:paraId="3BEA963F" w14:textId="1A81CCE4" w:rsidR="006F06B5" w:rsidRPr="002129AA" w:rsidRDefault="00180255">
      <w:pPr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将</w:t>
      </w:r>
      <w:proofErr w:type="gramStart"/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裂解管</w:t>
      </w:r>
      <w:proofErr w:type="gramEnd"/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E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中</w:t>
      </w:r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样品</w:t>
      </w:r>
      <w:r w:rsidR="0081477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进行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14000 </w:t>
      </w:r>
      <w:r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g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离心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 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；</w:t>
      </w:r>
    </w:p>
    <w:p w14:paraId="3192B000" w14:textId="09FC1651" w:rsidR="006F06B5" w:rsidRPr="002129AA" w:rsidRDefault="00180255">
      <w:pPr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将</w:t>
      </w:r>
      <w:proofErr w:type="gramStart"/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裂解管</w:t>
      </w:r>
      <w:proofErr w:type="gramEnd"/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E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中上清液完全转移至新的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2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m</w:t>
      </w:r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灭菌离心管中，然后加入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250</w:t>
      </w:r>
      <w:r w:rsidR="008778D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8778D2" w:rsidRPr="002129AA">
        <w:rPr>
          <w:rFonts w:ascii="Arial" w:eastAsia="微软雅黑" w:hAnsi="Arial" w:cs="Arial"/>
          <w:sz w:val="24"/>
          <w:szCs w:val="24"/>
        </w:rPr>
        <w:t>μ</w:t>
      </w:r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PPS</w:t>
      </w:r>
      <w:r w:rsidR="00C5542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溶液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，手动上下</w:t>
      </w:r>
      <w:r w:rsidR="00E00C56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颠倒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次混匀；</w:t>
      </w:r>
    </w:p>
    <w:p w14:paraId="6376C3EB" w14:textId="1B8B0DCD" w:rsidR="006F06B5" w:rsidRPr="002129AA" w:rsidRDefault="00180255">
      <w:pPr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14000 </w:t>
      </w:r>
      <w:r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g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离心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 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至形成沉淀，将上清液完全转移至新的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5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m</w:t>
      </w:r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灭菌离心管中，同时加入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m</w:t>
      </w:r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结合基质悬浮液</w:t>
      </w:r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Binding Matrix Suspension</w:t>
      </w:r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)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  <w:r w:rsidRPr="002129AA">
        <w:rPr>
          <w:rFonts w:ascii="Arial" w:eastAsia="宋体" w:hAnsi="Arial" w:cs="Arial"/>
          <w:i/>
          <w:iCs/>
          <w:kern w:val="1"/>
          <w:sz w:val="24"/>
          <w:szCs w:val="24"/>
          <w:lang w:eastAsia="zh-CN"/>
        </w:rPr>
        <w:t>注：</w:t>
      </w:r>
      <w:r w:rsidR="00F830E5" w:rsidRPr="002129AA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结合基质悬浮液</w:t>
      </w:r>
      <w:r w:rsidRPr="002129AA">
        <w:rPr>
          <w:rFonts w:ascii="Arial" w:eastAsia="宋体" w:hAnsi="Arial" w:cs="Arial"/>
          <w:i/>
          <w:iCs/>
          <w:kern w:val="1"/>
          <w:sz w:val="24"/>
          <w:szCs w:val="24"/>
          <w:lang w:eastAsia="zh-CN"/>
        </w:rPr>
        <w:t>使用过程中</w:t>
      </w:r>
      <w:r w:rsidR="00814777" w:rsidRPr="002129AA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应确保</w:t>
      </w:r>
      <w:r w:rsidRPr="002129AA">
        <w:rPr>
          <w:rFonts w:ascii="Arial" w:eastAsia="宋体" w:hAnsi="Arial" w:cs="Arial"/>
          <w:i/>
          <w:iCs/>
          <w:kern w:val="1"/>
          <w:sz w:val="24"/>
          <w:szCs w:val="24"/>
          <w:lang w:eastAsia="zh-CN"/>
        </w:rPr>
        <w:t>充分地上下混匀</w:t>
      </w:r>
      <w:r w:rsidR="001949BD" w:rsidRPr="002129AA">
        <w:rPr>
          <w:rFonts w:ascii="Arial" w:eastAsia="宋体" w:hAnsi="Arial" w:cs="Arial" w:hint="eastAsia"/>
          <w:i/>
          <w:iCs/>
          <w:kern w:val="1"/>
          <w:sz w:val="24"/>
          <w:szCs w:val="24"/>
          <w:lang w:eastAsia="zh-CN"/>
        </w:rPr>
        <w:t>。</w:t>
      </w:r>
    </w:p>
    <w:p w14:paraId="5E46F8FE" w14:textId="5C05D73F" w:rsidR="006F06B5" w:rsidRPr="002129AA" w:rsidRDefault="00180255">
      <w:pPr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手动上下翻转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 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，使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附着在基质上，将离心管水平</w:t>
      </w:r>
      <w:r w:rsidR="0081477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地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于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架子上静</w:t>
      </w:r>
      <w:r w:rsidR="0081477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置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 min</w:t>
      </w:r>
      <w:r w:rsidR="00182CDE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。</w:t>
      </w:r>
    </w:p>
    <w:p w14:paraId="63CB1451" w14:textId="671F60A1" w:rsidR="006F06B5" w:rsidRPr="002129AA" w:rsidRDefault="00180255">
      <w:pPr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lastRenderedPageBreak/>
        <w:t>小心去除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500</w:t>
      </w:r>
      <w:bookmarkStart w:id="3" w:name="OLE_LINK35"/>
      <w:bookmarkStart w:id="4" w:name="OLE_LINK36"/>
      <w:bookmarkStart w:id="5" w:name="OLE_LINK199"/>
      <w:r w:rsidR="008778D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8778D2" w:rsidRPr="002129AA">
        <w:rPr>
          <w:rFonts w:ascii="Arial" w:eastAsia="微软雅黑" w:hAnsi="Arial" w:cs="Arial"/>
          <w:sz w:val="24"/>
          <w:szCs w:val="24"/>
        </w:rPr>
        <w:t>μ</w:t>
      </w:r>
      <w:bookmarkEnd w:id="3"/>
      <w:bookmarkEnd w:id="4"/>
      <w:bookmarkEnd w:id="5"/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上清液，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用移液器吸打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混匀剩余的部分，转移大约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600</w:t>
      </w:r>
      <w:r w:rsidR="008778D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8778D2" w:rsidRPr="002129AA">
        <w:rPr>
          <w:rFonts w:ascii="Arial" w:eastAsia="微软雅黑" w:hAnsi="Arial" w:cs="Arial"/>
          <w:sz w:val="24"/>
          <w:szCs w:val="24"/>
        </w:rPr>
        <w:t>μ</w:t>
      </w:r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的混合液到</w:t>
      </w:r>
      <w:r w:rsidR="00C5542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吸附柱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中，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14000 </w:t>
      </w:r>
      <w:r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g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离心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 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，倒出</w:t>
      </w:r>
      <w:r w:rsidR="00C5542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收集管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中的液体。重复上述过程直至剩余的混合液全部转移完</w:t>
      </w:r>
      <w:r w:rsidR="00182CDE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。</w:t>
      </w:r>
    </w:p>
    <w:p w14:paraId="00D764C9" w14:textId="39CAEB09" w:rsidR="006F06B5" w:rsidRPr="002129AA" w:rsidRDefault="00180255">
      <w:pPr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加入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500</w:t>
      </w:r>
      <w:r w:rsidR="008778D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8778D2" w:rsidRPr="002129AA">
        <w:rPr>
          <w:rFonts w:ascii="Arial" w:eastAsia="微软雅黑" w:hAnsi="Arial" w:cs="Arial"/>
          <w:sz w:val="24"/>
          <w:szCs w:val="24"/>
        </w:rPr>
        <w:t>μ</w:t>
      </w:r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SWWS-M</w:t>
      </w:r>
      <w:r w:rsidR="00C5542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溶液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到</w:t>
      </w:r>
      <w:r w:rsidR="00C5542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吸附柱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中，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14000 </w:t>
      </w:r>
      <w:r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g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离心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 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，倒出</w:t>
      </w:r>
      <w:r w:rsidR="00C5542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收集管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中的液体，再用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14000 </w:t>
      </w:r>
      <w:r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g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离心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 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，去除基质中的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SWWS-M</w:t>
      </w:r>
      <w:r w:rsidR="00C5542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溶液</w:t>
      </w:r>
      <w:r w:rsidR="00182CDE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。</w:t>
      </w:r>
    </w:p>
    <w:p w14:paraId="62422213" w14:textId="38A79D59" w:rsidR="006F06B5" w:rsidRPr="002129AA" w:rsidRDefault="00180255">
      <w:pPr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将</w:t>
      </w:r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吸附</w:t>
      </w:r>
      <w:proofErr w:type="gramStart"/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柱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转移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到新的</w:t>
      </w:r>
      <w:r w:rsidR="00C5542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收集管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中，室温下风干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 min</w:t>
      </w:r>
      <w:r w:rsidR="00182CDE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。</w:t>
      </w:r>
    </w:p>
    <w:p w14:paraId="1E220F71" w14:textId="114C3A73" w:rsidR="006F06B5" w:rsidRPr="002129AA" w:rsidRDefault="00180255">
      <w:pPr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加入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60</w:t>
      </w:r>
      <w:r w:rsidR="008778D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8778D2" w:rsidRPr="002129AA">
        <w:rPr>
          <w:rFonts w:ascii="Arial" w:eastAsia="微软雅黑" w:hAnsi="Arial" w:cs="Arial"/>
          <w:sz w:val="24"/>
          <w:szCs w:val="24"/>
        </w:rPr>
        <w:t>μ</w:t>
      </w:r>
      <w:r w:rsidR="00987D5E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="00F6352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无核酸酶</w:t>
      </w:r>
      <w:r w:rsidR="00F6352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/</w:t>
      </w:r>
      <w:r w:rsidR="00F6352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无热原的超纯水</w:t>
      </w:r>
      <w:r w:rsidR="00F6352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proofErr w:type="spellStart"/>
      <w:r w:rsidR="00F6352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DNase</w:t>
      </w:r>
      <w:proofErr w:type="spellEnd"/>
      <w:r w:rsidR="00F6352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/</w:t>
      </w:r>
      <w:proofErr w:type="spellStart"/>
      <w:r w:rsidR="00F6352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Pyrogen</w:t>
      </w:r>
      <w:proofErr w:type="spellEnd"/>
      <w:r w:rsidR="00F6352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-free water</w:t>
      </w:r>
      <w:r w:rsidR="00F6352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)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用移液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器的吸头轻轻搅动或者用手指轻弹，使沉淀混合</w:t>
      </w:r>
      <w:r w:rsidR="00E4436C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后，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放入金属浴中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55 </w:t>
      </w:r>
      <w:r w:rsidR="000E33E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°C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加热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 min</w:t>
      </w:r>
      <w:r w:rsidR="00182CDE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。</w:t>
      </w:r>
    </w:p>
    <w:p w14:paraId="1BB72D82" w14:textId="7ECE38A8" w:rsidR="006F06B5" w:rsidRPr="002129AA" w:rsidRDefault="00180255">
      <w:pPr>
        <w:numPr>
          <w:ilvl w:val="2"/>
          <w:numId w:val="9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14000 </w:t>
      </w:r>
      <w:r w:rsidRPr="002129AA">
        <w:rPr>
          <w:rFonts w:ascii="Arial" w:eastAsia="宋体" w:hAnsi="Arial" w:cs="Arial"/>
          <w:i/>
          <w:kern w:val="1"/>
          <w:sz w:val="24"/>
          <w:szCs w:val="24"/>
          <w:lang w:eastAsia="zh-CN"/>
        </w:rPr>
        <w:t>g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离心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 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="0081477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将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转移到</w:t>
      </w:r>
      <w:r w:rsidR="00C5542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新的收集管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中。</w:t>
      </w:r>
    </w:p>
    <w:p w14:paraId="42B89278" w14:textId="4BAA841F" w:rsidR="0015064A" w:rsidRPr="002129AA" w:rsidRDefault="00180255" w:rsidP="001C782C">
      <w:pPr>
        <w:numPr>
          <w:ilvl w:val="1"/>
          <w:numId w:val="7"/>
        </w:num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浓度测定及</w:t>
      </w:r>
      <w:r w:rsidR="0081477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保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存</w:t>
      </w:r>
    </w:p>
    <w:p w14:paraId="5D598454" w14:textId="36BDFCE5" w:rsidR="006F06B5" w:rsidRPr="002129AA" w:rsidRDefault="00180255" w:rsidP="0015064A">
      <w:pPr>
        <w:wordWrap w:val="0"/>
        <w:adjustRightInd w:val="0"/>
        <w:snapToGrid w:val="0"/>
        <w:spacing w:line="360" w:lineRule="auto"/>
        <w:ind w:left="85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提取的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样品</w:t>
      </w:r>
      <w:r w:rsidR="0081477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浓度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用超微量紫外分光光度计测定，</w:t>
      </w:r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一般要求浓度不低于</w:t>
      </w:r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10 </w:t>
      </w:r>
      <w:proofErr w:type="spellStart"/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ng</w:t>
      </w:r>
      <w:proofErr w:type="spellEnd"/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/</w:t>
      </w:r>
      <w:proofErr w:type="spellStart"/>
      <w:r w:rsidR="00425F23" w:rsidRPr="002129AA">
        <w:rPr>
          <w:rFonts w:ascii="Arial" w:eastAsia="微软雅黑" w:hAnsi="Arial" w:cs="Arial"/>
          <w:sz w:val="24"/>
          <w:szCs w:val="24"/>
        </w:rPr>
        <w:t>μ</w:t>
      </w:r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L</w:t>
      </w:r>
      <w:proofErr w:type="spellEnd"/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。</w:t>
      </w:r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OD260</w:t>
      </w:r>
      <w:r w:rsidR="001C782C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nm/OD280</w:t>
      </w:r>
      <w:r w:rsidR="001C782C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nm</w:t>
      </w:r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值应在</w:t>
      </w:r>
      <w:r w:rsidR="00F81BB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1.</w:t>
      </w:r>
      <w:r w:rsidR="0051445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7</w:t>
      </w:r>
      <w:r w:rsidR="00F81BB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–</w:t>
      </w:r>
      <w:r w:rsidR="0051445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1.9</w:t>
      </w:r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范围内</w:t>
      </w:r>
      <w:r w:rsidR="00F81BB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，表示</w:t>
      </w:r>
      <w:r w:rsidR="00F81BB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DNA</w:t>
      </w:r>
      <w:r w:rsidR="00F81BB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纯度较高，数值过低表明蛋白质含量</w:t>
      </w:r>
      <w:r w:rsidR="004A1846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较</w:t>
      </w:r>
      <w:r w:rsidR="00F81BB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多、过高表明样品中含有</w:t>
      </w:r>
      <w:r w:rsidR="00F81BB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RNA</w:t>
      </w:r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。最后将</w:t>
      </w:r>
      <w:r w:rsidR="001C782C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="0081477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样品</w:t>
      </w:r>
      <w:r w:rsidR="001C782C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置于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−20 </w:t>
      </w:r>
      <w:r w:rsidR="000E33E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°C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保存备用。</w:t>
      </w:r>
    </w:p>
    <w:p w14:paraId="4E367BE2" w14:textId="77777777" w:rsidR="006F06B5" w:rsidRPr="002129AA" w:rsidRDefault="00180255">
      <w:pPr>
        <w:widowControl w:val="0"/>
        <w:numPr>
          <w:ilvl w:val="0"/>
          <w:numId w:val="5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扩增</w:t>
      </w:r>
    </w:p>
    <w:p w14:paraId="1B3B6020" w14:textId="41E3B033" w:rsidR="006F06B5" w:rsidRPr="002129AA" w:rsidRDefault="00180255">
      <w:pPr>
        <w:numPr>
          <w:ilvl w:val="1"/>
          <w:numId w:val="10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的反应体系根据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高保真酶说明书配置。</w:t>
      </w:r>
      <w:bookmarkStart w:id="6" w:name="_Hlk52374407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反应条件主要取决于实验过程中使用的</w:t>
      </w:r>
      <w:r w:rsidR="00F6352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引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物长度、</w:t>
      </w:r>
      <w:proofErr w:type="spell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Taq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酶、引物退火温度和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模板浓度。</w:t>
      </w:r>
      <w:bookmarkEnd w:id="6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每</w:t>
      </w:r>
      <w:r w:rsidR="00F2697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份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样品</w:t>
      </w:r>
      <w:r w:rsidR="00F2697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必须进行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</w:t>
      </w:r>
      <w:r w:rsidR="00F2697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次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重复的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="00F2697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扩增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，根据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产物浓度进行等量混样，充分混匀后使用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1×TAE</w:t>
      </w:r>
      <w:r w:rsidR="00DE55FD" w:rsidRPr="002129AA">
        <w:rPr>
          <w:rFonts w:ascii="等线" w:hAnsi="等线" w:cs="Calibri" w:hint="eastAsia"/>
          <w:sz w:val="24"/>
          <w:szCs w:val="24"/>
        </w:rPr>
        <w:t>质量百分浓度</w:t>
      </w:r>
      <w:r w:rsidR="00DE55FD" w:rsidRPr="002129AA">
        <w:rPr>
          <w:rFonts w:ascii="等线" w:hAnsi="等线" w:cs="Calibri" w:hint="eastAsia"/>
          <w:sz w:val="24"/>
          <w:szCs w:val="24"/>
          <w:lang w:eastAsia="zh-CN"/>
        </w:rPr>
        <w:t>为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2%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的琼脂糖胶电泳纯化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产物。具体步骤如下：</w:t>
      </w:r>
    </w:p>
    <w:p w14:paraId="4FE368FE" w14:textId="319BA426" w:rsidR="006F06B5" w:rsidRPr="002129AA" w:rsidRDefault="00180255">
      <w:pPr>
        <w:numPr>
          <w:ilvl w:val="2"/>
          <w:numId w:val="11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将每个库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="00F2697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一般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包括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30</w:t>
      </w:r>
      <w:r w:rsidR="00E76B3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份样品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进行编号，并做好实验记录。</w:t>
      </w:r>
    </w:p>
    <w:p w14:paraId="5B726090" w14:textId="3AF5202B" w:rsidR="0015064A" w:rsidRPr="002129AA" w:rsidRDefault="00180255" w:rsidP="0015064A">
      <w:pPr>
        <w:numPr>
          <w:ilvl w:val="2"/>
          <w:numId w:val="11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选择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18S </w:t>
      </w:r>
      <w:proofErr w:type="spell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rRNA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基因通用引物，本文以真核生物核糖体小亚基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序列的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V9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可变区引物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1380F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5′-CCCTGCCHTTTGTACACAC-3′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1510R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5′-CCTTCYGCAGGTTCACCTAC-3′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为例进行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扩增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proofErr w:type="spell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Amaral-Zettler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等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.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2009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)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。为了区别每个库中的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30</w:t>
      </w:r>
      <w:r w:rsidR="00E76B3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份样品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，需合成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条</w:t>
      </w:r>
      <w:r w:rsidR="00B63FD3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携</w:t>
      </w:r>
      <w:r w:rsidR="00380B87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带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不同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barcode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1380F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条</w:t>
      </w:r>
      <w:r w:rsidR="00B63FD3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携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带不同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barcode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1510R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，并分别连接于引物的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</w:t>
      </w:r>
      <w:r w:rsidR="00550873" w:rsidRPr="002129AA">
        <w:rPr>
          <w:rFonts w:ascii="Arial" w:eastAsia="宋体" w:hAnsi="Arial" w:cs="Arial"/>
          <w:sz w:val="24"/>
          <w:szCs w:val="24"/>
          <w:lang w:eastAsia="zh-CN"/>
        </w:rPr>
        <w:t>′</w:t>
      </w:r>
      <w:r w:rsidR="00EC29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端，最后可两两配对得到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对不同的引物对。存放于</w:t>
      </w:r>
      <w:bookmarkStart w:id="7" w:name="_Hlk60900594"/>
      <w:r w:rsidR="008C452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−40</w:t>
      </w:r>
      <w:bookmarkEnd w:id="7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0E33E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°C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冰箱保存。</w:t>
      </w:r>
      <w:r w:rsidR="00F2697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B</w:t>
      </w:r>
      <w:r w:rsidR="00F2697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arcode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详细信息可参考如下表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55B1C1DF" w14:textId="255C27DF" w:rsidR="006F06B5" w:rsidRPr="002129AA" w:rsidRDefault="00180255" w:rsidP="0015064A">
      <w:pPr>
        <w:wordWrap w:val="0"/>
        <w:adjustRightInd w:val="0"/>
        <w:snapToGrid w:val="0"/>
        <w:spacing w:beforeLines="300" w:before="936" w:line="360" w:lineRule="auto"/>
        <w:ind w:leftChars="200" w:left="882" w:hangingChars="200" w:hanging="482"/>
        <w:jc w:val="both"/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lastRenderedPageBreak/>
        <w:t>表</w:t>
      </w: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 xml:space="preserve">1. </w:t>
      </w: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微型真核</w:t>
      </w:r>
      <w:r w:rsidR="00C709AF" w:rsidRPr="002129AA">
        <w:rPr>
          <w:rFonts w:ascii="Arial" w:eastAsia="宋体" w:hAnsi="Arial" w:cs="Arial" w:hint="eastAsia"/>
          <w:b/>
          <w:bCs/>
          <w:kern w:val="1"/>
          <w:sz w:val="24"/>
          <w:szCs w:val="24"/>
          <w:lang w:eastAsia="zh-CN"/>
        </w:rPr>
        <w:t>生物</w:t>
      </w: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群落建库中所用的引物序列信息，以</w:t>
      </w: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 xml:space="preserve">18S </w:t>
      </w:r>
      <w:proofErr w:type="spellStart"/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rRNA</w:t>
      </w:r>
      <w:proofErr w:type="spellEnd"/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基因</w:t>
      </w: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V9</w:t>
      </w: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区为例</w:t>
      </w:r>
    </w:p>
    <w:tbl>
      <w:tblPr>
        <w:tblStyle w:val="afa"/>
        <w:tblW w:w="0" w:type="auto"/>
        <w:tblInd w:w="4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3"/>
        <w:gridCol w:w="1858"/>
        <w:gridCol w:w="3909"/>
      </w:tblGrid>
      <w:tr w:rsidR="002129AA" w:rsidRPr="002129AA" w14:paraId="7D052A63" w14:textId="77777777" w:rsidTr="00994B6B">
        <w:tc>
          <w:tcPr>
            <w:tcW w:w="3020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1F6775A2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引物名称</w:t>
            </w:r>
          </w:p>
        </w:tc>
        <w:tc>
          <w:tcPr>
            <w:tcW w:w="1937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5F1897B9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Barcode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序列</w:t>
            </w:r>
          </w:p>
        </w:tc>
        <w:tc>
          <w:tcPr>
            <w:tcW w:w="4103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4D81862C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引物序列</w:t>
            </w:r>
          </w:p>
        </w:tc>
      </w:tr>
      <w:tr w:rsidR="002129AA" w:rsidRPr="002129AA" w14:paraId="020E37E2" w14:textId="77777777" w:rsidTr="00994B6B">
        <w:tc>
          <w:tcPr>
            <w:tcW w:w="3020" w:type="dxa"/>
            <w:tcBorders>
              <w:top w:val="single" w:sz="6" w:space="0" w:color="auto"/>
            </w:tcBorders>
            <w:vAlign w:val="center"/>
          </w:tcPr>
          <w:p w14:paraId="4A380117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1380F_B1</w:t>
            </w:r>
          </w:p>
        </w:tc>
        <w:tc>
          <w:tcPr>
            <w:tcW w:w="1937" w:type="dxa"/>
            <w:tcBorders>
              <w:top w:val="single" w:sz="6" w:space="0" w:color="auto"/>
            </w:tcBorders>
            <w:vAlign w:val="center"/>
          </w:tcPr>
          <w:p w14:paraId="618EA333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CGATGT</w:t>
            </w:r>
          </w:p>
        </w:tc>
        <w:tc>
          <w:tcPr>
            <w:tcW w:w="4103" w:type="dxa"/>
            <w:tcBorders>
              <w:top w:val="single" w:sz="6" w:space="0" w:color="auto"/>
            </w:tcBorders>
            <w:vAlign w:val="center"/>
          </w:tcPr>
          <w:p w14:paraId="3817BF2F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CCCTGCCHTTTGTACACAC</w:t>
            </w:r>
          </w:p>
        </w:tc>
      </w:tr>
      <w:tr w:rsidR="002129AA" w:rsidRPr="002129AA" w14:paraId="682A9A11" w14:textId="77777777" w:rsidTr="00994B6B">
        <w:tc>
          <w:tcPr>
            <w:tcW w:w="3020" w:type="dxa"/>
            <w:vAlign w:val="center"/>
          </w:tcPr>
          <w:p w14:paraId="7682895A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1380F_B2</w:t>
            </w:r>
          </w:p>
        </w:tc>
        <w:tc>
          <w:tcPr>
            <w:tcW w:w="1937" w:type="dxa"/>
            <w:vAlign w:val="center"/>
          </w:tcPr>
          <w:p w14:paraId="08DC4101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ATCACG</w:t>
            </w:r>
          </w:p>
        </w:tc>
        <w:tc>
          <w:tcPr>
            <w:tcW w:w="4103" w:type="dxa"/>
            <w:vAlign w:val="center"/>
          </w:tcPr>
          <w:p w14:paraId="04B67EC9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CCCTGCCHTTTGTACACAC</w:t>
            </w:r>
          </w:p>
        </w:tc>
      </w:tr>
      <w:tr w:rsidR="002129AA" w:rsidRPr="002129AA" w14:paraId="11079222" w14:textId="77777777" w:rsidTr="00994B6B">
        <w:tc>
          <w:tcPr>
            <w:tcW w:w="3020" w:type="dxa"/>
            <w:vAlign w:val="center"/>
          </w:tcPr>
          <w:p w14:paraId="45656F18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1380F_B3</w:t>
            </w:r>
          </w:p>
        </w:tc>
        <w:tc>
          <w:tcPr>
            <w:tcW w:w="1937" w:type="dxa"/>
            <w:vAlign w:val="center"/>
          </w:tcPr>
          <w:p w14:paraId="5F63BB4A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TGACCA</w:t>
            </w:r>
          </w:p>
        </w:tc>
        <w:tc>
          <w:tcPr>
            <w:tcW w:w="4103" w:type="dxa"/>
            <w:vAlign w:val="center"/>
          </w:tcPr>
          <w:p w14:paraId="10150258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CCCTGCCHTTTGTACACAC</w:t>
            </w:r>
          </w:p>
        </w:tc>
      </w:tr>
      <w:tr w:rsidR="002129AA" w:rsidRPr="002129AA" w14:paraId="4645AE20" w14:textId="77777777" w:rsidTr="00994B6B">
        <w:tc>
          <w:tcPr>
            <w:tcW w:w="3020" w:type="dxa"/>
            <w:vAlign w:val="center"/>
          </w:tcPr>
          <w:p w14:paraId="6A7DE39D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1380F_B4</w:t>
            </w:r>
          </w:p>
        </w:tc>
        <w:tc>
          <w:tcPr>
            <w:tcW w:w="1937" w:type="dxa"/>
            <w:vAlign w:val="center"/>
          </w:tcPr>
          <w:p w14:paraId="7A91DFE3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ACAGTG</w:t>
            </w:r>
          </w:p>
        </w:tc>
        <w:tc>
          <w:tcPr>
            <w:tcW w:w="4103" w:type="dxa"/>
            <w:vAlign w:val="center"/>
          </w:tcPr>
          <w:p w14:paraId="49471035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CCCTGCCHTTTGTACACAC</w:t>
            </w:r>
          </w:p>
        </w:tc>
      </w:tr>
      <w:tr w:rsidR="002129AA" w:rsidRPr="002129AA" w14:paraId="432724F6" w14:textId="77777777" w:rsidTr="00994B6B">
        <w:tc>
          <w:tcPr>
            <w:tcW w:w="3020" w:type="dxa"/>
            <w:vAlign w:val="center"/>
          </w:tcPr>
          <w:p w14:paraId="7A35D88A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1380F_B5</w:t>
            </w:r>
          </w:p>
        </w:tc>
        <w:tc>
          <w:tcPr>
            <w:tcW w:w="1937" w:type="dxa"/>
            <w:vAlign w:val="center"/>
          </w:tcPr>
          <w:p w14:paraId="7EC11AF1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GCCAAT</w:t>
            </w:r>
          </w:p>
        </w:tc>
        <w:tc>
          <w:tcPr>
            <w:tcW w:w="4103" w:type="dxa"/>
            <w:vAlign w:val="center"/>
          </w:tcPr>
          <w:p w14:paraId="513396A5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CCCTGCCHTTTGTACACAC</w:t>
            </w:r>
          </w:p>
        </w:tc>
      </w:tr>
      <w:tr w:rsidR="002129AA" w:rsidRPr="002129AA" w14:paraId="2938A972" w14:textId="77777777" w:rsidTr="00994B6B">
        <w:tc>
          <w:tcPr>
            <w:tcW w:w="3020" w:type="dxa"/>
            <w:vAlign w:val="center"/>
          </w:tcPr>
          <w:p w14:paraId="4FC1D638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1380F_B6</w:t>
            </w:r>
          </w:p>
        </w:tc>
        <w:tc>
          <w:tcPr>
            <w:tcW w:w="1937" w:type="dxa"/>
            <w:vAlign w:val="center"/>
          </w:tcPr>
          <w:p w14:paraId="5A440EEA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TTAGGC</w:t>
            </w:r>
          </w:p>
        </w:tc>
        <w:tc>
          <w:tcPr>
            <w:tcW w:w="4103" w:type="dxa"/>
            <w:vAlign w:val="center"/>
          </w:tcPr>
          <w:p w14:paraId="7FFD0869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CCCTGCCHTTTGTACACAC</w:t>
            </w:r>
          </w:p>
        </w:tc>
      </w:tr>
      <w:tr w:rsidR="002129AA" w:rsidRPr="002129AA" w14:paraId="675D8F64" w14:textId="77777777" w:rsidTr="00994B6B">
        <w:tc>
          <w:tcPr>
            <w:tcW w:w="3020" w:type="dxa"/>
            <w:vAlign w:val="center"/>
          </w:tcPr>
          <w:p w14:paraId="7DC93348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1510R_B1</w:t>
            </w:r>
          </w:p>
        </w:tc>
        <w:tc>
          <w:tcPr>
            <w:tcW w:w="1937" w:type="dxa"/>
            <w:vAlign w:val="center"/>
          </w:tcPr>
          <w:p w14:paraId="2AC14C31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ACTGAG</w:t>
            </w:r>
          </w:p>
        </w:tc>
        <w:tc>
          <w:tcPr>
            <w:tcW w:w="4103" w:type="dxa"/>
            <w:vAlign w:val="center"/>
          </w:tcPr>
          <w:p w14:paraId="5494B12B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CCTTCYGCAGGTTCACCTAC</w:t>
            </w:r>
          </w:p>
        </w:tc>
      </w:tr>
      <w:tr w:rsidR="002129AA" w:rsidRPr="002129AA" w14:paraId="63CF7562" w14:textId="77777777" w:rsidTr="00994B6B">
        <w:tc>
          <w:tcPr>
            <w:tcW w:w="3020" w:type="dxa"/>
            <w:vAlign w:val="center"/>
          </w:tcPr>
          <w:p w14:paraId="0B52E831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1510R_B2</w:t>
            </w:r>
          </w:p>
        </w:tc>
        <w:tc>
          <w:tcPr>
            <w:tcW w:w="1937" w:type="dxa"/>
            <w:vAlign w:val="center"/>
          </w:tcPr>
          <w:p w14:paraId="06A252C1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AGTAGA</w:t>
            </w:r>
          </w:p>
        </w:tc>
        <w:tc>
          <w:tcPr>
            <w:tcW w:w="4103" w:type="dxa"/>
            <w:vAlign w:val="center"/>
          </w:tcPr>
          <w:p w14:paraId="1C4D7D5F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CCTTCYGCAGGTTCACCTAC</w:t>
            </w:r>
          </w:p>
        </w:tc>
      </w:tr>
      <w:tr w:rsidR="002129AA" w:rsidRPr="002129AA" w14:paraId="2FA89919" w14:textId="77777777" w:rsidTr="00994B6B">
        <w:tc>
          <w:tcPr>
            <w:tcW w:w="3020" w:type="dxa"/>
            <w:vAlign w:val="center"/>
          </w:tcPr>
          <w:p w14:paraId="28D72292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1510R_B3</w:t>
            </w:r>
          </w:p>
        </w:tc>
        <w:tc>
          <w:tcPr>
            <w:tcW w:w="1937" w:type="dxa"/>
            <w:vAlign w:val="center"/>
          </w:tcPr>
          <w:p w14:paraId="6055F914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CAACGT</w:t>
            </w:r>
          </w:p>
        </w:tc>
        <w:tc>
          <w:tcPr>
            <w:tcW w:w="4103" w:type="dxa"/>
            <w:vAlign w:val="center"/>
          </w:tcPr>
          <w:p w14:paraId="5D415D63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CCTTCYGCAGGTTCACCTAC</w:t>
            </w:r>
          </w:p>
        </w:tc>
      </w:tr>
      <w:tr w:rsidR="002129AA" w:rsidRPr="002129AA" w14:paraId="4B0468FD" w14:textId="77777777" w:rsidTr="00994B6B">
        <w:tc>
          <w:tcPr>
            <w:tcW w:w="3020" w:type="dxa"/>
            <w:vAlign w:val="center"/>
          </w:tcPr>
          <w:p w14:paraId="720630C4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1510R_B4</w:t>
            </w:r>
          </w:p>
        </w:tc>
        <w:tc>
          <w:tcPr>
            <w:tcW w:w="1937" w:type="dxa"/>
            <w:vAlign w:val="center"/>
          </w:tcPr>
          <w:p w14:paraId="7289C37D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GAGATT</w:t>
            </w:r>
          </w:p>
        </w:tc>
        <w:tc>
          <w:tcPr>
            <w:tcW w:w="4103" w:type="dxa"/>
            <w:vAlign w:val="center"/>
          </w:tcPr>
          <w:p w14:paraId="2A1D8F04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CCTTCYGCAGGTTCACCTAC</w:t>
            </w:r>
          </w:p>
        </w:tc>
      </w:tr>
      <w:tr w:rsidR="002129AA" w:rsidRPr="002129AA" w14:paraId="09925F38" w14:textId="77777777" w:rsidTr="00994B6B">
        <w:tc>
          <w:tcPr>
            <w:tcW w:w="3020" w:type="dxa"/>
            <w:vAlign w:val="center"/>
          </w:tcPr>
          <w:p w14:paraId="033C9844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1510R_B5</w:t>
            </w:r>
          </w:p>
        </w:tc>
        <w:tc>
          <w:tcPr>
            <w:tcW w:w="1937" w:type="dxa"/>
            <w:vAlign w:val="center"/>
          </w:tcPr>
          <w:p w14:paraId="46AA20D3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GTCTAT</w:t>
            </w:r>
          </w:p>
        </w:tc>
        <w:tc>
          <w:tcPr>
            <w:tcW w:w="4103" w:type="dxa"/>
            <w:vAlign w:val="center"/>
          </w:tcPr>
          <w:p w14:paraId="07BA1A5F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CCTTCYGCAGGTTCACCTAC</w:t>
            </w:r>
          </w:p>
        </w:tc>
      </w:tr>
      <w:tr w:rsidR="002129AA" w:rsidRPr="002129AA" w14:paraId="5723F898" w14:textId="77777777" w:rsidTr="00994B6B">
        <w:tc>
          <w:tcPr>
            <w:tcW w:w="3020" w:type="dxa"/>
            <w:vAlign w:val="center"/>
          </w:tcPr>
          <w:p w14:paraId="4F5B9D5E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1510R_B6</w:t>
            </w:r>
          </w:p>
        </w:tc>
        <w:tc>
          <w:tcPr>
            <w:tcW w:w="1937" w:type="dxa"/>
            <w:vAlign w:val="center"/>
          </w:tcPr>
          <w:p w14:paraId="08B0F791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GTCTCG</w:t>
            </w:r>
          </w:p>
        </w:tc>
        <w:tc>
          <w:tcPr>
            <w:tcW w:w="4103" w:type="dxa"/>
            <w:vAlign w:val="center"/>
          </w:tcPr>
          <w:p w14:paraId="0816360B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CCTTCYGCAGGTTCACCTAC</w:t>
            </w:r>
          </w:p>
        </w:tc>
      </w:tr>
    </w:tbl>
    <w:p w14:paraId="1A04CCB1" w14:textId="77777777" w:rsidR="006F06B5" w:rsidRPr="002129AA" w:rsidRDefault="006F06B5">
      <w:pPr>
        <w:wordWrap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</w:p>
    <w:p w14:paraId="452D643D" w14:textId="4FB46B10" w:rsidR="006F06B5" w:rsidRPr="002129AA" w:rsidRDefault="00180255">
      <w:pPr>
        <w:numPr>
          <w:ilvl w:val="2"/>
          <w:numId w:val="11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将存放于</w:t>
      </w:r>
      <w:r w:rsidR="00380B87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−40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0E33E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°C</w:t>
      </w:r>
      <w:r w:rsidR="00225811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冰箱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</w:t>
      </w:r>
      <w:r w:rsidR="00FB47B4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引物取出，置</w:t>
      </w:r>
      <w:r w:rsidR="00225811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于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离心机进行离心，条件为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14000 </w:t>
      </w:r>
      <w:r w:rsidRPr="002129AA">
        <w:rPr>
          <w:rFonts w:ascii="Arial" w:eastAsia="宋体" w:hAnsi="Arial" w:cs="Arial"/>
          <w:i/>
          <w:iCs/>
          <w:kern w:val="1"/>
          <w:sz w:val="24"/>
          <w:szCs w:val="24"/>
          <w:lang w:eastAsia="zh-CN"/>
        </w:rPr>
        <w:t>g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离心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</w:t>
      </w:r>
      <w:r w:rsidR="00D33C4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。在已灭菌的超净工作台中，用无菌去离子水稀释</w:t>
      </w:r>
      <w:r w:rsidR="00D33C4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正向、反向引物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至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10 </w:t>
      </w:r>
      <w:proofErr w:type="spellStart"/>
      <w:r w:rsidR="00FC494F" w:rsidRPr="002129AA">
        <w:rPr>
          <w:rFonts w:ascii="Arial" w:eastAsia="微软雅黑" w:hAnsi="Arial" w:cs="Arial"/>
          <w:sz w:val="24"/>
          <w:szCs w:val="24"/>
        </w:rPr>
        <w:t>μ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M</w:t>
      </w:r>
      <w:proofErr w:type="spellEnd"/>
      <w:r w:rsidR="00FC494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/</w:t>
      </w:r>
      <w:proofErr w:type="spellStart"/>
      <w:r w:rsidR="00FC494F" w:rsidRPr="002129AA">
        <w:rPr>
          <w:rFonts w:ascii="Arial" w:eastAsia="微软雅黑" w:hAnsi="Arial" w:cs="Arial"/>
          <w:sz w:val="24"/>
          <w:szCs w:val="24"/>
        </w:rPr>
        <w:t>μ</w:t>
      </w:r>
      <w:r w:rsidR="00FC494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浓度，并将正反引物分别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用移液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器取出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20</w:t>
      </w:r>
      <w:r w:rsidR="00F2697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−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30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="00F83632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(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视实验需求而定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混于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1.5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m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无菌离心管中，标上编号，最后移至离心机中进行短暂离心使正反引物混匀。需注意</w:t>
      </w:r>
      <w:r w:rsidR="00F2697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的是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，此操作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仅混前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对引物，后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对引物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灰色字体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为备用</w:t>
      </w:r>
      <w:r w:rsidR="0051445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详见表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</w:t>
      </w:r>
      <w:r w:rsidR="0051445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)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796B4C00" w14:textId="77777777" w:rsidR="00994B6B" w:rsidRPr="002129AA" w:rsidRDefault="00994B6B" w:rsidP="00994B6B">
      <w:pPr>
        <w:wordWrap w:val="0"/>
        <w:adjustRightInd w:val="0"/>
        <w:snapToGrid w:val="0"/>
        <w:spacing w:line="360" w:lineRule="auto"/>
        <w:ind w:left="1282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</w:p>
    <w:p w14:paraId="244FA605" w14:textId="77777777" w:rsidR="006F06B5" w:rsidRPr="002129AA" w:rsidRDefault="00180255">
      <w:pPr>
        <w:wordWrap w:val="0"/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表</w:t>
      </w: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2</w:t>
      </w:r>
      <w:r w:rsidR="00994B6B"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 xml:space="preserve">. </w:t>
      </w: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不同组合引物对的编号</w:t>
      </w:r>
    </w:p>
    <w:tbl>
      <w:tblPr>
        <w:tblStyle w:val="afa"/>
        <w:tblW w:w="0" w:type="auto"/>
        <w:tblInd w:w="4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2834"/>
        <w:gridCol w:w="1498"/>
        <w:gridCol w:w="2833"/>
      </w:tblGrid>
      <w:tr w:rsidR="002129AA" w:rsidRPr="002129AA" w14:paraId="6AB3ACA0" w14:textId="77777777" w:rsidTr="00A67E0F">
        <w:tc>
          <w:tcPr>
            <w:tcW w:w="1485" w:type="dxa"/>
            <w:tcBorders>
              <w:top w:val="single" w:sz="8" w:space="0" w:color="auto"/>
              <w:bottom w:val="single" w:sz="6" w:space="0" w:color="auto"/>
            </w:tcBorders>
          </w:tcPr>
          <w:p w14:paraId="1EA0D7C6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引物对编号</w:t>
            </w:r>
          </w:p>
        </w:tc>
        <w:tc>
          <w:tcPr>
            <w:tcW w:w="2834" w:type="dxa"/>
            <w:tcBorders>
              <w:top w:val="single" w:sz="8" w:space="0" w:color="auto"/>
              <w:bottom w:val="single" w:sz="6" w:space="0" w:color="auto"/>
            </w:tcBorders>
          </w:tcPr>
          <w:p w14:paraId="1B82851F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引物组合</w:t>
            </w:r>
          </w:p>
        </w:tc>
        <w:tc>
          <w:tcPr>
            <w:tcW w:w="1498" w:type="dxa"/>
            <w:tcBorders>
              <w:top w:val="single" w:sz="8" w:space="0" w:color="auto"/>
              <w:bottom w:val="single" w:sz="6" w:space="0" w:color="auto"/>
            </w:tcBorders>
          </w:tcPr>
          <w:p w14:paraId="7939C6F5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引物对编号</w:t>
            </w:r>
          </w:p>
        </w:tc>
        <w:tc>
          <w:tcPr>
            <w:tcW w:w="2833" w:type="dxa"/>
            <w:tcBorders>
              <w:top w:val="single" w:sz="8" w:space="0" w:color="auto"/>
              <w:bottom w:val="single" w:sz="6" w:space="0" w:color="auto"/>
            </w:tcBorders>
          </w:tcPr>
          <w:p w14:paraId="389296E5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引物组合</w:t>
            </w:r>
          </w:p>
        </w:tc>
      </w:tr>
      <w:tr w:rsidR="002129AA" w:rsidRPr="002129AA" w14:paraId="146DDCEC" w14:textId="77777777" w:rsidTr="00A67E0F">
        <w:tc>
          <w:tcPr>
            <w:tcW w:w="1485" w:type="dxa"/>
            <w:tcBorders>
              <w:top w:val="single" w:sz="6" w:space="0" w:color="auto"/>
            </w:tcBorders>
          </w:tcPr>
          <w:p w14:paraId="09F26360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18S1</w:t>
            </w:r>
          </w:p>
        </w:tc>
        <w:tc>
          <w:tcPr>
            <w:tcW w:w="2834" w:type="dxa"/>
            <w:tcBorders>
              <w:top w:val="single" w:sz="6" w:space="0" w:color="auto"/>
            </w:tcBorders>
          </w:tcPr>
          <w:p w14:paraId="32DB06E8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1380F_B1+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R_B1</w:t>
            </w:r>
          </w:p>
        </w:tc>
        <w:tc>
          <w:tcPr>
            <w:tcW w:w="1498" w:type="dxa"/>
            <w:tcBorders>
              <w:top w:val="single" w:sz="6" w:space="0" w:color="auto"/>
            </w:tcBorders>
          </w:tcPr>
          <w:p w14:paraId="17A4D27E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2833" w:type="dxa"/>
            <w:tcBorders>
              <w:top w:val="single" w:sz="6" w:space="0" w:color="auto"/>
            </w:tcBorders>
          </w:tcPr>
          <w:p w14:paraId="292BE7F1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F_B4+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R_B1</w:t>
            </w:r>
          </w:p>
        </w:tc>
      </w:tr>
      <w:tr w:rsidR="002129AA" w:rsidRPr="002129AA" w14:paraId="1829C75C" w14:textId="77777777" w:rsidTr="00A67E0F">
        <w:tc>
          <w:tcPr>
            <w:tcW w:w="1485" w:type="dxa"/>
          </w:tcPr>
          <w:p w14:paraId="55C11171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18S2</w:t>
            </w:r>
          </w:p>
        </w:tc>
        <w:tc>
          <w:tcPr>
            <w:tcW w:w="2834" w:type="dxa"/>
          </w:tcPr>
          <w:p w14:paraId="6AC6EF5E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F_B1+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R_B2</w:t>
            </w:r>
          </w:p>
        </w:tc>
        <w:tc>
          <w:tcPr>
            <w:tcW w:w="1498" w:type="dxa"/>
          </w:tcPr>
          <w:p w14:paraId="6CD9E8C0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2833" w:type="dxa"/>
          </w:tcPr>
          <w:p w14:paraId="7EC2F479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F_B4+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R_B2</w:t>
            </w:r>
          </w:p>
        </w:tc>
      </w:tr>
      <w:tr w:rsidR="002129AA" w:rsidRPr="002129AA" w14:paraId="0F718AD6" w14:textId="77777777" w:rsidTr="00A67E0F">
        <w:tc>
          <w:tcPr>
            <w:tcW w:w="1485" w:type="dxa"/>
          </w:tcPr>
          <w:p w14:paraId="15D1E293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18S3</w:t>
            </w:r>
          </w:p>
        </w:tc>
        <w:tc>
          <w:tcPr>
            <w:tcW w:w="2834" w:type="dxa"/>
          </w:tcPr>
          <w:p w14:paraId="2FEDE630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F_B1+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R_B3</w:t>
            </w:r>
          </w:p>
        </w:tc>
        <w:tc>
          <w:tcPr>
            <w:tcW w:w="1498" w:type="dxa"/>
          </w:tcPr>
          <w:p w14:paraId="54A48F89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2833" w:type="dxa"/>
          </w:tcPr>
          <w:p w14:paraId="48235B47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F_B4+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R_B3</w:t>
            </w:r>
          </w:p>
        </w:tc>
      </w:tr>
      <w:tr w:rsidR="002129AA" w:rsidRPr="002129AA" w14:paraId="7B47D939" w14:textId="77777777" w:rsidTr="00A67E0F">
        <w:tc>
          <w:tcPr>
            <w:tcW w:w="1485" w:type="dxa"/>
          </w:tcPr>
          <w:p w14:paraId="11E7F7A1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18S4</w:t>
            </w:r>
          </w:p>
        </w:tc>
        <w:tc>
          <w:tcPr>
            <w:tcW w:w="2834" w:type="dxa"/>
          </w:tcPr>
          <w:p w14:paraId="0B13A4B2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F_B1+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R_B4</w:t>
            </w:r>
          </w:p>
        </w:tc>
        <w:tc>
          <w:tcPr>
            <w:tcW w:w="1498" w:type="dxa"/>
          </w:tcPr>
          <w:p w14:paraId="0BA205E7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2833" w:type="dxa"/>
          </w:tcPr>
          <w:p w14:paraId="61C91C19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F_B4+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R_B4</w:t>
            </w:r>
          </w:p>
        </w:tc>
      </w:tr>
      <w:tr w:rsidR="002129AA" w:rsidRPr="002129AA" w14:paraId="1F5FB757" w14:textId="77777777" w:rsidTr="00A67E0F">
        <w:tc>
          <w:tcPr>
            <w:tcW w:w="1485" w:type="dxa"/>
          </w:tcPr>
          <w:p w14:paraId="0E65605D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18S5</w:t>
            </w:r>
          </w:p>
        </w:tc>
        <w:tc>
          <w:tcPr>
            <w:tcW w:w="2834" w:type="dxa"/>
          </w:tcPr>
          <w:p w14:paraId="622E7E9D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F_B1+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R_B5</w:t>
            </w:r>
          </w:p>
        </w:tc>
        <w:tc>
          <w:tcPr>
            <w:tcW w:w="1498" w:type="dxa"/>
          </w:tcPr>
          <w:p w14:paraId="2CBC3B08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23</w:t>
            </w:r>
          </w:p>
        </w:tc>
        <w:tc>
          <w:tcPr>
            <w:tcW w:w="2833" w:type="dxa"/>
          </w:tcPr>
          <w:p w14:paraId="4C316E42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F_B4+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R_B5</w:t>
            </w:r>
          </w:p>
        </w:tc>
      </w:tr>
      <w:tr w:rsidR="002129AA" w:rsidRPr="002129AA" w14:paraId="44D73218" w14:textId="77777777" w:rsidTr="00A67E0F">
        <w:tc>
          <w:tcPr>
            <w:tcW w:w="1485" w:type="dxa"/>
          </w:tcPr>
          <w:p w14:paraId="36094485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18S6</w:t>
            </w:r>
          </w:p>
        </w:tc>
        <w:tc>
          <w:tcPr>
            <w:tcW w:w="2834" w:type="dxa"/>
          </w:tcPr>
          <w:p w14:paraId="1C9679D6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F_B1+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R_B6</w:t>
            </w:r>
          </w:p>
        </w:tc>
        <w:tc>
          <w:tcPr>
            <w:tcW w:w="1498" w:type="dxa"/>
          </w:tcPr>
          <w:p w14:paraId="53CCC036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2833" w:type="dxa"/>
          </w:tcPr>
          <w:p w14:paraId="70F6BDAB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F_B4+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R_B6</w:t>
            </w:r>
          </w:p>
        </w:tc>
      </w:tr>
      <w:tr w:rsidR="002129AA" w:rsidRPr="002129AA" w14:paraId="76B99D37" w14:textId="77777777" w:rsidTr="00A67E0F">
        <w:tc>
          <w:tcPr>
            <w:tcW w:w="1485" w:type="dxa"/>
          </w:tcPr>
          <w:p w14:paraId="0EA9AEFE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lastRenderedPageBreak/>
              <w:t>18S7</w:t>
            </w:r>
          </w:p>
        </w:tc>
        <w:tc>
          <w:tcPr>
            <w:tcW w:w="2834" w:type="dxa"/>
          </w:tcPr>
          <w:p w14:paraId="1EAB0BCF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F_B2+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R_B1</w:t>
            </w:r>
          </w:p>
        </w:tc>
        <w:tc>
          <w:tcPr>
            <w:tcW w:w="1498" w:type="dxa"/>
          </w:tcPr>
          <w:p w14:paraId="22F0CD42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2833" w:type="dxa"/>
          </w:tcPr>
          <w:p w14:paraId="0AFF1447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F_B5+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R_B1</w:t>
            </w:r>
          </w:p>
        </w:tc>
      </w:tr>
      <w:tr w:rsidR="002129AA" w:rsidRPr="002129AA" w14:paraId="7D85EB30" w14:textId="77777777" w:rsidTr="00A67E0F">
        <w:tc>
          <w:tcPr>
            <w:tcW w:w="1485" w:type="dxa"/>
          </w:tcPr>
          <w:p w14:paraId="49D13460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18S8</w:t>
            </w:r>
          </w:p>
        </w:tc>
        <w:tc>
          <w:tcPr>
            <w:tcW w:w="2834" w:type="dxa"/>
          </w:tcPr>
          <w:p w14:paraId="79D32834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F_B2+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R_B2</w:t>
            </w:r>
          </w:p>
        </w:tc>
        <w:tc>
          <w:tcPr>
            <w:tcW w:w="1498" w:type="dxa"/>
          </w:tcPr>
          <w:p w14:paraId="34BA5139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26</w:t>
            </w:r>
          </w:p>
        </w:tc>
        <w:tc>
          <w:tcPr>
            <w:tcW w:w="2833" w:type="dxa"/>
          </w:tcPr>
          <w:p w14:paraId="6ACAB4C5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F_B5+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R_B2</w:t>
            </w:r>
          </w:p>
        </w:tc>
      </w:tr>
      <w:tr w:rsidR="002129AA" w:rsidRPr="002129AA" w14:paraId="430D029F" w14:textId="77777777" w:rsidTr="00A67E0F">
        <w:tc>
          <w:tcPr>
            <w:tcW w:w="1485" w:type="dxa"/>
          </w:tcPr>
          <w:p w14:paraId="159C99EF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18S9</w:t>
            </w:r>
          </w:p>
        </w:tc>
        <w:tc>
          <w:tcPr>
            <w:tcW w:w="2834" w:type="dxa"/>
          </w:tcPr>
          <w:p w14:paraId="33CA254A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F_B2+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R_B3</w:t>
            </w:r>
          </w:p>
        </w:tc>
        <w:tc>
          <w:tcPr>
            <w:tcW w:w="1498" w:type="dxa"/>
          </w:tcPr>
          <w:p w14:paraId="6D055BF3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2833" w:type="dxa"/>
          </w:tcPr>
          <w:p w14:paraId="01A571D7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F_B5+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R_B3</w:t>
            </w:r>
          </w:p>
        </w:tc>
      </w:tr>
      <w:tr w:rsidR="002129AA" w:rsidRPr="002129AA" w14:paraId="1F54776F" w14:textId="77777777" w:rsidTr="00A67E0F">
        <w:tc>
          <w:tcPr>
            <w:tcW w:w="1485" w:type="dxa"/>
          </w:tcPr>
          <w:p w14:paraId="652A6C78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18S10</w:t>
            </w:r>
          </w:p>
        </w:tc>
        <w:tc>
          <w:tcPr>
            <w:tcW w:w="2834" w:type="dxa"/>
          </w:tcPr>
          <w:p w14:paraId="279033AD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F_B2+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R_B4</w:t>
            </w:r>
          </w:p>
        </w:tc>
        <w:tc>
          <w:tcPr>
            <w:tcW w:w="1498" w:type="dxa"/>
          </w:tcPr>
          <w:p w14:paraId="621B45E4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2833" w:type="dxa"/>
          </w:tcPr>
          <w:p w14:paraId="4B55380F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F_B5+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R_B4</w:t>
            </w:r>
          </w:p>
        </w:tc>
      </w:tr>
      <w:tr w:rsidR="002129AA" w:rsidRPr="002129AA" w14:paraId="5CC89CD7" w14:textId="77777777" w:rsidTr="00A67E0F">
        <w:tc>
          <w:tcPr>
            <w:tcW w:w="1485" w:type="dxa"/>
          </w:tcPr>
          <w:p w14:paraId="0676AAF4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18S11</w:t>
            </w:r>
          </w:p>
        </w:tc>
        <w:tc>
          <w:tcPr>
            <w:tcW w:w="2834" w:type="dxa"/>
          </w:tcPr>
          <w:p w14:paraId="11890D03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F_B2+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R_B5</w:t>
            </w:r>
          </w:p>
        </w:tc>
        <w:tc>
          <w:tcPr>
            <w:tcW w:w="1498" w:type="dxa"/>
          </w:tcPr>
          <w:p w14:paraId="51C4F2AC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29</w:t>
            </w:r>
          </w:p>
        </w:tc>
        <w:tc>
          <w:tcPr>
            <w:tcW w:w="2833" w:type="dxa"/>
          </w:tcPr>
          <w:p w14:paraId="0B9E8E60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F_B5+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R_B5</w:t>
            </w:r>
          </w:p>
        </w:tc>
      </w:tr>
      <w:tr w:rsidR="002129AA" w:rsidRPr="002129AA" w14:paraId="163182B2" w14:textId="77777777" w:rsidTr="00A67E0F">
        <w:tc>
          <w:tcPr>
            <w:tcW w:w="1485" w:type="dxa"/>
          </w:tcPr>
          <w:p w14:paraId="1735C524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18S12</w:t>
            </w:r>
          </w:p>
        </w:tc>
        <w:tc>
          <w:tcPr>
            <w:tcW w:w="2834" w:type="dxa"/>
          </w:tcPr>
          <w:p w14:paraId="04D8B22D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F_B2+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R_B6</w:t>
            </w:r>
          </w:p>
        </w:tc>
        <w:tc>
          <w:tcPr>
            <w:tcW w:w="1498" w:type="dxa"/>
          </w:tcPr>
          <w:p w14:paraId="08380F64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30</w:t>
            </w:r>
          </w:p>
        </w:tc>
        <w:tc>
          <w:tcPr>
            <w:tcW w:w="2833" w:type="dxa"/>
          </w:tcPr>
          <w:p w14:paraId="69B314CA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F_B5+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R_B6</w:t>
            </w:r>
          </w:p>
        </w:tc>
      </w:tr>
      <w:tr w:rsidR="002129AA" w:rsidRPr="002129AA" w14:paraId="5F76717A" w14:textId="77777777" w:rsidTr="00A67E0F">
        <w:tc>
          <w:tcPr>
            <w:tcW w:w="1485" w:type="dxa"/>
          </w:tcPr>
          <w:p w14:paraId="046F9D11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18S13</w:t>
            </w:r>
          </w:p>
        </w:tc>
        <w:tc>
          <w:tcPr>
            <w:tcW w:w="2834" w:type="dxa"/>
          </w:tcPr>
          <w:p w14:paraId="48E943B5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F_B3+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R_B1</w:t>
            </w:r>
          </w:p>
        </w:tc>
        <w:tc>
          <w:tcPr>
            <w:tcW w:w="1498" w:type="dxa"/>
          </w:tcPr>
          <w:p w14:paraId="37D748E0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31</w:t>
            </w:r>
          </w:p>
        </w:tc>
        <w:tc>
          <w:tcPr>
            <w:tcW w:w="2833" w:type="dxa"/>
          </w:tcPr>
          <w:p w14:paraId="59139636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F_B6+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R_B1</w:t>
            </w:r>
          </w:p>
        </w:tc>
      </w:tr>
      <w:tr w:rsidR="002129AA" w:rsidRPr="002129AA" w14:paraId="512A1EF2" w14:textId="77777777" w:rsidTr="00A67E0F">
        <w:tc>
          <w:tcPr>
            <w:tcW w:w="1485" w:type="dxa"/>
          </w:tcPr>
          <w:p w14:paraId="5DEC49AF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18S14</w:t>
            </w:r>
          </w:p>
        </w:tc>
        <w:tc>
          <w:tcPr>
            <w:tcW w:w="2834" w:type="dxa"/>
          </w:tcPr>
          <w:p w14:paraId="4CD39BC9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F_B3+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R_B2</w:t>
            </w:r>
          </w:p>
        </w:tc>
        <w:tc>
          <w:tcPr>
            <w:tcW w:w="1498" w:type="dxa"/>
          </w:tcPr>
          <w:p w14:paraId="6D0C465C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32</w:t>
            </w:r>
          </w:p>
        </w:tc>
        <w:tc>
          <w:tcPr>
            <w:tcW w:w="2833" w:type="dxa"/>
          </w:tcPr>
          <w:p w14:paraId="0AF4172F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F_B6+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R_B2</w:t>
            </w:r>
          </w:p>
        </w:tc>
      </w:tr>
      <w:tr w:rsidR="002129AA" w:rsidRPr="002129AA" w14:paraId="73B1F9CD" w14:textId="77777777" w:rsidTr="00A67E0F">
        <w:tc>
          <w:tcPr>
            <w:tcW w:w="1485" w:type="dxa"/>
          </w:tcPr>
          <w:p w14:paraId="57F1FE95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18S15</w:t>
            </w:r>
          </w:p>
        </w:tc>
        <w:tc>
          <w:tcPr>
            <w:tcW w:w="2834" w:type="dxa"/>
          </w:tcPr>
          <w:p w14:paraId="79C07DB5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F_B3+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R_B3</w:t>
            </w:r>
          </w:p>
        </w:tc>
        <w:tc>
          <w:tcPr>
            <w:tcW w:w="1498" w:type="dxa"/>
          </w:tcPr>
          <w:p w14:paraId="68A371F3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33</w:t>
            </w:r>
          </w:p>
        </w:tc>
        <w:tc>
          <w:tcPr>
            <w:tcW w:w="2833" w:type="dxa"/>
          </w:tcPr>
          <w:p w14:paraId="61577861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F_B6+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R_B3</w:t>
            </w:r>
          </w:p>
        </w:tc>
      </w:tr>
      <w:tr w:rsidR="002129AA" w:rsidRPr="002129AA" w14:paraId="1D9DF551" w14:textId="77777777" w:rsidTr="00A67E0F">
        <w:tc>
          <w:tcPr>
            <w:tcW w:w="1485" w:type="dxa"/>
          </w:tcPr>
          <w:p w14:paraId="0DC92224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18S16</w:t>
            </w:r>
          </w:p>
        </w:tc>
        <w:tc>
          <w:tcPr>
            <w:tcW w:w="2834" w:type="dxa"/>
          </w:tcPr>
          <w:p w14:paraId="782F6B82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F_B3+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R_B4</w:t>
            </w:r>
          </w:p>
        </w:tc>
        <w:tc>
          <w:tcPr>
            <w:tcW w:w="1498" w:type="dxa"/>
          </w:tcPr>
          <w:p w14:paraId="4E3C4F6A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34</w:t>
            </w:r>
          </w:p>
        </w:tc>
        <w:tc>
          <w:tcPr>
            <w:tcW w:w="2833" w:type="dxa"/>
          </w:tcPr>
          <w:p w14:paraId="7ABF72A4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F_B6+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R_B4</w:t>
            </w:r>
          </w:p>
        </w:tc>
      </w:tr>
      <w:tr w:rsidR="002129AA" w:rsidRPr="002129AA" w14:paraId="2D0CED79" w14:textId="77777777" w:rsidTr="00A67E0F">
        <w:tc>
          <w:tcPr>
            <w:tcW w:w="1485" w:type="dxa"/>
          </w:tcPr>
          <w:p w14:paraId="4FD8E217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18S17</w:t>
            </w:r>
          </w:p>
        </w:tc>
        <w:tc>
          <w:tcPr>
            <w:tcW w:w="2834" w:type="dxa"/>
          </w:tcPr>
          <w:p w14:paraId="4E667900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F_B3+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R_B5</w:t>
            </w:r>
          </w:p>
        </w:tc>
        <w:tc>
          <w:tcPr>
            <w:tcW w:w="1498" w:type="dxa"/>
          </w:tcPr>
          <w:p w14:paraId="4C3CDD60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35</w:t>
            </w:r>
          </w:p>
        </w:tc>
        <w:tc>
          <w:tcPr>
            <w:tcW w:w="2833" w:type="dxa"/>
          </w:tcPr>
          <w:p w14:paraId="560586B0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F_B6+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R_B5</w:t>
            </w:r>
          </w:p>
        </w:tc>
      </w:tr>
      <w:tr w:rsidR="002129AA" w:rsidRPr="002129AA" w14:paraId="1B228921" w14:textId="77777777" w:rsidTr="00A67E0F">
        <w:tc>
          <w:tcPr>
            <w:tcW w:w="1485" w:type="dxa"/>
          </w:tcPr>
          <w:p w14:paraId="63FF0522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8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S18</w:t>
            </w:r>
          </w:p>
        </w:tc>
        <w:tc>
          <w:tcPr>
            <w:tcW w:w="2834" w:type="dxa"/>
          </w:tcPr>
          <w:p w14:paraId="4974E2CF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1380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F_B3+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1510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R_B6</w:t>
            </w:r>
          </w:p>
        </w:tc>
        <w:tc>
          <w:tcPr>
            <w:tcW w:w="1498" w:type="dxa"/>
          </w:tcPr>
          <w:p w14:paraId="242E09E6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</w:rPr>
              <w:t>18S</w:t>
            </w: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36</w:t>
            </w:r>
          </w:p>
        </w:tc>
        <w:tc>
          <w:tcPr>
            <w:tcW w:w="2833" w:type="dxa"/>
          </w:tcPr>
          <w:p w14:paraId="153E8936" w14:textId="77777777" w:rsidR="006F06B5" w:rsidRPr="002129AA" w:rsidRDefault="00180255">
            <w:pPr>
              <w:wordWrap w:val="0"/>
              <w:adjustRightInd w:val="0"/>
              <w:snapToGrid w:val="0"/>
              <w:spacing w:line="360" w:lineRule="auto"/>
              <w:jc w:val="both"/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</w:pPr>
            <w:r w:rsidRPr="002129AA">
              <w:rPr>
                <w:rFonts w:ascii="Arial" w:eastAsia="宋体" w:hAnsi="Arial" w:cs="Arial"/>
                <w:kern w:val="1"/>
                <w:sz w:val="24"/>
                <w:szCs w:val="24"/>
                <w:lang w:eastAsia="zh-CN"/>
              </w:rPr>
              <w:t>1380F_B6+1510R_B6</w:t>
            </w:r>
          </w:p>
        </w:tc>
      </w:tr>
    </w:tbl>
    <w:p w14:paraId="12ACEFE4" w14:textId="3435AD0A" w:rsidR="006F06B5" w:rsidRPr="002129AA" w:rsidRDefault="00180255">
      <w:pPr>
        <w:numPr>
          <w:ilvl w:val="2"/>
          <w:numId w:val="11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根据实际样品数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每个库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30</w:t>
      </w:r>
      <w:r w:rsidR="00F2697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份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样品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)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，在超净工作台中配制适宜的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反应试剂，基于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高保真酶说明书，加入</w:t>
      </w:r>
      <w:r w:rsidR="00A8318F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适量浓度为</w:t>
      </w:r>
      <w:r w:rsidR="00FC494F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1</w:t>
      </w:r>
      <w:r w:rsidR="00FC494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.25</w:t>
      </w:r>
      <w:r w:rsidR="00EC702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U/</w:t>
      </w:r>
      <w:r w:rsidR="00FC494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25</w:t>
      </w:r>
      <w:r w:rsidR="00EC702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μL</w:t>
      </w:r>
      <w:r w:rsidR="00EC702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酶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、</w:t>
      </w:r>
      <w:r w:rsidR="00FC494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</w:t>
      </w:r>
      <w:r w:rsidR="00EC702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EC702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mM</w:t>
      </w:r>
      <w:proofErr w:type="spellEnd"/>
      <w:r w:rsidR="00FC494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/</w:t>
      </w:r>
      <w:proofErr w:type="spellStart"/>
      <w:r w:rsidR="00FC494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μL</w:t>
      </w:r>
      <w:proofErr w:type="spellEnd"/>
      <w:r w:rsidR="00FC494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Mg</w:t>
      </w:r>
      <w:r w:rsidR="00FC494F" w:rsidRPr="002129AA">
        <w:rPr>
          <w:rFonts w:ascii="Arial" w:eastAsia="宋体" w:hAnsi="Arial" w:cs="Arial"/>
          <w:kern w:val="1"/>
          <w:sz w:val="24"/>
          <w:szCs w:val="24"/>
          <w:vertAlign w:val="superscript"/>
          <w:lang w:eastAsia="zh-CN"/>
        </w:rPr>
        <w:t>2+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缓冲液、</w:t>
      </w:r>
      <w:r w:rsidR="00EC702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0.</w:t>
      </w:r>
      <w:r w:rsidR="00FC494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</w:t>
      </w:r>
      <w:r w:rsidR="00EC702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EC702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mM</w:t>
      </w:r>
      <w:proofErr w:type="spellEnd"/>
      <w:r w:rsidR="00FC494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/</w:t>
      </w:r>
      <w:proofErr w:type="spellStart"/>
      <w:r w:rsidR="00FC494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μL</w:t>
      </w:r>
      <w:proofErr w:type="spellEnd"/>
      <w:r w:rsidR="00EC702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dNTP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、无菌去离子水于</w:t>
      </w:r>
      <w:r w:rsidR="00225811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已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灭菌</w:t>
      </w:r>
      <w:r w:rsidR="00225811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2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m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离心管中</w:t>
      </w:r>
      <w:r w:rsidR="007C02C4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配制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反应体系，切记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勿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加入引物和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模板。</w:t>
      </w:r>
    </w:p>
    <w:p w14:paraId="0F7BA937" w14:textId="498966CB" w:rsidR="006F06B5" w:rsidRPr="002129AA" w:rsidRDefault="00180255">
      <w:pPr>
        <w:numPr>
          <w:ilvl w:val="2"/>
          <w:numId w:val="11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在灭菌超净工作台中，将无菌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96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孔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板置于冰盒上，接着分别将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54 </w:t>
      </w:r>
      <w:proofErr w:type="spellStart"/>
      <w:r w:rsidR="00ED7640" w:rsidRPr="002129AA">
        <w:rPr>
          <w:rFonts w:ascii="Arial" w:eastAsia="微软雅黑" w:hAnsi="Arial" w:cs="Arial"/>
          <w:sz w:val="24"/>
          <w:szCs w:val="24"/>
        </w:rPr>
        <w:t>μ</w:t>
      </w:r>
      <w:r w:rsidR="00ED764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反应试剂加至第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4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7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列和第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列的每个</w:t>
      </w:r>
      <w:r w:rsidR="0073581D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板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孔中。之后分别将混合好的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对引物加入第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4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7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列和第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列的每个孔中，每个引物对加入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3 </w:t>
      </w:r>
      <w:proofErr w:type="spellStart"/>
      <w:r w:rsidR="00ED7640" w:rsidRPr="002129AA">
        <w:rPr>
          <w:rFonts w:ascii="Arial" w:eastAsia="微软雅黑" w:hAnsi="Arial" w:cs="Arial"/>
          <w:sz w:val="24"/>
          <w:szCs w:val="24"/>
        </w:rPr>
        <w:t>μ</w:t>
      </w:r>
      <w:r w:rsidR="00ED764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具体布板见图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  <w:r w:rsidR="00225811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接着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分别将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模板加入第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4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7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列和第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列的每个</w:t>
      </w:r>
      <w:r w:rsidR="0073581D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板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孔中，每个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模板加入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3 </w:t>
      </w:r>
      <w:proofErr w:type="spellStart"/>
      <w:r w:rsidR="00ED7640" w:rsidRPr="002129AA">
        <w:rPr>
          <w:rFonts w:ascii="Arial" w:eastAsia="微软雅黑" w:hAnsi="Arial" w:cs="Arial"/>
          <w:sz w:val="24"/>
          <w:szCs w:val="24"/>
        </w:rPr>
        <w:t>μ</w:t>
      </w:r>
      <w:r w:rsidR="00ED764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。其中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NG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为阴性对照，从所有引物对中任选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对，每个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NG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孔中分别加入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 </w:t>
      </w:r>
      <w:proofErr w:type="spellStart"/>
      <w:r w:rsidR="00ED7640" w:rsidRPr="002129AA">
        <w:rPr>
          <w:rFonts w:ascii="Arial" w:eastAsia="微软雅黑" w:hAnsi="Arial" w:cs="Arial"/>
          <w:sz w:val="24"/>
          <w:szCs w:val="24"/>
        </w:rPr>
        <w:t>μ</w:t>
      </w:r>
      <w:r w:rsidR="00ED7640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，并在实验记录本上做好记录，以便</w:t>
      </w:r>
      <w:r w:rsidR="00225811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后续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时更换其他引物对。</w:t>
      </w:r>
    </w:p>
    <w:p w14:paraId="16175CFA" w14:textId="77777777" w:rsidR="006F06B5" w:rsidRPr="002129AA" w:rsidRDefault="006F06B5">
      <w:pPr>
        <w:wordWrap w:val="0"/>
        <w:adjustRightInd w:val="0"/>
        <w:snapToGrid w:val="0"/>
        <w:spacing w:line="360" w:lineRule="auto"/>
        <w:ind w:leftChars="200" w:left="4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</w:p>
    <w:p w14:paraId="1956ACED" w14:textId="7AA23247" w:rsidR="006F06B5" w:rsidRPr="002129AA" w:rsidRDefault="00A73B13" w:rsidP="00A73B13">
      <w:pPr>
        <w:adjustRightInd w:val="0"/>
        <w:snapToGrid w:val="0"/>
        <w:spacing w:line="360" w:lineRule="auto"/>
        <w:ind w:left="420"/>
        <w:jc w:val="center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noProof/>
          <w:kern w:val="1"/>
          <w:sz w:val="24"/>
          <w:szCs w:val="24"/>
          <w:lang w:eastAsia="zh-CN"/>
        </w:rPr>
        <w:lastRenderedPageBreak/>
        <w:drawing>
          <wp:inline distT="0" distB="0" distL="0" distR="0" wp14:anchorId="3B6FCA2D" wp14:editId="77D22D0F">
            <wp:extent cx="5759450" cy="4067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CC3A" w14:textId="77777777" w:rsidR="006F06B5" w:rsidRPr="002129AA" w:rsidRDefault="00180255" w:rsidP="00994B6B">
      <w:pPr>
        <w:adjustRightInd w:val="0"/>
        <w:snapToGrid w:val="0"/>
        <w:spacing w:line="360" w:lineRule="auto"/>
        <w:ind w:leftChars="200" w:left="40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图</w:t>
      </w: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1</w:t>
      </w:r>
      <w:r w:rsidRPr="002129AA">
        <w:rPr>
          <w:rFonts w:ascii="Arial" w:eastAsia="宋体" w:hAnsi="Arial" w:cs="Arial" w:hint="eastAsia"/>
          <w:b/>
          <w:bCs/>
          <w:kern w:val="1"/>
          <w:sz w:val="24"/>
          <w:szCs w:val="24"/>
          <w:lang w:eastAsia="zh-CN"/>
        </w:rPr>
        <w:t xml:space="preserve">. </w:t>
      </w: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30</w:t>
      </w:r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对引物</w:t>
      </w:r>
      <w:proofErr w:type="gramStart"/>
      <w:r w:rsidRPr="002129AA">
        <w:rPr>
          <w:rFonts w:ascii="Arial" w:eastAsia="宋体" w:hAnsi="Arial" w:cs="Arial"/>
          <w:b/>
          <w:bCs/>
          <w:kern w:val="1"/>
          <w:sz w:val="24"/>
          <w:szCs w:val="24"/>
          <w:lang w:eastAsia="zh-CN"/>
        </w:rPr>
        <w:t>对布板图</w:t>
      </w:r>
      <w:proofErr w:type="gramEnd"/>
      <w:r w:rsidRPr="002129AA">
        <w:rPr>
          <w:rFonts w:ascii="Arial" w:eastAsia="宋体" w:hAnsi="Arial" w:cs="Arial" w:hint="eastAsia"/>
          <w:b/>
          <w:bCs/>
          <w:kern w:val="1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 w:hint="eastAsia"/>
          <w:bCs/>
          <w:kern w:val="1"/>
          <w:sz w:val="24"/>
          <w:szCs w:val="24"/>
          <w:lang w:eastAsia="zh-CN"/>
        </w:rPr>
        <w:t>(</w:t>
      </w:r>
      <w:r w:rsidRPr="002129AA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数字序号</w:t>
      </w:r>
      <w:r w:rsidRPr="002129AA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1</w:t>
      </w:r>
      <w:r w:rsidRPr="002129AA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－</w:t>
      </w:r>
      <w:r w:rsidRPr="002129AA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30</w:t>
      </w:r>
      <w:r w:rsidRPr="002129AA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代表第</w:t>
      </w:r>
      <w:r w:rsidRPr="002129AA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1</w:t>
      </w:r>
      <w:r w:rsidRPr="002129AA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到第</w:t>
      </w:r>
      <w:r w:rsidRPr="002129AA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30</w:t>
      </w:r>
      <w:r w:rsidRPr="002129AA">
        <w:rPr>
          <w:rFonts w:ascii="Arial" w:eastAsia="宋体" w:hAnsi="Arial" w:cs="Arial"/>
          <w:bCs/>
          <w:kern w:val="1"/>
          <w:sz w:val="24"/>
          <w:szCs w:val="24"/>
          <w:lang w:eastAsia="zh-CN"/>
        </w:rPr>
        <w:t>组混合引物</w:t>
      </w:r>
      <w:r w:rsidRPr="002129AA">
        <w:rPr>
          <w:rFonts w:ascii="Arial" w:eastAsia="宋体" w:hAnsi="Arial" w:cs="Arial" w:hint="eastAsia"/>
          <w:bCs/>
          <w:kern w:val="1"/>
          <w:sz w:val="24"/>
          <w:szCs w:val="24"/>
          <w:lang w:eastAsia="zh-CN"/>
        </w:rPr>
        <w:t>)</w:t>
      </w:r>
    </w:p>
    <w:p w14:paraId="5D8B9586" w14:textId="77777777" w:rsidR="006F06B5" w:rsidRPr="002129AA" w:rsidRDefault="006F06B5">
      <w:pPr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</w:p>
    <w:p w14:paraId="4EF42852" w14:textId="53CD6858" w:rsidR="006F06B5" w:rsidRPr="002129AA" w:rsidRDefault="00180255">
      <w:pPr>
        <w:numPr>
          <w:ilvl w:val="2"/>
          <w:numId w:val="11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使用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200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八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联移液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器，量程设为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50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，调至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“mix”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模式，分别对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96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孔板中第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4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7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列和第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列进行吸打</w:t>
      </w:r>
      <w:r w:rsidR="0073581D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、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混匀至少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次</w:t>
      </w:r>
      <w:r w:rsidR="005B5606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后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，吸取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20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反应体系到第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</w:t>
      </w:r>
      <w:r w:rsidR="0073581D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</w:t>
      </w:r>
      <w:r w:rsidR="0073581D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8</w:t>
      </w:r>
      <w:r w:rsidR="0073581D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9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列和第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11</w:t>
      </w:r>
      <w:r w:rsidR="0073581D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12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列，并贴上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96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孔板封板膜，用硬卡片将封板膜与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96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孔板紧贴，移至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96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孔板离心机离心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</w:t>
      </w:r>
      <w:r w:rsidR="00C93159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07BBA82F" w14:textId="120BBE5D" w:rsidR="006F06B5" w:rsidRPr="002129AA" w:rsidRDefault="00180255">
      <w:pPr>
        <w:numPr>
          <w:ilvl w:val="2"/>
          <w:numId w:val="11"/>
        </w:numPr>
        <w:wordWrap w:val="0"/>
        <w:adjustRightInd w:val="0"/>
        <w:snapToGrid w:val="0"/>
        <w:spacing w:line="360" w:lineRule="auto"/>
        <w:ind w:leftChars="400" w:left="12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转至</w:t>
      </w:r>
      <w:r w:rsidR="00D33C4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PCR</w:t>
      </w:r>
      <w:r w:rsidR="00D33C4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热循环仪</w:t>
      </w:r>
      <w:r w:rsidR="00D33C4A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(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提前开机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中，进行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扩增。可参考本文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反应条件：预变性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98 </w:t>
      </w:r>
      <w:r w:rsidR="000E33E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°C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 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；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个循环为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98 </w:t>
      </w:r>
      <w:r w:rsidR="000E33E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°C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变性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 s</w:t>
      </w:r>
      <w:r w:rsidR="0073581D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、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50 </w:t>
      </w:r>
      <w:r w:rsidR="000E33E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°C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退火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30 s</w:t>
      </w:r>
      <w:r w:rsidR="0073581D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、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72 </w:t>
      </w:r>
      <w:r w:rsidR="000E33E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°C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延伸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30 s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；最后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72 </w:t>
      </w:r>
      <w:r w:rsidR="000E33E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°C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延伸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 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452FD71C" w14:textId="77777777" w:rsidR="006F06B5" w:rsidRPr="002129AA" w:rsidRDefault="00180255">
      <w:pPr>
        <w:widowControl w:val="0"/>
        <w:numPr>
          <w:ilvl w:val="0"/>
          <w:numId w:val="5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电泳</w:t>
      </w:r>
    </w:p>
    <w:p w14:paraId="575C2450" w14:textId="6F0432C0" w:rsidR="006F06B5" w:rsidRPr="002129AA" w:rsidRDefault="00180255">
      <w:pPr>
        <w:numPr>
          <w:ilvl w:val="1"/>
          <w:numId w:val="12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首先配置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1X TAE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溶液，接着使用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1X TAE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溶液和琼脂糖粉末，配置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2%</w:t>
      </w:r>
      <w:r w:rsidR="00EC2955" w:rsidRPr="002129AA">
        <w:rPr>
          <w:rFonts w:ascii="等线" w:hAnsi="等线" w:cs="Calibri" w:hint="eastAsia"/>
          <w:sz w:val="24"/>
          <w:szCs w:val="24"/>
        </w:rPr>
        <w:t>质量百分浓度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的琼脂糖凝胶</w:t>
      </w:r>
      <w:r w:rsidR="00AD31F8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于</w:t>
      </w:r>
      <w:r w:rsidR="00AD31F8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烧杯</w:t>
      </w:r>
      <w:r w:rsidR="00AD31F8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中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。将烧杯放入微波炉中，中火加热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9</w:t>
      </w:r>
      <w:r w:rsidR="0073055E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12 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，琼脂糖完全溶化后立刻加入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10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电泳染料，并轻轻摇动混匀，倒入制胶板，切勿产生气泡。</w:t>
      </w:r>
      <w:r w:rsidR="00EC295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最后，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将其在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常温下静置</w:t>
      </w:r>
      <w:proofErr w:type="gramEnd"/>
      <w:r w:rsidR="0073055E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约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60 min, 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确保完全凝固。</w:t>
      </w:r>
    </w:p>
    <w:p w14:paraId="04E9F46C" w14:textId="1AD89A7B" w:rsidR="006F06B5" w:rsidRPr="002129AA" w:rsidRDefault="00180255">
      <w:pPr>
        <w:numPr>
          <w:ilvl w:val="1"/>
          <w:numId w:val="12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lastRenderedPageBreak/>
        <w:t>待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扩增完成</w:t>
      </w:r>
      <w:r w:rsidR="0073055E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后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="00D044F9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将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96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孔板</w:t>
      </w:r>
      <w:r w:rsidR="0073055E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置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于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96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孔板离心机离心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 min</w:t>
      </w:r>
      <w:r w:rsidR="00D044F9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后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="00D044F9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去除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封板膜。使用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200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八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联移液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器，分别将第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</w:t>
      </w:r>
      <w:r w:rsidR="0073055E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</w:t>
      </w:r>
      <w:r w:rsidR="0073055E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8</w:t>
      </w:r>
      <w:r w:rsidR="0073055E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9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列和第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11</w:t>
      </w:r>
      <w:r w:rsidR="0073055E" w:rsidRPr="002129AA">
        <w:rPr>
          <w:rFonts w:ascii="Arial" w:eastAsia="宋体" w:hAnsi="Arial" w:cs="Arial"/>
          <w:sz w:val="24"/>
          <w:szCs w:val="24"/>
          <w:lang w:eastAsia="zh-CN"/>
        </w:rPr>
        <w:t>–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12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列的样品分别转移</w:t>
      </w:r>
      <w:r w:rsidR="00D044F9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至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4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7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列和第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</w:t>
      </w:r>
      <w:r w:rsidR="00847ED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板孔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中。</w:t>
      </w:r>
    </w:p>
    <w:p w14:paraId="1E52812B" w14:textId="782006D7" w:rsidR="006F06B5" w:rsidRPr="002129AA" w:rsidRDefault="00180255">
      <w:pPr>
        <w:numPr>
          <w:ilvl w:val="1"/>
          <w:numId w:val="12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分别将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10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</w:t>
      </w:r>
      <w:r w:rsidR="00847ED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上样缓冲</w:t>
      </w:r>
      <w:proofErr w:type="gramEnd"/>
      <w:r w:rsidR="00847ED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液（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loading buffer</w:t>
      </w:r>
      <w:r w:rsidR="00847ED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）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染料加至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96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孔板第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4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列、第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7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列和第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列中，并混合均匀。其中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个阴性对照孔中分别加入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4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</w:t>
      </w:r>
      <w:r w:rsidR="00847ED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上样缓冲</w:t>
      </w:r>
      <w:proofErr w:type="gramEnd"/>
      <w:r w:rsidR="00847ED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液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，并混合均匀。</w:t>
      </w:r>
      <w:r w:rsidR="0075618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注意，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这一操作过程</w:t>
      </w:r>
      <w:r w:rsidR="00D044F9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需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避光。</w:t>
      </w:r>
    </w:p>
    <w:p w14:paraId="5E320F5C" w14:textId="28FB383D" w:rsidR="006F06B5" w:rsidRPr="002129AA" w:rsidRDefault="00180255">
      <w:pPr>
        <w:numPr>
          <w:ilvl w:val="1"/>
          <w:numId w:val="12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将制作的琼脂糖凝胶放置于装有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1X TAE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溶液的电泳槽中，并确保凝胶完全浸泡于溶液中。用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100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移液器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将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产物加入凝胶孔中，每一排第一个或者最后一个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孔加入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10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</w:t>
      </w:r>
      <w:r w:rsidR="00F830E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标记</w:t>
      </w:r>
      <w:r w:rsidR="00F830E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="00D044F9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(</w:t>
      </w:r>
      <w:r w:rsidR="00F830E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 Marker</w:t>
      </w:r>
      <w:r w:rsidR="00D044F9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)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。接着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个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阴性对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照应分别加入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个凝胶孔中。设置条件为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80 V</w:t>
      </w:r>
      <w:r w:rsidR="0075618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、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100 mA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电泳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30 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418413DD" w14:textId="7FB366DE" w:rsidR="006F06B5" w:rsidRPr="002129AA" w:rsidRDefault="00180255">
      <w:pPr>
        <w:numPr>
          <w:ilvl w:val="1"/>
          <w:numId w:val="12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将完成电泳的凝胶放置于凝胶成像仪中，打开电源，并适当调整光圈和焦距以及凝胶的位置，观察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6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个阴性对照是否存在条带，若其中一个阴性对照</w:t>
      </w:r>
      <w:r w:rsidR="00847ED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样本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出现清晰条带，则</w:t>
      </w:r>
      <w:r w:rsidR="0075618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必须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重新</w:t>
      </w:r>
      <w:r w:rsidR="00847ED7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对全体样品</w:t>
      </w:r>
      <w:r w:rsidR="0075618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进行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实验。反之，</w:t>
      </w:r>
      <w:r w:rsidR="0075618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如果阴性对照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没有</w:t>
      </w:r>
      <w:r w:rsidR="0075618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发现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条带，再以</w:t>
      </w:r>
      <w:r w:rsidR="00D044F9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="00D044F9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标记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为参照，观察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30</w:t>
      </w:r>
      <w:r w:rsidR="00E76B3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份样品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产物是否有目标条带，若出现单一且清晰的目标条带，则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实验成功；若出现无条带或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有杂带的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样品，这些样品需要重新进行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02FADE27" w14:textId="77777777" w:rsidR="006F06B5" w:rsidRPr="002129AA" w:rsidRDefault="00180255">
      <w:pPr>
        <w:widowControl w:val="0"/>
        <w:numPr>
          <w:ilvl w:val="0"/>
          <w:numId w:val="5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纯化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目标条带</w:t>
      </w:r>
    </w:p>
    <w:p w14:paraId="6D2941FA" w14:textId="22639A8A" w:rsidR="006F06B5" w:rsidRPr="002129AA" w:rsidRDefault="00180255">
      <w:pPr>
        <w:numPr>
          <w:ilvl w:val="1"/>
          <w:numId w:val="13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提前准备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2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m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无菌离心管</w:t>
      </w:r>
      <w:r w:rsidR="0075618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、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并写上样品编号，接着用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75%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酒精擦拭切胶刀片，在凝胶成像仪中将全部样品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30</w:t>
      </w:r>
      <w:r w:rsidR="0075618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份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="00D044F9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目标条带</w:t>
      </w:r>
      <w:r w:rsidR="0075618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逐一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切下来，尽量将全部能看见的亮带都切下来，减少人为操作上的误差。逐一放入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个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2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m</w:t>
      </w:r>
      <w:r w:rsidR="00FC494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无菌离心管。</w:t>
      </w:r>
    </w:p>
    <w:p w14:paraId="62D4FC6C" w14:textId="51E905DA" w:rsidR="006F06B5" w:rsidRPr="002129AA" w:rsidRDefault="00180255">
      <w:pPr>
        <w:numPr>
          <w:ilvl w:val="1"/>
          <w:numId w:val="13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根据纯化试剂盒说明书中的步骤，逐</w:t>
      </w:r>
      <w:r w:rsidR="00052E00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步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完成。</w:t>
      </w:r>
      <w:r w:rsidR="00052E00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将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纯化后</w:t>
      </w:r>
      <w:r w:rsidR="00052E00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="00052E00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装于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1.5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m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灭菌离心</w:t>
      </w:r>
      <w:r w:rsidR="00052E00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管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，并直接进行后续实验或者存放于</w:t>
      </w:r>
      <w:r w:rsidR="000E33E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−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80</w:t>
      </w:r>
      <w:r w:rsidR="000E33E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Pr="002129AA">
        <w:rPr>
          <w:rFonts w:ascii="Arial" w:eastAsia="宋体" w:hAnsi="Arial" w:cs="Arial"/>
          <w:kern w:val="1"/>
          <w:sz w:val="24"/>
          <w:szCs w:val="24"/>
          <w:vertAlign w:val="superscript"/>
          <w:lang w:eastAsia="zh-CN"/>
        </w:rPr>
        <w:t>o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C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冰箱中。</w:t>
      </w:r>
    </w:p>
    <w:p w14:paraId="1FE49BAB" w14:textId="77777777" w:rsidR="006F06B5" w:rsidRPr="002129AA" w:rsidRDefault="00180255">
      <w:pPr>
        <w:widowControl w:val="0"/>
        <w:numPr>
          <w:ilvl w:val="0"/>
          <w:numId w:val="5"/>
        </w:numPr>
        <w:adjustRightInd w:val="0"/>
        <w:snapToGrid w:val="0"/>
        <w:spacing w:line="360" w:lineRule="auto"/>
        <w:ind w:left="420" w:hanging="42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纯化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浓度测定及混库</w:t>
      </w:r>
    </w:p>
    <w:p w14:paraId="2034C032" w14:textId="3AC54603" w:rsidR="00550873" w:rsidRPr="002129AA" w:rsidRDefault="00180255" w:rsidP="00550873">
      <w:pPr>
        <w:numPr>
          <w:ilvl w:val="1"/>
          <w:numId w:val="14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基于</w:t>
      </w:r>
      <w:proofErr w:type="spell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Qubit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分子定量试剂盒说明书中的步骤，</w:t>
      </w:r>
      <w:r w:rsidR="0075618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每份样品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配置染料</w:t>
      </w:r>
      <w:r w:rsidR="007014C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200 </w:t>
      </w:r>
      <w:proofErr w:type="spellStart"/>
      <w:r w:rsidR="007014C3" w:rsidRPr="002129AA">
        <w:rPr>
          <w:rFonts w:ascii="Arial" w:eastAsia="微软雅黑" w:hAnsi="Arial" w:cs="Arial"/>
          <w:sz w:val="24"/>
          <w:szCs w:val="24"/>
        </w:rPr>
        <w:t>μ</w:t>
      </w:r>
      <w:r w:rsidR="007014C3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="007014C3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。</w:t>
      </w:r>
    </w:p>
    <w:p w14:paraId="22BE062C" w14:textId="59A19891" w:rsidR="006F06B5" w:rsidRPr="002129AA" w:rsidRDefault="00180255">
      <w:pPr>
        <w:numPr>
          <w:ilvl w:val="1"/>
          <w:numId w:val="14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准备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650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的离心管，并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在管盖和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管壁上写清楚样品信息，将配制好的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200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染料加入离心管中，并在每个离心管中加入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2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纯化的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产物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)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="0075618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旋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涡震荡混匀，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10000 </w:t>
      </w:r>
      <w:r w:rsidRPr="002129AA">
        <w:rPr>
          <w:rFonts w:ascii="Arial" w:eastAsia="宋体" w:hAnsi="Arial" w:cs="Arial"/>
          <w:i/>
          <w:iCs/>
          <w:kern w:val="1"/>
          <w:sz w:val="24"/>
          <w:szCs w:val="24"/>
          <w:lang w:eastAsia="zh-CN"/>
        </w:rPr>
        <w:t>g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离心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 min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</w:t>
      </w:r>
    </w:p>
    <w:p w14:paraId="6EFF8ED0" w14:textId="207E5C72" w:rsidR="006F06B5" w:rsidRPr="002129AA" w:rsidRDefault="0075618B">
      <w:pPr>
        <w:numPr>
          <w:ilvl w:val="1"/>
          <w:numId w:val="14"/>
        </w:numPr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lastRenderedPageBreak/>
        <w:t>用无菌去离子水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将</w:t>
      </w:r>
      <w:proofErr w:type="spellStart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Qubit</w:t>
      </w:r>
      <w:proofErr w:type="spellEnd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分子定量试剂盒中的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100 </w:t>
      </w:r>
      <w:proofErr w:type="spellStart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ng</w:t>
      </w:r>
      <w:proofErr w:type="spellEnd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/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DNA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标准品稀释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为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4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个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浓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度，即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50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、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25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、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和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5 </w:t>
      </w:r>
      <w:proofErr w:type="spellStart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ng</w:t>
      </w:r>
      <w:proofErr w:type="spellEnd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/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，再将</w:t>
      </w:r>
      <w:r w:rsidR="0092102F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已</w:t>
      </w:r>
      <w:r w:rsidR="0092102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稀释</w:t>
      </w:r>
      <w:r w:rsidR="0092102F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的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2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="0092102F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标准品分别加入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4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个不同的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200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染料中。制作</w:t>
      </w:r>
      <w:proofErr w:type="spellStart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Qubit</w:t>
      </w:r>
      <w:proofErr w:type="spellEnd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核酸测定仪的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标曲，采用两点定标法，即加入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个空白</w:t>
      </w:r>
      <w:r w:rsidR="0018025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不加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的染料</w:t>
      </w:r>
      <w:r w:rsidR="00180255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) 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和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个最高浓度标准品；因为纯化后的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浓度没有检测，所以选择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50 </w:t>
      </w:r>
      <w:proofErr w:type="spellStart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ng</w:t>
      </w:r>
      <w:proofErr w:type="spellEnd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/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浓度标准品制作标曲，随机检测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−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7</w:t>
      </w:r>
      <w:r w:rsidR="00E76B3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份样品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，根据得到</w:t>
      </w:r>
      <w:r w:rsidR="0092102F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的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结果调整高浓度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标准品</w:t>
      </w:r>
      <w:r w:rsidR="00180255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的浓度再重新制作标曲。</w:t>
      </w:r>
    </w:p>
    <w:p w14:paraId="5D16B0AE" w14:textId="2AAD3664" w:rsidR="006F06B5" w:rsidRPr="002129AA" w:rsidRDefault="00180255">
      <w:pPr>
        <w:widowControl w:val="0"/>
        <w:numPr>
          <w:ilvl w:val="1"/>
          <w:numId w:val="14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提前在</w:t>
      </w:r>
      <w:r w:rsidR="0075618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实验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记录本上写好每个库的样品编号，每测一</w:t>
      </w:r>
      <w:r w:rsidR="00E76B3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份样品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="0075618B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立刻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记录其浓度。统计每个库中样品的最高浓度和最低浓度之间的差异倍数，若大于</w:t>
      </w:r>
      <w:r w:rsidR="00A148E6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5−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倍，则需将低浓度的样品重新进行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PCR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扩增与纯化后再定量；若小于</w:t>
      </w:r>
      <w:r w:rsidR="00A148E6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5−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10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倍，则可进行后续实验。</w:t>
      </w:r>
    </w:p>
    <w:p w14:paraId="4A84EB70" w14:textId="520C5DEA" w:rsidR="006F06B5" w:rsidRPr="002129AA" w:rsidRDefault="00180255">
      <w:pPr>
        <w:widowControl w:val="0"/>
        <w:numPr>
          <w:ilvl w:val="1"/>
          <w:numId w:val="14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混库需满足条件为：每</w:t>
      </w:r>
      <w:r w:rsidR="00A148E6"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份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样品的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总量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=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最低浓度样品的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浓度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×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其样品体积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(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按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14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计算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)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。即以浓度最低样品的混库体积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14 </w:t>
      </w:r>
      <w:proofErr w:type="spellStart"/>
      <w:r w:rsidR="00F83632" w:rsidRPr="002129AA">
        <w:rPr>
          <w:rFonts w:ascii="Arial" w:eastAsia="微软雅黑" w:hAnsi="Arial" w:cs="Arial"/>
          <w:sz w:val="24"/>
          <w:szCs w:val="24"/>
        </w:rPr>
        <w:t>μ</w:t>
      </w:r>
      <w:r w:rsidR="00F83632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proofErr w:type="spell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为标准，计算其他样品的混库体积，具体计算方法为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总量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÷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样品的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DNA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浓度。最后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用移液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器将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30</w:t>
      </w:r>
      <w:r w:rsidR="00E76B3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份样品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按上述计算得到的体积全部加入到一</w:t>
      </w:r>
      <w:bookmarkStart w:id="8" w:name="_GoBack"/>
      <w:bookmarkEnd w:id="8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个无菌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1.5 </w:t>
      </w:r>
      <w:r w:rsidRPr="002129AA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m</w:t>
      </w:r>
      <w:r w:rsidR="00AF05EA"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L</w:t>
      </w:r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离心管中，并</w:t>
      </w:r>
      <w:proofErr w:type="gramStart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在管盖和</w:t>
      </w:r>
      <w:proofErr w:type="gramEnd"/>
      <w:r w:rsidRPr="002129AA">
        <w:rPr>
          <w:rFonts w:ascii="Arial" w:eastAsia="宋体" w:hAnsi="Arial" w:cs="Arial"/>
          <w:kern w:val="1"/>
          <w:sz w:val="24"/>
          <w:szCs w:val="24"/>
          <w:lang w:eastAsia="zh-CN"/>
        </w:rPr>
        <w:t>管壁上写清楚样品信息和定量日期。</w:t>
      </w:r>
    </w:p>
    <w:p w14:paraId="6848F490" w14:textId="77777777" w:rsidR="006F06B5" w:rsidRPr="002129AA" w:rsidRDefault="00180255">
      <w:pPr>
        <w:wordWrap w:val="0"/>
        <w:adjustRightInd w:val="0"/>
        <w:snapToGrid w:val="0"/>
        <w:spacing w:beforeLines="100" w:before="312" w:line="360" w:lineRule="auto"/>
        <w:jc w:val="both"/>
        <w:rPr>
          <w:rFonts w:ascii="黑体" w:eastAsia="黑体" w:hAnsi="黑体" w:cs="黑体"/>
          <w:b/>
          <w:bCs/>
          <w:sz w:val="24"/>
          <w:szCs w:val="24"/>
          <w:lang w:eastAsia="zh-CN"/>
        </w:rPr>
      </w:pPr>
      <w:r w:rsidRPr="002129AA">
        <w:rPr>
          <w:rFonts w:ascii="黑体" w:eastAsia="黑体" w:hAnsi="黑体" w:cs="黑体"/>
          <w:b/>
          <w:bCs/>
          <w:sz w:val="24"/>
          <w:szCs w:val="24"/>
          <w:lang w:eastAsia="zh-CN"/>
        </w:rPr>
        <w:t>致谢</w:t>
      </w:r>
    </w:p>
    <w:p w14:paraId="51DB2016" w14:textId="1466F845" w:rsidR="006F06B5" w:rsidRPr="002129AA" w:rsidRDefault="00180255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2129AA">
        <w:rPr>
          <w:rFonts w:ascii="Arial" w:eastAsia="宋体" w:hAnsi="Arial" w:cs="Arial"/>
          <w:sz w:val="24"/>
          <w:szCs w:val="24"/>
          <w:lang w:eastAsia="zh-CN"/>
        </w:rPr>
        <w:t>感谢国家自然科学基金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(</w:t>
      </w:r>
      <w:r w:rsidR="0073055E" w:rsidRPr="002129AA">
        <w:rPr>
          <w:rFonts w:ascii="Arial" w:eastAsia="宋体" w:hAnsi="Arial" w:cs="Arial"/>
          <w:sz w:val="24"/>
          <w:szCs w:val="24"/>
          <w:lang w:eastAsia="zh-CN"/>
        </w:rPr>
        <w:t>91851104</w:t>
      </w:r>
      <w:r w:rsidRPr="002129AA">
        <w:rPr>
          <w:rFonts w:ascii="Arial" w:eastAsia="宋体" w:hAnsi="Arial" w:cs="Arial" w:hint="eastAsia"/>
          <w:sz w:val="24"/>
          <w:szCs w:val="24"/>
          <w:lang w:eastAsia="zh-CN"/>
        </w:rPr>
        <w:t>)</w:t>
      </w:r>
      <w:r w:rsidR="0073055E" w:rsidRPr="002129AA">
        <w:rPr>
          <w:rFonts w:ascii="Arial" w:eastAsia="宋体" w:hAnsi="Arial" w:cs="Arial" w:hint="eastAsia"/>
          <w:sz w:val="24"/>
          <w:szCs w:val="24"/>
          <w:lang w:eastAsia="zh-CN"/>
        </w:rPr>
        <w:t>、福建省自然科学基金</w:t>
      </w:r>
      <w:r w:rsidR="0073055E" w:rsidRPr="002129AA">
        <w:rPr>
          <w:rFonts w:ascii="Arial" w:eastAsia="宋体" w:hAnsi="Arial" w:cs="Arial" w:hint="eastAsia"/>
          <w:sz w:val="24"/>
          <w:szCs w:val="24"/>
          <w:lang w:eastAsia="zh-CN"/>
        </w:rPr>
        <w:t>(</w:t>
      </w:r>
      <w:r w:rsidR="0073055E" w:rsidRPr="002129AA">
        <w:rPr>
          <w:rFonts w:ascii="Arial" w:eastAsia="宋体" w:hAnsi="Arial" w:cs="Arial"/>
          <w:sz w:val="24"/>
          <w:szCs w:val="24"/>
          <w:lang w:eastAsia="zh-CN"/>
        </w:rPr>
        <w:t>2019J02016</w:t>
      </w:r>
      <w:r w:rsidR="0073055E" w:rsidRPr="002129AA">
        <w:rPr>
          <w:rFonts w:ascii="Arial" w:eastAsia="宋体" w:hAnsi="Arial" w:cs="Arial" w:hint="eastAsia"/>
          <w:sz w:val="24"/>
          <w:szCs w:val="24"/>
          <w:lang w:eastAsia="zh-CN"/>
        </w:rPr>
        <w:t>)</w:t>
      </w:r>
      <w:r w:rsidR="0073055E" w:rsidRPr="002129AA">
        <w:rPr>
          <w:rFonts w:ascii="Arial" w:eastAsia="宋体" w:hAnsi="Arial" w:cs="Arial" w:hint="eastAsia"/>
          <w:sz w:val="24"/>
          <w:szCs w:val="24"/>
          <w:lang w:eastAsia="zh-CN"/>
        </w:rPr>
        <w:t>、厦门市科技计划项目</w:t>
      </w:r>
      <w:r w:rsidR="0073055E" w:rsidRPr="002129AA">
        <w:rPr>
          <w:rFonts w:ascii="Arial" w:eastAsia="宋体" w:hAnsi="Arial" w:cs="Arial" w:hint="eastAsia"/>
          <w:sz w:val="24"/>
          <w:szCs w:val="24"/>
          <w:lang w:eastAsia="zh-CN"/>
        </w:rPr>
        <w:t>(</w:t>
      </w:r>
      <w:r w:rsidR="0073055E" w:rsidRPr="002129AA">
        <w:rPr>
          <w:rFonts w:ascii="Arial" w:eastAsia="宋体" w:hAnsi="Arial" w:cs="Arial"/>
          <w:sz w:val="24"/>
          <w:szCs w:val="24"/>
          <w:lang w:eastAsia="zh-CN"/>
        </w:rPr>
        <w:t>3502Z20172024</w:t>
      </w:r>
      <w:r w:rsidR="0073055E" w:rsidRPr="002129AA">
        <w:rPr>
          <w:rFonts w:ascii="Arial" w:eastAsia="宋体" w:hAnsi="Arial" w:cs="Arial" w:hint="eastAsia"/>
          <w:sz w:val="24"/>
          <w:szCs w:val="24"/>
          <w:lang w:eastAsia="zh-CN"/>
        </w:rPr>
        <w:t>)</w:t>
      </w:r>
      <w:r w:rsidR="0073055E" w:rsidRPr="002129AA">
        <w:rPr>
          <w:rFonts w:ascii="Arial" w:eastAsia="宋体" w:hAnsi="Arial" w:cs="Arial" w:hint="eastAsia"/>
          <w:sz w:val="24"/>
          <w:szCs w:val="24"/>
          <w:lang w:eastAsia="zh-CN"/>
        </w:rPr>
        <w:t>的资助</w:t>
      </w:r>
      <w:r w:rsidRPr="002129AA">
        <w:rPr>
          <w:rFonts w:ascii="Arial" w:eastAsia="宋体" w:hAnsi="Arial" w:cs="Arial"/>
          <w:sz w:val="24"/>
          <w:szCs w:val="24"/>
          <w:lang w:eastAsia="zh-CN"/>
        </w:rPr>
        <w:t>。</w:t>
      </w:r>
    </w:p>
    <w:p w14:paraId="5E6ADBC9" w14:textId="77777777" w:rsidR="006F06B5" w:rsidRDefault="00180255">
      <w:pPr>
        <w:wordWrap w:val="0"/>
        <w:adjustRightInd w:val="0"/>
        <w:snapToGrid w:val="0"/>
        <w:spacing w:beforeLines="100" w:before="312" w:line="360" w:lineRule="auto"/>
        <w:jc w:val="both"/>
        <w:rPr>
          <w:rFonts w:ascii="黑体" w:eastAsia="黑体" w:hAnsi="黑体" w:cs="黑体"/>
          <w:b/>
          <w:bCs/>
          <w:sz w:val="24"/>
          <w:szCs w:val="24"/>
          <w:lang w:eastAsia="zh-CN"/>
        </w:rPr>
      </w:pPr>
      <w:r>
        <w:rPr>
          <w:rFonts w:ascii="黑体" w:eastAsia="黑体" w:hAnsi="黑体" w:cs="黑体"/>
          <w:b/>
          <w:bCs/>
          <w:sz w:val="24"/>
          <w:szCs w:val="24"/>
          <w:lang w:eastAsia="zh-CN"/>
        </w:rPr>
        <w:t>参考文献</w:t>
      </w:r>
    </w:p>
    <w:p w14:paraId="447E8829" w14:textId="77777777" w:rsidR="006F06B5" w:rsidRDefault="00180255">
      <w:pPr>
        <w:pStyle w:val="18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line="360" w:lineRule="auto"/>
        <w:ind w:left="420" w:firstLineChars="0" w:hanging="420"/>
        <w:jc w:val="both"/>
        <w:rPr>
          <w:rFonts w:eastAsia="宋体" w:cs="Arial"/>
        </w:rPr>
      </w:pPr>
      <w:proofErr w:type="spellStart"/>
      <w:r>
        <w:rPr>
          <w:rFonts w:eastAsia="宋体" w:cs="Arial"/>
          <w:color w:val="000000"/>
          <w:lang w:eastAsia="zh-CN"/>
        </w:rPr>
        <w:t>Amaral-Zettler</w:t>
      </w:r>
      <w:proofErr w:type="spellEnd"/>
      <w:r>
        <w:rPr>
          <w:rFonts w:eastAsia="宋体" w:cs="Arial"/>
          <w:color w:val="000000"/>
          <w:lang w:eastAsia="zh-CN"/>
        </w:rPr>
        <w:t xml:space="preserve">, L. A., </w:t>
      </w:r>
      <w:proofErr w:type="spellStart"/>
      <w:r>
        <w:rPr>
          <w:rFonts w:eastAsia="宋体" w:cs="Arial"/>
          <w:color w:val="000000"/>
          <w:lang w:eastAsia="zh-CN"/>
        </w:rPr>
        <w:t>McCliment</w:t>
      </w:r>
      <w:proofErr w:type="spellEnd"/>
      <w:r>
        <w:rPr>
          <w:rFonts w:eastAsia="宋体" w:cs="Arial"/>
          <w:color w:val="000000"/>
          <w:lang w:eastAsia="zh-CN"/>
        </w:rPr>
        <w:t xml:space="preserve">, E. A., </w:t>
      </w:r>
      <w:proofErr w:type="spellStart"/>
      <w:r>
        <w:rPr>
          <w:rFonts w:eastAsia="宋体" w:cs="Arial"/>
          <w:color w:val="000000"/>
          <w:lang w:eastAsia="zh-CN"/>
        </w:rPr>
        <w:t>Ducklow</w:t>
      </w:r>
      <w:proofErr w:type="spellEnd"/>
      <w:r>
        <w:rPr>
          <w:rFonts w:eastAsia="宋体" w:cs="Arial"/>
          <w:color w:val="000000"/>
          <w:lang w:eastAsia="zh-CN"/>
        </w:rPr>
        <w:t xml:space="preserve">, H. W. and </w:t>
      </w:r>
      <w:proofErr w:type="spellStart"/>
      <w:r>
        <w:rPr>
          <w:rFonts w:eastAsia="宋体" w:cs="Arial"/>
          <w:color w:val="000000"/>
          <w:lang w:eastAsia="zh-CN"/>
        </w:rPr>
        <w:t>Huse</w:t>
      </w:r>
      <w:proofErr w:type="spellEnd"/>
      <w:r>
        <w:rPr>
          <w:rFonts w:eastAsia="宋体" w:cs="Arial"/>
          <w:color w:val="000000"/>
          <w:lang w:eastAsia="zh-CN"/>
        </w:rPr>
        <w:t xml:space="preserve">, S. M. (2009). </w:t>
      </w:r>
      <w:hyperlink r:id="rId11" w:history="1">
        <w:r>
          <w:rPr>
            <w:rStyle w:val="aff1"/>
            <w:rFonts w:eastAsia="宋体" w:cs="Arial"/>
            <w:lang w:eastAsia="zh-CN"/>
          </w:rPr>
          <w:t>A method for studying protistan diversity using massively parallel sequencing of V9 hypervariable regions of small-subunit ribosomal RNA genes.</w:t>
        </w:r>
      </w:hyperlink>
      <w:r>
        <w:rPr>
          <w:rFonts w:eastAsia="宋体" w:cs="Arial"/>
          <w:color w:val="000000"/>
          <w:lang w:eastAsia="zh-CN"/>
        </w:rPr>
        <w:t xml:space="preserve"> </w:t>
      </w:r>
      <w:proofErr w:type="spellStart"/>
      <w:r>
        <w:rPr>
          <w:rFonts w:eastAsia="宋体" w:cs="Arial"/>
          <w:i/>
          <w:iCs/>
          <w:color w:val="000000"/>
          <w:lang w:eastAsia="zh-CN"/>
        </w:rPr>
        <w:t>PLoS</w:t>
      </w:r>
      <w:proofErr w:type="spellEnd"/>
      <w:r>
        <w:rPr>
          <w:rFonts w:eastAsia="宋体" w:cs="Arial"/>
          <w:i/>
          <w:iCs/>
          <w:color w:val="000000"/>
          <w:lang w:eastAsia="zh-CN"/>
        </w:rPr>
        <w:t xml:space="preserve"> One</w:t>
      </w:r>
      <w:r>
        <w:rPr>
          <w:rFonts w:eastAsia="宋体" w:cs="Arial"/>
          <w:color w:val="000000"/>
          <w:lang w:eastAsia="zh-CN"/>
        </w:rPr>
        <w:t xml:space="preserve"> 4: e6372.</w:t>
      </w:r>
    </w:p>
    <w:p w14:paraId="69B84C2B" w14:textId="7F91C437" w:rsidR="006F06B5" w:rsidRPr="00454A61" w:rsidRDefault="00180255" w:rsidP="00454A61">
      <w:pPr>
        <w:pStyle w:val="aff4"/>
        <w:numPr>
          <w:ilvl w:val="0"/>
          <w:numId w:val="15"/>
        </w:numPr>
        <w:adjustRightInd w:val="0"/>
        <w:snapToGrid w:val="0"/>
        <w:spacing w:line="360" w:lineRule="auto"/>
        <w:ind w:left="420" w:firstLineChars="0" w:hanging="420"/>
        <w:jc w:val="both"/>
        <w:rPr>
          <w:rFonts w:ascii="Arial" w:eastAsia="宋体" w:hAnsi="Arial" w:cs="Arial"/>
          <w:color w:val="000000"/>
          <w:lang w:eastAsia="zh-CN"/>
        </w:rPr>
      </w:pPr>
      <w:proofErr w:type="spellStart"/>
      <w:r>
        <w:rPr>
          <w:rFonts w:ascii="Arial" w:eastAsia="宋体" w:hAnsi="Arial" w:cs="Arial"/>
          <w:color w:val="000000"/>
          <w:lang w:eastAsia="zh-CN"/>
        </w:rPr>
        <w:t>Xue</w:t>
      </w:r>
      <w:proofErr w:type="spellEnd"/>
      <w:r>
        <w:rPr>
          <w:rFonts w:ascii="Arial" w:eastAsia="宋体" w:hAnsi="Arial" w:cs="Arial"/>
          <w:color w:val="000000"/>
          <w:lang w:eastAsia="zh-CN"/>
        </w:rPr>
        <w:t xml:space="preserve">, Y. Y., Chen, H. H., Yang J. R., Liu, M., Huang, B. Q. and Yang, J. (2018). </w:t>
      </w:r>
      <w:hyperlink r:id="rId12" w:history="1">
        <w:r>
          <w:rPr>
            <w:rStyle w:val="aff1"/>
            <w:rFonts w:ascii="Arial" w:eastAsia="宋体" w:hAnsi="Arial" w:cs="Arial"/>
            <w:lang w:eastAsia="zh-CN"/>
          </w:rPr>
          <w:t>Distinct patterns and processes of abundant and rare eukaryotic plankton communities following a reservoir cyanobacterial bloom.</w:t>
        </w:r>
      </w:hyperlink>
      <w:r>
        <w:rPr>
          <w:rFonts w:ascii="Arial" w:eastAsia="宋体" w:hAnsi="Arial" w:cs="Arial"/>
          <w:i/>
          <w:iCs/>
          <w:color w:val="000000"/>
          <w:lang w:eastAsia="zh-CN"/>
        </w:rPr>
        <w:t xml:space="preserve"> ISME J</w:t>
      </w:r>
      <w:r>
        <w:rPr>
          <w:rFonts w:ascii="Arial" w:eastAsia="宋体" w:hAnsi="Arial" w:cs="Arial"/>
          <w:color w:val="000000"/>
          <w:lang w:eastAsia="zh-CN"/>
        </w:rPr>
        <w:t xml:space="preserve"> 12: 2263</w:t>
      </w:r>
      <w:r w:rsidR="0073055E" w:rsidRPr="00656E7B">
        <w:rPr>
          <w:rFonts w:ascii="Arial" w:eastAsia="宋体" w:hAnsi="Arial" w:cs="Arial"/>
          <w:lang w:eastAsia="zh-CN"/>
        </w:rPr>
        <w:t>–</w:t>
      </w:r>
      <w:r>
        <w:rPr>
          <w:rFonts w:ascii="Arial" w:eastAsia="宋体" w:hAnsi="Arial" w:cs="Arial"/>
          <w:color w:val="000000"/>
          <w:lang w:eastAsia="zh-CN"/>
        </w:rPr>
        <w:t>2277.</w:t>
      </w:r>
    </w:p>
    <w:sectPr w:rsidR="006F06B5" w:rsidRPr="00454A61" w:rsidSect="003610E2">
      <w:headerReference w:type="default" r:id="rId13"/>
      <w:footerReference w:type="default" r:id="rId14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CA3A8" w14:textId="77777777" w:rsidR="00B65D71" w:rsidRDefault="00B65D71">
      <w:r>
        <w:separator/>
      </w:r>
    </w:p>
  </w:endnote>
  <w:endnote w:type="continuationSeparator" w:id="0">
    <w:p w14:paraId="1D6A4360" w14:textId="77777777" w:rsidR="00B65D71" w:rsidRDefault="00B65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09E82" w14:textId="77777777" w:rsidR="0073055E" w:rsidRDefault="0073055E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4E398" w14:textId="77777777" w:rsidR="00B65D71" w:rsidRDefault="00B65D71">
      <w:r>
        <w:separator/>
      </w:r>
    </w:p>
  </w:footnote>
  <w:footnote w:type="continuationSeparator" w:id="0">
    <w:p w14:paraId="6D3B35CF" w14:textId="77777777" w:rsidR="00B65D71" w:rsidRDefault="00B65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34F9F" w14:textId="77777777" w:rsidR="0073055E" w:rsidRDefault="0073055E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  <w:lang w:eastAsia="zh-CN"/>
      </w:rPr>
      <w:drawing>
        <wp:inline distT="0" distB="0" distL="0" distR="0" wp14:anchorId="391B4F26" wp14:editId="67B82BC2">
          <wp:extent cx="1127125" cy="341630"/>
          <wp:effectExtent l="0" t="0" r="0" b="1270"/>
          <wp:docPr id="1" name="图片 1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ECFE68"/>
    <w:multiLevelType w:val="multilevel"/>
    <w:tmpl w:val="05B444E4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ascii="Arial" w:hAnsi="Arial" w:hint="default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993B4A95"/>
    <w:multiLevelType w:val="multilevel"/>
    <w:tmpl w:val="993B4A95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BBB4F26E"/>
    <w:multiLevelType w:val="multilevel"/>
    <w:tmpl w:val="BBB4F26E"/>
    <w:lvl w:ilvl="0">
      <w:start w:val="1"/>
      <w:numFmt w:val="decimal"/>
      <w:lvlText w:val="%1."/>
      <w:lvlJc w:val="left"/>
      <w:pPr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DDAA77C1"/>
    <w:multiLevelType w:val="multilevel"/>
    <w:tmpl w:val="DDAA77C1"/>
    <w:lvl w:ilvl="0">
      <w:start w:val="2"/>
      <w:numFmt w:val="decimal"/>
      <w:lvlText w:val="%1."/>
      <w:lvlJc w:val="left"/>
      <w:pPr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E1468008"/>
    <w:multiLevelType w:val="multilevel"/>
    <w:tmpl w:val="E1468008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E5627C0A"/>
    <w:multiLevelType w:val="multilevel"/>
    <w:tmpl w:val="E5627C0A"/>
    <w:lvl w:ilvl="0">
      <w:start w:val="2"/>
      <w:numFmt w:val="decimal"/>
      <w:lvlText w:val="%1."/>
      <w:lvlJc w:val="left"/>
      <w:pPr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FE7E1EB1"/>
    <w:multiLevelType w:val="multilevel"/>
    <w:tmpl w:val="FE7E1EB1"/>
    <w:lvl w:ilvl="0">
      <w:start w:val="2"/>
      <w:numFmt w:val="decimal"/>
      <w:lvlText w:val="%1."/>
      <w:lvlJc w:val="left"/>
      <w:pPr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984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202DAE"/>
    <w:multiLevelType w:val="hybridMultilevel"/>
    <w:tmpl w:val="48D0BFCA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07CA294E"/>
    <w:multiLevelType w:val="singleLevel"/>
    <w:tmpl w:val="07CA294E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ascii="Arial" w:hAnsi="Arial" w:hint="default"/>
      </w:rPr>
    </w:lvl>
  </w:abstractNum>
  <w:abstractNum w:abstractNumId="11">
    <w:nsid w:val="1A3E56C1"/>
    <w:multiLevelType w:val="multilevel"/>
    <w:tmpl w:val="1A3E56C1"/>
    <w:lvl w:ilvl="0">
      <w:start w:val="3"/>
      <w:numFmt w:val="decimal"/>
      <w:lvlText w:val="%1."/>
      <w:lvlJc w:val="left"/>
      <w:pPr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2">
    <w:nsid w:val="287A2594"/>
    <w:multiLevelType w:val="multilevel"/>
    <w:tmpl w:val="287A2594"/>
    <w:lvl w:ilvl="0">
      <w:start w:val="4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3">
    <w:nsid w:val="2A4C61F7"/>
    <w:multiLevelType w:val="hybridMultilevel"/>
    <w:tmpl w:val="301C039E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4">
    <w:nsid w:val="3383684A"/>
    <w:multiLevelType w:val="hybridMultilevel"/>
    <w:tmpl w:val="7C36BBE2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5">
    <w:nsid w:val="345A18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30CE7B"/>
    <w:multiLevelType w:val="multilevel"/>
    <w:tmpl w:val="3630CE7B"/>
    <w:lvl w:ilvl="0">
      <w:start w:val="5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7">
    <w:nsid w:val="40DC0689"/>
    <w:multiLevelType w:val="multilevel"/>
    <w:tmpl w:val="EC367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14705FC"/>
    <w:multiLevelType w:val="hybridMultilevel"/>
    <w:tmpl w:val="C1D8FF92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9">
    <w:nsid w:val="41906AA9"/>
    <w:multiLevelType w:val="hybridMultilevel"/>
    <w:tmpl w:val="2B7E0C68"/>
    <w:lvl w:ilvl="0" w:tplc="04090011">
      <w:start w:val="1"/>
      <w:numFmt w:val="decimal"/>
      <w:lvlText w:val="%1)"/>
      <w:lvlJc w:val="left"/>
      <w:pPr>
        <w:ind w:left="1240" w:hanging="420"/>
      </w:p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0">
    <w:nsid w:val="46811467"/>
    <w:multiLevelType w:val="hybridMultilevel"/>
    <w:tmpl w:val="AA32B6BA"/>
    <w:lvl w:ilvl="0" w:tplc="F2BCBDEC">
      <w:start w:val="1"/>
      <w:numFmt w:val="decimal"/>
      <w:lvlText w:val="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1">
    <w:nsid w:val="48C5B0BD"/>
    <w:multiLevelType w:val="singleLevel"/>
    <w:tmpl w:val="48C5B0BD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ascii="Arial" w:hAnsi="Arial" w:hint="default"/>
      </w:rPr>
    </w:lvl>
  </w:abstractNum>
  <w:abstractNum w:abstractNumId="22">
    <w:nsid w:val="5E3F67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648C501"/>
    <w:multiLevelType w:val="multilevel"/>
    <w:tmpl w:val="6648C5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rFonts w:ascii="Arial" w:hAnsi="Arial" w:hint="default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220C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8"/>
  </w:num>
  <w:num w:numId="3">
    <w:abstractNumId w:val="21"/>
  </w:num>
  <w:num w:numId="4">
    <w:abstractNumId w:val="10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12"/>
  </w:num>
  <w:num w:numId="13">
    <w:abstractNumId w:val="16"/>
  </w:num>
  <w:num w:numId="14">
    <w:abstractNumId w:val="4"/>
  </w:num>
  <w:num w:numId="15">
    <w:abstractNumId w:val="23"/>
  </w:num>
  <w:num w:numId="16">
    <w:abstractNumId w:val="24"/>
  </w:num>
  <w:num w:numId="17">
    <w:abstractNumId w:val="17"/>
  </w:num>
  <w:num w:numId="18">
    <w:abstractNumId w:val="22"/>
  </w:num>
  <w:num w:numId="19">
    <w:abstractNumId w:val="15"/>
  </w:num>
  <w:num w:numId="20">
    <w:abstractNumId w:val="14"/>
  </w:num>
  <w:num w:numId="21">
    <w:abstractNumId w:val="20"/>
  </w:num>
  <w:num w:numId="22">
    <w:abstractNumId w:val="9"/>
  </w:num>
  <w:num w:numId="23">
    <w:abstractNumId w:val="13"/>
  </w:num>
  <w:num w:numId="24">
    <w:abstractNumId w:val="1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Na0FAG0WGoYtAAAA"/>
  </w:docVars>
  <w:rsids>
    <w:rsidRoot w:val="00997C3F"/>
    <w:rsid w:val="000004CB"/>
    <w:rsid w:val="00000974"/>
    <w:rsid w:val="00001C33"/>
    <w:rsid w:val="00002270"/>
    <w:rsid w:val="000043C1"/>
    <w:rsid w:val="000059A4"/>
    <w:rsid w:val="0000683B"/>
    <w:rsid w:val="00011FBF"/>
    <w:rsid w:val="00015C0D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42BF"/>
    <w:rsid w:val="00044D6C"/>
    <w:rsid w:val="0004524E"/>
    <w:rsid w:val="00045F10"/>
    <w:rsid w:val="00047DEB"/>
    <w:rsid w:val="00050900"/>
    <w:rsid w:val="00052851"/>
    <w:rsid w:val="00052E00"/>
    <w:rsid w:val="00053654"/>
    <w:rsid w:val="00056B6E"/>
    <w:rsid w:val="00057A5A"/>
    <w:rsid w:val="00060D04"/>
    <w:rsid w:val="0006148D"/>
    <w:rsid w:val="00061987"/>
    <w:rsid w:val="000627F0"/>
    <w:rsid w:val="00063579"/>
    <w:rsid w:val="0006362E"/>
    <w:rsid w:val="00064832"/>
    <w:rsid w:val="00064FF9"/>
    <w:rsid w:val="00065990"/>
    <w:rsid w:val="00065DE2"/>
    <w:rsid w:val="00067EED"/>
    <w:rsid w:val="00071D51"/>
    <w:rsid w:val="00071E51"/>
    <w:rsid w:val="0007298E"/>
    <w:rsid w:val="000741FE"/>
    <w:rsid w:val="000745CC"/>
    <w:rsid w:val="00077DB4"/>
    <w:rsid w:val="0008046F"/>
    <w:rsid w:val="00080A05"/>
    <w:rsid w:val="00080E06"/>
    <w:rsid w:val="00082BFE"/>
    <w:rsid w:val="00085C5F"/>
    <w:rsid w:val="00091A09"/>
    <w:rsid w:val="0009242C"/>
    <w:rsid w:val="00092BD9"/>
    <w:rsid w:val="00093253"/>
    <w:rsid w:val="00096299"/>
    <w:rsid w:val="00096A86"/>
    <w:rsid w:val="00096AD5"/>
    <w:rsid w:val="000A04B0"/>
    <w:rsid w:val="000A04F5"/>
    <w:rsid w:val="000A34BA"/>
    <w:rsid w:val="000A6279"/>
    <w:rsid w:val="000A7A83"/>
    <w:rsid w:val="000A7B1D"/>
    <w:rsid w:val="000B05A5"/>
    <w:rsid w:val="000B179C"/>
    <w:rsid w:val="000B228B"/>
    <w:rsid w:val="000B22C1"/>
    <w:rsid w:val="000B4D25"/>
    <w:rsid w:val="000B6A7B"/>
    <w:rsid w:val="000B7917"/>
    <w:rsid w:val="000C176E"/>
    <w:rsid w:val="000C5516"/>
    <w:rsid w:val="000C69FD"/>
    <w:rsid w:val="000C7D16"/>
    <w:rsid w:val="000D08C4"/>
    <w:rsid w:val="000D0D58"/>
    <w:rsid w:val="000D15D2"/>
    <w:rsid w:val="000D3B04"/>
    <w:rsid w:val="000D3EBA"/>
    <w:rsid w:val="000D5059"/>
    <w:rsid w:val="000D51B4"/>
    <w:rsid w:val="000D5B90"/>
    <w:rsid w:val="000D5D02"/>
    <w:rsid w:val="000D6900"/>
    <w:rsid w:val="000D6EA6"/>
    <w:rsid w:val="000E16D9"/>
    <w:rsid w:val="000E1C5D"/>
    <w:rsid w:val="000E1CB5"/>
    <w:rsid w:val="000E246B"/>
    <w:rsid w:val="000E2B10"/>
    <w:rsid w:val="000E33E3"/>
    <w:rsid w:val="000E3CA2"/>
    <w:rsid w:val="000E4C60"/>
    <w:rsid w:val="000F14DF"/>
    <w:rsid w:val="000F21D7"/>
    <w:rsid w:val="000F2B5A"/>
    <w:rsid w:val="000F4604"/>
    <w:rsid w:val="000F54FE"/>
    <w:rsid w:val="000F7936"/>
    <w:rsid w:val="00100BD4"/>
    <w:rsid w:val="00100F0D"/>
    <w:rsid w:val="001114F6"/>
    <w:rsid w:val="001120CA"/>
    <w:rsid w:val="001136DB"/>
    <w:rsid w:val="00114E9A"/>
    <w:rsid w:val="00117D38"/>
    <w:rsid w:val="00121396"/>
    <w:rsid w:val="00121524"/>
    <w:rsid w:val="00121653"/>
    <w:rsid w:val="00122094"/>
    <w:rsid w:val="001228E6"/>
    <w:rsid w:val="00125346"/>
    <w:rsid w:val="00125494"/>
    <w:rsid w:val="001255D4"/>
    <w:rsid w:val="00127EF1"/>
    <w:rsid w:val="00127F1A"/>
    <w:rsid w:val="00130B83"/>
    <w:rsid w:val="00130DB3"/>
    <w:rsid w:val="00132C29"/>
    <w:rsid w:val="00132CAD"/>
    <w:rsid w:val="00132DF0"/>
    <w:rsid w:val="0013650A"/>
    <w:rsid w:val="00140291"/>
    <w:rsid w:val="0014061B"/>
    <w:rsid w:val="00142469"/>
    <w:rsid w:val="00146E79"/>
    <w:rsid w:val="001501B7"/>
    <w:rsid w:val="0015064A"/>
    <w:rsid w:val="00150FEF"/>
    <w:rsid w:val="001523EC"/>
    <w:rsid w:val="001525C0"/>
    <w:rsid w:val="0015290B"/>
    <w:rsid w:val="00152996"/>
    <w:rsid w:val="00152AD4"/>
    <w:rsid w:val="00153B3C"/>
    <w:rsid w:val="00153D4C"/>
    <w:rsid w:val="001553BB"/>
    <w:rsid w:val="00160EC8"/>
    <w:rsid w:val="00163459"/>
    <w:rsid w:val="00163600"/>
    <w:rsid w:val="00165AF8"/>
    <w:rsid w:val="00165D5D"/>
    <w:rsid w:val="00171D90"/>
    <w:rsid w:val="00172BD5"/>
    <w:rsid w:val="00172D61"/>
    <w:rsid w:val="00172EB1"/>
    <w:rsid w:val="00172F3E"/>
    <w:rsid w:val="00175CC7"/>
    <w:rsid w:val="0017684A"/>
    <w:rsid w:val="001779E0"/>
    <w:rsid w:val="00177E1B"/>
    <w:rsid w:val="00180255"/>
    <w:rsid w:val="00182CDE"/>
    <w:rsid w:val="001830E2"/>
    <w:rsid w:val="00185A93"/>
    <w:rsid w:val="00186062"/>
    <w:rsid w:val="00186CE2"/>
    <w:rsid w:val="00186FE6"/>
    <w:rsid w:val="00187AF7"/>
    <w:rsid w:val="0019124C"/>
    <w:rsid w:val="00191BA5"/>
    <w:rsid w:val="001949BD"/>
    <w:rsid w:val="001970BF"/>
    <w:rsid w:val="001978AB"/>
    <w:rsid w:val="00197A19"/>
    <w:rsid w:val="001A23E9"/>
    <w:rsid w:val="001A2957"/>
    <w:rsid w:val="001A3834"/>
    <w:rsid w:val="001A3F68"/>
    <w:rsid w:val="001A4266"/>
    <w:rsid w:val="001A49CE"/>
    <w:rsid w:val="001A5582"/>
    <w:rsid w:val="001A7518"/>
    <w:rsid w:val="001B1381"/>
    <w:rsid w:val="001B141E"/>
    <w:rsid w:val="001B369E"/>
    <w:rsid w:val="001B45AE"/>
    <w:rsid w:val="001B482A"/>
    <w:rsid w:val="001B5AAE"/>
    <w:rsid w:val="001B764A"/>
    <w:rsid w:val="001C1584"/>
    <w:rsid w:val="001C1F8E"/>
    <w:rsid w:val="001C317E"/>
    <w:rsid w:val="001C3356"/>
    <w:rsid w:val="001C5CF6"/>
    <w:rsid w:val="001C782C"/>
    <w:rsid w:val="001D1520"/>
    <w:rsid w:val="001D28AB"/>
    <w:rsid w:val="001D45AB"/>
    <w:rsid w:val="001D4655"/>
    <w:rsid w:val="001D4DB0"/>
    <w:rsid w:val="001D6761"/>
    <w:rsid w:val="001D6C8E"/>
    <w:rsid w:val="001D762F"/>
    <w:rsid w:val="001E2354"/>
    <w:rsid w:val="001E4077"/>
    <w:rsid w:val="001E480F"/>
    <w:rsid w:val="001E4A2C"/>
    <w:rsid w:val="001E72CA"/>
    <w:rsid w:val="001F1357"/>
    <w:rsid w:val="001F16BA"/>
    <w:rsid w:val="001F248A"/>
    <w:rsid w:val="001F25DB"/>
    <w:rsid w:val="001F3D45"/>
    <w:rsid w:val="001F524B"/>
    <w:rsid w:val="001F6ACB"/>
    <w:rsid w:val="001F7223"/>
    <w:rsid w:val="00201392"/>
    <w:rsid w:val="002036DC"/>
    <w:rsid w:val="002048B2"/>
    <w:rsid w:val="00204C5D"/>
    <w:rsid w:val="002058BA"/>
    <w:rsid w:val="00205C50"/>
    <w:rsid w:val="00207447"/>
    <w:rsid w:val="0020760F"/>
    <w:rsid w:val="002079B5"/>
    <w:rsid w:val="0021016D"/>
    <w:rsid w:val="002129AA"/>
    <w:rsid w:val="00213EEB"/>
    <w:rsid w:val="0021603C"/>
    <w:rsid w:val="00217504"/>
    <w:rsid w:val="002175A4"/>
    <w:rsid w:val="0022022B"/>
    <w:rsid w:val="002212A4"/>
    <w:rsid w:val="00221949"/>
    <w:rsid w:val="00222769"/>
    <w:rsid w:val="00222994"/>
    <w:rsid w:val="00225811"/>
    <w:rsid w:val="00227574"/>
    <w:rsid w:val="00232A9B"/>
    <w:rsid w:val="00233097"/>
    <w:rsid w:val="00234B7C"/>
    <w:rsid w:val="002358EA"/>
    <w:rsid w:val="00237052"/>
    <w:rsid w:val="00237483"/>
    <w:rsid w:val="00237E49"/>
    <w:rsid w:val="00240ECB"/>
    <w:rsid w:val="0024383B"/>
    <w:rsid w:val="00244AAB"/>
    <w:rsid w:val="0024663F"/>
    <w:rsid w:val="00250FE4"/>
    <w:rsid w:val="0025179E"/>
    <w:rsid w:val="00252872"/>
    <w:rsid w:val="0025444C"/>
    <w:rsid w:val="00254BC0"/>
    <w:rsid w:val="002568BD"/>
    <w:rsid w:val="00256AB3"/>
    <w:rsid w:val="002647E9"/>
    <w:rsid w:val="00264EBE"/>
    <w:rsid w:val="002665B8"/>
    <w:rsid w:val="0026687E"/>
    <w:rsid w:val="002669AE"/>
    <w:rsid w:val="002677D8"/>
    <w:rsid w:val="00267D8B"/>
    <w:rsid w:val="00270160"/>
    <w:rsid w:val="0027054A"/>
    <w:rsid w:val="002726E8"/>
    <w:rsid w:val="00273FC7"/>
    <w:rsid w:val="00276232"/>
    <w:rsid w:val="00276501"/>
    <w:rsid w:val="00277DB4"/>
    <w:rsid w:val="0028093A"/>
    <w:rsid w:val="00281CC8"/>
    <w:rsid w:val="00281DC4"/>
    <w:rsid w:val="0028376B"/>
    <w:rsid w:val="00284756"/>
    <w:rsid w:val="00287923"/>
    <w:rsid w:val="0028796F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51F4"/>
    <w:rsid w:val="002A52BD"/>
    <w:rsid w:val="002A5DD6"/>
    <w:rsid w:val="002A7F09"/>
    <w:rsid w:val="002B281F"/>
    <w:rsid w:val="002B3356"/>
    <w:rsid w:val="002B6B38"/>
    <w:rsid w:val="002C1130"/>
    <w:rsid w:val="002C215F"/>
    <w:rsid w:val="002C3213"/>
    <w:rsid w:val="002D2446"/>
    <w:rsid w:val="002D3072"/>
    <w:rsid w:val="002D30A8"/>
    <w:rsid w:val="002D38E4"/>
    <w:rsid w:val="002D5391"/>
    <w:rsid w:val="002D5B39"/>
    <w:rsid w:val="002E0668"/>
    <w:rsid w:val="002E13EC"/>
    <w:rsid w:val="002E1B59"/>
    <w:rsid w:val="002E5A56"/>
    <w:rsid w:val="002E6CD6"/>
    <w:rsid w:val="002E7365"/>
    <w:rsid w:val="002F022C"/>
    <w:rsid w:val="002F2DE2"/>
    <w:rsid w:val="002F38C0"/>
    <w:rsid w:val="002F5EB4"/>
    <w:rsid w:val="002F6D2C"/>
    <w:rsid w:val="002F7451"/>
    <w:rsid w:val="0030079D"/>
    <w:rsid w:val="00300EF1"/>
    <w:rsid w:val="0030192D"/>
    <w:rsid w:val="00305A68"/>
    <w:rsid w:val="00305B00"/>
    <w:rsid w:val="00306B7E"/>
    <w:rsid w:val="003104B8"/>
    <w:rsid w:val="00311E23"/>
    <w:rsid w:val="0031285C"/>
    <w:rsid w:val="00312937"/>
    <w:rsid w:val="00312DDA"/>
    <w:rsid w:val="00313C92"/>
    <w:rsid w:val="00314A9F"/>
    <w:rsid w:val="00317131"/>
    <w:rsid w:val="00321CBA"/>
    <w:rsid w:val="00321EFD"/>
    <w:rsid w:val="00323BCF"/>
    <w:rsid w:val="00326749"/>
    <w:rsid w:val="003274CB"/>
    <w:rsid w:val="003275D5"/>
    <w:rsid w:val="00327649"/>
    <w:rsid w:val="00332423"/>
    <w:rsid w:val="0033259C"/>
    <w:rsid w:val="0033297B"/>
    <w:rsid w:val="00333373"/>
    <w:rsid w:val="00334F8A"/>
    <w:rsid w:val="00336230"/>
    <w:rsid w:val="003368D7"/>
    <w:rsid w:val="003376FB"/>
    <w:rsid w:val="00337E2C"/>
    <w:rsid w:val="00341455"/>
    <w:rsid w:val="0034364F"/>
    <w:rsid w:val="0034379D"/>
    <w:rsid w:val="00343AFA"/>
    <w:rsid w:val="00345422"/>
    <w:rsid w:val="0034719C"/>
    <w:rsid w:val="00347645"/>
    <w:rsid w:val="00351FFF"/>
    <w:rsid w:val="00352D8D"/>
    <w:rsid w:val="00352F2D"/>
    <w:rsid w:val="00354882"/>
    <w:rsid w:val="00355AC5"/>
    <w:rsid w:val="0035728F"/>
    <w:rsid w:val="003610E2"/>
    <w:rsid w:val="00361252"/>
    <w:rsid w:val="003616DA"/>
    <w:rsid w:val="00361F73"/>
    <w:rsid w:val="00361F8D"/>
    <w:rsid w:val="00362F4D"/>
    <w:rsid w:val="00363319"/>
    <w:rsid w:val="00364297"/>
    <w:rsid w:val="003654A8"/>
    <w:rsid w:val="00367536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B87"/>
    <w:rsid w:val="00380C92"/>
    <w:rsid w:val="003826B5"/>
    <w:rsid w:val="00382BF8"/>
    <w:rsid w:val="00383294"/>
    <w:rsid w:val="00384524"/>
    <w:rsid w:val="003866B2"/>
    <w:rsid w:val="003874F4"/>
    <w:rsid w:val="00391368"/>
    <w:rsid w:val="003926A3"/>
    <w:rsid w:val="00397683"/>
    <w:rsid w:val="00397BDB"/>
    <w:rsid w:val="003A120E"/>
    <w:rsid w:val="003A1C5E"/>
    <w:rsid w:val="003A3626"/>
    <w:rsid w:val="003A369E"/>
    <w:rsid w:val="003A43D1"/>
    <w:rsid w:val="003A4FEC"/>
    <w:rsid w:val="003A51D7"/>
    <w:rsid w:val="003A5943"/>
    <w:rsid w:val="003A5AA7"/>
    <w:rsid w:val="003A5AF1"/>
    <w:rsid w:val="003B0F23"/>
    <w:rsid w:val="003B2037"/>
    <w:rsid w:val="003B264C"/>
    <w:rsid w:val="003B27BD"/>
    <w:rsid w:val="003B6E59"/>
    <w:rsid w:val="003B714F"/>
    <w:rsid w:val="003B7D00"/>
    <w:rsid w:val="003C0EA0"/>
    <w:rsid w:val="003C5021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A2D"/>
    <w:rsid w:val="003E15B7"/>
    <w:rsid w:val="003E380A"/>
    <w:rsid w:val="003E418D"/>
    <w:rsid w:val="003E4592"/>
    <w:rsid w:val="003E63CA"/>
    <w:rsid w:val="003E63F3"/>
    <w:rsid w:val="003F167B"/>
    <w:rsid w:val="003F1DF2"/>
    <w:rsid w:val="003F256F"/>
    <w:rsid w:val="003F2FE9"/>
    <w:rsid w:val="003F4CCB"/>
    <w:rsid w:val="00401412"/>
    <w:rsid w:val="00402B81"/>
    <w:rsid w:val="00403527"/>
    <w:rsid w:val="00403E27"/>
    <w:rsid w:val="00410138"/>
    <w:rsid w:val="00411264"/>
    <w:rsid w:val="00411EF4"/>
    <w:rsid w:val="00415BF3"/>
    <w:rsid w:val="0041603F"/>
    <w:rsid w:val="00416CA7"/>
    <w:rsid w:val="00421765"/>
    <w:rsid w:val="004220BE"/>
    <w:rsid w:val="00422B8C"/>
    <w:rsid w:val="004231FE"/>
    <w:rsid w:val="0042324B"/>
    <w:rsid w:val="0042491D"/>
    <w:rsid w:val="004255B2"/>
    <w:rsid w:val="00425F23"/>
    <w:rsid w:val="0042749A"/>
    <w:rsid w:val="0042774F"/>
    <w:rsid w:val="00430540"/>
    <w:rsid w:val="00430CC3"/>
    <w:rsid w:val="00431DE6"/>
    <w:rsid w:val="00432323"/>
    <w:rsid w:val="00434890"/>
    <w:rsid w:val="00435A48"/>
    <w:rsid w:val="00435E36"/>
    <w:rsid w:val="004364DA"/>
    <w:rsid w:val="00436F0C"/>
    <w:rsid w:val="004377BB"/>
    <w:rsid w:val="00437D10"/>
    <w:rsid w:val="00443D16"/>
    <w:rsid w:val="00445D92"/>
    <w:rsid w:val="00446764"/>
    <w:rsid w:val="004472A6"/>
    <w:rsid w:val="004502EC"/>
    <w:rsid w:val="00450701"/>
    <w:rsid w:val="004510A6"/>
    <w:rsid w:val="00451A7A"/>
    <w:rsid w:val="00454546"/>
    <w:rsid w:val="00454A61"/>
    <w:rsid w:val="00460D44"/>
    <w:rsid w:val="00462262"/>
    <w:rsid w:val="00467FDB"/>
    <w:rsid w:val="00471293"/>
    <w:rsid w:val="004743E7"/>
    <w:rsid w:val="004744AE"/>
    <w:rsid w:val="0047680C"/>
    <w:rsid w:val="00476A6E"/>
    <w:rsid w:val="004828CC"/>
    <w:rsid w:val="00483653"/>
    <w:rsid w:val="00486709"/>
    <w:rsid w:val="004900DA"/>
    <w:rsid w:val="00491EF8"/>
    <w:rsid w:val="00497768"/>
    <w:rsid w:val="00497AB6"/>
    <w:rsid w:val="00497B8A"/>
    <w:rsid w:val="00497E66"/>
    <w:rsid w:val="004A053F"/>
    <w:rsid w:val="004A06DA"/>
    <w:rsid w:val="004A1846"/>
    <w:rsid w:val="004A24BC"/>
    <w:rsid w:val="004A2DD5"/>
    <w:rsid w:val="004A36B8"/>
    <w:rsid w:val="004A4880"/>
    <w:rsid w:val="004A4F28"/>
    <w:rsid w:val="004A6149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4CA6"/>
    <w:rsid w:val="004C6EC1"/>
    <w:rsid w:val="004D0543"/>
    <w:rsid w:val="004D1A64"/>
    <w:rsid w:val="004D1B1B"/>
    <w:rsid w:val="004D2403"/>
    <w:rsid w:val="004D31B9"/>
    <w:rsid w:val="004D3870"/>
    <w:rsid w:val="004D52D2"/>
    <w:rsid w:val="004D7303"/>
    <w:rsid w:val="004D77D2"/>
    <w:rsid w:val="004E087C"/>
    <w:rsid w:val="004E15BC"/>
    <w:rsid w:val="004E1D5F"/>
    <w:rsid w:val="004E5074"/>
    <w:rsid w:val="004E6710"/>
    <w:rsid w:val="004E6D7F"/>
    <w:rsid w:val="004E771F"/>
    <w:rsid w:val="004F1E0B"/>
    <w:rsid w:val="004F2038"/>
    <w:rsid w:val="004F328F"/>
    <w:rsid w:val="004F455B"/>
    <w:rsid w:val="004F50FE"/>
    <w:rsid w:val="004F5B51"/>
    <w:rsid w:val="004F63AD"/>
    <w:rsid w:val="0050044C"/>
    <w:rsid w:val="005042AC"/>
    <w:rsid w:val="005058A3"/>
    <w:rsid w:val="00505FC6"/>
    <w:rsid w:val="005067CA"/>
    <w:rsid w:val="00506F75"/>
    <w:rsid w:val="00510600"/>
    <w:rsid w:val="0051134C"/>
    <w:rsid w:val="005116BC"/>
    <w:rsid w:val="005138DA"/>
    <w:rsid w:val="0051445A"/>
    <w:rsid w:val="00521EBF"/>
    <w:rsid w:val="005273BA"/>
    <w:rsid w:val="00527592"/>
    <w:rsid w:val="00527E54"/>
    <w:rsid w:val="005312FA"/>
    <w:rsid w:val="00531543"/>
    <w:rsid w:val="00531D5C"/>
    <w:rsid w:val="005326A9"/>
    <w:rsid w:val="00532723"/>
    <w:rsid w:val="00532761"/>
    <w:rsid w:val="00533DE3"/>
    <w:rsid w:val="00536F01"/>
    <w:rsid w:val="005379CB"/>
    <w:rsid w:val="00541B64"/>
    <w:rsid w:val="00543C1E"/>
    <w:rsid w:val="0054488A"/>
    <w:rsid w:val="0054498E"/>
    <w:rsid w:val="005452EB"/>
    <w:rsid w:val="005456B8"/>
    <w:rsid w:val="00546D2C"/>
    <w:rsid w:val="00546F85"/>
    <w:rsid w:val="00550873"/>
    <w:rsid w:val="00550F5A"/>
    <w:rsid w:val="00551F38"/>
    <w:rsid w:val="00553124"/>
    <w:rsid w:val="00560982"/>
    <w:rsid w:val="00562E17"/>
    <w:rsid w:val="00563EEB"/>
    <w:rsid w:val="00565BC8"/>
    <w:rsid w:val="0056668A"/>
    <w:rsid w:val="0056677F"/>
    <w:rsid w:val="00566792"/>
    <w:rsid w:val="00566820"/>
    <w:rsid w:val="00570614"/>
    <w:rsid w:val="005719E6"/>
    <w:rsid w:val="0057271A"/>
    <w:rsid w:val="00572985"/>
    <w:rsid w:val="00574472"/>
    <w:rsid w:val="00580477"/>
    <w:rsid w:val="005818B2"/>
    <w:rsid w:val="00582135"/>
    <w:rsid w:val="005831D1"/>
    <w:rsid w:val="005846AE"/>
    <w:rsid w:val="00586AFF"/>
    <w:rsid w:val="00587549"/>
    <w:rsid w:val="00597F9B"/>
    <w:rsid w:val="005A0140"/>
    <w:rsid w:val="005A0481"/>
    <w:rsid w:val="005A093B"/>
    <w:rsid w:val="005A0BC3"/>
    <w:rsid w:val="005A313B"/>
    <w:rsid w:val="005A3B65"/>
    <w:rsid w:val="005A45FD"/>
    <w:rsid w:val="005A580A"/>
    <w:rsid w:val="005A63E5"/>
    <w:rsid w:val="005B325E"/>
    <w:rsid w:val="005B5606"/>
    <w:rsid w:val="005B7841"/>
    <w:rsid w:val="005C2848"/>
    <w:rsid w:val="005C2A99"/>
    <w:rsid w:val="005C6618"/>
    <w:rsid w:val="005D02DA"/>
    <w:rsid w:val="005D06F3"/>
    <w:rsid w:val="005D3557"/>
    <w:rsid w:val="005D5A2F"/>
    <w:rsid w:val="005D7C1A"/>
    <w:rsid w:val="005E06B5"/>
    <w:rsid w:val="005E31EA"/>
    <w:rsid w:val="005E3441"/>
    <w:rsid w:val="005E39F8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71F6"/>
    <w:rsid w:val="00610E35"/>
    <w:rsid w:val="00610E5C"/>
    <w:rsid w:val="006125D4"/>
    <w:rsid w:val="006127ED"/>
    <w:rsid w:val="0061295A"/>
    <w:rsid w:val="00612978"/>
    <w:rsid w:val="00612E7A"/>
    <w:rsid w:val="00613878"/>
    <w:rsid w:val="00614B4E"/>
    <w:rsid w:val="00615EC9"/>
    <w:rsid w:val="00615FB3"/>
    <w:rsid w:val="00616D76"/>
    <w:rsid w:val="00617470"/>
    <w:rsid w:val="006207A3"/>
    <w:rsid w:val="00625020"/>
    <w:rsid w:val="0062651C"/>
    <w:rsid w:val="006267C2"/>
    <w:rsid w:val="00627819"/>
    <w:rsid w:val="0063212D"/>
    <w:rsid w:val="0063299C"/>
    <w:rsid w:val="00636F83"/>
    <w:rsid w:val="00637B8B"/>
    <w:rsid w:val="0064031F"/>
    <w:rsid w:val="00640E73"/>
    <w:rsid w:val="00640F12"/>
    <w:rsid w:val="006411B8"/>
    <w:rsid w:val="006417C3"/>
    <w:rsid w:val="006425B0"/>
    <w:rsid w:val="006425C0"/>
    <w:rsid w:val="00643DF7"/>
    <w:rsid w:val="00644BE9"/>
    <w:rsid w:val="006463BA"/>
    <w:rsid w:val="00646872"/>
    <w:rsid w:val="006469FB"/>
    <w:rsid w:val="00647756"/>
    <w:rsid w:val="0065057B"/>
    <w:rsid w:val="006508F1"/>
    <w:rsid w:val="00651609"/>
    <w:rsid w:val="0065259C"/>
    <w:rsid w:val="00652974"/>
    <w:rsid w:val="00653A1C"/>
    <w:rsid w:val="006540B9"/>
    <w:rsid w:val="0065504A"/>
    <w:rsid w:val="00655AE3"/>
    <w:rsid w:val="00655EE6"/>
    <w:rsid w:val="00666C18"/>
    <w:rsid w:val="00667D20"/>
    <w:rsid w:val="00667E3E"/>
    <w:rsid w:val="00671636"/>
    <w:rsid w:val="00673009"/>
    <w:rsid w:val="006735F2"/>
    <w:rsid w:val="00674171"/>
    <w:rsid w:val="00674541"/>
    <w:rsid w:val="00674F8B"/>
    <w:rsid w:val="006755B8"/>
    <w:rsid w:val="006759D1"/>
    <w:rsid w:val="00682429"/>
    <w:rsid w:val="00682A40"/>
    <w:rsid w:val="00683071"/>
    <w:rsid w:val="006858A4"/>
    <w:rsid w:val="00687B5A"/>
    <w:rsid w:val="00687C78"/>
    <w:rsid w:val="006921D6"/>
    <w:rsid w:val="00692D63"/>
    <w:rsid w:val="006956D9"/>
    <w:rsid w:val="006958DC"/>
    <w:rsid w:val="006977EC"/>
    <w:rsid w:val="006A07AF"/>
    <w:rsid w:val="006A12FE"/>
    <w:rsid w:val="006A3397"/>
    <w:rsid w:val="006A43CE"/>
    <w:rsid w:val="006B0012"/>
    <w:rsid w:val="006B06CB"/>
    <w:rsid w:val="006B23AA"/>
    <w:rsid w:val="006B23D7"/>
    <w:rsid w:val="006B2626"/>
    <w:rsid w:val="006B562C"/>
    <w:rsid w:val="006B59F5"/>
    <w:rsid w:val="006C3230"/>
    <w:rsid w:val="006C4102"/>
    <w:rsid w:val="006C43D7"/>
    <w:rsid w:val="006C4D93"/>
    <w:rsid w:val="006C4FC1"/>
    <w:rsid w:val="006C4FDF"/>
    <w:rsid w:val="006C4FEC"/>
    <w:rsid w:val="006D0001"/>
    <w:rsid w:val="006D2BC2"/>
    <w:rsid w:val="006D3A11"/>
    <w:rsid w:val="006D41D3"/>
    <w:rsid w:val="006D53DB"/>
    <w:rsid w:val="006D6FB9"/>
    <w:rsid w:val="006D7858"/>
    <w:rsid w:val="006D79B3"/>
    <w:rsid w:val="006E01D6"/>
    <w:rsid w:val="006E0427"/>
    <w:rsid w:val="006E28BE"/>
    <w:rsid w:val="006E4170"/>
    <w:rsid w:val="006E5405"/>
    <w:rsid w:val="006E6D72"/>
    <w:rsid w:val="006E73F9"/>
    <w:rsid w:val="006E7A0C"/>
    <w:rsid w:val="006F06B5"/>
    <w:rsid w:val="006F4A75"/>
    <w:rsid w:val="006F4FC5"/>
    <w:rsid w:val="006F5899"/>
    <w:rsid w:val="006F6B13"/>
    <w:rsid w:val="007005D0"/>
    <w:rsid w:val="007014C3"/>
    <w:rsid w:val="00701A74"/>
    <w:rsid w:val="00701F82"/>
    <w:rsid w:val="00704461"/>
    <w:rsid w:val="00707747"/>
    <w:rsid w:val="0071108C"/>
    <w:rsid w:val="0071367A"/>
    <w:rsid w:val="00714237"/>
    <w:rsid w:val="0071513E"/>
    <w:rsid w:val="007168AE"/>
    <w:rsid w:val="007174FC"/>
    <w:rsid w:val="007179ED"/>
    <w:rsid w:val="00717A3A"/>
    <w:rsid w:val="007214B3"/>
    <w:rsid w:val="00721503"/>
    <w:rsid w:val="00721841"/>
    <w:rsid w:val="00722897"/>
    <w:rsid w:val="0072310F"/>
    <w:rsid w:val="007234DA"/>
    <w:rsid w:val="007239AA"/>
    <w:rsid w:val="00723AFA"/>
    <w:rsid w:val="00724C52"/>
    <w:rsid w:val="007254FA"/>
    <w:rsid w:val="007263BB"/>
    <w:rsid w:val="00726B50"/>
    <w:rsid w:val="0073055E"/>
    <w:rsid w:val="00730A89"/>
    <w:rsid w:val="00730C78"/>
    <w:rsid w:val="00731B81"/>
    <w:rsid w:val="007326EF"/>
    <w:rsid w:val="00732FF7"/>
    <w:rsid w:val="00733998"/>
    <w:rsid w:val="00734383"/>
    <w:rsid w:val="00734892"/>
    <w:rsid w:val="00734B90"/>
    <w:rsid w:val="0073581D"/>
    <w:rsid w:val="00737708"/>
    <w:rsid w:val="00742F3B"/>
    <w:rsid w:val="00743456"/>
    <w:rsid w:val="0074493C"/>
    <w:rsid w:val="00747E6B"/>
    <w:rsid w:val="007523F6"/>
    <w:rsid w:val="0075240A"/>
    <w:rsid w:val="0075272E"/>
    <w:rsid w:val="00754847"/>
    <w:rsid w:val="00755016"/>
    <w:rsid w:val="00755A87"/>
    <w:rsid w:val="0075616F"/>
    <w:rsid w:val="0075618B"/>
    <w:rsid w:val="00756DFE"/>
    <w:rsid w:val="00757087"/>
    <w:rsid w:val="00757818"/>
    <w:rsid w:val="007604F5"/>
    <w:rsid w:val="00761043"/>
    <w:rsid w:val="00762DCB"/>
    <w:rsid w:val="00766F70"/>
    <w:rsid w:val="007673B7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F7F"/>
    <w:rsid w:val="00784502"/>
    <w:rsid w:val="00785A9A"/>
    <w:rsid w:val="007867C9"/>
    <w:rsid w:val="0079326B"/>
    <w:rsid w:val="00794177"/>
    <w:rsid w:val="00795354"/>
    <w:rsid w:val="007958DA"/>
    <w:rsid w:val="007A282B"/>
    <w:rsid w:val="007A336B"/>
    <w:rsid w:val="007A3404"/>
    <w:rsid w:val="007A41E1"/>
    <w:rsid w:val="007A4604"/>
    <w:rsid w:val="007A50EB"/>
    <w:rsid w:val="007A5486"/>
    <w:rsid w:val="007A6639"/>
    <w:rsid w:val="007B02C7"/>
    <w:rsid w:val="007B05F9"/>
    <w:rsid w:val="007B1D32"/>
    <w:rsid w:val="007B6B08"/>
    <w:rsid w:val="007C02C4"/>
    <w:rsid w:val="007C0928"/>
    <w:rsid w:val="007C1787"/>
    <w:rsid w:val="007C2652"/>
    <w:rsid w:val="007C2A1E"/>
    <w:rsid w:val="007C3806"/>
    <w:rsid w:val="007C5D87"/>
    <w:rsid w:val="007C651A"/>
    <w:rsid w:val="007D1B74"/>
    <w:rsid w:val="007D54A2"/>
    <w:rsid w:val="007D6491"/>
    <w:rsid w:val="007E051D"/>
    <w:rsid w:val="007E1402"/>
    <w:rsid w:val="007E2E4A"/>
    <w:rsid w:val="007E4D42"/>
    <w:rsid w:val="007F061C"/>
    <w:rsid w:val="007F07B7"/>
    <w:rsid w:val="007F3AEF"/>
    <w:rsid w:val="007F6C2C"/>
    <w:rsid w:val="007F7697"/>
    <w:rsid w:val="00800858"/>
    <w:rsid w:val="00802E0E"/>
    <w:rsid w:val="008034D0"/>
    <w:rsid w:val="0080544F"/>
    <w:rsid w:val="00805BCC"/>
    <w:rsid w:val="00806747"/>
    <w:rsid w:val="0080785B"/>
    <w:rsid w:val="00810347"/>
    <w:rsid w:val="00811773"/>
    <w:rsid w:val="00813843"/>
    <w:rsid w:val="00813999"/>
    <w:rsid w:val="00813B04"/>
    <w:rsid w:val="00814777"/>
    <w:rsid w:val="0081490C"/>
    <w:rsid w:val="0081570A"/>
    <w:rsid w:val="00820C63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1E7F"/>
    <w:rsid w:val="00832130"/>
    <w:rsid w:val="00832EA4"/>
    <w:rsid w:val="00835F1F"/>
    <w:rsid w:val="008407D7"/>
    <w:rsid w:val="008432E9"/>
    <w:rsid w:val="00843400"/>
    <w:rsid w:val="0084353C"/>
    <w:rsid w:val="00845498"/>
    <w:rsid w:val="008456E6"/>
    <w:rsid w:val="008478C1"/>
    <w:rsid w:val="00847ED7"/>
    <w:rsid w:val="008518C4"/>
    <w:rsid w:val="00852447"/>
    <w:rsid w:val="00856AB8"/>
    <w:rsid w:val="00861207"/>
    <w:rsid w:val="00862C7A"/>
    <w:rsid w:val="00862E4C"/>
    <w:rsid w:val="00863EDB"/>
    <w:rsid w:val="00865759"/>
    <w:rsid w:val="00866496"/>
    <w:rsid w:val="00867D7F"/>
    <w:rsid w:val="00867DEC"/>
    <w:rsid w:val="00870369"/>
    <w:rsid w:val="00871F09"/>
    <w:rsid w:val="008745C6"/>
    <w:rsid w:val="00875D39"/>
    <w:rsid w:val="008778D2"/>
    <w:rsid w:val="00881D99"/>
    <w:rsid w:val="00881DE5"/>
    <w:rsid w:val="0088625B"/>
    <w:rsid w:val="00892478"/>
    <w:rsid w:val="00892EEF"/>
    <w:rsid w:val="008973A2"/>
    <w:rsid w:val="008A03D4"/>
    <w:rsid w:val="008A3DEC"/>
    <w:rsid w:val="008A4189"/>
    <w:rsid w:val="008A44A2"/>
    <w:rsid w:val="008A4749"/>
    <w:rsid w:val="008A7528"/>
    <w:rsid w:val="008B06C3"/>
    <w:rsid w:val="008B3829"/>
    <w:rsid w:val="008B6263"/>
    <w:rsid w:val="008B6F53"/>
    <w:rsid w:val="008C004A"/>
    <w:rsid w:val="008C19EA"/>
    <w:rsid w:val="008C3C8E"/>
    <w:rsid w:val="008C4525"/>
    <w:rsid w:val="008C5CB3"/>
    <w:rsid w:val="008C65B9"/>
    <w:rsid w:val="008C66C6"/>
    <w:rsid w:val="008D0624"/>
    <w:rsid w:val="008D1A64"/>
    <w:rsid w:val="008D4399"/>
    <w:rsid w:val="008D6586"/>
    <w:rsid w:val="008D69B6"/>
    <w:rsid w:val="008E06A6"/>
    <w:rsid w:val="008E09A9"/>
    <w:rsid w:val="008E4619"/>
    <w:rsid w:val="008E5249"/>
    <w:rsid w:val="008E7E19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4A1A"/>
    <w:rsid w:val="00920625"/>
    <w:rsid w:val="00920926"/>
    <w:rsid w:val="0092102F"/>
    <w:rsid w:val="00921EB3"/>
    <w:rsid w:val="00922F58"/>
    <w:rsid w:val="00926BA5"/>
    <w:rsid w:val="00927066"/>
    <w:rsid w:val="0092769B"/>
    <w:rsid w:val="0093101E"/>
    <w:rsid w:val="00931995"/>
    <w:rsid w:val="00931D6A"/>
    <w:rsid w:val="0093238B"/>
    <w:rsid w:val="00936BA7"/>
    <w:rsid w:val="00940665"/>
    <w:rsid w:val="00940BB0"/>
    <w:rsid w:val="00942CE7"/>
    <w:rsid w:val="00944096"/>
    <w:rsid w:val="00945304"/>
    <w:rsid w:val="00945324"/>
    <w:rsid w:val="009465C1"/>
    <w:rsid w:val="00946F9A"/>
    <w:rsid w:val="00946FD3"/>
    <w:rsid w:val="00947D74"/>
    <w:rsid w:val="00947E99"/>
    <w:rsid w:val="00950539"/>
    <w:rsid w:val="00951E07"/>
    <w:rsid w:val="00954699"/>
    <w:rsid w:val="009563DA"/>
    <w:rsid w:val="00956AED"/>
    <w:rsid w:val="009579FA"/>
    <w:rsid w:val="009653FA"/>
    <w:rsid w:val="00970087"/>
    <w:rsid w:val="00970B1D"/>
    <w:rsid w:val="00970B8A"/>
    <w:rsid w:val="00970D0F"/>
    <w:rsid w:val="009729B3"/>
    <w:rsid w:val="009729DF"/>
    <w:rsid w:val="00976245"/>
    <w:rsid w:val="00976B6F"/>
    <w:rsid w:val="009770B5"/>
    <w:rsid w:val="009779E5"/>
    <w:rsid w:val="00985599"/>
    <w:rsid w:val="00985866"/>
    <w:rsid w:val="0098637A"/>
    <w:rsid w:val="00987419"/>
    <w:rsid w:val="00987D5E"/>
    <w:rsid w:val="00990626"/>
    <w:rsid w:val="00991916"/>
    <w:rsid w:val="00991CF6"/>
    <w:rsid w:val="00992098"/>
    <w:rsid w:val="009945EE"/>
    <w:rsid w:val="00994B6B"/>
    <w:rsid w:val="009958AC"/>
    <w:rsid w:val="00995DC8"/>
    <w:rsid w:val="00997C3F"/>
    <w:rsid w:val="009A083A"/>
    <w:rsid w:val="009A0D03"/>
    <w:rsid w:val="009A3DA4"/>
    <w:rsid w:val="009A4F9A"/>
    <w:rsid w:val="009A65D5"/>
    <w:rsid w:val="009A6F90"/>
    <w:rsid w:val="009A7A04"/>
    <w:rsid w:val="009B4473"/>
    <w:rsid w:val="009B4912"/>
    <w:rsid w:val="009B614E"/>
    <w:rsid w:val="009B6CD0"/>
    <w:rsid w:val="009B7208"/>
    <w:rsid w:val="009B734C"/>
    <w:rsid w:val="009C00A5"/>
    <w:rsid w:val="009C297E"/>
    <w:rsid w:val="009C4221"/>
    <w:rsid w:val="009D0341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26D3"/>
    <w:rsid w:val="009F5A02"/>
    <w:rsid w:val="009F5B6C"/>
    <w:rsid w:val="009F6B09"/>
    <w:rsid w:val="009F7C68"/>
    <w:rsid w:val="00A001C0"/>
    <w:rsid w:val="00A002F1"/>
    <w:rsid w:val="00A0074B"/>
    <w:rsid w:val="00A00EEB"/>
    <w:rsid w:val="00A01154"/>
    <w:rsid w:val="00A02D66"/>
    <w:rsid w:val="00A04728"/>
    <w:rsid w:val="00A05FCF"/>
    <w:rsid w:val="00A067F8"/>
    <w:rsid w:val="00A13BBA"/>
    <w:rsid w:val="00A148E6"/>
    <w:rsid w:val="00A15171"/>
    <w:rsid w:val="00A164BB"/>
    <w:rsid w:val="00A232F9"/>
    <w:rsid w:val="00A25354"/>
    <w:rsid w:val="00A41B93"/>
    <w:rsid w:val="00A42AE9"/>
    <w:rsid w:val="00A44BE2"/>
    <w:rsid w:val="00A456E9"/>
    <w:rsid w:val="00A46042"/>
    <w:rsid w:val="00A46709"/>
    <w:rsid w:val="00A47C75"/>
    <w:rsid w:val="00A47E69"/>
    <w:rsid w:val="00A5121D"/>
    <w:rsid w:val="00A519E5"/>
    <w:rsid w:val="00A541B6"/>
    <w:rsid w:val="00A54723"/>
    <w:rsid w:val="00A551FB"/>
    <w:rsid w:val="00A559FD"/>
    <w:rsid w:val="00A55AB5"/>
    <w:rsid w:val="00A56CDF"/>
    <w:rsid w:val="00A56D0E"/>
    <w:rsid w:val="00A60267"/>
    <w:rsid w:val="00A63246"/>
    <w:rsid w:val="00A648FE"/>
    <w:rsid w:val="00A67E0F"/>
    <w:rsid w:val="00A70A77"/>
    <w:rsid w:val="00A7263C"/>
    <w:rsid w:val="00A7303A"/>
    <w:rsid w:val="00A73B13"/>
    <w:rsid w:val="00A75D9C"/>
    <w:rsid w:val="00A7634B"/>
    <w:rsid w:val="00A76F31"/>
    <w:rsid w:val="00A7783B"/>
    <w:rsid w:val="00A8318F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3610"/>
    <w:rsid w:val="00A9385B"/>
    <w:rsid w:val="00A93898"/>
    <w:rsid w:val="00A95012"/>
    <w:rsid w:val="00A957CA"/>
    <w:rsid w:val="00A9619A"/>
    <w:rsid w:val="00A96851"/>
    <w:rsid w:val="00AA55D4"/>
    <w:rsid w:val="00AA5722"/>
    <w:rsid w:val="00AA6625"/>
    <w:rsid w:val="00AA7333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C17A8"/>
    <w:rsid w:val="00AC27E3"/>
    <w:rsid w:val="00AC5F3B"/>
    <w:rsid w:val="00AC6D18"/>
    <w:rsid w:val="00AC78B7"/>
    <w:rsid w:val="00AD16D4"/>
    <w:rsid w:val="00AD2E04"/>
    <w:rsid w:val="00AD31F8"/>
    <w:rsid w:val="00AD3491"/>
    <w:rsid w:val="00AD4570"/>
    <w:rsid w:val="00AD4AF6"/>
    <w:rsid w:val="00AD60B0"/>
    <w:rsid w:val="00AD6F42"/>
    <w:rsid w:val="00AE00A8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05EA"/>
    <w:rsid w:val="00AF1A7E"/>
    <w:rsid w:val="00AF38E0"/>
    <w:rsid w:val="00AF395C"/>
    <w:rsid w:val="00AF3F9C"/>
    <w:rsid w:val="00AF4C47"/>
    <w:rsid w:val="00AF56B7"/>
    <w:rsid w:val="00B00416"/>
    <w:rsid w:val="00B00760"/>
    <w:rsid w:val="00B007DF"/>
    <w:rsid w:val="00B00D07"/>
    <w:rsid w:val="00B0143A"/>
    <w:rsid w:val="00B0175C"/>
    <w:rsid w:val="00B01F24"/>
    <w:rsid w:val="00B05CF5"/>
    <w:rsid w:val="00B07D5A"/>
    <w:rsid w:val="00B10E08"/>
    <w:rsid w:val="00B124E1"/>
    <w:rsid w:val="00B12A47"/>
    <w:rsid w:val="00B12DAC"/>
    <w:rsid w:val="00B1307B"/>
    <w:rsid w:val="00B13BCB"/>
    <w:rsid w:val="00B14A74"/>
    <w:rsid w:val="00B15159"/>
    <w:rsid w:val="00B21091"/>
    <w:rsid w:val="00B21BEC"/>
    <w:rsid w:val="00B226CA"/>
    <w:rsid w:val="00B2308D"/>
    <w:rsid w:val="00B2415C"/>
    <w:rsid w:val="00B24944"/>
    <w:rsid w:val="00B25640"/>
    <w:rsid w:val="00B25D32"/>
    <w:rsid w:val="00B260FF"/>
    <w:rsid w:val="00B26729"/>
    <w:rsid w:val="00B2697F"/>
    <w:rsid w:val="00B30B9B"/>
    <w:rsid w:val="00B337CD"/>
    <w:rsid w:val="00B33C3C"/>
    <w:rsid w:val="00B33CEB"/>
    <w:rsid w:val="00B36D07"/>
    <w:rsid w:val="00B37318"/>
    <w:rsid w:val="00B41325"/>
    <w:rsid w:val="00B4319E"/>
    <w:rsid w:val="00B434A5"/>
    <w:rsid w:val="00B439CA"/>
    <w:rsid w:val="00B44C7E"/>
    <w:rsid w:val="00B45123"/>
    <w:rsid w:val="00B504D6"/>
    <w:rsid w:val="00B505DC"/>
    <w:rsid w:val="00B516EF"/>
    <w:rsid w:val="00B53399"/>
    <w:rsid w:val="00B5510F"/>
    <w:rsid w:val="00B56E0A"/>
    <w:rsid w:val="00B62720"/>
    <w:rsid w:val="00B62B58"/>
    <w:rsid w:val="00B6382C"/>
    <w:rsid w:val="00B63FD3"/>
    <w:rsid w:val="00B64002"/>
    <w:rsid w:val="00B65CDD"/>
    <w:rsid w:val="00B65D26"/>
    <w:rsid w:val="00B65D71"/>
    <w:rsid w:val="00B65DA6"/>
    <w:rsid w:val="00B75439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01E7"/>
    <w:rsid w:val="00B914C9"/>
    <w:rsid w:val="00B91C43"/>
    <w:rsid w:val="00B92A8E"/>
    <w:rsid w:val="00B92B3B"/>
    <w:rsid w:val="00B9321C"/>
    <w:rsid w:val="00B94459"/>
    <w:rsid w:val="00B94E70"/>
    <w:rsid w:val="00B96E28"/>
    <w:rsid w:val="00BA0D30"/>
    <w:rsid w:val="00BA1FD9"/>
    <w:rsid w:val="00BA2DB1"/>
    <w:rsid w:val="00BA3EBF"/>
    <w:rsid w:val="00BA4B47"/>
    <w:rsid w:val="00BA5D5C"/>
    <w:rsid w:val="00BB00BD"/>
    <w:rsid w:val="00BB109D"/>
    <w:rsid w:val="00BB23E3"/>
    <w:rsid w:val="00BB28CD"/>
    <w:rsid w:val="00BB79BE"/>
    <w:rsid w:val="00BB7D6B"/>
    <w:rsid w:val="00BC13F7"/>
    <w:rsid w:val="00BC2CDB"/>
    <w:rsid w:val="00BC2CEF"/>
    <w:rsid w:val="00BC4D19"/>
    <w:rsid w:val="00BC6940"/>
    <w:rsid w:val="00BC70EF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E00AB"/>
    <w:rsid w:val="00BE28C1"/>
    <w:rsid w:val="00BE2D4D"/>
    <w:rsid w:val="00BE41C6"/>
    <w:rsid w:val="00BE6004"/>
    <w:rsid w:val="00BE680A"/>
    <w:rsid w:val="00BF057C"/>
    <w:rsid w:val="00BF11A5"/>
    <w:rsid w:val="00BF2DB5"/>
    <w:rsid w:val="00BF3002"/>
    <w:rsid w:val="00BF3A56"/>
    <w:rsid w:val="00BF43C2"/>
    <w:rsid w:val="00BF50D1"/>
    <w:rsid w:val="00BF5CAE"/>
    <w:rsid w:val="00BF6BEB"/>
    <w:rsid w:val="00BF6FA1"/>
    <w:rsid w:val="00BF7EF9"/>
    <w:rsid w:val="00C002E8"/>
    <w:rsid w:val="00C0286F"/>
    <w:rsid w:val="00C04527"/>
    <w:rsid w:val="00C048E7"/>
    <w:rsid w:val="00C06041"/>
    <w:rsid w:val="00C062AC"/>
    <w:rsid w:val="00C06D00"/>
    <w:rsid w:val="00C10A8F"/>
    <w:rsid w:val="00C10F9F"/>
    <w:rsid w:val="00C116AF"/>
    <w:rsid w:val="00C12F1F"/>
    <w:rsid w:val="00C13949"/>
    <w:rsid w:val="00C14405"/>
    <w:rsid w:val="00C1473D"/>
    <w:rsid w:val="00C14749"/>
    <w:rsid w:val="00C16DDD"/>
    <w:rsid w:val="00C16EF0"/>
    <w:rsid w:val="00C17005"/>
    <w:rsid w:val="00C17AF3"/>
    <w:rsid w:val="00C21504"/>
    <w:rsid w:val="00C22180"/>
    <w:rsid w:val="00C24E39"/>
    <w:rsid w:val="00C30867"/>
    <w:rsid w:val="00C30FB4"/>
    <w:rsid w:val="00C33BAC"/>
    <w:rsid w:val="00C3486F"/>
    <w:rsid w:val="00C3739D"/>
    <w:rsid w:val="00C44E2C"/>
    <w:rsid w:val="00C45271"/>
    <w:rsid w:val="00C46905"/>
    <w:rsid w:val="00C47E7E"/>
    <w:rsid w:val="00C50C5E"/>
    <w:rsid w:val="00C519F7"/>
    <w:rsid w:val="00C52E15"/>
    <w:rsid w:val="00C5321B"/>
    <w:rsid w:val="00C53619"/>
    <w:rsid w:val="00C53C13"/>
    <w:rsid w:val="00C5542B"/>
    <w:rsid w:val="00C56C0B"/>
    <w:rsid w:val="00C5725A"/>
    <w:rsid w:val="00C57865"/>
    <w:rsid w:val="00C61441"/>
    <w:rsid w:val="00C61454"/>
    <w:rsid w:val="00C62396"/>
    <w:rsid w:val="00C63034"/>
    <w:rsid w:val="00C63411"/>
    <w:rsid w:val="00C639DA"/>
    <w:rsid w:val="00C64A82"/>
    <w:rsid w:val="00C65155"/>
    <w:rsid w:val="00C6653B"/>
    <w:rsid w:val="00C703CE"/>
    <w:rsid w:val="00C709AF"/>
    <w:rsid w:val="00C73302"/>
    <w:rsid w:val="00C73DA7"/>
    <w:rsid w:val="00C77418"/>
    <w:rsid w:val="00C80648"/>
    <w:rsid w:val="00C879AC"/>
    <w:rsid w:val="00C910F7"/>
    <w:rsid w:val="00C922B3"/>
    <w:rsid w:val="00C92882"/>
    <w:rsid w:val="00C92C07"/>
    <w:rsid w:val="00C93159"/>
    <w:rsid w:val="00C9382C"/>
    <w:rsid w:val="00C9547F"/>
    <w:rsid w:val="00C9667E"/>
    <w:rsid w:val="00C96ED2"/>
    <w:rsid w:val="00CA011D"/>
    <w:rsid w:val="00CA0213"/>
    <w:rsid w:val="00CA1386"/>
    <w:rsid w:val="00CA18C7"/>
    <w:rsid w:val="00CA18EF"/>
    <w:rsid w:val="00CA217B"/>
    <w:rsid w:val="00CA23C7"/>
    <w:rsid w:val="00CA27EB"/>
    <w:rsid w:val="00CA4B6E"/>
    <w:rsid w:val="00CA6EA0"/>
    <w:rsid w:val="00CA7619"/>
    <w:rsid w:val="00CB013F"/>
    <w:rsid w:val="00CB31F9"/>
    <w:rsid w:val="00CB3A53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1D1"/>
    <w:rsid w:val="00CC7B56"/>
    <w:rsid w:val="00CD1181"/>
    <w:rsid w:val="00CD172E"/>
    <w:rsid w:val="00CD3848"/>
    <w:rsid w:val="00CE0048"/>
    <w:rsid w:val="00CE0419"/>
    <w:rsid w:val="00CE1E61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21C9"/>
    <w:rsid w:val="00CF7180"/>
    <w:rsid w:val="00CF78A8"/>
    <w:rsid w:val="00CF7FEA"/>
    <w:rsid w:val="00D000F6"/>
    <w:rsid w:val="00D007D9"/>
    <w:rsid w:val="00D010A4"/>
    <w:rsid w:val="00D02FCE"/>
    <w:rsid w:val="00D044F9"/>
    <w:rsid w:val="00D04C0C"/>
    <w:rsid w:val="00D066A2"/>
    <w:rsid w:val="00D076A6"/>
    <w:rsid w:val="00D0785A"/>
    <w:rsid w:val="00D11786"/>
    <w:rsid w:val="00D11A9F"/>
    <w:rsid w:val="00D12179"/>
    <w:rsid w:val="00D1233B"/>
    <w:rsid w:val="00D12B9A"/>
    <w:rsid w:val="00D141A1"/>
    <w:rsid w:val="00D15608"/>
    <w:rsid w:val="00D1577D"/>
    <w:rsid w:val="00D1683A"/>
    <w:rsid w:val="00D1779F"/>
    <w:rsid w:val="00D22076"/>
    <w:rsid w:val="00D22842"/>
    <w:rsid w:val="00D25986"/>
    <w:rsid w:val="00D259C3"/>
    <w:rsid w:val="00D271D5"/>
    <w:rsid w:val="00D27BAC"/>
    <w:rsid w:val="00D315ED"/>
    <w:rsid w:val="00D31841"/>
    <w:rsid w:val="00D33C4A"/>
    <w:rsid w:val="00D34910"/>
    <w:rsid w:val="00D35089"/>
    <w:rsid w:val="00D35691"/>
    <w:rsid w:val="00D35C5C"/>
    <w:rsid w:val="00D35D8C"/>
    <w:rsid w:val="00D37219"/>
    <w:rsid w:val="00D37664"/>
    <w:rsid w:val="00D3780C"/>
    <w:rsid w:val="00D41210"/>
    <w:rsid w:val="00D41676"/>
    <w:rsid w:val="00D4362B"/>
    <w:rsid w:val="00D436DE"/>
    <w:rsid w:val="00D508B9"/>
    <w:rsid w:val="00D50FEE"/>
    <w:rsid w:val="00D513B4"/>
    <w:rsid w:val="00D52238"/>
    <w:rsid w:val="00D5271A"/>
    <w:rsid w:val="00D5273D"/>
    <w:rsid w:val="00D52783"/>
    <w:rsid w:val="00D52E50"/>
    <w:rsid w:val="00D56226"/>
    <w:rsid w:val="00D5662F"/>
    <w:rsid w:val="00D57440"/>
    <w:rsid w:val="00D5779E"/>
    <w:rsid w:val="00D57D2E"/>
    <w:rsid w:val="00D631FF"/>
    <w:rsid w:val="00D6440F"/>
    <w:rsid w:val="00D65AA3"/>
    <w:rsid w:val="00D66940"/>
    <w:rsid w:val="00D66C11"/>
    <w:rsid w:val="00D67105"/>
    <w:rsid w:val="00D71300"/>
    <w:rsid w:val="00D721E5"/>
    <w:rsid w:val="00D73DE7"/>
    <w:rsid w:val="00D75933"/>
    <w:rsid w:val="00D766B5"/>
    <w:rsid w:val="00D767B1"/>
    <w:rsid w:val="00D77B56"/>
    <w:rsid w:val="00D77D29"/>
    <w:rsid w:val="00D822E1"/>
    <w:rsid w:val="00D825B6"/>
    <w:rsid w:val="00D838A3"/>
    <w:rsid w:val="00D845D0"/>
    <w:rsid w:val="00D846F8"/>
    <w:rsid w:val="00D8700D"/>
    <w:rsid w:val="00D8790D"/>
    <w:rsid w:val="00D95703"/>
    <w:rsid w:val="00D96661"/>
    <w:rsid w:val="00D96ED5"/>
    <w:rsid w:val="00D97A3A"/>
    <w:rsid w:val="00DA0234"/>
    <w:rsid w:val="00DA2943"/>
    <w:rsid w:val="00DA2FD5"/>
    <w:rsid w:val="00DA3B64"/>
    <w:rsid w:val="00DA41E9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5DB3"/>
    <w:rsid w:val="00DC6D02"/>
    <w:rsid w:val="00DC70C8"/>
    <w:rsid w:val="00DD0216"/>
    <w:rsid w:val="00DD0C84"/>
    <w:rsid w:val="00DD1DC8"/>
    <w:rsid w:val="00DD2E63"/>
    <w:rsid w:val="00DD3369"/>
    <w:rsid w:val="00DD6417"/>
    <w:rsid w:val="00DE09FA"/>
    <w:rsid w:val="00DE128F"/>
    <w:rsid w:val="00DE1476"/>
    <w:rsid w:val="00DE15C9"/>
    <w:rsid w:val="00DE3471"/>
    <w:rsid w:val="00DE3575"/>
    <w:rsid w:val="00DE55FD"/>
    <w:rsid w:val="00DE585C"/>
    <w:rsid w:val="00DE5ECF"/>
    <w:rsid w:val="00DE657F"/>
    <w:rsid w:val="00DE6E29"/>
    <w:rsid w:val="00DE779E"/>
    <w:rsid w:val="00DF045C"/>
    <w:rsid w:val="00E00C56"/>
    <w:rsid w:val="00E027A9"/>
    <w:rsid w:val="00E034AD"/>
    <w:rsid w:val="00E052BF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5A13"/>
    <w:rsid w:val="00E26D74"/>
    <w:rsid w:val="00E27AF4"/>
    <w:rsid w:val="00E27B73"/>
    <w:rsid w:val="00E27D51"/>
    <w:rsid w:val="00E308A1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40670"/>
    <w:rsid w:val="00E40F82"/>
    <w:rsid w:val="00E41520"/>
    <w:rsid w:val="00E4154E"/>
    <w:rsid w:val="00E425ED"/>
    <w:rsid w:val="00E43A8F"/>
    <w:rsid w:val="00E43FEC"/>
    <w:rsid w:val="00E4436C"/>
    <w:rsid w:val="00E44DE7"/>
    <w:rsid w:val="00E454F6"/>
    <w:rsid w:val="00E47A0E"/>
    <w:rsid w:val="00E51CD8"/>
    <w:rsid w:val="00E550AE"/>
    <w:rsid w:val="00E571DC"/>
    <w:rsid w:val="00E5745E"/>
    <w:rsid w:val="00E63B26"/>
    <w:rsid w:val="00E64AAA"/>
    <w:rsid w:val="00E650CA"/>
    <w:rsid w:val="00E66441"/>
    <w:rsid w:val="00E705C7"/>
    <w:rsid w:val="00E711CB"/>
    <w:rsid w:val="00E713E8"/>
    <w:rsid w:val="00E721CE"/>
    <w:rsid w:val="00E75660"/>
    <w:rsid w:val="00E76B3A"/>
    <w:rsid w:val="00E808CA"/>
    <w:rsid w:val="00E80C0F"/>
    <w:rsid w:val="00E80C73"/>
    <w:rsid w:val="00E844D6"/>
    <w:rsid w:val="00E853F6"/>
    <w:rsid w:val="00E855D2"/>
    <w:rsid w:val="00E91CFE"/>
    <w:rsid w:val="00E9366A"/>
    <w:rsid w:val="00E94751"/>
    <w:rsid w:val="00E948BA"/>
    <w:rsid w:val="00E95C39"/>
    <w:rsid w:val="00E96706"/>
    <w:rsid w:val="00E9746B"/>
    <w:rsid w:val="00E97691"/>
    <w:rsid w:val="00EA05FD"/>
    <w:rsid w:val="00EA1BAD"/>
    <w:rsid w:val="00EA24C5"/>
    <w:rsid w:val="00EA34D7"/>
    <w:rsid w:val="00EA5877"/>
    <w:rsid w:val="00EA58C7"/>
    <w:rsid w:val="00EA6209"/>
    <w:rsid w:val="00EB0980"/>
    <w:rsid w:val="00EB32A1"/>
    <w:rsid w:val="00EB39F1"/>
    <w:rsid w:val="00EB4C2E"/>
    <w:rsid w:val="00EB547D"/>
    <w:rsid w:val="00EB5571"/>
    <w:rsid w:val="00EB6750"/>
    <w:rsid w:val="00EC12CB"/>
    <w:rsid w:val="00EC165D"/>
    <w:rsid w:val="00EC2955"/>
    <w:rsid w:val="00EC2DFC"/>
    <w:rsid w:val="00EC664A"/>
    <w:rsid w:val="00EC69A6"/>
    <w:rsid w:val="00EC7020"/>
    <w:rsid w:val="00ED07E3"/>
    <w:rsid w:val="00ED0FE7"/>
    <w:rsid w:val="00ED18DE"/>
    <w:rsid w:val="00ED1C78"/>
    <w:rsid w:val="00ED34C4"/>
    <w:rsid w:val="00ED3545"/>
    <w:rsid w:val="00ED6C0D"/>
    <w:rsid w:val="00ED7640"/>
    <w:rsid w:val="00EE0E1B"/>
    <w:rsid w:val="00EE0E6A"/>
    <w:rsid w:val="00EE1728"/>
    <w:rsid w:val="00EE2647"/>
    <w:rsid w:val="00EE3D6A"/>
    <w:rsid w:val="00EE631E"/>
    <w:rsid w:val="00EE6D46"/>
    <w:rsid w:val="00EF00C5"/>
    <w:rsid w:val="00EF14C5"/>
    <w:rsid w:val="00EF17F5"/>
    <w:rsid w:val="00EF1DCB"/>
    <w:rsid w:val="00EF2641"/>
    <w:rsid w:val="00EF542B"/>
    <w:rsid w:val="00F02A52"/>
    <w:rsid w:val="00F03762"/>
    <w:rsid w:val="00F041D1"/>
    <w:rsid w:val="00F103A7"/>
    <w:rsid w:val="00F124C8"/>
    <w:rsid w:val="00F125CB"/>
    <w:rsid w:val="00F1269C"/>
    <w:rsid w:val="00F12CE1"/>
    <w:rsid w:val="00F15D6C"/>
    <w:rsid w:val="00F161D1"/>
    <w:rsid w:val="00F21A7A"/>
    <w:rsid w:val="00F2299C"/>
    <w:rsid w:val="00F23273"/>
    <w:rsid w:val="00F241E2"/>
    <w:rsid w:val="00F242F8"/>
    <w:rsid w:val="00F2591C"/>
    <w:rsid w:val="00F2697A"/>
    <w:rsid w:val="00F30671"/>
    <w:rsid w:val="00F32314"/>
    <w:rsid w:val="00F323FB"/>
    <w:rsid w:val="00F358B3"/>
    <w:rsid w:val="00F35EFD"/>
    <w:rsid w:val="00F36941"/>
    <w:rsid w:val="00F404C1"/>
    <w:rsid w:val="00F405A9"/>
    <w:rsid w:val="00F40DD4"/>
    <w:rsid w:val="00F41926"/>
    <w:rsid w:val="00F43417"/>
    <w:rsid w:val="00F441CA"/>
    <w:rsid w:val="00F4446A"/>
    <w:rsid w:val="00F44E76"/>
    <w:rsid w:val="00F459BC"/>
    <w:rsid w:val="00F46E97"/>
    <w:rsid w:val="00F46F4B"/>
    <w:rsid w:val="00F471BD"/>
    <w:rsid w:val="00F47849"/>
    <w:rsid w:val="00F50A4B"/>
    <w:rsid w:val="00F5146A"/>
    <w:rsid w:val="00F51BCF"/>
    <w:rsid w:val="00F525E5"/>
    <w:rsid w:val="00F55908"/>
    <w:rsid w:val="00F5684A"/>
    <w:rsid w:val="00F56DC7"/>
    <w:rsid w:val="00F62E9D"/>
    <w:rsid w:val="00F6352A"/>
    <w:rsid w:val="00F63F19"/>
    <w:rsid w:val="00F64686"/>
    <w:rsid w:val="00F6490C"/>
    <w:rsid w:val="00F656BD"/>
    <w:rsid w:val="00F65B3F"/>
    <w:rsid w:val="00F65C77"/>
    <w:rsid w:val="00F705D8"/>
    <w:rsid w:val="00F70E83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BBA"/>
    <w:rsid w:val="00F81C14"/>
    <w:rsid w:val="00F830E5"/>
    <w:rsid w:val="00F835EE"/>
    <w:rsid w:val="00F83632"/>
    <w:rsid w:val="00F838B4"/>
    <w:rsid w:val="00F847EB"/>
    <w:rsid w:val="00F85D75"/>
    <w:rsid w:val="00F85E2E"/>
    <w:rsid w:val="00F8655B"/>
    <w:rsid w:val="00F90CFD"/>
    <w:rsid w:val="00F914C4"/>
    <w:rsid w:val="00F96A0C"/>
    <w:rsid w:val="00F97791"/>
    <w:rsid w:val="00F97D06"/>
    <w:rsid w:val="00FA052A"/>
    <w:rsid w:val="00FA1803"/>
    <w:rsid w:val="00FA2009"/>
    <w:rsid w:val="00FA28EF"/>
    <w:rsid w:val="00FA36F1"/>
    <w:rsid w:val="00FA4D77"/>
    <w:rsid w:val="00FA7574"/>
    <w:rsid w:val="00FB0221"/>
    <w:rsid w:val="00FB0B5D"/>
    <w:rsid w:val="00FB2324"/>
    <w:rsid w:val="00FB23E9"/>
    <w:rsid w:val="00FB27CA"/>
    <w:rsid w:val="00FB2864"/>
    <w:rsid w:val="00FB47B4"/>
    <w:rsid w:val="00FB6074"/>
    <w:rsid w:val="00FB7197"/>
    <w:rsid w:val="00FB72DA"/>
    <w:rsid w:val="00FB758B"/>
    <w:rsid w:val="00FC1380"/>
    <w:rsid w:val="00FC1C3F"/>
    <w:rsid w:val="00FC3234"/>
    <w:rsid w:val="00FC494F"/>
    <w:rsid w:val="00FC4D93"/>
    <w:rsid w:val="00FC5799"/>
    <w:rsid w:val="00FC70B7"/>
    <w:rsid w:val="00FD0B8C"/>
    <w:rsid w:val="00FD19A3"/>
    <w:rsid w:val="00FD2FFA"/>
    <w:rsid w:val="00FD53D1"/>
    <w:rsid w:val="00FD62DF"/>
    <w:rsid w:val="00FD7075"/>
    <w:rsid w:val="00FE28F5"/>
    <w:rsid w:val="00FE4FCD"/>
    <w:rsid w:val="00FE6CAE"/>
    <w:rsid w:val="00FF1188"/>
    <w:rsid w:val="00FF2CDB"/>
    <w:rsid w:val="00FF522E"/>
    <w:rsid w:val="00FF5C84"/>
    <w:rsid w:val="1D35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8850FB"/>
  <w15:docId w15:val="{8CF05026-564C-4BE1-AE81-72267C2D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unhideWhenUsed="1" w:qFormat="1"/>
    <w:lsdException w:name="footnote reference" w:unhideWhenUsed="1" w:qFormat="1"/>
    <w:lsdException w:name="annotation reference" w:unhideWhenUsed="1" w:qFormat="1"/>
    <w:lsdException w:name="line number" w:unhideWhenUsed="1" w:qFormat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unhideWhenUsed="1" w:qFormat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 w:qFormat="1"/>
    <w:lsdException w:name="Body Text Indent 2" w:semiHidden="1" w:unhideWhenUsed="1"/>
    <w:lsdException w:name="Body Text Indent 3" w:unhideWhenUsed="1" w:qFormat="1"/>
    <w:lsdException w:name="Block Text" w:unhideWhenUsed="1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qFormat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qFormat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Char"/>
    <w:uiPriority w:val="99"/>
    <w:unhideWhenUsed/>
    <w:qFormat/>
    <w:rPr>
      <w:rFonts w:ascii="Arial" w:hAnsi="Arial" w:cs="Tahoma"/>
      <w:kern w:val="0"/>
      <w:sz w:val="24"/>
      <w:szCs w:val="16"/>
      <w:lang w:val="en-GB" w:eastAsia="en-US"/>
    </w:rPr>
  </w:style>
  <w:style w:type="paragraph" w:styleId="a7">
    <w:name w:val="toa heading"/>
    <w:basedOn w:val="a1"/>
    <w:next w:val="a1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8">
    <w:name w:val="annotation text"/>
    <w:basedOn w:val="a1"/>
    <w:link w:val="Char0"/>
    <w:uiPriority w:val="99"/>
    <w:unhideWhenUsed/>
    <w:qFormat/>
    <w:rPr>
      <w:sz w:val="24"/>
      <w:szCs w:val="24"/>
    </w:rPr>
  </w:style>
  <w:style w:type="paragraph" w:styleId="30">
    <w:name w:val="Body Text 3"/>
    <w:basedOn w:val="a1"/>
    <w:link w:val="3Char0"/>
    <w:uiPriority w:val="99"/>
    <w:unhideWhenUsed/>
    <w:qFormat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9">
    <w:name w:val="Body Text"/>
    <w:basedOn w:val="a1"/>
    <w:link w:val="Char1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a">
    <w:name w:val="Block Text"/>
    <w:basedOn w:val="a1"/>
    <w:uiPriority w:val="99"/>
    <w:unhideWhenUsed/>
    <w:qFormat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b">
    <w:name w:val="Plain Text"/>
    <w:basedOn w:val="a1"/>
    <w:link w:val="Char2"/>
    <w:uiPriority w:val="99"/>
    <w:unhideWhenUsed/>
    <w:qFormat/>
    <w:rPr>
      <w:rFonts w:ascii="Consolas" w:hAnsi="Consolas" w:cs="Arial"/>
      <w:kern w:val="0"/>
      <w:sz w:val="24"/>
      <w:szCs w:val="21"/>
      <w:lang w:val="en-GB" w:eastAsia="en-US"/>
    </w:rPr>
  </w:style>
  <w:style w:type="paragraph" w:styleId="ac">
    <w:name w:val="endnote text"/>
    <w:basedOn w:val="a1"/>
    <w:link w:val="Char3"/>
    <w:uiPriority w:val="99"/>
    <w:unhideWhenUsed/>
    <w:qFormat/>
    <w:rPr>
      <w:rFonts w:ascii="Arial" w:hAnsi="Arial" w:cs="Arial"/>
      <w:kern w:val="0"/>
      <w:sz w:val="24"/>
      <w:szCs w:val="20"/>
      <w:lang w:val="en-GB" w:eastAsia="en-US"/>
    </w:rPr>
  </w:style>
  <w:style w:type="paragraph" w:styleId="ad">
    <w:name w:val="Balloon Text"/>
    <w:basedOn w:val="a1"/>
    <w:link w:val="Char4"/>
    <w:uiPriority w:val="99"/>
    <w:unhideWhenUsed/>
    <w:qFormat/>
    <w:rPr>
      <w:sz w:val="18"/>
      <w:szCs w:val="18"/>
    </w:rPr>
  </w:style>
  <w:style w:type="paragraph" w:styleId="ae">
    <w:name w:val="footer"/>
    <w:basedOn w:val="a1"/>
    <w:link w:val="Char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envelope return"/>
    <w:basedOn w:val="a1"/>
    <w:uiPriority w:val="99"/>
    <w:unhideWhenUsed/>
    <w:qFormat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0">
    <w:name w:val="header"/>
    <w:basedOn w:val="a1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index heading"/>
    <w:basedOn w:val="a1"/>
    <w:next w:val="10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0">
    <w:name w:val="index 1"/>
    <w:basedOn w:val="a1"/>
    <w:next w:val="a1"/>
    <w:uiPriority w:val="99"/>
    <w:unhideWhenUsed/>
    <w:qFormat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2">
    <w:name w:val="Subtitle"/>
    <w:basedOn w:val="a1"/>
    <w:next w:val="a1"/>
    <w:link w:val="Char7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3">
    <w:name w:val="footnote text"/>
    <w:basedOn w:val="a1"/>
    <w:link w:val="Char8"/>
    <w:uiPriority w:val="99"/>
    <w:unhideWhenUsed/>
    <w:qFormat/>
    <w:rPr>
      <w:rFonts w:ascii="Arial" w:hAnsi="Arial"/>
      <w:kern w:val="0"/>
      <w:szCs w:val="20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qFormat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4">
    <w:name w:val="table of figures"/>
    <w:basedOn w:val="a1"/>
    <w:next w:val="a1"/>
    <w:uiPriority w:val="99"/>
    <w:unhideWhenUsed/>
    <w:qFormat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5">
    <w:name w:val="Message Header"/>
    <w:basedOn w:val="a1"/>
    <w:link w:val="Char9"/>
    <w:uiPriority w:val="99"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6">
    <w:name w:val="Normal (Web)"/>
    <w:basedOn w:val="a1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7">
    <w:name w:val="Title"/>
    <w:basedOn w:val="a1"/>
    <w:next w:val="a1"/>
    <w:link w:val="Chara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8">
    <w:name w:val="annotation subject"/>
    <w:basedOn w:val="a8"/>
    <w:next w:val="a8"/>
    <w:link w:val="Charb"/>
    <w:uiPriority w:val="99"/>
    <w:unhideWhenUsed/>
    <w:qFormat/>
    <w:rPr>
      <w:b/>
      <w:bCs/>
      <w:sz w:val="20"/>
      <w:szCs w:val="20"/>
    </w:rPr>
  </w:style>
  <w:style w:type="paragraph" w:styleId="af9">
    <w:name w:val="Body Text First Indent"/>
    <w:basedOn w:val="a9"/>
    <w:link w:val="Charc"/>
    <w:uiPriority w:val="99"/>
    <w:unhideWhenUsed/>
    <w:qFormat/>
    <w:pPr>
      <w:spacing w:after="320"/>
      <w:ind w:firstLine="360"/>
    </w:pPr>
  </w:style>
  <w:style w:type="table" w:styleId="afa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c">
    <w:name w:val="Strong"/>
    <w:basedOn w:val="a2"/>
    <w:uiPriority w:val="99"/>
    <w:qFormat/>
    <w:rPr>
      <w:b/>
      <w:bCs/>
    </w:rPr>
  </w:style>
  <w:style w:type="character" w:styleId="afd">
    <w:name w:val="endnote reference"/>
    <w:basedOn w:val="a2"/>
    <w:uiPriority w:val="99"/>
    <w:unhideWhenUsed/>
    <w:qFormat/>
    <w:rPr>
      <w:vertAlign w:val="superscript"/>
    </w:rPr>
  </w:style>
  <w:style w:type="character" w:styleId="afe">
    <w:name w:val="FollowedHyperlink"/>
    <w:uiPriority w:val="99"/>
    <w:unhideWhenUsed/>
    <w:qFormat/>
    <w:rPr>
      <w:color w:val="800080"/>
      <w:u w:val="single"/>
    </w:rPr>
  </w:style>
  <w:style w:type="character" w:styleId="aff">
    <w:name w:val="Emphasis"/>
    <w:basedOn w:val="a2"/>
    <w:uiPriority w:val="20"/>
    <w:qFormat/>
    <w:rPr>
      <w:i/>
      <w:iCs/>
    </w:rPr>
  </w:style>
  <w:style w:type="character" w:styleId="aff0">
    <w:name w:val="line number"/>
    <w:basedOn w:val="a2"/>
    <w:uiPriority w:val="99"/>
    <w:unhideWhenUsed/>
    <w:qFormat/>
  </w:style>
  <w:style w:type="character" w:styleId="aff1">
    <w:name w:val="Hyperlink"/>
    <w:basedOn w:val="a2"/>
    <w:uiPriority w:val="99"/>
    <w:unhideWhenUsed/>
    <w:qFormat/>
    <w:rPr>
      <w:color w:val="0000FF"/>
      <w:u w:val="single"/>
    </w:rPr>
  </w:style>
  <w:style w:type="character" w:styleId="aff2">
    <w:name w:val="annotation reference"/>
    <w:basedOn w:val="a2"/>
    <w:uiPriority w:val="99"/>
    <w:unhideWhenUsed/>
    <w:qFormat/>
    <w:rPr>
      <w:sz w:val="18"/>
      <w:szCs w:val="18"/>
    </w:rPr>
  </w:style>
  <w:style w:type="character" w:styleId="HTML0">
    <w:name w:val="HTML Cite"/>
    <w:basedOn w:val="a2"/>
    <w:uiPriority w:val="99"/>
    <w:unhideWhenUsed/>
    <w:qFormat/>
    <w:rPr>
      <w:i/>
      <w:iCs/>
    </w:rPr>
  </w:style>
  <w:style w:type="character" w:styleId="aff3">
    <w:name w:val="footnote reference"/>
    <w:basedOn w:val="a2"/>
    <w:uiPriority w:val="99"/>
    <w:unhideWhenUsed/>
    <w:qFormat/>
    <w:rPr>
      <w:vertAlign w:val="superscript"/>
    </w:rPr>
  </w:style>
  <w:style w:type="character" w:customStyle="1" w:styleId="Char6">
    <w:name w:val="页眉 Char"/>
    <w:link w:val="af0"/>
    <w:uiPriority w:val="99"/>
    <w:qFormat/>
    <w:rPr>
      <w:sz w:val="18"/>
      <w:szCs w:val="18"/>
    </w:rPr>
  </w:style>
  <w:style w:type="character" w:customStyle="1" w:styleId="Char5">
    <w:name w:val="页脚 Char"/>
    <w:link w:val="ae"/>
    <w:uiPriority w:val="99"/>
    <w:qFormat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qFormat/>
    <w:rPr>
      <w:sz w:val="18"/>
      <w:szCs w:val="18"/>
    </w:rPr>
  </w:style>
  <w:style w:type="paragraph" w:styleId="aff4">
    <w:name w:val="List Paragraph"/>
    <w:basedOn w:val="a1"/>
    <w:link w:val="Chard"/>
    <w:uiPriority w:val="99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1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Char">
    <w:name w:val="标题 1 Char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hard">
    <w:name w:val="列出段落 Char"/>
    <w:basedOn w:val="a2"/>
    <w:link w:val="aff4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qFormat/>
    <w:pPr>
      <w:spacing w:after="160"/>
    </w:pPr>
    <w:rPr>
      <w:sz w:val="22"/>
      <w:lang w:eastAsia="en-US"/>
    </w:rPr>
  </w:style>
  <w:style w:type="character" w:customStyle="1" w:styleId="EndNoteBibliographyChar">
    <w:name w:val="EndNote Bibliography Char"/>
    <w:basedOn w:val="Chard"/>
    <w:link w:val="EndNoteBibliography"/>
    <w:qFormat/>
    <w:rPr>
      <w:rFonts w:asciiTheme="minorHAnsi" w:eastAsiaTheme="minorEastAsia" w:hAnsiTheme="minorHAnsi" w:cstheme="minorBidi"/>
      <w:kern w:val="2"/>
      <w:sz w:val="22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Char0">
    <w:name w:val="批注文字 Char"/>
    <w:basedOn w:val="a2"/>
    <w:link w:val="a8"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Charb">
    <w:name w:val="批注主题 Char"/>
    <w:basedOn w:val="Char0"/>
    <w:link w:val="af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qFormat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qFormat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qFormat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qFormat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qFormat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qFormat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qFormat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qFormat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qFormat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Chara">
    <w:name w:val="标题 Char"/>
    <w:basedOn w:val="a2"/>
    <w:link w:val="af7"/>
    <w:uiPriority w:val="10"/>
    <w:qFormat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7">
    <w:name w:val="副标题 Char"/>
    <w:basedOn w:val="a2"/>
    <w:link w:val="af2"/>
    <w:uiPriority w:val="11"/>
    <w:qFormat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f5">
    <w:name w:val="Quote"/>
    <w:basedOn w:val="a1"/>
    <w:next w:val="a1"/>
    <w:link w:val="Chare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e">
    <w:name w:val="引用 Char"/>
    <w:basedOn w:val="a2"/>
    <w:link w:val="aff5"/>
    <w:uiPriority w:val="29"/>
    <w:qFormat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qFormat/>
    <w:rPr>
      <w:rFonts w:ascii="Arial" w:hAnsi="Arial" w:cs="Arial"/>
      <w:i/>
      <w:iCs/>
      <w:color w:val="000000" w:themeColor="text1"/>
      <w:sz w:val="28"/>
    </w:rPr>
  </w:style>
  <w:style w:type="character" w:customStyle="1" w:styleId="12">
    <w:name w:val="明显强调1"/>
    <w:basedOn w:val="a2"/>
    <w:uiPriority w:val="21"/>
    <w:qFormat/>
    <w:rPr>
      <w:b/>
      <w:bCs/>
      <w:i/>
      <w:iCs/>
      <w:color w:val="auto"/>
    </w:rPr>
  </w:style>
  <w:style w:type="paragraph" w:styleId="aff6">
    <w:name w:val="Intense Quote"/>
    <w:basedOn w:val="a1"/>
    <w:next w:val="a1"/>
    <w:link w:val="Charf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f">
    <w:name w:val="明显引用 Char"/>
    <w:basedOn w:val="a2"/>
    <w:link w:val="aff6"/>
    <w:uiPriority w:val="30"/>
    <w:qFormat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3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4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styleId="aff7">
    <w:name w:val="Placeholder Text"/>
    <w:basedOn w:val="a2"/>
    <w:uiPriority w:val="99"/>
    <w:semiHidden/>
    <w:qFormat/>
    <w:rPr>
      <w:color w:val="auto"/>
    </w:rPr>
  </w:style>
  <w:style w:type="character" w:customStyle="1" w:styleId="Char2">
    <w:name w:val="纯文本 Char"/>
    <w:basedOn w:val="a2"/>
    <w:link w:val="ab"/>
    <w:uiPriority w:val="99"/>
    <w:semiHidden/>
    <w:qFormat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1">
    <w:name w:val="正文文本 Char"/>
    <w:basedOn w:val="a2"/>
    <w:link w:val="a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Charc">
    <w:name w:val="正文首行缩进 Char"/>
    <w:basedOn w:val="Char1"/>
    <w:link w:val="af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">
    <w:name w:val="文档结构图 Char"/>
    <w:basedOn w:val="a2"/>
    <w:link w:val="a6"/>
    <w:uiPriority w:val="99"/>
    <w:semiHidden/>
    <w:qFormat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Char3">
    <w:name w:val="尾注文本 Char"/>
    <w:basedOn w:val="a2"/>
    <w:link w:val="ac"/>
    <w:uiPriority w:val="99"/>
    <w:qFormat/>
    <w:rPr>
      <w:rFonts w:ascii="Arial" w:eastAsiaTheme="minorEastAsia" w:hAnsi="Arial" w:cs="Arial"/>
      <w:sz w:val="24"/>
      <w:lang w:val="en-GB" w:eastAsia="en-US"/>
    </w:rPr>
  </w:style>
  <w:style w:type="character" w:customStyle="1" w:styleId="Char9">
    <w:name w:val="信息标题 Char"/>
    <w:basedOn w:val="a2"/>
    <w:link w:val="af5"/>
    <w:uiPriority w:val="99"/>
    <w:semiHidden/>
    <w:qFormat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8">
    <w:name w:val="No Spacing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qFormat/>
    <w:rPr>
      <w:rFonts w:ascii="Verdana" w:hAnsi="Verdana" w:hint="default"/>
      <w:color w:val="000000"/>
      <w:sz w:val="20"/>
      <w:szCs w:val="20"/>
    </w:rPr>
  </w:style>
  <w:style w:type="paragraph" w:customStyle="1" w:styleId="15">
    <w:name w:val="修订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Char">
    <w:name w:val="HTML 预设格式 Char"/>
    <w:basedOn w:val="a2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qFormat/>
  </w:style>
  <w:style w:type="character" w:customStyle="1" w:styleId="shorttext">
    <w:name w:val="short_text"/>
    <w:basedOn w:val="a2"/>
    <w:qFormat/>
  </w:style>
  <w:style w:type="paragraph" w:customStyle="1" w:styleId="western">
    <w:name w:val="western"/>
    <w:basedOn w:val="a1"/>
    <w:qFormat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qFormat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qFormat/>
  </w:style>
  <w:style w:type="character" w:customStyle="1" w:styleId="example">
    <w:name w:val="example"/>
    <w:basedOn w:val="a2"/>
    <w:qFormat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qFormat/>
    <w:pPr>
      <w:jc w:val="center"/>
    </w:pPr>
    <w:rPr>
      <w:rFonts w:ascii="Arial" w:hAnsi="Arial" w:cs="Arial"/>
      <w:sz w:val="24"/>
      <w:lang w:val="en-GB"/>
    </w:rPr>
  </w:style>
  <w:style w:type="character" w:customStyle="1" w:styleId="EndNoteBibliographyTitleChar">
    <w:name w:val="EndNote Bibliography Title Char"/>
    <w:basedOn w:val="Char1"/>
    <w:link w:val="EndNoteBibliographyTitle"/>
    <w:qFormat/>
    <w:rPr>
      <w:rFonts w:ascii="Arial" w:eastAsiaTheme="minorEastAsia" w:hAnsi="Arial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qFormat/>
    <w:rPr>
      <w:color w:val="808080"/>
      <w:shd w:val="clear" w:color="auto" w:fill="E6E6E6"/>
    </w:rPr>
  </w:style>
  <w:style w:type="paragraph" w:customStyle="1" w:styleId="16">
    <w:name w:val="1"/>
    <w:basedOn w:val="a1"/>
    <w:qFormat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0">
    <w:name w:val="列出段落2"/>
    <w:basedOn w:val="a1"/>
    <w:qFormat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  <w:qFormat/>
  </w:style>
  <w:style w:type="character" w:customStyle="1" w:styleId="17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8">
    <w:name w:val="脚注文本 Char"/>
    <w:basedOn w:val="a2"/>
    <w:link w:val="af3"/>
    <w:uiPriority w:val="99"/>
    <w:qFormat/>
    <w:rPr>
      <w:rFonts w:ascii="Arial" w:eastAsiaTheme="minorEastAsia" w:hAnsi="Arial" w:cstheme="minorBidi"/>
      <w:lang w:val="en-GB" w:eastAsia="en-US"/>
    </w:rPr>
  </w:style>
  <w:style w:type="paragraph" w:customStyle="1" w:styleId="18">
    <w:name w:val="列表段落1"/>
    <w:basedOn w:val="a1"/>
    <w:uiPriority w:val="34"/>
    <w:qFormat/>
    <w:pPr>
      <w:ind w:firstLineChars="200" w:firstLine="420"/>
    </w:pPr>
    <w:rPr>
      <w:rFonts w:ascii="Arial" w:hAnsi="Arial"/>
      <w:sz w:val="24"/>
      <w:szCs w:val="24"/>
    </w:rPr>
  </w:style>
  <w:style w:type="paragraph" w:customStyle="1" w:styleId="19">
    <w:name w:val="引用1"/>
    <w:basedOn w:val="a1"/>
    <w:next w:val="a1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1a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b">
    <w:name w:val="明显引用1"/>
    <w:basedOn w:val="a1"/>
    <w:next w:val="a1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1c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d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0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e">
    <w:name w:val="占位符文本1"/>
    <w:basedOn w:val="a2"/>
    <w:uiPriority w:val="99"/>
    <w:semiHidden/>
    <w:qFormat/>
    <w:rPr>
      <w:color w:val="auto"/>
    </w:rPr>
  </w:style>
  <w:style w:type="paragraph" w:customStyle="1" w:styleId="1f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paragraph" w:customStyle="1" w:styleId="1f0">
    <w:name w:val="修订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EndNoteBibliographyZchn">
    <w:name w:val="EndNote Bibliography Zchn"/>
    <w:basedOn w:val="a2"/>
    <w:qFormat/>
    <w:rPr>
      <w:rFonts w:ascii="Calibri" w:hAnsi="Calibri"/>
      <w:lang w:val="en-US"/>
    </w:rPr>
  </w:style>
  <w:style w:type="character" w:customStyle="1" w:styleId="110">
    <w:name w:val="未处理的提及11"/>
    <w:basedOn w:val="a2"/>
    <w:uiPriority w:val="99"/>
    <w:qFormat/>
    <w:rPr>
      <w:color w:val="605E5C"/>
      <w:shd w:val="clear" w:color="auto" w:fill="E1DFDD"/>
    </w:rPr>
  </w:style>
  <w:style w:type="character" w:customStyle="1" w:styleId="21">
    <w:name w:val="未处理的提及2"/>
    <w:basedOn w:val="a2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i.org/10.1038/s41396-018-0159-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ournals.plos.org/plosone/article?id=10.1371/journal.pone.000637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jyang@iue.ac.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7D7964-4D86-43EB-8EFD-C1D984348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1012</TotalTime>
  <Pages>10</Pages>
  <Words>1338</Words>
  <Characters>7633</Characters>
  <Application>Microsoft Office Word</Application>
  <DocSecurity>0</DocSecurity>
  <Lines>63</Lines>
  <Paragraphs>17</Paragraphs>
  <ScaleCrop>false</ScaleCrop>
  <Company>Hewlett-Packard</Company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Weihong</cp:lastModifiedBy>
  <cp:revision>184</cp:revision>
  <cp:lastPrinted>2021-02-02T10:23:00Z</cp:lastPrinted>
  <dcterms:created xsi:type="dcterms:W3CDTF">2020-12-07T01:52:00Z</dcterms:created>
  <dcterms:modified xsi:type="dcterms:W3CDTF">2021-02-02T10:23:00Z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