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94EDBD" w14:textId="77777777" w:rsidR="007A468C" w:rsidRPr="007A468C" w:rsidRDefault="007A468C">
      <w:pPr>
        <w:adjustRightInd w:val="0"/>
        <w:snapToGrid w:val="0"/>
        <w:spacing w:line="360" w:lineRule="auto"/>
        <w:jc w:val="center"/>
        <w:rPr>
          <w:rFonts w:ascii="Arial" w:eastAsia="黑体" w:hAnsi="Arial" w:cs="Arial"/>
          <w:b/>
          <w:sz w:val="32"/>
          <w:szCs w:val="32"/>
          <w:lang w:eastAsia="zh-CN"/>
        </w:rPr>
      </w:pPr>
    </w:p>
    <w:p w14:paraId="1A0ABDA9" w14:textId="6DD51276" w:rsidR="00D31473" w:rsidRPr="007A468C" w:rsidRDefault="009C19B1">
      <w:pPr>
        <w:adjustRightInd w:val="0"/>
        <w:snapToGrid w:val="0"/>
        <w:spacing w:line="360" w:lineRule="auto"/>
        <w:jc w:val="center"/>
        <w:rPr>
          <w:rFonts w:ascii="Arial" w:eastAsia="黑体" w:hAnsi="Arial" w:cs="Arial"/>
          <w:b/>
          <w:sz w:val="32"/>
          <w:szCs w:val="32"/>
          <w:lang w:eastAsia="zh-CN"/>
        </w:rPr>
      </w:pPr>
      <w:r w:rsidRPr="007A468C">
        <w:rPr>
          <w:rFonts w:ascii="Arial" w:eastAsia="黑体" w:hAnsi="Arial" w:cs="Arial"/>
          <w:b/>
          <w:sz w:val="32"/>
          <w:szCs w:val="32"/>
          <w:lang w:eastAsia="zh-CN"/>
        </w:rPr>
        <w:t>瘤胃厌氧真菌代谢产物的检测方法</w:t>
      </w:r>
    </w:p>
    <w:p w14:paraId="291AB21F" w14:textId="2BA2014F" w:rsidR="00D31473" w:rsidRPr="007A468C" w:rsidRDefault="009C19B1" w:rsidP="009C19B1">
      <w:pPr>
        <w:adjustRightInd w:val="0"/>
        <w:snapToGrid w:val="0"/>
        <w:spacing w:line="360" w:lineRule="auto"/>
        <w:jc w:val="center"/>
        <w:rPr>
          <w:rFonts w:ascii="Arial" w:eastAsia="宋体" w:hAnsi="Arial" w:cs="Arial"/>
          <w:b/>
          <w:sz w:val="24"/>
          <w:szCs w:val="24"/>
          <w:lang w:eastAsia="zh-CN"/>
        </w:rPr>
      </w:pPr>
      <w:r w:rsidRPr="007A468C">
        <w:rPr>
          <w:rFonts w:ascii="Arial" w:eastAsia="宋体" w:hAnsi="Arial" w:cs="Arial"/>
          <w:b/>
          <w:sz w:val="24"/>
          <w:szCs w:val="24"/>
          <w:lang w:eastAsia="zh-CN"/>
        </w:rPr>
        <w:t>Measurement of the metabolites of rumen anaerobic fungi</w:t>
      </w:r>
    </w:p>
    <w:p w14:paraId="48D7490A" w14:textId="5FE6EA26" w:rsidR="00D31473" w:rsidRPr="007A468C" w:rsidRDefault="000905C7">
      <w:pPr>
        <w:widowControl w:val="0"/>
        <w:adjustRightInd w:val="0"/>
        <w:snapToGrid w:val="0"/>
        <w:spacing w:line="360" w:lineRule="auto"/>
        <w:jc w:val="center"/>
        <w:rPr>
          <w:rFonts w:ascii="Arial" w:eastAsia="Malgun Gothic" w:hAnsi="Arial" w:cs="Arial"/>
          <w:color w:val="000000"/>
          <w:sz w:val="24"/>
          <w:lang w:eastAsia="zh-CN"/>
        </w:rPr>
      </w:pPr>
      <w:r w:rsidRPr="007A468C">
        <w:rPr>
          <w:rFonts w:ascii="Arial" w:eastAsia="宋体" w:hAnsi="Arial" w:cs="Arial"/>
          <w:color w:val="000000"/>
          <w:sz w:val="24"/>
          <w:lang w:eastAsia="zh-CN"/>
        </w:rPr>
        <w:t>李与琦，成艳芬</w:t>
      </w:r>
      <w:r w:rsidRPr="007A468C">
        <w:rPr>
          <w:rFonts w:ascii="Arial" w:eastAsia="宋体" w:hAnsi="Arial" w:cs="Arial"/>
          <w:color w:val="000000"/>
          <w:sz w:val="24"/>
        </w:rPr>
        <w:t>*</w:t>
      </w:r>
      <w:r w:rsidRPr="007A468C">
        <w:rPr>
          <w:rFonts w:ascii="Arial" w:eastAsia="宋体" w:hAnsi="Arial" w:cs="Arial"/>
          <w:color w:val="000000"/>
          <w:sz w:val="24"/>
          <w:lang w:eastAsia="zh-CN"/>
        </w:rPr>
        <w:t>，朱伟云</w:t>
      </w:r>
    </w:p>
    <w:p w14:paraId="66DBDEA2" w14:textId="738F5A4E" w:rsidR="000905C7" w:rsidRPr="007A468C" w:rsidRDefault="000905C7" w:rsidP="000905C7">
      <w:pPr>
        <w:widowControl w:val="0"/>
        <w:adjustRightInd w:val="0"/>
        <w:snapToGrid w:val="0"/>
        <w:spacing w:line="360" w:lineRule="auto"/>
        <w:rPr>
          <w:rFonts w:ascii="Arial" w:eastAsia="宋体" w:hAnsi="Arial" w:cs="Arial"/>
          <w:color w:val="000000"/>
          <w:szCs w:val="20"/>
          <w:lang w:eastAsia="zh-CN"/>
        </w:rPr>
      </w:pPr>
      <w:r w:rsidRPr="007A468C">
        <w:rPr>
          <w:rFonts w:ascii="Arial" w:eastAsia="宋体" w:hAnsi="Arial" w:cs="Arial"/>
          <w:color w:val="000000"/>
          <w:szCs w:val="20"/>
          <w:lang w:eastAsia="zh-CN"/>
        </w:rPr>
        <w:t>消化道微生物研究室，南京农业大学，南京，江苏</w:t>
      </w:r>
    </w:p>
    <w:p w14:paraId="1BF8E1F8" w14:textId="5B678BD3" w:rsidR="000905C7" w:rsidRPr="007A468C" w:rsidRDefault="000905C7" w:rsidP="000905C7">
      <w:pPr>
        <w:widowControl w:val="0"/>
        <w:adjustRightInd w:val="0"/>
        <w:snapToGrid w:val="0"/>
        <w:spacing w:line="360" w:lineRule="auto"/>
        <w:rPr>
          <w:rFonts w:ascii="Arial" w:eastAsia="宋体" w:hAnsi="Arial" w:cs="Arial"/>
          <w:color w:val="000000"/>
          <w:sz w:val="24"/>
          <w:szCs w:val="24"/>
          <w:lang w:eastAsia="zh-CN"/>
        </w:rPr>
      </w:pPr>
      <w:r w:rsidRPr="007A468C">
        <w:rPr>
          <w:rFonts w:ascii="Arial" w:eastAsia="宋体" w:hAnsi="Arial" w:cs="Arial"/>
          <w:szCs w:val="20"/>
          <w:lang w:eastAsia="zh-CN"/>
        </w:rPr>
        <w:t>*</w:t>
      </w:r>
      <w:r w:rsidRPr="007A468C">
        <w:rPr>
          <w:rFonts w:ascii="Arial" w:eastAsia="宋体" w:hAnsi="Arial" w:cs="Arial"/>
          <w:color w:val="000000"/>
          <w:szCs w:val="20"/>
          <w:lang w:eastAsia="zh-CN"/>
        </w:rPr>
        <w:t>通讯作者邮箱</w:t>
      </w:r>
      <w:r w:rsidR="007A468C">
        <w:rPr>
          <w:rFonts w:ascii="Arial" w:eastAsia="宋体" w:hAnsi="Arial" w:cs="Arial"/>
          <w:color w:val="000000"/>
          <w:szCs w:val="20"/>
          <w:lang w:eastAsia="zh-CN"/>
        </w:rPr>
        <w:t>：</w:t>
      </w:r>
      <w:hyperlink r:id="rId9" w:history="1">
        <w:r w:rsidRPr="007A468C">
          <w:rPr>
            <w:rStyle w:val="aff"/>
            <w:rFonts w:ascii="Arial" w:eastAsia="宋体" w:hAnsi="Arial" w:cs="Arial"/>
            <w:szCs w:val="20"/>
            <w:lang w:eastAsia="zh-CN"/>
          </w:rPr>
          <w:t>yanfencheng@njau.edu.cn</w:t>
        </w:r>
      </w:hyperlink>
    </w:p>
    <w:p w14:paraId="60F8D652" w14:textId="77777777" w:rsidR="00D31473" w:rsidRPr="007A468C" w:rsidRDefault="00D31473">
      <w:pPr>
        <w:widowControl w:val="0"/>
        <w:adjustRightInd w:val="0"/>
        <w:snapToGrid w:val="0"/>
        <w:spacing w:line="360" w:lineRule="auto"/>
        <w:rPr>
          <w:rFonts w:ascii="Arial" w:eastAsia="黑体" w:hAnsi="Arial" w:cs="Arial"/>
          <w:b/>
          <w:color w:val="000000"/>
          <w:sz w:val="24"/>
          <w:lang w:eastAsia="zh-CN"/>
        </w:rPr>
      </w:pPr>
    </w:p>
    <w:p w14:paraId="35DBC0DD" w14:textId="1BD2D724" w:rsidR="00D31473" w:rsidRPr="00AE0E21" w:rsidRDefault="009E0A0F">
      <w:pPr>
        <w:widowControl w:val="0"/>
        <w:adjustRightInd w:val="0"/>
        <w:snapToGrid w:val="0"/>
        <w:spacing w:line="360" w:lineRule="auto"/>
        <w:jc w:val="both"/>
        <w:rPr>
          <w:rFonts w:ascii="Arial" w:eastAsiaTheme="majorEastAsia" w:hAnsi="Arial" w:cs="Arial"/>
          <w:b/>
          <w:sz w:val="24"/>
          <w:lang w:eastAsia="zh-CN"/>
        </w:rPr>
      </w:pPr>
      <w:r w:rsidRPr="007A468C">
        <w:rPr>
          <w:rFonts w:ascii="Arial" w:eastAsia="黑体" w:hAnsi="Arial" w:cs="Arial"/>
          <w:b/>
          <w:color w:val="000000"/>
          <w:sz w:val="24"/>
          <w:lang w:eastAsia="zh-CN"/>
        </w:rPr>
        <w:t>摘要</w:t>
      </w:r>
      <w:bookmarkStart w:id="0" w:name="_GoBack"/>
      <w:r w:rsidR="007A468C" w:rsidRPr="00AE0E21">
        <w:rPr>
          <w:rFonts w:ascii="Arial" w:eastAsia="黑体" w:hAnsi="Arial" w:cs="Arial"/>
          <w:b/>
          <w:sz w:val="24"/>
          <w:lang w:eastAsia="zh-CN"/>
        </w:rPr>
        <w:t>：</w:t>
      </w:r>
      <w:r w:rsidR="004E111B" w:rsidRPr="00AE0E21">
        <w:rPr>
          <w:rFonts w:ascii="Arial" w:eastAsia="宋体" w:hAnsi="Arial" w:cs="Arial" w:hint="eastAsia"/>
          <w:kern w:val="1"/>
          <w:sz w:val="24"/>
          <w:szCs w:val="24"/>
          <w:lang w:eastAsia="zh-CN"/>
        </w:rPr>
        <w:t>厌氧真菌降解粗饲料所产生的各类代谢产物</w:t>
      </w:r>
      <w:r w:rsidR="009C19B1" w:rsidRPr="00AE0E21">
        <w:rPr>
          <w:rFonts w:ascii="Arial" w:eastAsia="宋体" w:hAnsi="Arial" w:cs="Arial"/>
          <w:kern w:val="1"/>
          <w:sz w:val="24"/>
          <w:szCs w:val="24"/>
          <w:lang w:eastAsia="zh-CN"/>
        </w:rPr>
        <w:t>是维持反刍动物正常生命活动的重要物质，准确快速地测定瘤胃厌氧真菌发酵过程中产生的代谢产物不仅可以评定饲料的营养价值，还能评估厌氧真菌参与饲料利用的降解能力。本文介绍了快速测定厌氧真菌</w:t>
      </w:r>
      <w:r w:rsidR="002A23EA" w:rsidRPr="00AE0E21">
        <w:rPr>
          <w:rFonts w:ascii="Arial" w:eastAsia="宋体" w:hAnsi="Arial" w:cs="Arial" w:hint="eastAsia"/>
          <w:kern w:val="1"/>
          <w:sz w:val="24"/>
          <w:szCs w:val="24"/>
          <w:lang w:eastAsia="zh-CN"/>
        </w:rPr>
        <w:t>主要</w:t>
      </w:r>
      <w:r w:rsidR="009C19B1" w:rsidRPr="00AE0E21">
        <w:rPr>
          <w:rFonts w:ascii="Arial" w:eastAsia="宋体" w:hAnsi="Arial" w:cs="Arial"/>
          <w:kern w:val="1"/>
          <w:sz w:val="24"/>
          <w:szCs w:val="24"/>
          <w:lang w:eastAsia="zh-CN"/>
        </w:rPr>
        <w:t>发酵代谢产物的方法</w:t>
      </w:r>
      <w:r w:rsidR="002A23EA" w:rsidRPr="00AE0E21">
        <w:rPr>
          <w:rFonts w:ascii="Arial" w:eastAsia="宋体" w:hAnsi="Arial" w:cs="Arial" w:hint="eastAsia"/>
          <w:kern w:val="1"/>
          <w:sz w:val="24"/>
          <w:szCs w:val="24"/>
          <w:lang w:eastAsia="zh-CN"/>
        </w:rPr>
        <w:t>。其中利用气相色谱法测定</w:t>
      </w:r>
      <w:r w:rsidR="002A23EA" w:rsidRPr="00AE0E21">
        <w:rPr>
          <w:rFonts w:ascii="Arial" w:eastAsia="宋体" w:hAnsi="Arial" w:cs="Arial"/>
          <w:kern w:val="1"/>
          <w:sz w:val="24"/>
          <w:szCs w:val="24"/>
          <w:lang w:eastAsia="zh-CN"/>
        </w:rPr>
        <w:t>氢气、二氧化碳</w:t>
      </w:r>
      <w:r w:rsidR="002A23EA" w:rsidRPr="00AE0E21">
        <w:rPr>
          <w:rFonts w:ascii="Arial" w:eastAsia="宋体" w:hAnsi="Arial" w:cs="Arial" w:hint="eastAsia"/>
          <w:kern w:val="1"/>
          <w:sz w:val="24"/>
          <w:szCs w:val="24"/>
          <w:lang w:eastAsia="zh-CN"/>
        </w:rPr>
        <w:t>和</w:t>
      </w:r>
      <w:r w:rsidR="002A23EA" w:rsidRPr="00AE0E21">
        <w:rPr>
          <w:rFonts w:ascii="Arial" w:eastAsia="宋体" w:hAnsi="Arial" w:cs="Arial"/>
          <w:kern w:val="1"/>
          <w:sz w:val="24"/>
          <w:szCs w:val="24"/>
          <w:lang w:eastAsia="zh-CN"/>
        </w:rPr>
        <w:t>乙醇</w:t>
      </w:r>
      <w:r w:rsidR="005703F0" w:rsidRPr="00AE0E21">
        <w:rPr>
          <w:rFonts w:ascii="Arial" w:eastAsia="宋体" w:hAnsi="Arial" w:cs="Arial" w:hint="eastAsia"/>
          <w:kern w:val="1"/>
          <w:sz w:val="24"/>
          <w:szCs w:val="24"/>
          <w:lang w:eastAsia="zh-CN"/>
        </w:rPr>
        <w:t>浓度</w:t>
      </w:r>
      <w:r w:rsidR="002A23EA" w:rsidRPr="00AE0E21">
        <w:rPr>
          <w:rFonts w:ascii="Arial" w:eastAsia="宋体" w:hAnsi="Arial" w:cs="Arial" w:hint="eastAsia"/>
          <w:kern w:val="1"/>
          <w:sz w:val="24"/>
          <w:szCs w:val="24"/>
          <w:lang w:eastAsia="zh-CN"/>
        </w:rPr>
        <w:t>，利用高效液相色谱法</w:t>
      </w:r>
      <w:r w:rsidR="009C19B1" w:rsidRPr="00AE0E21">
        <w:rPr>
          <w:rFonts w:ascii="Arial" w:eastAsia="宋体" w:hAnsi="Arial" w:cs="Arial"/>
          <w:kern w:val="1"/>
          <w:sz w:val="24"/>
          <w:szCs w:val="24"/>
          <w:lang w:eastAsia="zh-CN"/>
        </w:rPr>
        <w:t>测定甲酸、乳酸、乙酸、柠檬酸和琥珀酸</w:t>
      </w:r>
      <w:r w:rsidR="005703F0" w:rsidRPr="00AE0E21">
        <w:rPr>
          <w:rFonts w:ascii="Arial" w:eastAsia="宋体" w:hAnsi="Arial" w:cs="Arial" w:hint="eastAsia"/>
          <w:kern w:val="1"/>
          <w:sz w:val="24"/>
          <w:szCs w:val="24"/>
          <w:lang w:eastAsia="zh-CN"/>
        </w:rPr>
        <w:t>浓度</w:t>
      </w:r>
      <w:r w:rsidR="000905C7" w:rsidRPr="00AE0E21">
        <w:rPr>
          <w:rFonts w:ascii="Arial" w:eastAsia="宋体" w:hAnsi="Arial" w:cs="Arial"/>
          <w:kern w:val="1"/>
          <w:sz w:val="24"/>
          <w:szCs w:val="24"/>
          <w:lang w:eastAsia="zh-CN"/>
        </w:rPr>
        <w:t>。</w:t>
      </w:r>
    </w:p>
    <w:p w14:paraId="7643783D" w14:textId="491F5427" w:rsidR="00D31473" w:rsidRPr="00AE0E21" w:rsidRDefault="00A4170B">
      <w:pPr>
        <w:widowControl w:val="0"/>
        <w:adjustRightInd w:val="0"/>
        <w:snapToGrid w:val="0"/>
        <w:spacing w:line="360" w:lineRule="auto"/>
        <w:rPr>
          <w:rFonts w:ascii="Arial" w:eastAsiaTheme="majorEastAsia" w:hAnsi="Arial" w:cs="Arial"/>
          <w:sz w:val="24"/>
          <w:szCs w:val="24"/>
          <w:lang w:eastAsia="zh-CN"/>
        </w:rPr>
      </w:pPr>
      <w:r w:rsidRPr="00AE0E21">
        <w:rPr>
          <w:rFonts w:ascii="Arial" w:eastAsia="黑体" w:hAnsi="Arial" w:cs="Arial"/>
          <w:b/>
          <w:sz w:val="24"/>
          <w:lang w:eastAsia="zh-CN"/>
        </w:rPr>
        <w:t>关键词</w:t>
      </w:r>
      <w:r w:rsidRPr="00AE0E21">
        <w:rPr>
          <w:rFonts w:ascii="Arial" w:eastAsiaTheme="majorEastAsia" w:hAnsi="Arial" w:cs="Arial"/>
          <w:b/>
          <w:szCs w:val="20"/>
          <w:lang w:eastAsia="zh-CN"/>
        </w:rPr>
        <w:t xml:space="preserve">: </w:t>
      </w:r>
      <w:r w:rsidR="009C19B1" w:rsidRPr="00AE0E21">
        <w:rPr>
          <w:rFonts w:ascii="Arial" w:eastAsia="宋体" w:hAnsi="Arial" w:cs="Arial"/>
          <w:sz w:val="24"/>
          <w:szCs w:val="24"/>
          <w:lang w:eastAsia="zh-CN"/>
        </w:rPr>
        <w:t>瘤胃发酵，厌氧真菌，气相色谱，高效液相色谱</w:t>
      </w:r>
      <w:r w:rsidRPr="00AE0E21">
        <w:rPr>
          <w:rFonts w:ascii="Arial" w:eastAsiaTheme="majorEastAsia" w:hAnsi="Arial" w:cs="Arial"/>
          <w:sz w:val="24"/>
          <w:szCs w:val="24"/>
          <w:lang w:eastAsia="zh-CN"/>
        </w:rPr>
        <w:t xml:space="preserve"> </w:t>
      </w:r>
    </w:p>
    <w:p w14:paraId="6A579843" w14:textId="77777777" w:rsidR="00D31473" w:rsidRPr="00AE0E21" w:rsidRDefault="00D31473">
      <w:pPr>
        <w:widowControl w:val="0"/>
        <w:adjustRightInd w:val="0"/>
        <w:snapToGrid w:val="0"/>
        <w:spacing w:line="360" w:lineRule="auto"/>
        <w:rPr>
          <w:rFonts w:ascii="Arial" w:eastAsia="黑体" w:hAnsi="Arial" w:cs="Arial"/>
          <w:b/>
          <w:sz w:val="24"/>
          <w:szCs w:val="24"/>
          <w:lang w:eastAsia="zh-CN"/>
        </w:rPr>
      </w:pPr>
    </w:p>
    <w:p w14:paraId="6E76821A" w14:textId="29D142FF" w:rsidR="00F042C2" w:rsidRPr="00AE0E21" w:rsidRDefault="00A4170B" w:rsidP="007A468C">
      <w:pPr>
        <w:wordWrap w:val="0"/>
        <w:adjustRightInd w:val="0"/>
        <w:snapToGrid w:val="0"/>
        <w:spacing w:line="360" w:lineRule="auto"/>
        <w:rPr>
          <w:rFonts w:ascii="Arial" w:eastAsia="黑体" w:hAnsi="Arial" w:cs="Arial"/>
          <w:b/>
          <w:bCs/>
          <w:sz w:val="24"/>
          <w:szCs w:val="24"/>
          <w:lang w:eastAsia="zh-CN"/>
        </w:rPr>
      </w:pPr>
      <w:r w:rsidRPr="00AE0E21">
        <w:rPr>
          <w:rFonts w:ascii="Arial" w:eastAsia="黑体" w:hAnsi="Arial" w:cs="Arial"/>
          <w:b/>
          <w:bCs/>
          <w:sz w:val="24"/>
          <w:szCs w:val="24"/>
          <w:lang w:eastAsia="zh-CN"/>
        </w:rPr>
        <w:t>材料与试剂</w:t>
      </w:r>
    </w:p>
    <w:p w14:paraId="28F29DA3" w14:textId="1CCEA0FD" w:rsidR="000905C7" w:rsidRPr="00AE0E21" w:rsidRDefault="009C19B1" w:rsidP="007A468C">
      <w:pPr>
        <w:pStyle w:val="aff7"/>
        <w:numPr>
          <w:ilvl w:val="0"/>
          <w:numId w:val="37"/>
        </w:numPr>
        <w:wordWrap w:val="0"/>
        <w:adjustRightInd w:val="0"/>
        <w:snapToGrid w:val="0"/>
        <w:spacing w:line="360" w:lineRule="auto"/>
        <w:ind w:left="480" w:hangingChars="200" w:hanging="480"/>
        <w:rPr>
          <w:rFonts w:ascii="Arial" w:eastAsia="宋体" w:hAnsi="Arial" w:cs="Arial"/>
          <w:kern w:val="1"/>
          <w:sz w:val="24"/>
          <w:szCs w:val="24"/>
          <w:lang w:eastAsia="zh-CN"/>
        </w:rPr>
      </w:pPr>
      <w:r w:rsidRPr="00AE0E21">
        <w:rPr>
          <w:rFonts w:ascii="Arial" w:eastAsia="宋体" w:hAnsi="Arial" w:cs="Arial"/>
          <w:kern w:val="1"/>
          <w:sz w:val="24"/>
          <w:szCs w:val="24"/>
          <w:lang w:eastAsia="zh-CN"/>
        </w:rPr>
        <w:t>氢气和二氧化碳测定中需要的材料与试剂</w:t>
      </w:r>
    </w:p>
    <w:p w14:paraId="495F7F6E" w14:textId="3287515B" w:rsidR="007A468C" w:rsidRPr="00AE0E21" w:rsidRDefault="009C19B1" w:rsidP="007A468C">
      <w:pPr>
        <w:pStyle w:val="aff7"/>
        <w:numPr>
          <w:ilvl w:val="1"/>
          <w:numId w:val="37"/>
        </w:numPr>
        <w:wordWrap w:val="0"/>
        <w:adjustRightInd w:val="0"/>
        <w:snapToGrid w:val="0"/>
        <w:spacing w:line="360" w:lineRule="auto"/>
        <w:ind w:leftChars="200" w:left="880" w:hangingChars="200" w:hanging="480"/>
        <w:rPr>
          <w:rFonts w:ascii="Arial" w:eastAsia="宋体" w:hAnsi="Arial" w:cs="Arial"/>
          <w:kern w:val="1"/>
          <w:sz w:val="24"/>
          <w:szCs w:val="24"/>
          <w:lang w:eastAsia="zh-CN"/>
        </w:rPr>
      </w:pPr>
      <w:r w:rsidRPr="00AE0E21">
        <w:rPr>
          <w:rFonts w:ascii="Arial" w:eastAsia="宋体" w:hAnsi="Arial" w:cs="Arial"/>
          <w:kern w:val="1"/>
          <w:sz w:val="24"/>
          <w:szCs w:val="24"/>
          <w:lang w:eastAsia="zh-CN"/>
        </w:rPr>
        <w:t>60</w:t>
      </w:r>
      <w:r w:rsidR="00624013" w:rsidRPr="00AE0E21">
        <w:rPr>
          <w:rFonts w:ascii="Arial" w:eastAsia="宋体" w:hAnsi="Arial" w:cs="Arial"/>
          <w:kern w:val="1"/>
          <w:sz w:val="24"/>
          <w:szCs w:val="24"/>
          <w:lang w:eastAsia="zh-CN"/>
        </w:rPr>
        <w:t xml:space="preserve"> </w:t>
      </w:r>
      <w:r w:rsidR="002A23EA" w:rsidRPr="00AE0E21">
        <w:rPr>
          <w:rFonts w:ascii="Arial" w:eastAsia="宋体" w:hAnsi="Arial" w:cs="Arial" w:hint="eastAsia"/>
          <w:kern w:val="1"/>
          <w:sz w:val="24"/>
          <w:szCs w:val="24"/>
          <w:lang w:eastAsia="zh-CN"/>
        </w:rPr>
        <w:t>mL</w:t>
      </w:r>
      <w:r w:rsidRPr="00AE0E21">
        <w:rPr>
          <w:rFonts w:ascii="Arial" w:eastAsia="宋体" w:hAnsi="Arial" w:cs="Arial"/>
          <w:kern w:val="1"/>
          <w:sz w:val="24"/>
          <w:szCs w:val="24"/>
          <w:lang w:eastAsia="zh-CN"/>
        </w:rPr>
        <w:t>注射器（龙康鑫医疗器械有限公司）</w:t>
      </w:r>
    </w:p>
    <w:p w14:paraId="065ADE8C" w14:textId="53E4B8BD" w:rsidR="007A468C" w:rsidRPr="00AE0E21" w:rsidRDefault="003D12DF" w:rsidP="007A468C">
      <w:pPr>
        <w:pStyle w:val="aff7"/>
        <w:numPr>
          <w:ilvl w:val="1"/>
          <w:numId w:val="37"/>
        </w:numPr>
        <w:wordWrap w:val="0"/>
        <w:adjustRightInd w:val="0"/>
        <w:snapToGrid w:val="0"/>
        <w:spacing w:line="360" w:lineRule="auto"/>
        <w:ind w:leftChars="200" w:left="880" w:hangingChars="200" w:hanging="480"/>
        <w:rPr>
          <w:rFonts w:ascii="Arial" w:eastAsia="宋体" w:hAnsi="Arial" w:cs="Arial"/>
          <w:kern w:val="1"/>
          <w:sz w:val="24"/>
          <w:szCs w:val="24"/>
          <w:lang w:eastAsia="zh-CN"/>
        </w:rPr>
      </w:pPr>
      <w:r w:rsidRPr="00AE0E21">
        <w:rPr>
          <w:rFonts w:ascii="Arial" w:eastAsia="宋体" w:hAnsi="Arial" w:cs="Arial" w:hint="eastAsia"/>
          <w:kern w:val="1"/>
          <w:sz w:val="24"/>
          <w:szCs w:val="24"/>
          <w:lang w:eastAsia="zh-CN"/>
        </w:rPr>
        <w:t>2</w:t>
      </w:r>
      <w:r w:rsidRPr="00AE0E21">
        <w:rPr>
          <w:rFonts w:ascii="Arial" w:eastAsia="宋体" w:hAnsi="Arial" w:cs="Arial"/>
          <w:kern w:val="1"/>
          <w:sz w:val="24"/>
          <w:szCs w:val="24"/>
          <w:lang w:eastAsia="zh-CN"/>
        </w:rPr>
        <w:t xml:space="preserve">0 </w:t>
      </w:r>
      <w:r w:rsidRPr="00AE0E21">
        <w:rPr>
          <w:rFonts w:ascii="Arial" w:eastAsia="宋体" w:hAnsi="Arial" w:cs="Arial" w:hint="eastAsia"/>
          <w:kern w:val="1"/>
          <w:sz w:val="24"/>
          <w:szCs w:val="24"/>
          <w:lang w:eastAsia="zh-CN"/>
        </w:rPr>
        <w:t>mL</w:t>
      </w:r>
      <w:r w:rsidR="009C19B1" w:rsidRPr="00AE0E21">
        <w:rPr>
          <w:rFonts w:ascii="Arial" w:eastAsia="宋体" w:hAnsi="Arial" w:cs="Arial"/>
          <w:kern w:val="1"/>
          <w:sz w:val="24"/>
          <w:szCs w:val="24"/>
          <w:lang w:eastAsia="zh-CN"/>
        </w:rPr>
        <w:t>气袋（德霖气体包装有限公司）</w:t>
      </w:r>
    </w:p>
    <w:p w14:paraId="3E02CB2C" w14:textId="73DB5410" w:rsidR="009C19B1" w:rsidRPr="00AE0E21" w:rsidRDefault="009C19B1" w:rsidP="007A468C">
      <w:pPr>
        <w:pStyle w:val="aff7"/>
        <w:numPr>
          <w:ilvl w:val="1"/>
          <w:numId w:val="37"/>
        </w:numPr>
        <w:wordWrap w:val="0"/>
        <w:adjustRightInd w:val="0"/>
        <w:snapToGrid w:val="0"/>
        <w:spacing w:line="360" w:lineRule="auto"/>
        <w:ind w:firstLineChars="0"/>
        <w:rPr>
          <w:rFonts w:ascii="Arial" w:eastAsia="宋体" w:hAnsi="Arial" w:cs="Arial"/>
          <w:kern w:val="1"/>
          <w:sz w:val="24"/>
          <w:szCs w:val="24"/>
          <w:lang w:eastAsia="zh-CN"/>
        </w:rPr>
      </w:pPr>
      <w:r w:rsidRPr="00AE0E21">
        <w:rPr>
          <w:rFonts w:ascii="Arial" w:eastAsia="宋体" w:hAnsi="Arial" w:cs="Arial"/>
          <w:kern w:val="1"/>
          <w:sz w:val="24"/>
          <w:szCs w:val="24"/>
          <w:lang w:eastAsia="zh-CN"/>
        </w:rPr>
        <w:t>5</w:t>
      </w:r>
      <w:r w:rsidR="00624013" w:rsidRPr="00AE0E21">
        <w:rPr>
          <w:rFonts w:ascii="Arial" w:eastAsia="宋体" w:hAnsi="Arial" w:cs="Arial"/>
          <w:kern w:val="1"/>
          <w:sz w:val="24"/>
          <w:szCs w:val="24"/>
          <w:lang w:eastAsia="zh-CN"/>
        </w:rPr>
        <w:t xml:space="preserve"> </w:t>
      </w:r>
      <w:r w:rsidR="002A23EA" w:rsidRPr="00AE0E21">
        <w:rPr>
          <w:rFonts w:ascii="Arial" w:eastAsia="宋体" w:hAnsi="Arial" w:cs="Arial"/>
          <w:kern w:val="1"/>
          <w:sz w:val="24"/>
          <w:szCs w:val="24"/>
          <w:lang w:eastAsia="zh-CN"/>
        </w:rPr>
        <w:t>mL</w:t>
      </w:r>
      <w:r w:rsidRPr="00AE0E21">
        <w:rPr>
          <w:rFonts w:ascii="Arial" w:eastAsia="宋体" w:hAnsi="Arial" w:cs="Arial"/>
          <w:kern w:val="1"/>
          <w:sz w:val="24"/>
          <w:szCs w:val="24"/>
          <w:lang w:eastAsia="zh-CN"/>
        </w:rPr>
        <w:t>进样针（安捷伦科技有限公司）</w:t>
      </w:r>
    </w:p>
    <w:p w14:paraId="30C0F1A3" w14:textId="7E63317D" w:rsidR="009C19B1" w:rsidRPr="00AE0E21" w:rsidRDefault="009C19B1" w:rsidP="007A468C">
      <w:pPr>
        <w:pStyle w:val="aff7"/>
        <w:numPr>
          <w:ilvl w:val="0"/>
          <w:numId w:val="37"/>
        </w:numPr>
        <w:wordWrap w:val="0"/>
        <w:adjustRightInd w:val="0"/>
        <w:snapToGrid w:val="0"/>
        <w:spacing w:line="360" w:lineRule="auto"/>
        <w:ind w:left="427" w:hangingChars="178" w:hanging="427"/>
        <w:rPr>
          <w:rFonts w:ascii="Arial" w:eastAsia="宋体" w:hAnsi="Arial" w:cs="Arial"/>
          <w:kern w:val="1"/>
          <w:sz w:val="24"/>
          <w:szCs w:val="24"/>
          <w:lang w:eastAsia="zh-CN"/>
        </w:rPr>
      </w:pPr>
      <w:r w:rsidRPr="00AE0E21">
        <w:rPr>
          <w:rFonts w:ascii="Arial" w:eastAsia="宋体" w:hAnsi="Arial" w:cs="Arial"/>
          <w:kern w:val="1"/>
          <w:sz w:val="24"/>
          <w:szCs w:val="24"/>
          <w:lang w:eastAsia="zh-CN"/>
        </w:rPr>
        <w:t>乙醇测定中需要的材料与试剂</w:t>
      </w:r>
    </w:p>
    <w:p w14:paraId="6B9CF13E" w14:textId="6880EE02" w:rsidR="009C19B1" w:rsidRPr="00AE0E21" w:rsidRDefault="00C14DCB" w:rsidP="007A468C">
      <w:pPr>
        <w:pStyle w:val="aff7"/>
        <w:numPr>
          <w:ilvl w:val="1"/>
          <w:numId w:val="37"/>
        </w:numPr>
        <w:wordWrap w:val="0"/>
        <w:adjustRightInd w:val="0"/>
        <w:snapToGrid w:val="0"/>
        <w:spacing w:line="360" w:lineRule="auto"/>
        <w:ind w:firstLineChars="0"/>
        <w:rPr>
          <w:rFonts w:ascii="Arial" w:eastAsia="宋体" w:hAnsi="Arial" w:cs="Arial"/>
          <w:kern w:val="1"/>
          <w:sz w:val="24"/>
          <w:szCs w:val="24"/>
          <w:lang w:eastAsia="zh-CN"/>
        </w:rPr>
      </w:pPr>
      <w:r w:rsidRPr="00AE0E21">
        <w:rPr>
          <w:rFonts w:ascii="Arial" w:eastAsia="宋体" w:hAnsi="Arial" w:cs="Arial" w:hint="eastAsia"/>
          <w:kern w:val="1"/>
          <w:sz w:val="24"/>
          <w:szCs w:val="24"/>
          <w:lang w:eastAsia="zh-CN"/>
        </w:rPr>
        <w:t>1</w:t>
      </w:r>
      <w:r w:rsidRPr="00AE0E21">
        <w:rPr>
          <w:rFonts w:ascii="Arial" w:eastAsia="宋体" w:hAnsi="Arial" w:cs="Arial"/>
          <w:kern w:val="1"/>
          <w:sz w:val="24"/>
          <w:szCs w:val="24"/>
          <w:lang w:eastAsia="zh-CN"/>
        </w:rPr>
        <w:t xml:space="preserve">0 </w:t>
      </w:r>
      <w:proofErr w:type="spellStart"/>
      <w:r w:rsidRPr="00AE0E21">
        <w:rPr>
          <w:rFonts w:ascii="Arial" w:eastAsia="宋体" w:hAnsi="Arial" w:cs="Arial"/>
          <w:kern w:val="1"/>
          <w:sz w:val="24"/>
          <w:szCs w:val="24"/>
          <w:lang w:eastAsia="zh-CN"/>
        </w:rPr>
        <w:t>μ</w:t>
      </w:r>
      <w:r w:rsidRPr="00AE0E21">
        <w:rPr>
          <w:rFonts w:ascii="Arial" w:eastAsia="宋体" w:hAnsi="Arial" w:cs="Arial" w:hint="eastAsia"/>
          <w:kern w:val="1"/>
          <w:sz w:val="24"/>
          <w:szCs w:val="24"/>
          <w:lang w:eastAsia="zh-CN"/>
        </w:rPr>
        <w:t>L</w:t>
      </w:r>
      <w:proofErr w:type="spellEnd"/>
      <w:r w:rsidR="009C19B1" w:rsidRPr="00AE0E21">
        <w:rPr>
          <w:rFonts w:ascii="Arial" w:eastAsia="宋体" w:hAnsi="Arial" w:cs="Arial" w:hint="eastAsia"/>
          <w:kern w:val="1"/>
          <w:sz w:val="24"/>
          <w:szCs w:val="24"/>
          <w:lang w:eastAsia="zh-CN"/>
        </w:rPr>
        <w:t>自</w:t>
      </w:r>
      <w:r w:rsidR="009C19B1" w:rsidRPr="00AE0E21">
        <w:rPr>
          <w:rFonts w:ascii="Arial" w:eastAsia="宋体" w:hAnsi="Arial" w:cs="Arial"/>
          <w:kern w:val="1"/>
          <w:sz w:val="24"/>
          <w:szCs w:val="24"/>
          <w:lang w:eastAsia="zh-CN"/>
        </w:rPr>
        <w:t>动进样针（安捷伦科技有限公司）</w:t>
      </w:r>
    </w:p>
    <w:p w14:paraId="251BDA28" w14:textId="15B630D0" w:rsidR="009C19B1" w:rsidRPr="00AE0E21" w:rsidRDefault="00B14863" w:rsidP="007A468C">
      <w:pPr>
        <w:pStyle w:val="aff7"/>
        <w:numPr>
          <w:ilvl w:val="1"/>
          <w:numId w:val="37"/>
        </w:numPr>
        <w:wordWrap w:val="0"/>
        <w:adjustRightInd w:val="0"/>
        <w:snapToGrid w:val="0"/>
        <w:spacing w:line="360" w:lineRule="auto"/>
        <w:ind w:firstLineChars="0"/>
        <w:rPr>
          <w:rFonts w:ascii="Arial" w:eastAsia="宋体" w:hAnsi="Arial" w:cs="Arial"/>
          <w:kern w:val="1"/>
          <w:sz w:val="24"/>
          <w:szCs w:val="24"/>
          <w:lang w:eastAsia="zh-CN"/>
        </w:rPr>
      </w:pPr>
      <w:r w:rsidRPr="00AE0E21">
        <w:rPr>
          <w:rFonts w:ascii="Arial" w:eastAsia="宋体" w:hAnsi="Arial" w:cs="Arial" w:hint="eastAsia"/>
          <w:kern w:val="1"/>
          <w:sz w:val="24"/>
          <w:szCs w:val="24"/>
          <w:lang w:eastAsia="zh-CN"/>
        </w:rPr>
        <w:t>2</w:t>
      </w:r>
      <w:r w:rsidRPr="00AE0E21">
        <w:rPr>
          <w:rFonts w:ascii="Arial" w:eastAsia="宋体" w:hAnsi="Arial" w:cs="Arial"/>
          <w:kern w:val="1"/>
          <w:sz w:val="24"/>
          <w:szCs w:val="24"/>
          <w:lang w:eastAsia="zh-CN"/>
        </w:rPr>
        <w:t xml:space="preserve"> </w:t>
      </w:r>
      <w:r w:rsidRPr="00AE0E21">
        <w:rPr>
          <w:rFonts w:ascii="Arial" w:eastAsia="宋体" w:hAnsi="Arial" w:cs="Arial" w:hint="eastAsia"/>
          <w:kern w:val="1"/>
          <w:sz w:val="24"/>
          <w:szCs w:val="24"/>
          <w:lang w:eastAsia="zh-CN"/>
        </w:rPr>
        <w:t>m</w:t>
      </w:r>
      <w:r w:rsidRPr="00AE0E21">
        <w:rPr>
          <w:rFonts w:ascii="Arial" w:eastAsia="宋体" w:hAnsi="Arial" w:cs="Arial"/>
          <w:kern w:val="1"/>
          <w:sz w:val="24"/>
          <w:szCs w:val="24"/>
          <w:lang w:eastAsia="zh-CN"/>
        </w:rPr>
        <w:t>L</w:t>
      </w:r>
      <w:r w:rsidR="00942D94" w:rsidRPr="00AE0E21">
        <w:rPr>
          <w:rFonts w:ascii="Arial" w:eastAsia="宋体" w:hAnsi="Arial" w:cs="Arial" w:hint="eastAsia"/>
          <w:kern w:val="1"/>
          <w:sz w:val="24"/>
          <w:szCs w:val="24"/>
          <w:lang w:eastAsia="zh-CN"/>
        </w:rPr>
        <w:t>顶空</w:t>
      </w:r>
      <w:r w:rsidR="009C19B1" w:rsidRPr="00AE0E21">
        <w:rPr>
          <w:rFonts w:ascii="Arial" w:eastAsia="宋体" w:hAnsi="Arial" w:cs="Arial"/>
          <w:kern w:val="1"/>
          <w:sz w:val="24"/>
          <w:szCs w:val="24"/>
          <w:lang w:eastAsia="zh-CN"/>
        </w:rPr>
        <w:t>进样瓶</w:t>
      </w:r>
      <w:r w:rsidR="005703F0" w:rsidRPr="00AE0E21">
        <w:rPr>
          <w:rFonts w:ascii="Arial" w:eastAsia="宋体" w:hAnsi="Arial" w:cs="Arial" w:hint="eastAsia"/>
          <w:kern w:val="1"/>
          <w:sz w:val="24"/>
          <w:szCs w:val="24"/>
          <w:lang w:eastAsia="zh-CN"/>
        </w:rPr>
        <w:t>（爱吉仁科技股份有限公司）</w:t>
      </w:r>
    </w:p>
    <w:p w14:paraId="5E76CC3A" w14:textId="088565AD" w:rsidR="009C19B1" w:rsidRPr="00AE0E21" w:rsidRDefault="009C19B1" w:rsidP="007A468C">
      <w:pPr>
        <w:pStyle w:val="aff7"/>
        <w:numPr>
          <w:ilvl w:val="1"/>
          <w:numId w:val="37"/>
        </w:numPr>
        <w:wordWrap w:val="0"/>
        <w:adjustRightInd w:val="0"/>
        <w:snapToGrid w:val="0"/>
        <w:spacing w:line="360" w:lineRule="auto"/>
        <w:ind w:firstLineChars="0"/>
        <w:rPr>
          <w:rFonts w:ascii="Arial" w:eastAsia="宋体" w:hAnsi="Arial" w:cs="Arial"/>
          <w:kern w:val="1"/>
          <w:sz w:val="24"/>
          <w:szCs w:val="24"/>
          <w:lang w:eastAsia="zh-CN"/>
        </w:rPr>
      </w:pPr>
      <w:r w:rsidRPr="00AE0E21">
        <w:rPr>
          <w:rFonts w:ascii="Arial" w:eastAsia="宋体" w:hAnsi="Arial" w:cs="Arial"/>
          <w:kern w:val="1"/>
          <w:sz w:val="24"/>
          <w:szCs w:val="24"/>
          <w:lang w:eastAsia="zh-CN"/>
        </w:rPr>
        <w:t>1.5</w:t>
      </w:r>
      <w:r w:rsidR="00624013" w:rsidRPr="00AE0E21">
        <w:rPr>
          <w:rFonts w:ascii="Arial" w:eastAsia="宋体" w:hAnsi="Arial" w:cs="Arial"/>
          <w:kern w:val="1"/>
          <w:sz w:val="24"/>
          <w:szCs w:val="24"/>
          <w:lang w:eastAsia="zh-CN"/>
        </w:rPr>
        <w:t xml:space="preserve"> </w:t>
      </w:r>
      <w:r w:rsidR="002A23EA" w:rsidRPr="00AE0E21">
        <w:rPr>
          <w:rFonts w:ascii="Arial" w:eastAsia="宋体" w:hAnsi="Arial" w:cs="Arial"/>
          <w:kern w:val="1"/>
          <w:sz w:val="24"/>
          <w:szCs w:val="24"/>
          <w:lang w:eastAsia="zh-CN"/>
        </w:rPr>
        <w:t>mL</w:t>
      </w:r>
      <w:r w:rsidRPr="00AE0E21">
        <w:rPr>
          <w:rFonts w:ascii="Arial" w:eastAsia="宋体" w:hAnsi="Arial" w:cs="Arial"/>
          <w:kern w:val="1"/>
          <w:sz w:val="24"/>
          <w:szCs w:val="24"/>
          <w:lang w:eastAsia="zh-CN"/>
        </w:rPr>
        <w:t>离心管</w:t>
      </w:r>
    </w:p>
    <w:p w14:paraId="63318CCE" w14:textId="0FC7F098" w:rsidR="000905C7" w:rsidRPr="00AE0E21" w:rsidRDefault="009C19B1" w:rsidP="007A468C">
      <w:pPr>
        <w:pStyle w:val="aff7"/>
        <w:numPr>
          <w:ilvl w:val="0"/>
          <w:numId w:val="37"/>
        </w:numPr>
        <w:wordWrap w:val="0"/>
        <w:adjustRightInd w:val="0"/>
        <w:snapToGrid w:val="0"/>
        <w:spacing w:line="360" w:lineRule="auto"/>
        <w:ind w:firstLineChars="0"/>
        <w:rPr>
          <w:rFonts w:ascii="Arial" w:eastAsia="宋体" w:hAnsi="Arial" w:cs="Arial"/>
          <w:kern w:val="1"/>
          <w:sz w:val="24"/>
          <w:szCs w:val="24"/>
          <w:lang w:eastAsia="zh-CN"/>
        </w:rPr>
      </w:pPr>
      <w:r w:rsidRPr="00AE0E21">
        <w:rPr>
          <w:rFonts w:ascii="Arial" w:eastAsia="宋体" w:hAnsi="Arial" w:cs="Arial"/>
          <w:kern w:val="1"/>
          <w:sz w:val="24"/>
          <w:szCs w:val="24"/>
          <w:lang w:eastAsia="zh-CN"/>
        </w:rPr>
        <w:t>甲酸、乳酸、乙酸、柠檬酸和琥珀酸测定中需要的材料与试剂</w:t>
      </w:r>
    </w:p>
    <w:p w14:paraId="26BE7EF9" w14:textId="5928CA59" w:rsidR="009C19B1" w:rsidRPr="00AE0E21" w:rsidRDefault="009C19B1" w:rsidP="007A468C">
      <w:pPr>
        <w:pStyle w:val="aff7"/>
        <w:numPr>
          <w:ilvl w:val="1"/>
          <w:numId w:val="37"/>
        </w:numPr>
        <w:wordWrap w:val="0"/>
        <w:adjustRightInd w:val="0"/>
        <w:snapToGrid w:val="0"/>
        <w:spacing w:line="360" w:lineRule="auto"/>
        <w:ind w:firstLineChars="0"/>
        <w:rPr>
          <w:rFonts w:ascii="Arial" w:eastAsia="宋体" w:hAnsi="Arial" w:cs="Arial"/>
          <w:kern w:val="1"/>
          <w:sz w:val="24"/>
          <w:szCs w:val="24"/>
          <w:lang w:eastAsia="zh-CN"/>
        </w:rPr>
      </w:pPr>
      <w:r w:rsidRPr="00AE0E21">
        <w:rPr>
          <w:rFonts w:ascii="Arial" w:eastAsia="宋体" w:hAnsi="Arial" w:cs="Arial"/>
          <w:kern w:val="1"/>
          <w:sz w:val="24"/>
          <w:szCs w:val="24"/>
          <w:lang w:eastAsia="zh-CN"/>
        </w:rPr>
        <w:t>1.5</w:t>
      </w:r>
      <w:r w:rsidR="00624013" w:rsidRPr="00AE0E21">
        <w:rPr>
          <w:rFonts w:ascii="Arial" w:eastAsia="宋体" w:hAnsi="Arial" w:cs="Arial"/>
          <w:kern w:val="1"/>
          <w:sz w:val="24"/>
          <w:szCs w:val="24"/>
          <w:lang w:eastAsia="zh-CN"/>
        </w:rPr>
        <w:t xml:space="preserve"> </w:t>
      </w:r>
      <w:r w:rsidR="002A23EA" w:rsidRPr="00AE0E21">
        <w:rPr>
          <w:rFonts w:ascii="Arial" w:eastAsia="宋体" w:hAnsi="Arial" w:cs="Arial"/>
          <w:kern w:val="1"/>
          <w:sz w:val="24"/>
          <w:szCs w:val="24"/>
          <w:lang w:eastAsia="zh-CN"/>
        </w:rPr>
        <w:t>mL</w:t>
      </w:r>
      <w:r w:rsidRPr="00AE0E21">
        <w:rPr>
          <w:rFonts w:ascii="Arial" w:eastAsia="宋体" w:hAnsi="Arial" w:cs="Arial"/>
          <w:kern w:val="1"/>
          <w:sz w:val="24"/>
          <w:szCs w:val="24"/>
          <w:lang w:eastAsia="zh-CN"/>
        </w:rPr>
        <w:t>离心管</w:t>
      </w:r>
    </w:p>
    <w:p w14:paraId="7519D1B9" w14:textId="0FC4B586" w:rsidR="009C19B1" w:rsidRPr="00AE0E21" w:rsidRDefault="009C19B1" w:rsidP="007A468C">
      <w:pPr>
        <w:pStyle w:val="aff7"/>
        <w:numPr>
          <w:ilvl w:val="1"/>
          <w:numId w:val="37"/>
        </w:numPr>
        <w:wordWrap w:val="0"/>
        <w:adjustRightInd w:val="0"/>
        <w:snapToGrid w:val="0"/>
        <w:spacing w:line="360" w:lineRule="auto"/>
        <w:ind w:firstLineChars="0"/>
        <w:rPr>
          <w:rFonts w:ascii="Arial" w:eastAsia="宋体" w:hAnsi="Arial" w:cs="Arial"/>
          <w:kern w:val="1"/>
          <w:sz w:val="24"/>
          <w:szCs w:val="24"/>
          <w:lang w:eastAsia="zh-CN"/>
        </w:rPr>
      </w:pPr>
      <w:r w:rsidRPr="00AE0E21">
        <w:rPr>
          <w:rFonts w:ascii="Arial" w:eastAsia="宋体" w:hAnsi="Arial" w:cs="Arial"/>
          <w:kern w:val="1"/>
          <w:sz w:val="24"/>
          <w:szCs w:val="24"/>
          <w:lang w:eastAsia="zh-CN"/>
        </w:rPr>
        <w:t>色谱纯</w:t>
      </w:r>
      <w:r w:rsidR="009E6A2A" w:rsidRPr="00AE0E21">
        <w:rPr>
          <w:rFonts w:ascii="Arial" w:eastAsia="宋体" w:hAnsi="Arial" w:cs="Arial"/>
          <w:kern w:val="1"/>
          <w:sz w:val="24"/>
          <w:szCs w:val="24"/>
          <w:lang w:eastAsia="zh-CN"/>
        </w:rPr>
        <w:t>C</w:t>
      </w:r>
      <w:r w:rsidR="009E6A2A" w:rsidRPr="00AE0E21">
        <w:rPr>
          <w:rFonts w:ascii="Arial" w:eastAsia="宋体" w:hAnsi="Arial" w:cs="Arial"/>
          <w:kern w:val="1"/>
          <w:sz w:val="24"/>
          <w:szCs w:val="24"/>
          <w:vertAlign w:val="subscript"/>
          <w:lang w:eastAsia="zh-CN"/>
        </w:rPr>
        <w:t>2</w:t>
      </w:r>
      <w:r w:rsidR="009E6A2A" w:rsidRPr="00AE0E21">
        <w:rPr>
          <w:rFonts w:ascii="Arial" w:eastAsia="宋体" w:hAnsi="Arial" w:cs="Arial"/>
          <w:kern w:val="1"/>
          <w:sz w:val="24"/>
          <w:szCs w:val="24"/>
          <w:lang w:eastAsia="zh-CN"/>
        </w:rPr>
        <w:t>H</w:t>
      </w:r>
      <w:r w:rsidR="009E6A2A" w:rsidRPr="00AE0E21">
        <w:rPr>
          <w:rFonts w:ascii="Arial" w:eastAsia="宋体" w:hAnsi="Arial" w:cs="Arial"/>
          <w:kern w:val="1"/>
          <w:sz w:val="24"/>
          <w:szCs w:val="24"/>
          <w:vertAlign w:val="subscript"/>
          <w:lang w:eastAsia="zh-CN"/>
        </w:rPr>
        <w:t>3</w:t>
      </w:r>
      <w:r w:rsidR="009E6A2A" w:rsidRPr="00AE0E21">
        <w:rPr>
          <w:rFonts w:ascii="Arial" w:eastAsia="宋体" w:hAnsi="Arial" w:cs="Arial"/>
          <w:kern w:val="1"/>
          <w:sz w:val="24"/>
          <w:szCs w:val="24"/>
          <w:lang w:eastAsia="zh-CN"/>
        </w:rPr>
        <w:t>N</w:t>
      </w:r>
      <w:r w:rsidR="009E6A2A" w:rsidRPr="00AE0E21">
        <w:rPr>
          <w:rFonts w:ascii="Arial" w:eastAsia="宋体" w:hAnsi="Arial" w:cs="Arial"/>
          <w:kern w:val="1"/>
          <w:sz w:val="24"/>
          <w:szCs w:val="24"/>
          <w:lang w:eastAsia="zh-CN"/>
        </w:rPr>
        <w:t>（分子量：</w:t>
      </w:r>
      <w:r w:rsidR="009E6A2A" w:rsidRPr="00AE0E21">
        <w:rPr>
          <w:rFonts w:ascii="Arial" w:eastAsia="宋体" w:hAnsi="Arial" w:cs="Arial"/>
          <w:kern w:val="1"/>
          <w:sz w:val="24"/>
          <w:szCs w:val="24"/>
          <w:lang w:eastAsia="zh-CN"/>
        </w:rPr>
        <w:t>41.06</w:t>
      </w:r>
      <w:r w:rsidR="009E6A2A" w:rsidRPr="00AE0E21">
        <w:rPr>
          <w:rFonts w:ascii="Arial" w:eastAsia="宋体" w:hAnsi="Arial" w:cs="Arial" w:hint="eastAsia"/>
          <w:kern w:val="1"/>
          <w:sz w:val="24"/>
          <w:szCs w:val="24"/>
          <w:lang w:eastAsia="zh-CN"/>
        </w:rPr>
        <w:t>）</w:t>
      </w:r>
    </w:p>
    <w:p w14:paraId="114F6068" w14:textId="556E985A" w:rsidR="007A468C" w:rsidRPr="00AE0E21" w:rsidRDefault="009C19B1" w:rsidP="007A468C">
      <w:pPr>
        <w:pStyle w:val="aff7"/>
        <w:numPr>
          <w:ilvl w:val="1"/>
          <w:numId w:val="37"/>
        </w:numPr>
        <w:wordWrap w:val="0"/>
        <w:adjustRightInd w:val="0"/>
        <w:snapToGrid w:val="0"/>
        <w:spacing w:line="360" w:lineRule="auto"/>
        <w:ind w:firstLineChars="0"/>
        <w:rPr>
          <w:rFonts w:ascii="Arial" w:eastAsia="宋体" w:hAnsi="Arial" w:cs="Arial"/>
          <w:kern w:val="1"/>
          <w:sz w:val="24"/>
          <w:szCs w:val="24"/>
          <w:lang w:eastAsia="zh-CN"/>
        </w:rPr>
      </w:pPr>
      <w:r w:rsidRPr="00AE0E21">
        <w:rPr>
          <w:rFonts w:ascii="Arial" w:eastAsia="宋体" w:hAnsi="Arial" w:cs="Arial"/>
          <w:kern w:val="1"/>
          <w:sz w:val="24"/>
          <w:szCs w:val="24"/>
          <w:lang w:eastAsia="zh-CN"/>
        </w:rPr>
        <w:t>分析纯</w:t>
      </w:r>
      <w:r w:rsidRPr="00AE0E21">
        <w:rPr>
          <w:rFonts w:ascii="Arial" w:eastAsia="宋体" w:hAnsi="Arial" w:cs="Arial"/>
          <w:kern w:val="1"/>
          <w:sz w:val="24"/>
          <w:szCs w:val="24"/>
          <w:lang w:eastAsia="zh-CN"/>
        </w:rPr>
        <w:t>H</w:t>
      </w:r>
      <w:r w:rsidRPr="00AE0E21">
        <w:rPr>
          <w:rFonts w:ascii="Arial" w:eastAsia="宋体" w:hAnsi="Arial" w:cs="Arial"/>
          <w:kern w:val="1"/>
          <w:sz w:val="24"/>
          <w:szCs w:val="24"/>
          <w:vertAlign w:val="subscript"/>
          <w:lang w:eastAsia="zh-CN"/>
        </w:rPr>
        <w:t>3</w:t>
      </w:r>
      <w:r w:rsidRPr="00AE0E21">
        <w:rPr>
          <w:rFonts w:ascii="Arial" w:eastAsia="宋体" w:hAnsi="Arial" w:cs="Arial"/>
          <w:kern w:val="1"/>
          <w:sz w:val="24"/>
          <w:szCs w:val="24"/>
          <w:lang w:eastAsia="zh-CN"/>
        </w:rPr>
        <w:t>PO</w:t>
      </w:r>
      <w:r w:rsidRPr="00AE0E21">
        <w:rPr>
          <w:rFonts w:ascii="Arial" w:eastAsia="宋体" w:hAnsi="Arial" w:cs="Arial"/>
          <w:kern w:val="1"/>
          <w:sz w:val="24"/>
          <w:szCs w:val="24"/>
          <w:vertAlign w:val="subscript"/>
          <w:lang w:eastAsia="zh-CN"/>
        </w:rPr>
        <w:t>4</w:t>
      </w:r>
      <w:r w:rsidR="00674254" w:rsidRPr="00AE0E21">
        <w:rPr>
          <w:rFonts w:ascii="Arial" w:eastAsia="宋体" w:hAnsi="Arial" w:cs="Arial"/>
          <w:kern w:val="1"/>
          <w:sz w:val="24"/>
          <w:szCs w:val="24"/>
          <w:lang w:eastAsia="zh-CN"/>
        </w:rPr>
        <w:t>（分子量：</w:t>
      </w:r>
      <w:r w:rsidR="00674254" w:rsidRPr="00AE0E21">
        <w:rPr>
          <w:rFonts w:ascii="Arial" w:eastAsia="宋体" w:hAnsi="Arial" w:cs="Arial"/>
          <w:kern w:val="1"/>
          <w:sz w:val="24"/>
          <w:szCs w:val="24"/>
          <w:lang w:eastAsia="zh-CN"/>
        </w:rPr>
        <w:t>98</w:t>
      </w:r>
      <w:r w:rsidR="00674254" w:rsidRPr="00AE0E21">
        <w:rPr>
          <w:rFonts w:ascii="Arial" w:eastAsia="宋体" w:hAnsi="Arial" w:cs="Arial"/>
          <w:kern w:val="1"/>
          <w:sz w:val="24"/>
          <w:szCs w:val="24"/>
          <w:lang w:eastAsia="zh-CN"/>
        </w:rPr>
        <w:t>）</w:t>
      </w:r>
    </w:p>
    <w:p w14:paraId="1CF8F5A0" w14:textId="77777777" w:rsidR="007A468C" w:rsidRPr="00AE0E21" w:rsidRDefault="009C19B1" w:rsidP="009C19B1">
      <w:pPr>
        <w:pStyle w:val="aff7"/>
        <w:numPr>
          <w:ilvl w:val="1"/>
          <w:numId w:val="37"/>
        </w:numPr>
        <w:wordWrap w:val="0"/>
        <w:adjustRightInd w:val="0"/>
        <w:snapToGrid w:val="0"/>
        <w:spacing w:line="360" w:lineRule="auto"/>
        <w:ind w:firstLineChars="0"/>
        <w:rPr>
          <w:rFonts w:ascii="Arial" w:eastAsia="宋体" w:hAnsi="Arial" w:cs="Arial"/>
          <w:kern w:val="1"/>
          <w:sz w:val="24"/>
          <w:szCs w:val="24"/>
          <w:lang w:eastAsia="zh-CN"/>
        </w:rPr>
      </w:pPr>
      <w:r w:rsidRPr="00AE0E21">
        <w:rPr>
          <w:rFonts w:ascii="Arial" w:eastAsia="宋体" w:hAnsi="Arial" w:cs="Arial"/>
          <w:kern w:val="1"/>
          <w:sz w:val="24"/>
          <w:szCs w:val="24"/>
          <w:lang w:eastAsia="zh-CN"/>
        </w:rPr>
        <w:t>分析纯</w:t>
      </w:r>
      <w:r w:rsidRPr="00AE0E21">
        <w:rPr>
          <w:rFonts w:ascii="Arial" w:eastAsia="宋体" w:hAnsi="Arial" w:cs="Arial"/>
          <w:kern w:val="1"/>
          <w:sz w:val="24"/>
          <w:szCs w:val="24"/>
          <w:lang w:eastAsia="zh-CN"/>
        </w:rPr>
        <w:t>KH</w:t>
      </w:r>
      <w:r w:rsidRPr="00AE0E21">
        <w:rPr>
          <w:rFonts w:ascii="Arial" w:eastAsia="宋体" w:hAnsi="Arial" w:cs="Arial"/>
          <w:kern w:val="1"/>
          <w:sz w:val="24"/>
          <w:szCs w:val="24"/>
          <w:vertAlign w:val="subscript"/>
          <w:lang w:eastAsia="zh-CN"/>
        </w:rPr>
        <w:t>2</w:t>
      </w:r>
      <w:r w:rsidRPr="00AE0E21">
        <w:rPr>
          <w:rFonts w:ascii="Arial" w:eastAsia="宋体" w:hAnsi="Arial" w:cs="Arial"/>
          <w:kern w:val="1"/>
          <w:sz w:val="24"/>
          <w:szCs w:val="24"/>
          <w:lang w:eastAsia="zh-CN"/>
        </w:rPr>
        <w:t>PO</w:t>
      </w:r>
      <w:r w:rsidRPr="00AE0E21">
        <w:rPr>
          <w:rFonts w:ascii="Arial" w:eastAsia="宋体" w:hAnsi="Arial" w:cs="Arial"/>
          <w:kern w:val="1"/>
          <w:sz w:val="24"/>
          <w:szCs w:val="24"/>
          <w:vertAlign w:val="subscript"/>
          <w:lang w:eastAsia="zh-CN"/>
        </w:rPr>
        <w:t>4</w:t>
      </w:r>
      <w:r w:rsidRPr="00AE0E21">
        <w:rPr>
          <w:rFonts w:ascii="Arial" w:eastAsia="宋体" w:hAnsi="Arial" w:cs="Arial"/>
          <w:kern w:val="1"/>
          <w:sz w:val="24"/>
          <w:szCs w:val="24"/>
          <w:lang w:eastAsia="zh-CN"/>
        </w:rPr>
        <w:t>（分子量：</w:t>
      </w:r>
      <w:r w:rsidRPr="00AE0E21">
        <w:rPr>
          <w:rFonts w:ascii="Arial" w:eastAsia="宋体" w:hAnsi="Arial" w:cs="Arial"/>
          <w:kern w:val="1"/>
          <w:sz w:val="24"/>
          <w:szCs w:val="24"/>
          <w:lang w:eastAsia="zh-CN"/>
        </w:rPr>
        <w:t>136.09</w:t>
      </w:r>
      <w:r w:rsidRPr="00AE0E21">
        <w:rPr>
          <w:rFonts w:ascii="Arial" w:eastAsia="宋体" w:hAnsi="Arial" w:cs="Arial"/>
          <w:kern w:val="1"/>
          <w:sz w:val="24"/>
          <w:szCs w:val="24"/>
          <w:lang w:eastAsia="zh-CN"/>
        </w:rPr>
        <w:t>）</w:t>
      </w:r>
    </w:p>
    <w:p w14:paraId="0465A049" w14:textId="15F3BC17" w:rsidR="009C19B1" w:rsidRPr="00AE0E21" w:rsidRDefault="009C19B1" w:rsidP="009C19B1">
      <w:pPr>
        <w:pStyle w:val="aff7"/>
        <w:numPr>
          <w:ilvl w:val="1"/>
          <w:numId w:val="37"/>
        </w:numPr>
        <w:wordWrap w:val="0"/>
        <w:adjustRightInd w:val="0"/>
        <w:snapToGrid w:val="0"/>
        <w:spacing w:line="360" w:lineRule="auto"/>
        <w:ind w:firstLineChars="0"/>
        <w:rPr>
          <w:rFonts w:ascii="Arial" w:eastAsia="宋体" w:hAnsi="Arial" w:cs="Arial"/>
          <w:kern w:val="1"/>
          <w:sz w:val="24"/>
          <w:szCs w:val="24"/>
          <w:lang w:eastAsia="zh-CN"/>
        </w:rPr>
      </w:pPr>
      <w:r w:rsidRPr="00AE0E21">
        <w:rPr>
          <w:rFonts w:ascii="Arial" w:eastAsia="宋体" w:hAnsi="Arial" w:cs="Arial"/>
          <w:kern w:val="1"/>
          <w:sz w:val="24"/>
          <w:szCs w:val="24"/>
          <w:lang w:eastAsia="zh-CN"/>
        </w:rPr>
        <w:lastRenderedPageBreak/>
        <w:t>标品：甲酸（阿拉丁生化科技股份有限公司）、乳酸（源叶生物科技有限公司）、乙酸（源叶生物科技有限公司）、琥珀酸（索莱宝科技有限公司）、柠檬酸（源叶生物科技有限公司）</w:t>
      </w:r>
    </w:p>
    <w:p w14:paraId="30958A34" w14:textId="77777777" w:rsidR="00D31473" w:rsidRPr="00AE0E21" w:rsidRDefault="00D31473">
      <w:pPr>
        <w:widowControl w:val="0"/>
        <w:adjustRightInd w:val="0"/>
        <w:snapToGrid w:val="0"/>
        <w:spacing w:afterLines="50" w:after="156" w:line="360" w:lineRule="auto"/>
        <w:rPr>
          <w:rFonts w:ascii="Arial" w:hAnsi="Arial" w:cs="Arial"/>
          <w:bCs/>
          <w:lang w:eastAsia="zh-CN"/>
        </w:rPr>
      </w:pPr>
    </w:p>
    <w:p w14:paraId="73E3BE7C" w14:textId="77777777" w:rsidR="00D31473" w:rsidRPr="00AE0E21" w:rsidRDefault="00A4170B">
      <w:pPr>
        <w:wordWrap w:val="0"/>
        <w:adjustRightInd w:val="0"/>
        <w:snapToGrid w:val="0"/>
        <w:spacing w:line="360" w:lineRule="auto"/>
        <w:rPr>
          <w:rFonts w:ascii="Arial" w:eastAsia="黑体" w:hAnsi="Arial" w:cs="Arial"/>
          <w:b/>
          <w:bCs/>
          <w:sz w:val="24"/>
          <w:szCs w:val="24"/>
          <w:lang w:eastAsia="zh-CN"/>
        </w:rPr>
      </w:pPr>
      <w:r w:rsidRPr="00AE0E21">
        <w:rPr>
          <w:rFonts w:ascii="Arial" w:eastAsia="黑体" w:hAnsi="Arial" w:cs="Arial"/>
          <w:b/>
          <w:bCs/>
          <w:sz w:val="24"/>
          <w:szCs w:val="24"/>
          <w:lang w:eastAsia="zh-CN"/>
        </w:rPr>
        <w:t>仪器设备</w:t>
      </w:r>
    </w:p>
    <w:p w14:paraId="0ADC95E8" w14:textId="77777777" w:rsidR="009C19B1" w:rsidRPr="00AE0E21" w:rsidRDefault="009C19B1" w:rsidP="009C19B1">
      <w:pPr>
        <w:pStyle w:val="aff7"/>
        <w:numPr>
          <w:ilvl w:val="0"/>
          <w:numId w:val="14"/>
        </w:numPr>
        <w:wordWrap w:val="0"/>
        <w:adjustRightInd w:val="0"/>
        <w:snapToGrid w:val="0"/>
        <w:spacing w:line="360" w:lineRule="auto"/>
        <w:ind w:firstLineChars="0"/>
        <w:rPr>
          <w:rFonts w:ascii="Arial" w:eastAsia="宋体" w:hAnsi="Arial" w:cs="Arial"/>
          <w:kern w:val="1"/>
          <w:sz w:val="24"/>
          <w:szCs w:val="24"/>
          <w:lang w:eastAsia="zh-CN"/>
        </w:rPr>
      </w:pPr>
      <w:r w:rsidRPr="00AE0E21">
        <w:rPr>
          <w:rFonts w:ascii="Arial" w:eastAsia="宋体" w:hAnsi="Arial" w:cs="Arial"/>
          <w:kern w:val="1"/>
          <w:sz w:val="24"/>
          <w:szCs w:val="24"/>
          <w:lang w:eastAsia="zh-CN"/>
        </w:rPr>
        <w:t>高效液相色谱仪（安捷伦科技有限公司，</w:t>
      </w:r>
      <w:r w:rsidRPr="00AE0E21">
        <w:rPr>
          <w:rFonts w:ascii="Arial" w:eastAsia="宋体" w:hAnsi="Arial" w:cs="Arial"/>
          <w:kern w:val="1"/>
          <w:sz w:val="24"/>
          <w:szCs w:val="24"/>
          <w:lang w:eastAsia="zh-CN"/>
        </w:rPr>
        <w:t>1220 Infinity LC</w:t>
      </w:r>
      <w:r w:rsidRPr="00AE0E21">
        <w:rPr>
          <w:rFonts w:ascii="Arial" w:eastAsia="宋体" w:hAnsi="Arial" w:cs="Arial"/>
          <w:kern w:val="1"/>
          <w:sz w:val="24"/>
          <w:szCs w:val="24"/>
          <w:lang w:eastAsia="zh-CN"/>
        </w:rPr>
        <w:t>）</w:t>
      </w:r>
    </w:p>
    <w:p w14:paraId="4B6FA951" w14:textId="43140991" w:rsidR="009C19B1" w:rsidRPr="00AE0E21" w:rsidRDefault="009C19B1" w:rsidP="009C19B1">
      <w:pPr>
        <w:pStyle w:val="aff7"/>
        <w:numPr>
          <w:ilvl w:val="0"/>
          <w:numId w:val="14"/>
        </w:numPr>
        <w:wordWrap w:val="0"/>
        <w:adjustRightInd w:val="0"/>
        <w:snapToGrid w:val="0"/>
        <w:spacing w:line="360" w:lineRule="auto"/>
        <w:ind w:firstLineChars="0"/>
        <w:rPr>
          <w:rFonts w:ascii="Arial" w:eastAsia="宋体" w:hAnsi="Arial" w:cs="Arial"/>
          <w:kern w:val="1"/>
          <w:sz w:val="24"/>
          <w:szCs w:val="24"/>
          <w:lang w:eastAsia="zh-CN"/>
        </w:rPr>
      </w:pPr>
      <w:r w:rsidRPr="00AE0E21">
        <w:rPr>
          <w:rFonts w:ascii="Arial" w:eastAsia="宋体" w:hAnsi="Arial" w:cs="Arial"/>
          <w:kern w:val="1"/>
          <w:sz w:val="24"/>
          <w:szCs w:val="24"/>
          <w:lang w:eastAsia="zh-CN"/>
        </w:rPr>
        <w:t>气相色谱</w:t>
      </w:r>
      <w:r w:rsidR="0074534F" w:rsidRPr="00AE0E21">
        <w:rPr>
          <w:rFonts w:ascii="Arial" w:eastAsia="宋体" w:hAnsi="Arial" w:cs="Arial"/>
          <w:kern w:val="1"/>
          <w:sz w:val="24"/>
          <w:szCs w:val="24"/>
          <w:lang w:eastAsia="zh-CN"/>
        </w:rPr>
        <w:t>仪</w:t>
      </w:r>
      <w:r w:rsidRPr="00AE0E21">
        <w:rPr>
          <w:rFonts w:ascii="Arial" w:eastAsia="宋体" w:hAnsi="Arial" w:cs="Arial"/>
          <w:kern w:val="1"/>
          <w:sz w:val="24"/>
          <w:szCs w:val="24"/>
          <w:lang w:eastAsia="zh-CN"/>
        </w:rPr>
        <w:t>（安捷伦科技有限公司，</w:t>
      </w:r>
      <w:r w:rsidRPr="00AE0E21">
        <w:rPr>
          <w:rFonts w:ascii="Arial" w:eastAsia="宋体" w:hAnsi="Arial" w:cs="Arial"/>
          <w:kern w:val="1"/>
          <w:sz w:val="24"/>
          <w:szCs w:val="24"/>
          <w:lang w:eastAsia="zh-CN"/>
        </w:rPr>
        <w:t>7890B</w:t>
      </w:r>
      <w:r w:rsidRPr="00AE0E21">
        <w:rPr>
          <w:rFonts w:ascii="Arial" w:eastAsia="宋体" w:hAnsi="Arial" w:cs="Arial"/>
          <w:kern w:val="1"/>
          <w:sz w:val="24"/>
          <w:szCs w:val="24"/>
          <w:lang w:eastAsia="zh-CN"/>
        </w:rPr>
        <w:t>）</w:t>
      </w:r>
    </w:p>
    <w:p w14:paraId="15BF5F92" w14:textId="3DB3F5FE" w:rsidR="009C19B1" w:rsidRPr="00AE0E21" w:rsidRDefault="009C19B1" w:rsidP="009C19B1">
      <w:pPr>
        <w:pStyle w:val="aff7"/>
        <w:numPr>
          <w:ilvl w:val="0"/>
          <w:numId w:val="14"/>
        </w:numPr>
        <w:wordWrap w:val="0"/>
        <w:adjustRightInd w:val="0"/>
        <w:snapToGrid w:val="0"/>
        <w:spacing w:line="360" w:lineRule="auto"/>
        <w:ind w:firstLineChars="0"/>
        <w:rPr>
          <w:rFonts w:ascii="Arial" w:eastAsia="宋体" w:hAnsi="Arial" w:cs="Arial"/>
          <w:kern w:val="1"/>
          <w:sz w:val="24"/>
          <w:szCs w:val="24"/>
          <w:lang w:eastAsia="zh-CN"/>
        </w:rPr>
      </w:pPr>
      <w:r w:rsidRPr="00AE0E21">
        <w:rPr>
          <w:rFonts w:ascii="Arial" w:eastAsia="宋体" w:hAnsi="Arial" w:cs="Arial"/>
          <w:kern w:val="1"/>
          <w:sz w:val="24"/>
          <w:szCs w:val="24"/>
          <w:lang w:eastAsia="zh-CN"/>
        </w:rPr>
        <w:t>二元泵或四元泵</w:t>
      </w:r>
      <w:r w:rsidR="0040363B" w:rsidRPr="00AE0E21">
        <w:rPr>
          <w:rFonts w:ascii="Arial" w:eastAsia="宋体" w:hAnsi="Arial" w:cs="Arial" w:hint="eastAsia"/>
          <w:kern w:val="1"/>
          <w:sz w:val="24"/>
          <w:szCs w:val="24"/>
          <w:lang w:eastAsia="zh-CN"/>
        </w:rPr>
        <w:t xml:space="preserve"> </w:t>
      </w:r>
      <w:r w:rsidR="0040363B" w:rsidRPr="00AE0E21">
        <w:rPr>
          <w:rFonts w:ascii="Arial" w:eastAsia="宋体" w:hAnsi="Arial" w:cs="Arial"/>
          <w:kern w:val="1"/>
          <w:sz w:val="24"/>
          <w:szCs w:val="24"/>
          <w:lang w:eastAsia="zh-CN"/>
        </w:rPr>
        <w:t>（安捷伦科技有限公司，</w:t>
      </w:r>
      <w:r w:rsidR="0040363B" w:rsidRPr="00AE0E21">
        <w:rPr>
          <w:rFonts w:ascii="Arial" w:eastAsia="宋体" w:hAnsi="Arial" w:cs="Arial"/>
          <w:kern w:val="1"/>
          <w:sz w:val="24"/>
          <w:szCs w:val="24"/>
          <w:lang w:eastAsia="zh-CN"/>
        </w:rPr>
        <w:t>1260 Infinity II</w:t>
      </w:r>
      <w:r w:rsidR="0040363B" w:rsidRPr="00AE0E21">
        <w:rPr>
          <w:rFonts w:ascii="Arial" w:eastAsia="宋体" w:hAnsi="Arial" w:cs="Arial"/>
          <w:kern w:val="1"/>
          <w:sz w:val="24"/>
          <w:szCs w:val="24"/>
          <w:lang w:eastAsia="zh-CN"/>
        </w:rPr>
        <w:t>）</w:t>
      </w:r>
    </w:p>
    <w:p w14:paraId="69C22107" w14:textId="06B6CBBB" w:rsidR="009C19B1" w:rsidRPr="00AE0E21" w:rsidRDefault="009C19B1" w:rsidP="009C19B1">
      <w:pPr>
        <w:pStyle w:val="aff7"/>
        <w:numPr>
          <w:ilvl w:val="0"/>
          <w:numId w:val="14"/>
        </w:numPr>
        <w:wordWrap w:val="0"/>
        <w:adjustRightInd w:val="0"/>
        <w:snapToGrid w:val="0"/>
        <w:spacing w:line="360" w:lineRule="auto"/>
        <w:ind w:firstLineChars="0"/>
        <w:rPr>
          <w:rFonts w:ascii="Arial" w:eastAsia="宋体" w:hAnsi="Arial" w:cs="Arial"/>
          <w:kern w:val="1"/>
          <w:sz w:val="24"/>
          <w:szCs w:val="24"/>
          <w:lang w:eastAsia="zh-CN"/>
        </w:rPr>
      </w:pPr>
      <w:r w:rsidRPr="00AE0E21">
        <w:rPr>
          <w:rFonts w:ascii="Arial" w:eastAsia="宋体" w:hAnsi="Arial" w:cs="Arial"/>
          <w:kern w:val="1"/>
          <w:sz w:val="24"/>
          <w:szCs w:val="24"/>
          <w:lang w:eastAsia="zh-CN"/>
        </w:rPr>
        <w:t>UV-DAD</w:t>
      </w:r>
      <w:r w:rsidRPr="00AE0E21">
        <w:rPr>
          <w:rFonts w:ascii="Arial" w:eastAsia="宋体" w:hAnsi="Arial" w:cs="Arial"/>
          <w:kern w:val="1"/>
          <w:sz w:val="24"/>
          <w:szCs w:val="24"/>
          <w:lang w:eastAsia="zh-CN"/>
        </w:rPr>
        <w:t>检测器</w:t>
      </w:r>
      <w:r w:rsidR="0040363B" w:rsidRPr="00AE0E21">
        <w:rPr>
          <w:rFonts w:ascii="Arial" w:eastAsia="宋体" w:hAnsi="Arial" w:cs="Arial" w:hint="eastAsia"/>
          <w:kern w:val="1"/>
          <w:sz w:val="24"/>
          <w:szCs w:val="24"/>
          <w:lang w:eastAsia="zh-CN"/>
        </w:rPr>
        <w:t xml:space="preserve"> </w:t>
      </w:r>
      <w:r w:rsidR="0040363B" w:rsidRPr="00AE0E21">
        <w:rPr>
          <w:rFonts w:ascii="Arial" w:eastAsia="宋体" w:hAnsi="Arial" w:cs="Arial" w:hint="eastAsia"/>
          <w:kern w:val="1"/>
          <w:sz w:val="24"/>
          <w:szCs w:val="24"/>
          <w:lang w:eastAsia="zh-CN"/>
        </w:rPr>
        <w:t>（</w:t>
      </w:r>
      <w:r w:rsidR="0040363B" w:rsidRPr="00AE0E21">
        <w:rPr>
          <w:rFonts w:ascii="Arial" w:eastAsia="宋体" w:hAnsi="Arial" w:cs="Arial"/>
          <w:kern w:val="1"/>
          <w:sz w:val="24"/>
          <w:szCs w:val="24"/>
          <w:lang w:eastAsia="zh-CN"/>
        </w:rPr>
        <w:t>安捷伦科技有限公司，</w:t>
      </w:r>
      <w:r w:rsidR="0040363B" w:rsidRPr="00AE0E21">
        <w:rPr>
          <w:rFonts w:ascii="Arial" w:eastAsia="宋体" w:hAnsi="Arial" w:cs="Arial"/>
          <w:kern w:val="1"/>
          <w:sz w:val="24"/>
          <w:szCs w:val="24"/>
          <w:lang w:eastAsia="zh-CN"/>
        </w:rPr>
        <w:t>1290 Infinity II</w:t>
      </w:r>
      <w:r w:rsidR="0040363B" w:rsidRPr="00AE0E21">
        <w:rPr>
          <w:rFonts w:ascii="Arial" w:eastAsia="宋体" w:hAnsi="Arial" w:cs="Arial" w:hint="eastAsia"/>
          <w:kern w:val="1"/>
          <w:sz w:val="24"/>
          <w:szCs w:val="24"/>
          <w:lang w:eastAsia="zh-CN"/>
        </w:rPr>
        <w:t>）</w:t>
      </w:r>
    </w:p>
    <w:p w14:paraId="577A0433" w14:textId="48B20F94" w:rsidR="009C19B1" w:rsidRPr="00AE0E21" w:rsidRDefault="009C19B1" w:rsidP="009C19B1">
      <w:pPr>
        <w:pStyle w:val="aff7"/>
        <w:numPr>
          <w:ilvl w:val="0"/>
          <w:numId w:val="14"/>
        </w:numPr>
        <w:adjustRightInd w:val="0"/>
        <w:snapToGrid w:val="0"/>
        <w:spacing w:line="360" w:lineRule="auto"/>
        <w:ind w:firstLineChars="0"/>
        <w:jc w:val="both"/>
        <w:rPr>
          <w:rFonts w:ascii="Arial" w:eastAsia="宋体" w:hAnsi="Arial" w:cs="Arial"/>
          <w:kern w:val="1"/>
          <w:sz w:val="24"/>
          <w:szCs w:val="24"/>
          <w:lang w:eastAsia="zh-CN"/>
        </w:rPr>
      </w:pPr>
      <w:r w:rsidRPr="00AE0E21">
        <w:rPr>
          <w:rFonts w:ascii="Arial" w:eastAsia="宋体" w:hAnsi="Arial" w:cs="Arial"/>
          <w:kern w:val="1"/>
          <w:sz w:val="24"/>
          <w:szCs w:val="24"/>
          <w:lang w:eastAsia="zh-CN"/>
        </w:rPr>
        <w:t>色谱柱（安捷伦科技有限公司，</w:t>
      </w:r>
      <w:r w:rsidRPr="00AE0E21">
        <w:rPr>
          <w:rFonts w:ascii="Arial" w:eastAsia="宋体" w:hAnsi="Arial" w:cs="Arial"/>
          <w:kern w:val="1"/>
          <w:sz w:val="24"/>
          <w:szCs w:val="24"/>
          <w:lang w:eastAsia="zh-CN"/>
        </w:rPr>
        <w:t>ZORBAX SB-</w:t>
      </w:r>
      <w:proofErr w:type="spellStart"/>
      <w:r w:rsidRPr="00AE0E21">
        <w:rPr>
          <w:rFonts w:ascii="Arial" w:eastAsia="宋体" w:hAnsi="Arial" w:cs="Arial"/>
          <w:kern w:val="1"/>
          <w:sz w:val="24"/>
          <w:szCs w:val="24"/>
          <w:lang w:eastAsia="zh-CN"/>
        </w:rPr>
        <w:t>Aq</w:t>
      </w:r>
      <w:proofErr w:type="spellEnd"/>
      <w:r w:rsidRPr="00AE0E21">
        <w:rPr>
          <w:rFonts w:ascii="Arial" w:eastAsia="宋体" w:hAnsi="Arial" w:cs="Arial"/>
          <w:kern w:val="1"/>
          <w:sz w:val="24"/>
          <w:szCs w:val="24"/>
          <w:lang w:eastAsia="zh-CN"/>
        </w:rPr>
        <w:t xml:space="preserve"> 80A</w:t>
      </w:r>
      <w:r w:rsidRPr="00AE0E21">
        <w:rPr>
          <w:rFonts w:ascii="Arial" w:eastAsia="宋体" w:hAnsi="Arial" w:cs="Arial"/>
          <w:kern w:val="1"/>
          <w:sz w:val="24"/>
          <w:szCs w:val="24"/>
          <w:lang w:eastAsia="zh-CN"/>
        </w:rPr>
        <w:t>：</w:t>
      </w:r>
      <w:r w:rsidRPr="00AE0E21">
        <w:rPr>
          <w:rFonts w:ascii="Arial" w:eastAsia="宋体" w:hAnsi="Arial" w:cs="Arial"/>
          <w:kern w:val="1"/>
          <w:sz w:val="24"/>
          <w:szCs w:val="24"/>
          <w:lang w:eastAsia="zh-CN"/>
        </w:rPr>
        <w:t>4.6×150</w:t>
      </w:r>
      <w:r w:rsidR="00624013" w:rsidRPr="00AE0E21">
        <w:rPr>
          <w:rFonts w:ascii="Arial" w:eastAsia="宋体" w:hAnsi="Arial" w:cs="Arial"/>
          <w:kern w:val="1"/>
          <w:sz w:val="24"/>
          <w:szCs w:val="24"/>
          <w:lang w:eastAsia="zh-CN"/>
        </w:rPr>
        <w:t xml:space="preserve"> </w:t>
      </w:r>
      <w:r w:rsidRPr="00AE0E21">
        <w:rPr>
          <w:rFonts w:ascii="Arial" w:eastAsia="宋体" w:hAnsi="Arial" w:cs="Arial"/>
          <w:kern w:val="1"/>
          <w:sz w:val="24"/>
          <w:szCs w:val="24"/>
          <w:lang w:eastAsia="zh-CN"/>
        </w:rPr>
        <w:t>mm</w:t>
      </w:r>
      <w:r w:rsidRPr="00AE0E21">
        <w:rPr>
          <w:rFonts w:ascii="Arial" w:eastAsia="宋体" w:hAnsi="Arial" w:cs="Arial"/>
          <w:kern w:val="1"/>
          <w:sz w:val="24"/>
          <w:szCs w:val="24"/>
          <w:lang w:eastAsia="zh-CN"/>
        </w:rPr>
        <w:t>，</w:t>
      </w:r>
      <w:r w:rsidRPr="00AE0E21">
        <w:rPr>
          <w:rFonts w:ascii="Arial" w:eastAsia="宋体" w:hAnsi="Arial" w:cs="Arial"/>
          <w:kern w:val="1"/>
          <w:sz w:val="24"/>
          <w:szCs w:val="24"/>
          <w:lang w:eastAsia="zh-CN"/>
        </w:rPr>
        <w:t>5</w:t>
      </w:r>
      <w:r w:rsidR="00624013" w:rsidRPr="00AE0E21">
        <w:rPr>
          <w:rFonts w:ascii="Arial" w:eastAsia="宋体" w:hAnsi="Arial" w:cs="Arial"/>
          <w:kern w:val="1"/>
          <w:sz w:val="24"/>
          <w:szCs w:val="24"/>
          <w:lang w:eastAsia="zh-CN"/>
        </w:rPr>
        <w:t xml:space="preserve"> </w:t>
      </w:r>
      <w:proofErr w:type="spellStart"/>
      <w:r w:rsidR="001E09FA" w:rsidRPr="00AE0E21">
        <w:rPr>
          <w:rFonts w:ascii="Arial" w:eastAsia="宋体" w:hAnsi="Arial" w:cs="Arial"/>
          <w:kern w:val="1"/>
          <w:sz w:val="24"/>
          <w:szCs w:val="24"/>
          <w:lang w:eastAsia="zh-CN"/>
        </w:rPr>
        <w:t>μ</w:t>
      </w:r>
      <w:r w:rsidRPr="00AE0E21">
        <w:rPr>
          <w:rFonts w:ascii="Arial" w:eastAsia="宋体" w:hAnsi="Arial" w:cs="Arial"/>
          <w:kern w:val="1"/>
          <w:sz w:val="24"/>
          <w:szCs w:val="24"/>
          <w:lang w:eastAsia="zh-CN"/>
        </w:rPr>
        <w:t>m</w:t>
      </w:r>
      <w:proofErr w:type="spellEnd"/>
      <w:r w:rsidRPr="00AE0E21">
        <w:rPr>
          <w:rFonts w:ascii="Arial" w:eastAsia="宋体" w:hAnsi="Arial" w:cs="Arial"/>
          <w:kern w:val="1"/>
          <w:sz w:val="24"/>
          <w:szCs w:val="24"/>
          <w:lang w:eastAsia="zh-CN"/>
        </w:rPr>
        <w:t>）</w:t>
      </w:r>
    </w:p>
    <w:p w14:paraId="7EFFFFA0" w14:textId="77777777" w:rsidR="009C19B1" w:rsidRPr="00AE0E21" w:rsidRDefault="009C19B1" w:rsidP="009C19B1">
      <w:pPr>
        <w:pStyle w:val="aff7"/>
        <w:numPr>
          <w:ilvl w:val="0"/>
          <w:numId w:val="14"/>
        </w:numPr>
        <w:wordWrap w:val="0"/>
        <w:adjustRightInd w:val="0"/>
        <w:snapToGrid w:val="0"/>
        <w:spacing w:line="360" w:lineRule="auto"/>
        <w:ind w:firstLineChars="0"/>
        <w:rPr>
          <w:rFonts w:ascii="Arial" w:eastAsia="宋体" w:hAnsi="Arial" w:cs="Arial"/>
          <w:kern w:val="1"/>
          <w:sz w:val="24"/>
          <w:szCs w:val="24"/>
          <w:lang w:eastAsia="zh-CN"/>
        </w:rPr>
      </w:pPr>
      <w:r w:rsidRPr="00AE0E21">
        <w:rPr>
          <w:rFonts w:ascii="Arial" w:eastAsia="宋体" w:hAnsi="Arial" w:cs="Arial"/>
          <w:kern w:val="1"/>
          <w:sz w:val="24"/>
          <w:szCs w:val="24"/>
          <w:lang w:eastAsia="zh-CN"/>
        </w:rPr>
        <w:t>氮气气瓶（南京特种气体股份有限公司）</w:t>
      </w:r>
    </w:p>
    <w:p w14:paraId="3DFE9AEE" w14:textId="77777777" w:rsidR="009C19B1" w:rsidRPr="00AE0E21" w:rsidRDefault="009C19B1" w:rsidP="009C19B1">
      <w:pPr>
        <w:pStyle w:val="aff7"/>
        <w:numPr>
          <w:ilvl w:val="0"/>
          <w:numId w:val="14"/>
        </w:numPr>
        <w:wordWrap w:val="0"/>
        <w:adjustRightInd w:val="0"/>
        <w:snapToGrid w:val="0"/>
        <w:spacing w:line="360" w:lineRule="auto"/>
        <w:ind w:firstLineChars="0"/>
        <w:rPr>
          <w:rFonts w:ascii="Arial" w:eastAsia="宋体" w:hAnsi="Arial" w:cs="Arial"/>
          <w:kern w:val="1"/>
          <w:sz w:val="24"/>
          <w:szCs w:val="24"/>
          <w:lang w:eastAsia="zh-CN"/>
        </w:rPr>
      </w:pPr>
      <w:r w:rsidRPr="00AE0E21">
        <w:rPr>
          <w:rFonts w:ascii="Arial" w:eastAsia="宋体" w:hAnsi="Arial" w:cs="Arial"/>
          <w:kern w:val="1"/>
          <w:sz w:val="24"/>
          <w:szCs w:val="24"/>
          <w:lang w:eastAsia="zh-CN"/>
        </w:rPr>
        <w:t>混合空气气瓶（南京特种气体股份有限公司）</w:t>
      </w:r>
    </w:p>
    <w:p w14:paraId="62C7A0BD" w14:textId="645BF4C5" w:rsidR="00D31473" w:rsidRPr="00AE0E21" w:rsidRDefault="009C19B1" w:rsidP="00520EA5">
      <w:pPr>
        <w:pStyle w:val="aff7"/>
        <w:numPr>
          <w:ilvl w:val="0"/>
          <w:numId w:val="14"/>
        </w:numPr>
        <w:wordWrap w:val="0"/>
        <w:adjustRightInd w:val="0"/>
        <w:snapToGrid w:val="0"/>
        <w:spacing w:line="360" w:lineRule="auto"/>
        <w:ind w:firstLineChars="0"/>
        <w:rPr>
          <w:rFonts w:ascii="Arial" w:eastAsia="宋体" w:hAnsi="Arial" w:cs="Arial"/>
          <w:kern w:val="1"/>
          <w:sz w:val="24"/>
          <w:szCs w:val="24"/>
          <w:lang w:eastAsia="zh-CN"/>
        </w:rPr>
      </w:pPr>
      <w:r w:rsidRPr="00AE0E21">
        <w:rPr>
          <w:rFonts w:ascii="Arial" w:eastAsia="宋体" w:hAnsi="Arial" w:cs="Arial"/>
          <w:kern w:val="1"/>
          <w:sz w:val="24"/>
          <w:szCs w:val="24"/>
          <w:lang w:eastAsia="zh-CN"/>
        </w:rPr>
        <w:t>氢气气瓶（南京特种气体股份有限公司）</w:t>
      </w:r>
    </w:p>
    <w:p w14:paraId="36CA1850" w14:textId="2F7DB1B5" w:rsidR="00520EA5" w:rsidRPr="00AE0E21" w:rsidRDefault="00520EA5" w:rsidP="00520EA5">
      <w:pPr>
        <w:pStyle w:val="aff7"/>
        <w:numPr>
          <w:ilvl w:val="0"/>
          <w:numId w:val="14"/>
        </w:numPr>
        <w:wordWrap w:val="0"/>
        <w:adjustRightInd w:val="0"/>
        <w:snapToGrid w:val="0"/>
        <w:spacing w:line="360" w:lineRule="auto"/>
        <w:ind w:firstLineChars="0"/>
        <w:rPr>
          <w:rFonts w:ascii="Arial" w:eastAsia="宋体" w:hAnsi="Arial" w:cs="Arial"/>
          <w:kern w:val="1"/>
          <w:sz w:val="24"/>
          <w:szCs w:val="24"/>
          <w:lang w:eastAsia="zh-CN"/>
        </w:rPr>
      </w:pPr>
      <w:r w:rsidRPr="00AE0E21">
        <w:rPr>
          <w:rFonts w:ascii="Arial" w:eastAsia="宋体" w:hAnsi="Arial" w:cs="Arial" w:hint="eastAsia"/>
          <w:kern w:val="1"/>
          <w:sz w:val="24"/>
          <w:szCs w:val="24"/>
          <w:lang w:eastAsia="zh-CN"/>
        </w:rPr>
        <w:t>微量高速冷冻离心机（赛默飞世尔科技公司，</w:t>
      </w:r>
      <w:proofErr w:type="spellStart"/>
      <w:r w:rsidRPr="00AE0E21">
        <w:rPr>
          <w:rFonts w:ascii="Arial" w:eastAsia="宋体" w:hAnsi="Arial" w:cs="Arial"/>
          <w:kern w:val="1"/>
          <w:sz w:val="24"/>
          <w:szCs w:val="24"/>
          <w:lang w:eastAsia="zh-CN"/>
        </w:rPr>
        <w:t>Sorvall</w:t>
      </w:r>
      <w:proofErr w:type="spellEnd"/>
      <w:r w:rsidRPr="00AE0E21">
        <w:rPr>
          <w:rFonts w:ascii="Arial" w:eastAsia="宋体" w:hAnsi="Arial" w:cs="Arial"/>
          <w:kern w:val="1"/>
          <w:sz w:val="24"/>
          <w:szCs w:val="24"/>
          <w:lang w:eastAsia="zh-CN"/>
        </w:rPr>
        <w:t xml:space="preserve"> Legend Micro 21R</w:t>
      </w:r>
      <w:r w:rsidRPr="00AE0E21">
        <w:rPr>
          <w:rFonts w:ascii="Arial" w:eastAsia="宋体" w:hAnsi="Arial" w:cs="Arial" w:hint="eastAsia"/>
          <w:kern w:val="1"/>
          <w:sz w:val="24"/>
          <w:szCs w:val="24"/>
          <w:lang w:eastAsia="zh-CN"/>
        </w:rPr>
        <w:t>）</w:t>
      </w:r>
    </w:p>
    <w:p w14:paraId="5B72A9D0" w14:textId="77777777" w:rsidR="00520EA5" w:rsidRPr="00AE0E21" w:rsidRDefault="00520EA5" w:rsidP="008D1524">
      <w:pPr>
        <w:rPr>
          <w:rFonts w:ascii="Arial" w:hAnsi="Arial" w:cs="Arial"/>
          <w:lang w:eastAsia="zh-CN"/>
        </w:rPr>
      </w:pPr>
    </w:p>
    <w:p w14:paraId="1F6E5AAA" w14:textId="77777777" w:rsidR="00D31473" w:rsidRPr="00AE0E21" w:rsidRDefault="00A4170B">
      <w:pPr>
        <w:wordWrap w:val="0"/>
        <w:adjustRightInd w:val="0"/>
        <w:snapToGrid w:val="0"/>
        <w:spacing w:line="360" w:lineRule="auto"/>
        <w:rPr>
          <w:rFonts w:ascii="Arial" w:eastAsia="黑体" w:hAnsi="Arial" w:cs="Arial"/>
          <w:b/>
          <w:bCs/>
          <w:sz w:val="24"/>
          <w:szCs w:val="24"/>
          <w:lang w:eastAsia="zh-CN"/>
        </w:rPr>
      </w:pPr>
      <w:r w:rsidRPr="00AE0E21">
        <w:rPr>
          <w:rFonts w:ascii="Arial" w:eastAsia="黑体" w:hAnsi="Arial" w:cs="Arial"/>
          <w:b/>
          <w:bCs/>
          <w:sz w:val="24"/>
          <w:szCs w:val="24"/>
          <w:lang w:eastAsia="zh-CN"/>
        </w:rPr>
        <w:t>实验步骤</w:t>
      </w:r>
    </w:p>
    <w:p w14:paraId="3CE0A405" w14:textId="77777777" w:rsidR="009C19B1" w:rsidRPr="00AE0E21" w:rsidRDefault="000905C7" w:rsidP="009C19B1">
      <w:pPr>
        <w:pStyle w:val="11"/>
        <w:widowControl w:val="0"/>
        <w:numPr>
          <w:ilvl w:val="0"/>
          <w:numId w:val="15"/>
        </w:numPr>
        <w:adjustRightInd w:val="0"/>
        <w:snapToGrid w:val="0"/>
        <w:spacing w:line="360" w:lineRule="auto"/>
        <w:ind w:firstLineChars="0"/>
        <w:jc w:val="both"/>
        <w:rPr>
          <w:rFonts w:ascii="Arial" w:eastAsia="宋体" w:hAnsi="Arial" w:cs="Arial"/>
          <w:b/>
          <w:kern w:val="0"/>
          <w:lang w:eastAsia="zh-CN"/>
        </w:rPr>
      </w:pPr>
      <w:r w:rsidRPr="00AE0E21">
        <w:rPr>
          <w:rFonts w:ascii="Arial" w:eastAsia="宋体" w:hAnsi="Arial" w:cs="Arial"/>
          <w:b/>
          <w:kern w:val="0"/>
          <w:lang w:eastAsia="zh-CN"/>
        </w:rPr>
        <w:tab/>
      </w:r>
      <w:r w:rsidR="009C19B1" w:rsidRPr="00AE0E21">
        <w:rPr>
          <w:rFonts w:ascii="Arial" w:eastAsia="宋体" w:hAnsi="Arial" w:cs="Arial"/>
          <w:b/>
          <w:kern w:val="0"/>
          <w:lang w:eastAsia="zh-CN"/>
        </w:rPr>
        <w:t>样品前处理</w:t>
      </w:r>
    </w:p>
    <w:p w14:paraId="2CDE1EA5" w14:textId="58B54338" w:rsidR="000905C7" w:rsidRPr="00AE0E21" w:rsidRDefault="009C19B1" w:rsidP="009C19B1">
      <w:pPr>
        <w:pStyle w:val="11"/>
        <w:widowControl w:val="0"/>
        <w:numPr>
          <w:ilvl w:val="0"/>
          <w:numId w:val="27"/>
        </w:numPr>
        <w:adjustRightInd w:val="0"/>
        <w:snapToGrid w:val="0"/>
        <w:spacing w:line="360" w:lineRule="auto"/>
        <w:ind w:firstLineChars="0"/>
        <w:jc w:val="both"/>
        <w:rPr>
          <w:rFonts w:ascii="Arial" w:eastAsia="宋体" w:hAnsi="Arial" w:cs="Arial"/>
          <w:b/>
          <w:kern w:val="0"/>
          <w:lang w:eastAsia="zh-CN"/>
        </w:rPr>
      </w:pPr>
      <w:r w:rsidRPr="00AE0E21">
        <w:rPr>
          <w:rFonts w:ascii="Arial" w:eastAsia="宋体" w:hAnsi="Arial" w:cs="Arial"/>
          <w:kern w:val="1"/>
          <w:lang w:eastAsia="zh-CN"/>
        </w:rPr>
        <w:t>用于测定乙醇的样品前处理</w:t>
      </w:r>
    </w:p>
    <w:p w14:paraId="104144D8" w14:textId="1DF615AE" w:rsidR="009C19B1" w:rsidRPr="00AE0E21" w:rsidRDefault="005703F0" w:rsidP="009C19B1">
      <w:pPr>
        <w:adjustRightInd w:val="0"/>
        <w:snapToGrid w:val="0"/>
        <w:spacing w:line="360" w:lineRule="auto"/>
        <w:jc w:val="both"/>
        <w:rPr>
          <w:rFonts w:ascii="Arial" w:eastAsia="宋体" w:hAnsi="Arial" w:cs="Arial"/>
          <w:kern w:val="1"/>
          <w:sz w:val="24"/>
          <w:szCs w:val="24"/>
          <w:lang w:eastAsia="zh-CN"/>
        </w:rPr>
      </w:pPr>
      <w:r w:rsidRPr="00AE0E21">
        <w:rPr>
          <w:rFonts w:ascii="Arial" w:eastAsia="宋体" w:hAnsi="Arial" w:cs="Arial" w:hint="eastAsia"/>
          <w:kern w:val="1"/>
          <w:sz w:val="24"/>
          <w:szCs w:val="24"/>
          <w:lang w:eastAsia="zh-CN"/>
        </w:rPr>
        <w:t>瘤胃</w:t>
      </w:r>
      <w:r w:rsidR="00F03807" w:rsidRPr="00AE0E21">
        <w:rPr>
          <w:rFonts w:ascii="Arial" w:eastAsia="宋体" w:hAnsi="Arial" w:cs="Arial" w:hint="eastAsia"/>
          <w:kern w:val="1"/>
          <w:sz w:val="24"/>
          <w:szCs w:val="24"/>
          <w:lang w:eastAsia="zh-CN"/>
        </w:rPr>
        <w:t>体外发酵结束后，从血清瓶内取出</w:t>
      </w:r>
      <w:r w:rsidR="00F03807" w:rsidRPr="00AE0E21">
        <w:rPr>
          <w:rFonts w:ascii="Arial" w:eastAsia="宋体" w:hAnsi="Arial" w:cs="Arial"/>
          <w:kern w:val="1"/>
          <w:sz w:val="24"/>
          <w:szCs w:val="24"/>
          <w:lang w:eastAsia="zh-CN"/>
        </w:rPr>
        <w:t>1 m</w:t>
      </w:r>
      <w:r w:rsidR="00F03807" w:rsidRPr="00AE0E21">
        <w:rPr>
          <w:rFonts w:ascii="Arial" w:eastAsia="宋体" w:hAnsi="Arial" w:cs="Arial" w:hint="eastAsia"/>
          <w:kern w:val="1"/>
          <w:sz w:val="24"/>
          <w:szCs w:val="24"/>
          <w:lang w:eastAsia="zh-CN"/>
        </w:rPr>
        <w:t>L</w:t>
      </w:r>
      <w:r w:rsidR="00F03807" w:rsidRPr="00AE0E21">
        <w:rPr>
          <w:rFonts w:ascii="Arial" w:eastAsia="宋体" w:hAnsi="Arial" w:cs="Arial" w:hint="eastAsia"/>
          <w:kern w:val="1"/>
          <w:sz w:val="24"/>
          <w:szCs w:val="24"/>
          <w:lang w:eastAsia="zh-CN"/>
        </w:rPr>
        <w:t>发酵上清</w:t>
      </w:r>
      <w:r w:rsidR="009C19B1" w:rsidRPr="00AE0E21">
        <w:rPr>
          <w:rFonts w:ascii="Arial" w:eastAsia="宋体" w:hAnsi="Arial" w:cs="Arial"/>
          <w:kern w:val="1"/>
          <w:sz w:val="24"/>
          <w:szCs w:val="24"/>
          <w:lang w:eastAsia="zh-CN"/>
        </w:rPr>
        <w:t>液，加入</w:t>
      </w:r>
      <w:r w:rsidR="009C19B1" w:rsidRPr="00AE0E21">
        <w:rPr>
          <w:rFonts w:ascii="Arial" w:eastAsia="宋体" w:hAnsi="Arial" w:cs="Arial"/>
          <w:kern w:val="1"/>
          <w:sz w:val="24"/>
          <w:szCs w:val="24"/>
          <w:lang w:eastAsia="zh-CN"/>
        </w:rPr>
        <w:t xml:space="preserve">0.2 </w:t>
      </w:r>
      <w:r w:rsidR="002A23EA" w:rsidRPr="00AE0E21">
        <w:rPr>
          <w:rFonts w:ascii="Arial" w:eastAsia="宋体" w:hAnsi="Arial" w:cs="Arial"/>
          <w:kern w:val="1"/>
          <w:sz w:val="24"/>
          <w:szCs w:val="24"/>
          <w:lang w:eastAsia="zh-CN"/>
        </w:rPr>
        <w:t>mL</w:t>
      </w:r>
      <w:r w:rsidR="009C19B1" w:rsidRPr="00AE0E21">
        <w:rPr>
          <w:rFonts w:ascii="Arial" w:eastAsia="宋体" w:hAnsi="Arial" w:cs="Arial"/>
          <w:kern w:val="1"/>
          <w:sz w:val="24"/>
          <w:szCs w:val="24"/>
          <w:lang w:eastAsia="zh-CN"/>
        </w:rPr>
        <w:t>的偏磷酸巴豆酸混合溶液，</w:t>
      </w:r>
      <w:r w:rsidR="00283009" w:rsidRPr="00AE0E21">
        <w:rPr>
          <w:rFonts w:ascii="Arial" w:eastAsia="宋体" w:hAnsi="Arial" w:cs="Arial"/>
          <w:kern w:val="1"/>
          <w:sz w:val="24"/>
          <w:szCs w:val="24"/>
          <w:lang w:eastAsia="zh-CN"/>
        </w:rPr>
        <w:t>-</w:t>
      </w:r>
      <w:r w:rsidR="009C19B1" w:rsidRPr="00AE0E21">
        <w:rPr>
          <w:rFonts w:ascii="Arial" w:eastAsia="宋体" w:hAnsi="Arial" w:cs="Arial"/>
          <w:kern w:val="1"/>
          <w:sz w:val="24"/>
          <w:szCs w:val="24"/>
          <w:lang w:eastAsia="zh-CN"/>
        </w:rPr>
        <w:t>20</w:t>
      </w:r>
      <w:r w:rsidR="00624013" w:rsidRPr="00AE0E21">
        <w:rPr>
          <w:rFonts w:ascii="Arial" w:eastAsia="宋体" w:hAnsi="Arial" w:cs="Arial"/>
          <w:kern w:val="1"/>
          <w:sz w:val="24"/>
          <w:szCs w:val="24"/>
          <w:lang w:eastAsia="zh-CN"/>
        </w:rPr>
        <w:t xml:space="preserve"> </w:t>
      </w:r>
      <w:r w:rsidR="008F015C" w:rsidRPr="00AE0E21">
        <w:rPr>
          <w:rFonts w:ascii="ArialMT" w:eastAsia="宋体" w:hAnsi="ArialMT" w:cs="宋体"/>
          <w:sz w:val="24"/>
          <w:szCs w:val="24"/>
          <w:lang w:eastAsia="zh-CN"/>
        </w:rPr>
        <w:t>°C</w:t>
      </w:r>
      <w:r w:rsidR="009C19B1" w:rsidRPr="00AE0E21">
        <w:rPr>
          <w:rFonts w:ascii="Arial" w:eastAsia="宋体" w:hAnsi="Arial" w:cs="Arial"/>
          <w:kern w:val="1"/>
          <w:sz w:val="24"/>
          <w:szCs w:val="24"/>
          <w:lang w:eastAsia="zh-CN"/>
        </w:rPr>
        <w:t>冰箱保存过夜，解冻后</w:t>
      </w:r>
      <w:r w:rsidR="00F03807" w:rsidRPr="00AE0E21">
        <w:rPr>
          <w:rFonts w:ascii="Arial" w:eastAsia="宋体" w:hAnsi="Arial" w:cs="Arial" w:hint="eastAsia"/>
          <w:kern w:val="1"/>
          <w:sz w:val="24"/>
          <w:szCs w:val="24"/>
          <w:lang w:eastAsia="zh-CN"/>
        </w:rPr>
        <w:t>在</w:t>
      </w:r>
      <w:r w:rsidR="00F03807" w:rsidRPr="00AE0E21">
        <w:rPr>
          <w:rFonts w:ascii="Arial" w:eastAsia="宋体" w:hAnsi="Arial" w:cs="Arial"/>
          <w:kern w:val="1"/>
          <w:sz w:val="24"/>
          <w:szCs w:val="24"/>
          <w:lang w:eastAsia="zh-CN"/>
        </w:rPr>
        <w:t xml:space="preserve">4 </w:t>
      </w:r>
      <w:r w:rsidR="008F015C" w:rsidRPr="00AE0E21">
        <w:rPr>
          <w:rFonts w:ascii="ArialMT" w:eastAsia="宋体" w:hAnsi="ArialMT" w:cs="宋体"/>
          <w:sz w:val="24"/>
          <w:szCs w:val="24"/>
          <w:lang w:eastAsia="zh-CN"/>
        </w:rPr>
        <w:t>°C</w:t>
      </w:r>
      <w:r w:rsidR="00F03807" w:rsidRPr="00AE0E21">
        <w:rPr>
          <w:rFonts w:ascii="Arial" w:eastAsia="宋体" w:hAnsi="Arial" w:cs="Arial" w:hint="eastAsia"/>
          <w:kern w:val="1"/>
          <w:sz w:val="24"/>
          <w:szCs w:val="24"/>
          <w:lang w:eastAsia="zh-CN"/>
        </w:rPr>
        <w:t>条件下</w:t>
      </w:r>
      <w:r w:rsidR="009C19B1" w:rsidRPr="00AE0E21">
        <w:rPr>
          <w:rFonts w:ascii="Arial" w:eastAsia="宋体" w:hAnsi="Arial" w:cs="Arial"/>
          <w:kern w:val="1"/>
          <w:sz w:val="24"/>
          <w:szCs w:val="24"/>
          <w:lang w:eastAsia="zh-CN"/>
        </w:rPr>
        <w:t>1</w:t>
      </w:r>
      <w:r w:rsidR="003C150B" w:rsidRPr="00AE0E21">
        <w:rPr>
          <w:rFonts w:ascii="Arial" w:eastAsia="宋体" w:hAnsi="Arial" w:cs="Arial"/>
          <w:kern w:val="1"/>
          <w:sz w:val="24"/>
          <w:szCs w:val="24"/>
          <w:lang w:eastAsia="zh-CN"/>
        </w:rPr>
        <w:t>5984</w:t>
      </w:r>
      <w:r w:rsidR="00624013" w:rsidRPr="00AE0E21">
        <w:rPr>
          <w:rFonts w:ascii="Arial" w:eastAsia="宋体" w:hAnsi="Arial" w:cs="Arial"/>
          <w:kern w:val="1"/>
          <w:sz w:val="24"/>
          <w:szCs w:val="24"/>
          <w:lang w:eastAsia="zh-CN"/>
        </w:rPr>
        <w:t xml:space="preserve"> </w:t>
      </w:r>
      <w:r w:rsidR="003C150B" w:rsidRPr="00AE0E21">
        <w:rPr>
          <w:rFonts w:ascii="Arial" w:eastAsia="宋体" w:hAnsi="Arial" w:cs="Arial"/>
          <w:i/>
          <w:kern w:val="1"/>
          <w:sz w:val="24"/>
          <w:szCs w:val="24"/>
          <w:lang w:eastAsia="zh-CN"/>
        </w:rPr>
        <w:t>g</w:t>
      </w:r>
      <w:r w:rsidR="009C19B1" w:rsidRPr="00AE0E21">
        <w:rPr>
          <w:rFonts w:ascii="Arial" w:eastAsia="宋体" w:hAnsi="Arial" w:cs="Arial"/>
          <w:kern w:val="1"/>
          <w:sz w:val="24"/>
          <w:szCs w:val="24"/>
          <w:lang w:eastAsia="zh-CN"/>
        </w:rPr>
        <w:t>离心</w:t>
      </w:r>
      <w:r w:rsidR="009C19B1" w:rsidRPr="00AE0E21">
        <w:rPr>
          <w:rFonts w:ascii="Arial" w:eastAsia="宋体" w:hAnsi="Arial" w:cs="Arial"/>
          <w:kern w:val="1"/>
          <w:sz w:val="24"/>
          <w:szCs w:val="24"/>
          <w:lang w:eastAsia="zh-CN"/>
        </w:rPr>
        <w:t>5</w:t>
      </w:r>
      <w:r w:rsidR="00624013" w:rsidRPr="00AE0E21">
        <w:rPr>
          <w:rFonts w:ascii="Arial" w:eastAsia="宋体" w:hAnsi="Arial" w:cs="Arial"/>
          <w:kern w:val="1"/>
          <w:sz w:val="24"/>
          <w:szCs w:val="24"/>
          <w:lang w:eastAsia="zh-CN"/>
        </w:rPr>
        <w:t xml:space="preserve"> </w:t>
      </w:r>
      <w:r w:rsidR="009C19B1" w:rsidRPr="00AE0E21">
        <w:rPr>
          <w:rFonts w:ascii="Arial" w:eastAsia="宋体" w:hAnsi="Arial" w:cs="Arial"/>
          <w:kern w:val="1"/>
          <w:sz w:val="24"/>
          <w:szCs w:val="24"/>
          <w:lang w:eastAsia="zh-CN"/>
        </w:rPr>
        <w:t>min</w:t>
      </w:r>
      <w:r w:rsidR="009C19B1" w:rsidRPr="00AE0E21">
        <w:rPr>
          <w:rFonts w:ascii="Arial" w:eastAsia="宋体" w:hAnsi="Arial" w:cs="Arial"/>
          <w:kern w:val="1"/>
          <w:sz w:val="24"/>
          <w:szCs w:val="24"/>
          <w:lang w:eastAsia="zh-CN"/>
        </w:rPr>
        <w:t>，取上清液保存，测定前再</w:t>
      </w:r>
      <w:r w:rsidR="003C150B" w:rsidRPr="00AE0E21">
        <w:rPr>
          <w:rFonts w:ascii="Arial" w:eastAsia="宋体" w:hAnsi="Arial" w:cs="Arial"/>
          <w:kern w:val="1"/>
          <w:sz w:val="24"/>
          <w:szCs w:val="24"/>
          <w:lang w:eastAsia="zh-CN"/>
        </w:rPr>
        <w:t xml:space="preserve">15984 </w:t>
      </w:r>
      <w:r w:rsidR="003C150B" w:rsidRPr="00AE0E21">
        <w:rPr>
          <w:rFonts w:ascii="Arial" w:eastAsia="宋体" w:hAnsi="Arial" w:cs="Arial"/>
          <w:i/>
          <w:kern w:val="1"/>
          <w:sz w:val="24"/>
          <w:szCs w:val="24"/>
          <w:lang w:eastAsia="zh-CN"/>
        </w:rPr>
        <w:t>g</w:t>
      </w:r>
      <w:r w:rsidR="009C19B1" w:rsidRPr="00AE0E21">
        <w:rPr>
          <w:rFonts w:ascii="Arial" w:eastAsia="宋体" w:hAnsi="Arial" w:cs="Arial"/>
          <w:kern w:val="1"/>
          <w:sz w:val="24"/>
          <w:szCs w:val="24"/>
          <w:lang w:eastAsia="zh-CN"/>
        </w:rPr>
        <w:t>离心</w:t>
      </w:r>
      <w:r w:rsidR="009C19B1" w:rsidRPr="00AE0E21">
        <w:rPr>
          <w:rFonts w:ascii="Arial" w:eastAsia="宋体" w:hAnsi="Arial" w:cs="Arial"/>
          <w:kern w:val="1"/>
          <w:sz w:val="24"/>
          <w:szCs w:val="24"/>
          <w:lang w:eastAsia="zh-CN"/>
        </w:rPr>
        <w:t>5</w:t>
      </w:r>
      <w:r w:rsidR="00624013" w:rsidRPr="00AE0E21">
        <w:rPr>
          <w:rFonts w:ascii="Arial" w:eastAsia="宋体" w:hAnsi="Arial" w:cs="Arial"/>
          <w:kern w:val="1"/>
          <w:sz w:val="24"/>
          <w:szCs w:val="24"/>
          <w:lang w:eastAsia="zh-CN"/>
        </w:rPr>
        <w:t xml:space="preserve"> </w:t>
      </w:r>
      <w:r w:rsidR="009C19B1" w:rsidRPr="00AE0E21">
        <w:rPr>
          <w:rFonts w:ascii="Arial" w:eastAsia="宋体" w:hAnsi="Arial" w:cs="Arial"/>
          <w:kern w:val="1"/>
          <w:sz w:val="24"/>
          <w:szCs w:val="24"/>
          <w:lang w:eastAsia="zh-CN"/>
        </w:rPr>
        <w:t>min</w:t>
      </w:r>
      <w:r w:rsidR="009C19B1" w:rsidRPr="00AE0E21">
        <w:rPr>
          <w:rFonts w:ascii="Arial" w:eastAsia="宋体" w:hAnsi="Arial" w:cs="Arial"/>
          <w:kern w:val="1"/>
          <w:sz w:val="24"/>
          <w:szCs w:val="24"/>
          <w:lang w:eastAsia="zh-CN"/>
        </w:rPr>
        <w:t>，待测。</w:t>
      </w:r>
    </w:p>
    <w:p w14:paraId="604A67DF" w14:textId="70E70856" w:rsidR="000905C7" w:rsidRPr="00AE0E21" w:rsidRDefault="009C19B1" w:rsidP="009C19B1">
      <w:pPr>
        <w:pStyle w:val="aff7"/>
        <w:numPr>
          <w:ilvl w:val="0"/>
          <w:numId w:val="27"/>
        </w:numPr>
        <w:adjustRightInd w:val="0"/>
        <w:snapToGrid w:val="0"/>
        <w:spacing w:line="360" w:lineRule="auto"/>
        <w:ind w:firstLineChars="0"/>
        <w:jc w:val="both"/>
        <w:rPr>
          <w:rFonts w:ascii="Arial" w:eastAsia="宋体" w:hAnsi="Arial" w:cs="Arial"/>
          <w:kern w:val="1"/>
          <w:sz w:val="24"/>
          <w:szCs w:val="24"/>
          <w:lang w:eastAsia="zh-CN"/>
        </w:rPr>
      </w:pPr>
      <w:r w:rsidRPr="00AE0E21">
        <w:rPr>
          <w:rFonts w:ascii="Arial" w:eastAsia="宋体" w:hAnsi="Arial" w:cs="Arial"/>
          <w:kern w:val="1"/>
          <w:sz w:val="24"/>
          <w:szCs w:val="24"/>
          <w:lang w:eastAsia="zh-CN"/>
        </w:rPr>
        <w:t>用于测定甲酸、乳酸、乙酸、柠檬酸和琥珀酸的样品前处理</w:t>
      </w:r>
    </w:p>
    <w:p w14:paraId="4125FF9D" w14:textId="3BF83ACE" w:rsidR="009C19B1" w:rsidRPr="00AE0E21" w:rsidRDefault="005703F0" w:rsidP="00520EA5">
      <w:pPr>
        <w:adjustRightInd w:val="0"/>
        <w:snapToGrid w:val="0"/>
        <w:spacing w:line="360" w:lineRule="auto"/>
        <w:jc w:val="both"/>
        <w:rPr>
          <w:rFonts w:ascii="Arial" w:eastAsia="宋体" w:hAnsi="Arial" w:cs="Arial"/>
          <w:kern w:val="1"/>
          <w:sz w:val="24"/>
          <w:szCs w:val="24"/>
          <w:lang w:eastAsia="zh-CN"/>
        </w:rPr>
      </w:pPr>
      <w:r w:rsidRPr="00AE0E21">
        <w:rPr>
          <w:rFonts w:ascii="Arial" w:eastAsia="宋体" w:hAnsi="Arial" w:cs="Arial" w:hint="eastAsia"/>
          <w:kern w:val="1"/>
          <w:sz w:val="24"/>
          <w:szCs w:val="24"/>
          <w:lang w:eastAsia="zh-CN"/>
        </w:rPr>
        <w:t>瘤胃</w:t>
      </w:r>
      <w:r w:rsidR="00520EA5" w:rsidRPr="00AE0E21">
        <w:rPr>
          <w:rFonts w:ascii="Arial" w:eastAsia="宋体" w:hAnsi="Arial" w:cs="Arial" w:hint="eastAsia"/>
          <w:kern w:val="1"/>
          <w:sz w:val="24"/>
          <w:szCs w:val="24"/>
          <w:lang w:eastAsia="zh-CN"/>
        </w:rPr>
        <w:t>体外发酵结束后，从血清瓶内取出</w:t>
      </w:r>
      <w:r w:rsidR="00520EA5" w:rsidRPr="00AE0E21">
        <w:rPr>
          <w:rFonts w:ascii="Arial" w:eastAsia="宋体" w:hAnsi="Arial" w:cs="Arial"/>
          <w:kern w:val="1"/>
          <w:sz w:val="24"/>
          <w:szCs w:val="24"/>
          <w:lang w:eastAsia="zh-CN"/>
        </w:rPr>
        <w:t>0.6 m</w:t>
      </w:r>
      <w:r w:rsidR="00520EA5" w:rsidRPr="00AE0E21">
        <w:rPr>
          <w:rFonts w:ascii="Arial" w:eastAsia="宋体" w:hAnsi="Arial" w:cs="Arial" w:hint="eastAsia"/>
          <w:kern w:val="1"/>
          <w:sz w:val="24"/>
          <w:szCs w:val="24"/>
          <w:lang w:eastAsia="zh-CN"/>
        </w:rPr>
        <w:t>L</w:t>
      </w:r>
      <w:r w:rsidR="00520EA5" w:rsidRPr="00AE0E21">
        <w:rPr>
          <w:rFonts w:ascii="Arial" w:eastAsia="宋体" w:hAnsi="Arial" w:cs="Arial" w:hint="eastAsia"/>
          <w:kern w:val="1"/>
          <w:sz w:val="24"/>
          <w:szCs w:val="24"/>
          <w:lang w:eastAsia="zh-CN"/>
        </w:rPr>
        <w:t>发酵上清</w:t>
      </w:r>
      <w:r w:rsidR="00520EA5" w:rsidRPr="00AE0E21">
        <w:rPr>
          <w:rFonts w:ascii="Arial" w:eastAsia="宋体" w:hAnsi="Arial" w:cs="Arial"/>
          <w:kern w:val="1"/>
          <w:sz w:val="24"/>
          <w:szCs w:val="24"/>
          <w:lang w:eastAsia="zh-CN"/>
        </w:rPr>
        <w:t>液</w:t>
      </w:r>
      <w:r w:rsidR="00520EA5" w:rsidRPr="00AE0E21">
        <w:rPr>
          <w:rFonts w:ascii="Arial" w:eastAsia="宋体" w:hAnsi="Arial" w:cs="Arial" w:hint="eastAsia"/>
          <w:kern w:val="1"/>
          <w:sz w:val="24"/>
          <w:szCs w:val="24"/>
          <w:lang w:eastAsia="zh-CN"/>
        </w:rPr>
        <w:t>，</w:t>
      </w:r>
      <w:r w:rsidR="009C19B1" w:rsidRPr="00AE0E21">
        <w:rPr>
          <w:rFonts w:ascii="Arial" w:eastAsia="宋体" w:hAnsi="Arial" w:cs="Arial"/>
          <w:kern w:val="1"/>
          <w:sz w:val="24"/>
          <w:szCs w:val="24"/>
          <w:lang w:eastAsia="zh-CN"/>
        </w:rPr>
        <w:t>加入</w:t>
      </w:r>
      <w:r w:rsidR="009C19B1" w:rsidRPr="00AE0E21">
        <w:rPr>
          <w:rFonts w:ascii="Arial" w:eastAsia="宋体" w:hAnsi="Arial" w:cs="Arial"/>
          <w:kern w:val="1"/>
          <w:sz w:val="24"/>
          <w:szCs w:val="24"/>
          <w:lang w:eastAsia="zh-CN"/>
        </w:rPr>
        <w:t xml:space="preserve">25% </w:t>
      </w:r>
      <w:r w:rsidR="009C19B1" w:rsidRPr="00AE0E21">
        <w:rPr>
          <w:rFonts w:ascii="Arial" w:eastAsia="宋体" w:hAnsi="Arial" w:cs="Arial"/>
          <w:kern w:val="1"/>
          <w:sz w:val="24"/>
          <w:szCs w:val="24"/>
          <w:lang w:eastAsia="zh-CN"/>
        </w:rPr>
        <w:t>偏磷酸</w:t>
      </w:r>
      <w:r w:rsidR="009C19B1" w:rsidRPr="00AE0E21">
        <w:rPr>
          <w:rFonts w:ascii="Arial" w:eastAsia="宋体" w:hAnsi="Arial" w:cs="Arial"/>
          <w:kern w:val="1"/>
          <w:sz w:val="24"/>
          <w:szCs w:val="24"/>
          <w:lang w:eastAsia="zh-CN"/>
        </w:rPr>
        <w:t xml:space="preserve"> 120</w:t>
      </w:r>
      <w:r w:rsidR="00624013" w:rsidRPr="00AE0E21">
        <w:rPr>
          <w:rFonts w:ascii="Arial" w:eastAsia="宋体" w:hAnsi="Arial" w:cs="Arial"/>
          <w:kern w:val="1"/>
          <w:sz w:val="24"/>
          <w:szCs w:val="24"/>
          <w:lang w:eastAsia="zh-CN"/>
        </w:rPr>
        <w:t xml:space="preserve"> </w:t>
      </w:r>
      <w:proofErr w:type="spellStart"/>
      <w:r w:rsidR="00BD370A" w:rsidRPr="00AE0E21">
        <w:rPr>
          <w:rFonts w:ascii="Arial" w:eastAsia="宋体" w:hAnsi="Arial" w:cs="Arial"/>
          <w:kern w:val="1"/>
          <w:sz w:val="24"/>
          <w:szCs w:val="24"/>
          <w:lang w:eastAsia="zh-CN"/>
        </w:rPr>
        <w:t>μ</w:t>
      </w:r>
      <w:r w:rsidR="00520EA5" w:rsidRPr="00AE0E21">
        <w:rPr>
          <w:rFonts w:ascii="Arial" w:eastAsia="宋体" w:hAnsi="Arial" w:cs="Arial" w:hint="eastAsia"/>
          <w:kern w:val="1"/>
          <w:sz w:val="24"/>
          <w:szCs w:val="24"/>
          <w:lang w:eastAsia="zh-CN"/>
        </w:rPr>
        <w:t>L</w:t>
      </w:r>
      <w:proofErr w:type="spellEnd"/>
      <w:r w:rsidR="009C19B1" w:rsidRPr="00AE0E21">
        <w:rPr>
          <w:rFonts w:ascii="Arial" w:eastAsia="宋体" w:hAnsi="Arial" w:cs="Arial"/>
          <w:kern w:val="1"/>
          <w:sz w:val="24"/>
          <w:szCs w:val="24"/>
          <w:lang w:eastAsia="zh-CN"/>
        </w:rPr>
        <w:t>，</w:t>
      </w:r>
      <w:r w:rsidR="009C19B1" w:rsidRPr="00AE0E21">
        <w:rPr>
          <w:rFonts w:ascii="Arial" w:eastAsia="宋体" w:hAnsi="Arial" w:cs="Arial"/>
          <w:kern w:val="1"/>
          <w:sz w:val="24"/>
          <w:szCs w:val="24"/>
          <w:lang w:eastAsia="zh-CN"/>
        </w:rPr>
        <w:t>-20</w:t>
      </w:r>
      <w:r w:rsidR="00520EA5" w:rsidRPr="00AE0E21">
        <w:rPr>
          <w:rFonts w:ascii="Arial" w:eastAsia="宋体" w:hAnsi="Arial" w:cs="Arial"/>
          <w:kern w:val="1"/>
          <w:sz w:val="24"/>
          <w:szCs w:val="24"/>
          <w:lang w:eastAsia="zh-CN"/>
        </w:rPr>
        <w:t xml:space="preserve"> </w:t>
      </w:r>
      <w:r w:rsidR="008F015C" w:rsidRPr="00AE0E21">
        <w:rPr>
          <w:rFonts w:ascii="ArialMT" w:eastAsia="宋体" w:hAnsi="ArialMT" w:cs="宋体"/>
          <w:sz w:val="24"/>
          <w:szCs w:val="24"/>
          <w:lang w:eastAsia="zh-CN"/>
        </w:rPr>
        <w:t>°C</w:t>
      </w:r>
      <w:r w:rsidR="009C19B1" w:rsidRPr="00AE0E21">
        <w:rPr>
          <w:rFonts w:ascii="Arial" w:eastAsia="宋体" w:hAnsi="Arial" w:cs="Arial"/>
          <w:kern w:val="1"/>
          <w:sz w:val="24"/>
          <w:szCs w:val="24"/>
          <w:lang w:eastAsia="zh-CN"/>
        </w:rPr>
        <w:t>冰箱过夜，解冻后，</w:t>
      </w:r>
      <w:r w:rsidR="00520EA5" w:rsidRPr="00AE0E21">
        <w:rPr>
          <w:rFonts w:ascii="Arial" w:eastAsia="宋体" w:hAnsi="Arial" w:cs="Arial"/>
          <w:kern w:val="1"/>
          <w:sz w:val="24"/>
          <w:szCs w:val="24"/>
          <w:lang w:eastAsia="zh-CN"/>
        </w:rPr>
        <w:t xml:space="preserve">4 </w:t>
      </w:r>
      <w:r w:rsidR="008F015C" w:rsidRPr="00AE0E21">
        <w:rPr>
          <w:rFonts w:ascii="ArialMT" w:eastAsia="宋体" w:hAnsi="ArialMT" w:cs="宋体"/>
          <w:sz w:val="24"/>
          <w:szCs w:val="24"/>
          <w:lang w:eastAsia="zh-CN"/>
        </w:rPr>
        <w:t>°C</w:t>
      </w:r>
      <w:r w:rsidR="00520EA5" w:rsidRPr="00AE0E21">
        <w:rPr>
          <w:rFonts w:ascii="宋体" w:eastAsia="宋体" w:hAnsi="宋体" w:cs="微软雅黑" w:hint="eastAsia"/>
          <w:kern w:val="1"/>
          <w:sz w:val="24"/>
          <w:szCs w:val="24"/>
          <w:lang w:eastAsia="zh-CN"/>
        </w:rPr>
        <w:t>条件下</w:t>
      </w:r>
      <w:r w:rsidR="003C150B" w:rsidRPr="00AE0E21">
        <w:rPr>
          <w:rFonts w:ascii="Arial" w:eastAsia="宋体" w:hAnsi="Arial" w:cs="Arial"/>
          <w:kern w:val="1"/>
          <w:sz w:val="24"/>
          <w:szCs w:val="24"/>
          <w:lang w:eastAsia="zh-CN"/>
        </w:rPr>
        <w:t xml:space="preserve">15984 </w:t>
      </w:r>
      <w:r w:rsidR="003C150B" w:rsidRPr="00AE0E21">
        <w:rPr>
          <w:rFonts w:ascii="Arial" w:eastAsia="宋体" w:hAnsi="Arial" w:cs="Arial"/>
          <w:i/>
          <w:kern w:val="1"/>
          <w:sz w:val="24"/>
          <w:szCs w:val="24"/>
          <w:lang w:eastAsia="zh-CN"/>
        </w:rPr>
        <w:t>g</w:t>
      </w:r>
      <w:r w:rsidR="009C19B1" w:rsidRPr="00AE0E21">
        <w:rPr>
          <w:rFonts w:ascii="Arial" w:eastAsia="宋体" w:hAnsi="Arial" w:cs="Arial"/>
          <w:kern w:val="1"/>
          <w:sz w:val="24"/>
          <w:szCs w:val="24"/>
          <w:lang w:eastAsia="zh-CN"/>
        </w:rPr>
        <w:t>离心</w:t>
      </w:r>
      <w:r w:rsidR="009C19B1" w:rsidRPr="00AE0E21">
        <w:rPr>
          <w:rFonts w:ascii="Arial" w:eastAsia="宋体" w:hAnsi="Arial" w:cs="Arial"/>
          <w:kern w:val="1"/>
          <w:sz w:val="24"/>
          <w:szCs w:val="24"/>
          <w:lang w:eastAsia="zh-CN"/>
        </w:rPr>
        <w:t>15</w:t>
      </w:r>
      <w:r w:rsidR="00624013" w:rsidRPr="00AE0E21">
        <w:rPr>
          <w:rFonts w:ascii="Arial" w:eastAsia="宋体" w:hAnsi="Arial" w:cs="Arial"/>
          <w:kern w:val="1"/>
          <w:sz w:val="24"/>
          <w:szCs w:val="24"/>
          <w:lang w:eastAsia="zh-CN"/>
        </w:rPr>
        <w:t xml:space="preserve"> </w:t>
      </w:r>
      <w:r w:rsidR="009C19B1" w:rsidRPr="00AE0E21">
        <w:rPr>
          <w:rFonts w:ascii="Arial" w:eastAsia="宋体" w:hAnsi="Arial" w:cs="Arial"/>
          <w:kern w:val="1"/>
          <w:sz w:val="24"/>
          <w:szCs w:val="24"/>
          <w:lang w:eastAsia="zh-CN"/>
        </w:rPr>
        <w:t>min</w:t>
      </w:r>
      <w:r w:rsidR="009C19B1" w:rsidRPr="00AE0E21">
        <w:rPr>
          <w:rFonts w:ascii="Arial" w:eastAsia="宋体" w:hAnsi="Arial" w:cs="Arial"/>
          <w:kern w:val="1"/>
          <w:sz w:val="24"/>
          <w:szCs w:val="24"/>
          <w:lang w:eastAsia="zh-CN"/>
        </w:rPr>
        <w:t>，吸取上清液至新的</w:t>
      </w:r>
      <w:r w:rsidR="009C19B1" w:rsidRPr="00AE0E21">
        <w:rPr>
          <w:rFonts w:ascii="Arial" w:eastAsia="宋体" w:hAnsi="Arial" w:cs="Arial"/>
          <w:kern w:val="1"/>
          <w:sz w:val="24"/>
          <w:szCs w:val="24"/>
          <w:lang w:eastAsia="zh-CN"/>
        </w:rPr>
        <w:t>1.5</w:t>
      </w:r>
      <w:r w:rsidR="007A468C" w:rsidRPr="00AE0E21">
        <w:rPr>
          <w:rFonts w:ascii="Arial" w:eastAsia="宋体" w:hAnsi="Arial" w:cs="Arial"/>
          <w:kern w:val="1"/>
          <w:sz w:val="24"/>
          <w:szCs w:val="24"/>
          <w:lang w:eastAsia="zh-CN"/>
        </w:rPr>
        <w:t xml:space="preserve"> </w:t>
      </w:r>
      <w:r w:rsidR="002A23EA" w:rsidRPr="00AE0E21">
        <w:rPr>
          <w:rFonts w:ascii="Arial" w:eastAsia="宋体" w:hAnsi="Arial" w:cs="Arial"/>
          <w:kern w:val="1"/>
          <w:sz w:val="24"/>
          <w:szCs w:val="24"/>
          <w:lang w:eastAsia="zh-CN"/>
        </w:rPr>
        <w:t>mL</w:t>
      </w:r>
      <w:r w:rsidR="009C19B1" w:rsidRPr="00AE0E21">
        <w:rPr>
          <w:rFonts w:ascii="Arial" w:eastAsia="宋体" w:hAnsi="Arial" w:cs="Arial"/>
          <w:kern w:val="1"/>
          <w:sz w:val="24"/>
          <w:szCs w:val="24"/>
          <w:lang w:eastAsia="zh-CN"/>
        </w:rPr>
        <w:t>离心管中，再</w:t>
      </w:r>
      <w:r w:rsidR="003C150B" w:rsidRPr="00AE0E21">
        <w:rPr>
          <w:rFonts w:ascii="Arial" w:eastAsia="宋体" w:hAnsi="Arial" w:cs="Arial"/>
          <w:kern w:val="1"/>
          <w:sz w:val="24"/>
          <w:szCs w:val="24"/>
          <w:lang w:eastAsia="zh-CN"/>
        </w:rPr>
        <w:t xml:space="preserve">15984 </w:t>
      </w:r>
      <w:r w:rsidR="003C150B" w:rsidRPr="00AE0E21">
        <w:rPr>
          <w:rFonts w:ascii="Arial" w:eastAsia="宋体" w:hAnsi="Arial" w:cs="Arial"/>
          <w:i/>
          <w:kern w:val="1"/>
          <w:sz w:val="24"/>
          <w:szCs w:val="24"/>
          <w:lang w:eastAsia="zh-CN"/>
        </w:rPr>
        <w:t>g</w:t>
      </w:r>
      <w:r w:rsidR="009C19B1" w:rsidRPr="00AE0E21">
        <w:rPr>
          <w:rFonts w:ascii="Arial" w:eastAsia="宋体" w:hAnsi="Arial" w:cs="Arial"/>
          <w:kern w:val="1"/>
          <w:sz w:val="24"/>
          <w:szCs w:val="24"/>
          <w:lang w:eastAsia="zh-CN"/>
        </w:rPr>
        <w:t>离心</w:t>
      </w:r>
      <w:r w:rsidR="009C19B1" w:rsidRPr="00AE0E21">
        <w:rPr>
          <w:rFonts w:ascii="Arial" w:eastAsia="宋体" w:hAnsi="Arial" w:cs="Arial"/>
          <w:kern w:val="1"/>
          <w:sz w:val="24"/>
          <w:szCs w:val="24"/>
          <w:lang w:eastAsia="zh-CN"/>
        </w:rPr>
        <w:t>15</w:t>
      </w:r>
      <w:r w:rsidR="00624013" w:rsidRPr="00AE0E21">
        <w:rPr>
          <w:rFonts w:ascii="Arial" w:eastAsia="宋体" w:hAnsi="Arial" w:cs="Arial"/>
          <w:kern w:val="1"/>
          <w:sz w:val="24"/>
          <w:szCs w:val="24"/>
          <w:lang w:eastAsia="zh-CN"/>
        </w:rPr>
        <w:t xml:space="preserve"> </w:t>
      </w:r>
      <w:r w:rsidR="009C19B1" w:rsidRPr="00AE0E21">
        <w:rPr>
          <w:rFonts w:ascii="Arial" w:eastAsia="宋体" w:hAnsi="Arial" w:cs="Arial"/>
          <w:kern w:val="1"/>
          <w:sz w:val="24"/>
          <w:szCs w:val="24"/>
          <w:lang w:eastAsia="zh-CN"/>
        </w:rPr>
        <w:t>min</w:t>
      </w:r>
      <w:r w:rsidR="009C19B1" w:rsidRPr="00AE0E21">
        <w:rPr>
          <w:rFonts w:ascii="Arial" w:eastAsia="宋体" w:hAnsi="Arial" w:cs="Arial"/>
          <w:kern w:val="1"/>
          <w:sz w:val="24"/>
          <w:szCs w:val="24"/>
          <w:lang w:eastAsia="zh-CN"/>
        </w:rPr>
        <w:t>，取上清液过</w:t>
      </w:r>
      <w:r w:rsidR="009C19B1" w:rsidRPr="00AE0E21">
        <w:rPr>
          <w:rFonts w:ascii="Arial" w:eastAsia="宋体" w:hAnsi="Arial" w:cs="Arial"/>
          <w:kern w:val="1"/>
          <w:sz w:val="24"/>
          <w:szCs w:val="24"/>
          <w:lang w:eastAsia="zh-CN"/>
        </w:rPr>
        <w:t>0.22</w:t>
      </w:r>
      <w:r w:rsidR="00624013" w:rsidRPr="00AE0E21">
        <w:rPr>
          <w:rFonts w:ascii="Arial" w:eastAsia="宋体" w:hAnsi="Arial" w:cs="Arial"/>
          <w:kern w:val="1"/>
          <w:sz w:val="24"/>
          <w:szCs w:val="24"/>
          <w:lang w:eastAsia="zh-CN"/>
        </w:rPr>
        <w:t xml:space="preserve"> </w:t>
      </w:r>
      <w:proofErr w:type="spellStart"/>
      <w:r w:rsidR="00BA1986" w:rsidRPr="00AE0E21">
        <w:rPr>
          <w:rFonts w:ascii="Arial" w:eastAsia="宋体" w:hAnsi="Arial" w:cs="Arial"/>
          <w:kern w:val="1"/>
          <w:sz w:val="24"/>
          <w:szCs w:val="24"/>
          <w:lang w:eastAsia="zh-CN"/>
        </w:rPr>
        <w:t>μ</w:t>
      </w:r>
      <w:r w:rsidR="009C19B1" w:rsidRPr="00AE0E21">
        <w:rPr>
          <w:rFonts w:ascii="Arial" w:eastAsia="宋体" w:hAnsi="Arial" w:cs="Arial"/>
          <w:kern w:val="1"/>
          <w:sz w:val="24"/>
          <w:szCs w:val="24"/>
          <w:lang w:eastAsia="zh-CN"/>
        </w:rPr>
        <w:t>m</w:t>
      </w:r>
      <w:proofErr w:type="spellEnd"/>
      <w:r w:rsidR="009C19B1" w:rsidRPr="00AE0E21">
        <w:rPr>
          <w:rFonts w:ascii="Arial" w:eastAsia="宋体" w:hAnsi="Arial" w:cs="Arial"/>
          <w:kern w:val="1"/>
          <w:sz w:val="24"/>
          <w:szCs w:val="24"/>
          <w:lang w:eastAsia="zh-CN"/>
        </w:rPr>
        <w:t>水相滤膜，待测。</w:t>
      </w:r>
    </w:p>
    <w:p w14:paraId="5556097D" w14:textId="53BFDEA5" w:rsidR="00420E2E" w:rsidRPr="00AE0E21" w:rsidRDefault="009C19B1" w:rsidP="00420E2E">
      <w:pPr>
        <w:pStyle w:val="aff7"/>
        <w:numPr>
          <w:ilvl w:val="0"/>
          <w:numId w:val="15"/>
        </w:numPr>
        <w:spacing w:line="360" w:lineRule="auto"/>
        <w:ind w:firstLineChars="0"/>
        <w:rPr>
          <w:rFonts w:ascii="Arial" w:eastAsia="宋体" w:hAnsi="Arial" w:cs="Arial"/>
          <w:b/>
          <w:kern w:val="0"/>
          <w:sz w:val="24"/>
          <w:szCs w:val="24"/>
          <w:lang w:eastAsia="zh-CN"/>
        </w:rPr>
      </w:pPr>
      <w:r w:rsidRPr="00AE0E21">
        <w:rPr>
          <w:rFonts w:ascii="Arial" w:eastAsia="宋体" w:hAnsi="Arial" w:cs="Arial"/>
          <w:b/>
          <w:kern w:val="0"/>
          <w:lang w:eastAsia="zh-CN"/>
        </w:rPr>
        <w:tab/>
      </w:r>
      <w:r w:rsidRPr="00AE0E21">
        <w:rPr>
          <w:rFonts w:ascii="Arial" w:eastAsia="宋体" w:hAnsi="Arial" w:cs="Arial"/>
          <w:b/>
          <w:kern w:val="0"/>
          <w:sz w:val="24"/>
          <w:szCs w:val="24"/>
          <w:lang w:eastAsia="zh-CN"/>
        </w:rPr>
        <w:t>氢气与二氧化碳的测定</w:t>
      </w:r>
    </w:p>
    <w:p w14:paraId="45A6CDFC" w14:textId="5E9BB177" w:rsidR="009C19B1" w:rsidRPr="00AE0E21" w:rsidRDefault="009C19B1" w:rsidP="00420E2E">
      <w:pPr>
        <w:pStyle w:val="11"/>
        <w:widowControl w:val="0"/>
        <w:numPr>
          <w:ilvl w:val="0"/>
          <w:numId w:val="28"/>
        </w:numPr>
        <w:adjustRightInd w:val="0"/>
        <w:snapToGrid w:val="0"/>
        <w:spacing w:line="360" w:lineRule="auto"/>
        <w:ind w:firstLineChars="0"/>
        <w:jc w:val="both"/>
        <w:rPr>
          <w:rFonts w:ascii="Arial" w:eastAsia="宋体" w:hAnsi="Arial" w:cs="Arial"/>
          <w:b/>
          <w:kern w:val="0"/>
          <w:lang w:eastAsia="zh-CN"/>
        </w:rPr>
      </w:pPr>
      <w:r w:rsidRPr="00AE0E21">
        <w:rPr>
          <w:rFonts w:ascii="Arial" w:eastAsia="宋体" w:hAnsi="Arial" w:cs="Arial"/>
          <w:kern w:val="1"/>
          <w:lang w:eastAsia="zh-CN"/>
        </w:rPr>
        <w:t>依次打开与气相色谱连接的氮气与混合空气气瓶，打开气相色谱开关。</w:t>
      </w:r>
    </w:p>
    <w:p w14:paraId="4482181C" w14:textId="77777777" w:rsidR="009C19B1" w:rsidRPr="00AE0E21" w:rsidRDefault="009C19B1" w:rsidP="009C19B1">
      <w:pPr>
        <w:pStyle w:val="11"/>
        <w:widowControl w:val="0"/>
        <w:numPr>
          <w:ilvl w:val="0"/>
          <w:numId w:val="28"/>
        </w:numPr>
        <w:adjustRightInd w:val="0"/>
        <w:snapToGrid w:val="0"/>
        <w:spacing w:line="360" w:lineRule="auto"/>
        <w:ind w:firstLineChars="0"/>
        <w:jc w:val="both"/>
        <w:rPr>
          <w:rFonts w:ascii="Arial" w:eastAsia="宋体" w:hAnsi="Arial" w:cs="Arial"/>
          <w:b/>
          <w:kern w:val="0"/>
          <w:lang w:eastAsia="zh-CN"/>
        </w:rPr>
      </w:pPr>
      <w:r w:rsidRPr="00AE0E21">
        <w:rPr>
          <w:rFonts w:ascii="Arial" w:eastAsia="宋体" w:hAnsi="Arial" w:cs="Arial"/>
          <w:kern w:val="1"/>
          <w:lang w:eastAsia="zh-CN"/>
        </w:rPr>
        <w:t>打开电脑，选择气相色谱联机程序。</w:t>
      </w:r>
    </w:p>
    <w:p w14:paraId="260BDCD6" w14:textId="6F0627D7" w:rsidR="009C19B1" w:rsidRPr="00AE0E21" w:rsidRDefault="009C19B1" w:rsidP="009C19B1">
      <w:pPr>
        <w:pStyle w:val="11"/>
        <w:widowControl w:val="0"/>
        <w:numPr>
          <w:ilvl w:val="0"/>
          <w:numId w:val="28"/>
        </w:numPr>
        <w:adjustRightInd w:val="0"/>
        <w:snapToGrid w:val="0"/>
        <w:spacing w:line="360" w:lineRule="auto"/>
        <w:ind w:firstLineChars="0"/>
        <w:jc w:val="both"/>
        <w:rPr>
          <w:rFonts w:ascii="Arial" w:eastAsia="宋体" w:hAnsi="Arial" w:cs="Arial"/>
          <w:b/>
          <w:kern w:val="0"/>
          <w:lang w:eastAsia="zh-CN"/>
        </w:rPr>
      </w:pPr>
      <w:r w:rsidRPr="00AE0E21">
        <w:rPr>
          <w:rFonts w:ascii="Arial" w:eastAsia="宋体" w:hAnsi="Arial" w:cs="Arial"/>
          <w:kern w:val="1"/>
          <w:lang w:eastAsia="zh-CN"/>
        </w:rPr>
        <w:t>选择</w:t>
      </w:r>
      <w:r w:rsidRPr="00AE0E21">
        <w:rPr>
          <w:rFonts w:ascii="Arial" w:eastAsia="宋体" w:hAnsi="Arial" w:cs="Arial"/>
          <w:kern w:val="1"/>
          <w:lang w:eastAsia="zh-CN"/>
        </w:rPr>
        <w:t>“</w:t>
      </w:r>
      <w:r w:rsidRPr="00AE0E21">
        <w:rPr>
          <w:rFonts w:ascii="Arial" w:eastAsia="宋体" w:hAnsi="Arial" w:cs="Arial"/>
          <w:kern w:val="1"/>
          <w:lang w:eastAsia="zh-CN"/>
        </w:rPr>
        <w:t>氢气二氧化碳程序</w:t>
      </w:r>
      <w:r w:rsidRPr="00AE0E21">
        <w:rPr>
          <w:rFonts w:ascii="Arial" w:eastAsia="宋体" w:hAnsi="Arial" w:cs="Arial"/>
          <w:kern w:val="1"/>
          <w:lang w:eastAsia="zh-CN"/>
        </w:rPr>
        <w:t>”</w:t>
      </w:r>
      <w:r w:rsidRPr="00AE0E21">
        <w:rPr>
          <w:rFonts w:ascii="Arial" w:eastAsia="宋体" w:hAnsi="Arial" w:cs="Arial"/>
          <w:kern w:val="1"/>
          <w:lang w:eastAsia="zh-CN"/>
        </w:rPr>
        <w:t>，具体参数设置见下表</w:t>
      </w:r>
      <w:r w:rsidR="00F00B84" w:rsidRPr="00AE0E21">
        <w:rPr>
          <w:rFonts w:ascii="Arial" w:eastAsia="宋体" w:hAnsi="Arial" w:cs="Arial"/>
          <w:kern w:val="1"/>
          <w:lang w:eastAsia="zh-CN"/>
        </w:rPr>
        <w:t>。</w:t>
      </w:r>
    </w:p>
    <w:p w14:paraId="48C9002C" w14:textId="1E7FD87B" w:rsidR="007A468C" w:rsidRPr="00AE0E21" w:rsidRDefault="005D72F2" w:rsidP="00124098">
      <w:pPr>
        <w:pStyle w:val="11"/>
        <w:widowControl w:val="0"/>
        <w:adjustRightInd w:val="0"/>
        <w:snapToGrid w:val="0"/>
        <w:spacing w:line="360" w:lineRule="auto"/>
        <w:ind w:left="400" w:firstLineChars="550" w:firstLine="1325"/>
        <w:jc w:val="both"/>
        <w:rPr>
          <w:rFonts w:ascii="Arial" w:eastAsia="宋体" w:hAnsi="Arial" w:cs="Arial"/>
          <w:b/>
          <w:kern w:val="0"/>
          <w:lang w:eastAsia="zh-CN"/>
        </w:rPr>
      </w:pPr>
      <w:r w:rsidRPr="00AE0E21">
        <w:rPr>
          <w:rFonts w:ascii="Arial" w:eastAsia="宋体" w:hAnsi="Arial" w:cs="Arial" w:hint="eastAsia"/>
          <w:b/>
          <w:kern w:val="0"/>
          <w:lang w:eastAsia="zh-CN"/>
        </w:rPr>
        <w:lastRenderedPageBreak/>
        <w:t>表</w:t>
      </w:r>
      <w:r w:rsidRPr="00AE0E21">
        <w:rPr>
          <w:rFonts w:ascii="Arial" w:eastAsia="宋体" w:hAnsi="Arial" w:cs="Arial" w:hint="eastAsia"/>
          <w:b/>
          <w:kern w:val="0"/>
          <w:lang w:eastAsia="zh-CN"/>
        </w:rPr>
        <w:t xml:space="preserve"> 1.</w:t>
      </w:r>
      <w:r w:rsidR="00124098" w:rsidRPr="00AE0E21">
        <w:rPr>
          <w:rFonts w:ascii="Arial" w:eastAsia="宋体" w:hAnsi="Arial" w:cs="Arial"/>
          <w:b/>
          <w:kern w:val="0"/>
          <w:lang w:eastAsia="zh-CN"/>
        </w:rPr>
        <w:t xml:space="preserve"> </w:t>
      </w:r>
      <w:r w:rsidR="00124098" w:rsidRPr="00AE0E21">
        <w:rPr>
          <w:rFonts w:ascii="Arial" w:eastAsia="宋体" w:hAnsi="Arial" w:cs="Arial" w:hint="eastAsia"/>
          <w:b/>
          <w:kern w:val="0"/>
          <w:lang w:eastAsia="zh-CN"/>
        </w:rPr>
        <w:t>检测氢气二氧化碳浓度的参数设置</w:t>
      </w:r>
    </w:p>
    <w:tbl>
      <w:tblPr>
        <w:tblStyle w:val="aff2"/>
        <w:tblW w:w="0" w:type="auto"/>
        <w:jc w:val="center"/>
        <w:tblLook w:val="04A0" w:firstRow="1" w:lastRow="0" w:firstColumn="1" w:lastColumn="0" w:noHBand="0" w:noVBand="1"/>
      </w:tblPr>
      <w:tblGrid>
        <w:gridCol w:w="1510"/>
        <w:gridCol w:w="4014"/>
      </w:tblGrid>
      <w:tr w:rsidR="00AE0E21" w:rsidRPr="00AE0E21" w14:paraId="79C16ED1" w14:textId="77777777" w:rsidTr="009C19B1">
        <w:trPr>
          <w:trHeight w:val="467"/>
          <w:jc w:val="center"/>
        </w:trPr>
        <w:tc>
          <w:tcPr>
            <w:tcW w:w="1510" w:type="dxa"/>
            <w:vMerge w:val="restart"/>
            <w:vAlign w:val="center"/>
          </w:tcPr>
          <w:p w14:paraId="419CD53F" w14:textId="77777777" w:rsidR="009C19B1" w:rsidRPr="00AE0E21" w:rsidRDefault="009C19B1" w:rsidP="009C19B1">
            <w:pPr>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进样口</w:t>
            </w:r>
          </w:p>
        </w:tc>
        <w:tc>
          <w:tcPr>
            <w:tcW w:w="4014" w:type="dxa"/>
            <w:vAlign w:val="center"/>
          </w:tcPr>
          <w:p w14:paraId="38ADAC8D" w14:textId="7E26EE44" w:rsidR="009C19B1" w:rsidRPr="00AE0E21" w:rsidRDefault="009C19B1" w:rsidP="009C19B1">
            <w:pPr>
              <w:wordWrap w:val="0"/>
              <w:adjustRightInd w:val="0"/>
              <w:snapToGrid w:val="0"/>
              <w:spacing w:line="360" w:lineRule="auto"/>
              <w:jc w:val="both"/>
              <w:rPr>
                <w:rFonts w:ascii="Arial" w:eastAsia="宋体" w:hAnsi="Arial" w:cs="Arial"/>
                <w:kern w:val="1"/>
                <w:sz w:val="24"/>
                <w:szCs w:val="24"/>
                <w:lang w:eastAsia="zh-CN"/>
              </w:rPr>
            </w:pPr>
            <w:r w:rsidRPr="00AE0E21">
              <w:rPr>
                <w:rFonts w:ascii="Arial" w:eastAsia="宋体" w:hAnsi="Arial" w:cs="Arial"/>
                <w:kern w:val="1"/>
                <w:sz w:val="24"/>
                <w:szCs w:val="24"/>
                <w:lang w:eastAsia="zh-CN"/>
              </w:rPr>
              <w:t>加热器：</w:t>
            </w:r>
            <w:r w:rsidRPr="00AE0E21">
              <w:rPr>
                <w:rFonts w:ascii="Arial" w:eastAsia="宋体" w:hAnsi="Arial" w:cs="Arial"/>
                <w:kern w:val="1"/>
                <w:sz w:val="24"/>
                <w:szCs w:val="24"/>
                <w:lang w:eastAsia="zh-CN"/>
              </w:rPr>
              <w:t>250</w:t>
            </w:r>
            <w:r w:rsidR="00624013" w:rsidRPr="00AE0E21">
              <w:rPr>
                <w:rFonts w:ascii="Arial" w:eastAsia="宋体" w:hAnsi="Arial" w:cs="Arial"/>
                <w:kern w:val="1"/>
                <w:sz w:val="24"/>
                <w:szCs w:val="24"/>
                <w:lang w:eastAsia="zh-CN"/>
              </w:rPr>
              <w:t xml:space="preserve"> </w:t>
            </w:r>
            <w:r w:rsidR="008F015C" w:rsidRPr="00AE0E21">
              <w:rPr>
                <w:rFonts w:ascii="ArialMT" w:eastAsia="宋体" w:hAnsi="ArialMT" w:cs="宋体"/>
                <w:sz w:val="24"/>
                <w:szCs w:val="24"/>
                <w:lang w:eastAsia="zh-CN"/>
              </w:rPr>
              <w:t>°C</w:t>
            </w:r>
          </w:p>
        </w:tc>
      </w:tr>
      <w:tr w:rsidR="00AE0E21" w:rsidRPr="00AE0E21" w14:paraId="535E989C" w14:textId="77777777" w:rsidTr="009C19B1">
        <w:trPr>
          <w:trHeight w:val="467"/>
          <w:jc w:val="center"/>
        </w:trPr>
        <w:tc>
          <w:tcPr>
            <w:tcW w:w="1510" w:type="dxa"/>
            <w:vMerge/>
            <w:vAlign w:val="center"/>
          </w:tcPr>
          <w:p w14:paraId="0CC540B7" w14:textId="77777777" w:rsidR="009C19B1" w:rsidRPr="00AE0E21" w:rsidRDefault="009C19B1" w:rsidP="009C19B1">
            <w:pPr>
              <w:wordWrap w:val="0"/>
              <w:adjustRightInd w:val="0"/>
              <w:snapToGrid w:val="0"/>
              <w:spacing w:line="360" w:lineRule="auto"/>
              <w:jc w:val="center"/>
              <w:rPr>
                <w:rFonts w:ascii="Arial" w:eastAsia="宋体" w:hAnsi="Arial" w:cs="Arial"/>
                <w:kern w:val="1"/>
                <w:sz w:val="24"/>
                <w:szCs w:val="24"/>
                <w:lang w:eastAsia="zh-CN"/>
              </w:rPr>
            </w:pPr>
          </w:p>
        </w:tc>
        <w:tc>
          <w:tcPr>
            <w:tcW w:w="4014" w:type="dxa"/>
            <w:vAlign w:val="center"/>
          </w:tcPr>
          <w:p w14:paraId="06505878" w14:textId="1AD438B2" w:rsidR="009C19B1" w:rsidRPr="00AE0E21" w:rsidRDefault="009C19B1" w:rsidP="009C19B1">
            <w:pPr>
              <w:wordWrap w:val="0"/>
              <w:adjustRightInd w:val="0"/>
              <w:snapToGrid w:val="0"/>
              <w:spacing w:line="360" w:lineRule="auto"/>
              <w:jc w:val="both"/>
              <w:rPr>
                <w:rFonts w:ascii="Arial" w:eastAsia="宋体" w:hAnsi="Arial" w:cs="Arial"/>
                <w:kern w:val="1"/>
                <w:sz w:val="24"/>
                <w:szCs w:val="24"/>
                <w:lang w:eastAsia="zh-CN"/>
              </w:rPr>
            </w:pPr>
            <w:r w:rsidRPr="00AE0E21">
              <w:rPr>
                <w:rFonts w:ascii="Arial" w:eastAsia="宋体" w:hAnsi="Arial" w:cs="Arial"/>
                <w:kern w:val="1"/>
                <w:sz w:val="24"/>
                <w:szCs w:val="24"/>
                <w:lang w:eastAsia="zh-CN"/>
              </w:rPr>
              <w:t>压力：</w:t>
            </w:r>
            <w:r w:rsidRPr="00AE0E21">
              <w:rPr>
                <w:rFonts w:ascii="Arial" w:eastAsia="宋体" w:hAnsi="Arial" w:cs="Arial"/>
                <w:kern w:val="1"/>
                <w:sz w:val="24"/>
                <w:szCs w:val="24"/>
                <w:lang w:eastAsia="zh-CN"/>
              </w:rPr>
              <w:t>10</w:t>
            </w:r>
            <w:r w:rsidR="00624013" w:rsidRPr="00AE0E21">
              <w:rPr>
                <w:rFonts w:ascii="Arial" w:eastAsia="宋体" w:hAnsi="Arial" w:cs="Arial"/>
                <w:kern w:val="1"/>
                <w:sz w:val="24"/>
                <w:szCs w:val="24"/>
                <w:lang w:eastAsia="zh-CN"/>
              </w:rPr>
              <w:t xml:space="preserve"> </w:t>
            </w:r>
            <w:r w:rsidRPr="00AE0E21">
              <w:rPr>
                <w:rFonts w:ascii="Arial" w:eastAsia="宋体" w:hAnsi="Arial" w:cs="Arial"/>
                <w:kern w:val="1"/>
                <w:sz w:val="24"/>
                <w:szCs w:val="24"/>
                <w:lang w:eastAsia="zh-CN"/>
              </w:rPr>
              <w:t>psi</w:t>
            </w:r>
          </w:p>
        </w:tc>
      </w:tr>
      <w:tr w:rsidR="00AE0E21" w:rsidRPr="00AE0E21" w14:paraId="78DA17D1" w14:textId="77777777" w:rsidTr="009C19B1">
        <w:trPr>
          <w:trHeight w:val="467"/>
          <w:jc w:val="center"/>
        </w:trPr>
        <w:tc>
          <w:tcPr>
            <w:tcW w:w="1510" w:type="dxa"/>
            <w:vMerge/>
          </w:tcPr>
          <w:p w14:paraId="6F11682B" w14:textId="77777777"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p>
        </w:tc>
        <w:tc>
          <w:tcPr>
            <w:tcW w:w="4014" w:type="dxa"/>
            <w:vAlign w:val="center"/>
          </w:tcPr>
          <w:p w14:paraId="09D62F1D" w14:textId="241B3A42" w:rsidR="009C19B1" w:rsidRPr="00AE0E21" w:rsidRDefault="009C19B1" w:rsidP="009C19B1">
            <w:pPr>
              <w:wordWrap w:val="0"/>
              <w:adjustRightInd w:val="0"/>
              <w:snapToGrid w:val="0"/>
              <w:spacing w:line="360" w:lineRule="auto"/>
              <w:jc w:val="both"/>
              <w:rPr>
                <w:rFonts w:ascii="Arial" w:eastAsia="宋体" w:hAnsi="Arial" w:cs="Arial"/>
                <w:kern w:val="1"/>
                <w:sz w:val="24"/>
                <w:szCs w:val="24"/>
                <w:lang w:eastAsia="zh-CN"/>
              </w:rPr>
            </w:pPr>
            <w:r w:rsidRPr="00AE0E21">
              <w:rPr>
                <w:rFonts w:ascii="Arial" w:eastAsia="宋体" w:hAnsi="Arial" w:cs="Arial"/>
                <w:kern w:val="1"/>
                <w:sz w:val="24"/>
                <w:szCs w:val="24"/>
                <w:lang w:eastAsia="zh-CN"/>
              </w:rPr>
              <w:t>总流量：</w:t>
            </w:r>
            <w:r w:rsidRPr="00AE0E21">
              <w:rPr>
                <w:rFonts w:ascii="Arial" w:eastAsia="宋体" w:hAnsi="Arial" w:cs="Arial"/>
                <w:kern w:val="1"/>
                <w:sz w:val="24"/>
                <w:szCs w:val="24"/>
                <w:lang w:eastAsia="zh-CN"/>
              </w:rPr>
              <w:t>15</w:t>
            </w:r>
            <w:r w:rsidR="00624013" w:rsidRPr="00AE0E21">
              <w:rPr>
                <w:rFonts w:ascii="Arial" w:eastAsia="宋体" w:hAnsi="Arial" w:cs="Arial"/>
                <w:kern w:val="1"/>
                <w:sz w:val="24"/>
                <w:szCs w:val="24"/>
                <w:lang w:eastAsia="zh-CN"/>
              </w:rPr>
              <w:t xml:space="preserve"> </w:t>
            </w:r>
            <w:r w:rsidR="002A23EA" w:rsidRPr="00AE0E21">
              <w:rPr>
                <w:rFonts w:ascii="Arial" w:eastAsia="宋体" w:hAnsi="Arial" w:cs="Arial"/>
                <w:kern w:val="1"/>
                <w:sz w:val="24"/>
                <w:szCs w:val="24"/>
                <w:lang w:eastAsia="zh-CN"/>
              </w:rPr>
              <w:t>mL</w:t>
            </w:r>
            <w:r w:rsidRPr="00AE0E21">
              <w:rPr>
                <w:rFonts w:ascii="Arial" w:eastAsia="宋体" w:hAnsi="Arial" w:cs="Arial"/>
                <w:kern w:val="1"/>
                <w:sz w:val="24"/>
                <w:szCs w:val="24"/>
                <w:lang w:eastAsia="zh-CN"/>
              </w:rPr>
              <w:t>/min</w:t>
            </w:r>
          </w:p>
        </w:tc>
      </w:tr>
      <w:tr w:rsidR="00AE0E21" w:rsidRPr="00AE0E21" w14:paraId="118ADAF0" w14:textId="77777777" w:rsidTr="009C19B1">
        <w:trPr>
          <w:trHeight w:val="467"/>
          <w:jc w:val="center"/>
        </w:trPr>
        <w:tc>
          <w:tcPr>
            <w:tcW w:w="1510" w:type="dxa"/>
            <w:vMerge/>
          </w:tcPr>
          <w:p w14:paraId="61D0942D" w14:textId="77777777"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p>
        </w:tc>
        <w:tc>
          <w:tcPr>
            <w:tcW w:w="4014" w:type="dxa"/>
            <w:vAlign w:val="center"/>
          </w:tcPr>
          <w:p w14:paraId="19D167E1" w14:textId="06C16F60" w:rsidR="009C19B1" w:rsidRPr="00AE0E21" w:rsidRDefault="009C19B1" w:rsidP="009C19B1">
            <w:pPr>
              <w:wordWrap w:val="0"/>
              <w:adjustRightInd w:val="0"/>
              <w:snapToGrid w:val="0"/>
              <w:spacing w:line="360" w:lineRule="auto"/>
              <w:jc w:val="both"/>
              <w:rPr>
                <w:rFonts w:ascii="Arial" w:eastAsia="宋体" w:hAnsi="Arial" w:cs="Arial"/>
                <w:kern w:val="1"/>
                <w:sz w:val="24"/>
                <w:szCs w:val="24"/>
                <w:lang w:eastAsia="zh-CN"/>
              </w:rPr>
            </w:pPr>
            <w:r w:rsidRPr="00AE0E21">
              <w:rPr>
                <w:rFonts w:ascii="Arial" w:eastAsia="宋体" w:hAnsi="Arial" w:cs="Arial"/>
                <w:kern w:val="1"/>
                <w:sz w:val="24"/>
                <w:szCs w:val="24"/>
                <w:lang w:eastAsia="zh-CN"/>
              </w:rPr>
              <w:t>隔垫吹扫流量：</w:t>
            </w:r>
            <w:r w:rsidRPr="00AE0E21">
              <w:rPr>
                <w:rFonts w:ascii="Arial" w:eastAsia="宋体" w:hAnsi="Arial" w:cs="Arial"/>
                <w:kern w:val="1"/>
                <w:sz w:val="24"/>
                <w:szCs w:val="24"/>
                <w:lang w:eastAsia="zh-CN"/>
              </w:rPr>
              <w:t>3</w:t>
            </w:r>
            <w:r w:rsidR="00624013" w:rsidRPr="00AE0E21">
              <w:rPr>
                <w:rFonts w:ascii="Arial" w:eastAsia="宋体" w:hAnsi="Arial" w:cs="Arial"/>
                <w:kern w:val="1"/>
                <w:sz w:val="24"/>
                <w:szCs w:val="24"/>
                <w:lang w:eastAsia="zh-CN"/>
              </w:rPr>
              <w:t xml:space="preserve"> </w:t>
            </w:r>
            <w:r w:rsidR="002A23EA" w:rsidRPr="00AE0E21">
              <w:rPr>
                <w:rFonts w:ascii="Arial" w:eastAsia="宋体" w:hAnsi="Arial" w:cs="Arial"/>
                <w:kern w:val="1"/>
                <w:sz w:val="24"/>
                <w:szCs w:val="24"/>
                <w:lang w:eastAsia="zh-CN"/>
              </w:rPr>
              <w:t>mL</w:t>
            </w:r>
            <w:r w:rsidRPr="00AE0E21">
              <w:rPr>
                <w:rFonts w:ascii="Arial" w:eastAsia="宋体" w:hAnsi="Arial" w:cs="Arial"/>
                <w:kern w:val="1"/>
                <w:sz w:val="24"/>
                <w:szCs w:val="24"/>
                <w:lang w:eastAsia="zh-CN"/>
              </w:rPr>
              <w:t>/min</w:t>
            </w:r>
          </w:p>
        </w:tc>
      </w:tr>
      <w:tr w:rsidR="00AE0E21" w:rsidRPr="00AE0E21" w14:paraId="185B1F74" w14:textId="77777777" w:rsidTr="009C19B1">
        <w:trPr>
          <w:trHeight w:val="467"/>
          <w:jc w:val="center"/>
        </w:trPr>
        <w:tc>
          <w:tcPr>
            <w:tcW w:w="1510" w:type="dxa"/>
            <w:vMerge/>
          </w:tcPr>
          <w:p w14:paraId="16FDE582" w14:textId="77777777"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p>
        </w:tc>
        <w:tc>
          <w:tcPr>
            <w:tcW w:w="4014" w:type="dxa"/>
            <w:vAlign w:val="center"/>
          </w:tcPr>
          <w:p w14:paraId="255A682C" w14:textId="77777777" w:rsidR="009C19B1" w:rsidRPr="00AE0E21" w:rsidRDefault="009C19B1" w:rsidP="009C19B1">
            <w:pPr>
              <w:wordWrap w:val="0"/>
              <w:adjustRightInd w:val="0"/>
              <w:snapToGrid w:val="0"/>
              <w:spacing w:line="360" w:lineRule="auto"/>
              <w:jc w:val="both"/>
              <w:rPr>
                <w:rFonts w:ascii="Arial" w:eastAsia="宋体" w:hAnsi="Arial" w:cs="Arial"/>
                <w:kern w:val="1"/>
                <w:sz w:val="24"/>
                <w:szCs w:val="24"/>
                <w:lang w:eastAsia="zh-CN"/>
              </w:rPr>
            </w:pPr>
            <w:r w:rsidRPr="00AE0E21">
              <w:rPr>
                <w:rFonts w:ascii="Arial" w:eastAsia="宋体" w:hAnsi="Arial" w:cs="Arial"/>
                <w:kern w:val="1"/>
                <w:sz w:val="24"/>
                <w:szCs w:val="24"/>
                <w:lang w:eastAsia="zh-CN"/>
              </w:rPr>
              <w:t>分流比：</w:t>
            </w:r>
            <w:r w:rsidRPr="00AE0E21">
              <w:rPr>
                <w:rFonts w:ascii="Arial" w:eastAsia="宋体" w:hAnsi="Arial" w:cs="Arial"/>
                <w:kern w:val="1"/>
                <w:sz w:val="24"/>
                <w:szCs w:val="24"/>
                <w:lang w:eastAsia="zh-CN"/>
              </w:rPr>
              <w:t xml:space="preserve"> 5:1</w:t>
            </w:r>
          </w:p>
        </w:tc>
      </w:tr>
      <w:tr w:rsidR="00AE0E21" w:rsidRPr="00AE0E21" w14:paraId="191CED6D" w14:textId="77777777" w:rsidTr="009C19B1">
        <w:trPr>
          <w:trHeight w:val="467"/>
          <w:jc w:val="center"/>
        </w:trPr>
        <w:tc>
          <w:tcPr>
            <w:tcW w:w="1510" w:type="dxa"/>
            <w:vMerge/>
          </w:tcPr>
          <w:p w14:paraId="7AD252D8" w14:textId="77777777"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p>
        </w:tc>
        <w:tc>
          <w:tcPr>
            <w:tcW w:w="4014" w:type="dxa"/>
            <w:vAlign w:val="center"/>
          </w:tcPr>
          <w:p w14:paraId="71C12107" w14:textId="67E009AA" w:rsidR="009C19B1" w:rsidRPr="00AE0E21" w:rsidRDefault="009C19B1" w:rsidP="009C19B1">
            <w:pPr>
              <w:wordWrap w:val="0"/>
              <w:adjustRightInd w:val="0"/>
              <w:snapToGrid w:val="0"/>
              <w:spacing w:line="360" w:lineRule="auto"/>
              <w:jc w:val="both"/>
              <w:rPr>
                <w:rFonts w:ascii="Arial" w:eastAsia="宋体" w:hAnsi="Arial" w:cs="Arial"/>
                <w:kern w:val="1"/>
                <w:sz w:val="24"/>
                <w:szCs w:val="24"/>
                <w:lang w:eastAsia="zh-CN"/>
              </w:rPr>
            </w:pPr>
            <w:r w:rsidRPr="00AE0E21">
              <w:rPr>
                <w:rFonts w:ascii="Arial" w:eastAsia="宋体" w:hAnsi="Arial" w:cs="Arial"/>
                <w:kern w:val="1"/>
                <w:sz w:val="24"/>
                <w:szCs w:val="24"/>
                <w:lang w:eastAsia="zh-CN"/>
              </w:rPr>
              <w:t>分流流量：</w:t>
            </w:r>
            <w:r w:rsidRPr="00AE0E21">
              <w:rPr>
                <w:rFonts w:ascii="Arial" w:eastAsia="宋体" w:hAnsi="Arial" w:cs="Arial"/>
                <w:kern w:val="1"/>
                <w:sz w:val="24"/>
                <w:szCs w:val="24"/>
                <w:lang w:eastAsia="zh-CN"/>
              </w:rPr>
              <w:t>10</w:t>
            </w:r>
            <w:r w:rsidR="00624013" w:rsidRPr="00AE0E21">
              <w:rPr>
                <w:rFonts w:ascii="Arial" w:eastAsia="宋体" w:hAnsi="Arial" w:cs="Arial"/>
                <w:kern w:val="1"/>
                <w:sz w:val="24"/>
                <w:szCs w:val="24"/>
                <w:lang w:eastAsia="zh-CN"/>
              </w:rPr>
              <w:t xml:space="preserve"> </w:t>
            </w:r>
            <w:r w:rsidR="002A23EA" w:rsidRPr="00AE0E21">
              <w:rPr>
                <w:rFonts w:ascii="Arial" w:eastAsia="宋体" w:hAnsi="Arial" w:cs="Arial"/>
                <w:kern w:val="1"/>
                <w:sz w:val="24"/>
                <w:szCs w:val="24"/>
                <w:lang w:eastAsia="zh-CN"/>
              </w:rPr>
              <w:t>mL</w:t>
            </w:r>
            <w:r w:rsidRPr="00AE0E21">
              <w:rPr>
                <w:rFonts w:ascii="Arial" w:eastAsia="宋体" w:hAnsi="Arial" w:cs="Arial"/>
                <w:kern w:val="1"/>
                <w:sz w:val="24"/>
                <w:szCs w:val="24"/>
                <w:lang w:eastAsia="zh-CN"/>
              </w:rPr>
              <w:t>/min</w:t>
            </w:r>
          </w:p>
        </w:tc>
      </w:tr>
      <w:tr w:rsidR="00AE0E21" w:rsidRPr="00AE0E21" w14:paraId="0F60A194" w14:textId="77777777" w:rsidTr="007D4C07">
        <w:trPr>
          <w:trHeight w:val="467"/>
          <w:jc w:val="center"/>
        </w:trPr>
        <w:tc>
          <w:tcPr>
            <w:tcW w:w="1510" w:type="dxa"/>
            <w:vAlign w:val="center"/>
          </w:tcPr>
          <w:p w14:paraId="05CD2706" w14:textId="77777777" w:rsidR="009C19B1" w:rsidRPr="00AE0E21" w:rsidRDefault="009C19B1" w:rsidP="007D4C07">
            <w:pPr>
              <w:wordWrap w:val="0"/>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色谱柱</w:t>
            </w:r>
          </w:p>
        </w:tc>
        <w:tc>
          <w:tcPr>
            <w:tcW w:w="4014" w:type="dxa"/>
            <w:vAlign w:val="center"/>
          </w:tcPr>
          <w:p w14:paraId="2A5EBC0A" w14:textId="77777777" w:rsidR="009C19B1" w:rsidRPr="00AE0E21" w:rsidRDefault="009C19B1" w:rsidP="009E6A2A">
            <w:pPr>
              <w:jc w:val="both"/>
              <w:rPr>
                <w:rFonts w:ascii="Arial" w:eastAsia="宋体" w:hAnsi="Arial" w:cs="Arial"/>
                <w:kern w:val="0"/>
                <w:sz w:val="24"/>
                <w:szCs w:val="24"/>
                <w:lang w:eastAsia="zh-CN"/>
              </w:rPr>
            </w:pPr>
            <w:proofErr w:type="spellStart"/>
            <w:r w:rsidRPr="00AE0E21">
              <w:rPr>
                <w:rFonts w:ascii="Arial" w:eastAsia="宋体" w:hAnsi="Arial" w:cs="Arial"/>
                <w:kern w:val="1"/>
                <w:sz w:val="24"/>
                <w:szCs w:val="24"/>
                <w:lang w:eastAsia="zh-CN"/>
              </w:rPr>
              <w:t>Aglient</w:t>
            </w:r>
            <w:proofErr w:type="spellEnd"/>
            <w:r w:rsidRPr="00AE0E21">
              <w:rPr>
                <w:rFonts w:ascii="Arial" w:eastAsia="宋体" w:hAnsi="Arial" w:cs="Arial"/>
                <w:kern w:val="1"/>
                <w:sz w:val="24"/>
                <w:szCs w:val="24"/>
                <w:lang w:eastAsia="zh-CN"/>
              </w:rPr>
              <w:t xml:space="preserve"> </w:t>
            </w:r>
            <w:proofErr w:type="spellStart"/>
            <w:r w:rsidRPr="00AE0E21">
              <w:rPr>
                <w:rFonts w:ascii="Arial" w:eastAsia="宋体" w:hAnsi="Arial" w:cs="Arial"/>
                <w:kern w:val="1"/>
                <w:sz w:val="24"/>
                <w:szCs w:val="24"/>
                <w:lang w:eastAsia="zh-CN"/>
              </w:rPr>
              <w:t>porapak</w:t>
            </w:r>
            <w:proofErr w:type="spellEnd"/>
            <w:r w:rsidRPr="00AE0E21">
              <w:rPr>
                <w:rFonts w:ascii="Arial" w:eastAsia="宋体" w:hAnsi="Arial" w:cs="Arial"/>
                <w:kern w:val="1"/>
                <w:sz w:val="24"/>
                <w:szCs w:val="24"/>
                <w:lang w:eastAsia="zh-CN"/>
              </w:rPr>
              <w:t xml:space="preserve"> Q </w:t>
            </w:r>
            <w:r w:rsidRPr="00AE0E21">
              <w:rPr>
                <w:rFonts w:ascii="Arial" w:eastAsia="宋体" w:hAnsi="Arial" w:cs="Arial"/>
                <w:sz w:val="24"/>
                <w:szCs w:val="24"/>
                <w:shd w:val="clear" w:color="auto" w:fill="FFFFFF"/>
              </w:rPr>
              <w:t>G3591-80135:1</w:t>
            </w:r>
          </w:p>
        </w:tc>
      </w:tr>
      <w:tr w:rsidR="00AE0E21" w:rsidRPr="00AE0E21" w14:paraId="0791B46C" w14:textId="77777777" w:rsidTr="009C19B1">
        <w:trPr>
          <w:trHeight w:val="467"/>
          <w:jc w:val="center"/>
        </w:trPr>
        <w:tc>
          <w:tcPr>
            <w:tcW w:w="1510" w:type="dxa"/>
            <w:vMerge w:val="restart"/>
            <w:vAlign w:val="center"/>
          </w:tcPr>
          <w:p w14:paraId="09236B5C" w14:textId="77777777" w:rsidR="009C19B1" w:rsidRPr="00AE0E21" w:rsidRDefault="009C19B1" w:rsidP="009C19B1">
            <w:pPr>
              <w:wordWrap w:val="0"/>
              <w:adjustRightInd w:val="0"/>
              <w:snapToGrid w:val="0"/>
              <w:spacing w:line="360" w:lineRule="auto"/>
              <w:jc w:val="center"/>
              <w:rPr>
                <w:rFonts w:ascii="Arial" w:eastAsia="宋体" w:hAnsi="Arial" w:cs="Arial"/>
                <w:kern w:val="1"/>
                <w:sz w:val="24"/>
                <w:szCs w:val="24"/>
                <w:lang w:eastAsia="zh-CN"/>
              </w:rPr>
            </w:pPr>
            <w:proofErr w:type="gramStart"/>
            <w:r w:rsidRPr="00AE0E21">
              <w:rPr>
                <w:rFonts w:ascii="Arial" w:eastAsia="宋体" w:hAnsi="Arial" w:cs="Arial"/>
                <w:kern w:val="1"/>
                <w:sz w:val="24"/>
                <w:szCs w:val="24"/>
                <w:lang w:eastAsia="zh-CN"/>
              </w:rPr>
              <w:t>柱箱</w:t>
            </w:r>
            <w:proofErr w:type="gramEnd"/>
          </w:p>
        </w:tc>
        <w:tc>
          <w:tcPr>
            <w:tcW w:w="4014" w:type="dxa"/>
            <w:vAlign w:val="center"/>
          </w:tcPr>
          <w:p w14:paraId="2EDA4B91" w14:textId="7422AFD4" w:rsidR="009C19B1" w:rsidRPr="00AE0E21" w:rsidRDefault="009C19B1" w:rsidP="009C19B1">
            <w:pPr>
              <w:jc w:val="both"/>
              <w:rPr>
                <w:rFonts w:ascii="Arial" w:eastAsia="宋体" w:hAnsi="Arial" w:cs="Arial"/>
                <w:kern w:val="1"/>
                <w:sz w:val="24"/>
                <w:szCs w:val="24"/>
                <w:lang w:eastAsia="zh-CN"/>
              </w:rPr>
            </w:pPr>
            <w:r w:rsidRPr="00AE0E21">
              <w:rPr>
                <w:rFonts w:ascii="Arial" w:eastAsia="宋体" w:hAnsi="Arial" w:cs="Arial"/>
                <w:kern w:val="1"/>
                <w:sz w:val="24"/>
                <w:szCs w:val="24"/>
                <w:lang w:eastAsia="zh-CN"/>
              </w:rPr>
              <w:t>柱箱温度：</w:t>
            </w:r>
            <w:r w:rsidRPr="00AE0E21">
              <w:rPr>
                <w:rFonts w:ascii="Arial" w:eastAsia="宋体" w:hAnsi="Arial" w:cs="Arial"/>
                <w:kern w:val="1"/>
                <w:sz w:val="24"/>
                <w:szCs w:val="24"/>
                <w:lang w:eastAsia="zh-CN"/>
              </w:rPr>
              <w:t>80</w:t>
            </w:r>
            <w:r w:rsidR="00624013" w:rsidRPr="00AE0E21">
              <w:rPr>
                <w:rFonts w:ascii="Arial" w:eastAsia="宋体" w:hAnsi="Arial" w:cs="Arial"/>
                <w:kern w:val="1"/>
                <w:sz w:val="24"/>
                <w:szCs w:val="24"/>
                <w:lang w:eastAsia="zh-CN"/>
              </w:rPr>
              <w:t xml:space="preserve"> </w:t>
            </w:r>
            <w:r w:rsidR="008F015C" w:rsidRPr="00AE0E21">
              <w:rPr>
                <w:rFonts w:ascii="ArialMT" w:eastAsia="宋体" w:hAnsi="ArialMT" w:cs="宋体"/>
                <w:sz w:val="24"/>
                <w:szCs w:val="24"/>
                <w:lang w:eastAsia="zh-CN"/>
              </w:rPr>
              <w:t>°C</w:t>
            </w:r>
          </w:p>
        </w:tc>
      </w:tr>
      <w:tr w:rsidR="00AE0E21" w:rsidRPr="00AE0E21" w14:paraId="165B792F" w14:textId="77777777" w:rsidTr="009C19B1">
        <w:trPr>
          <w:trHeight w:val="467"/>
          <w:jc w:val="center"/>
        </w:trPr>
        <w:tc>
          <w:tcPr>
            <w:tcW w:w="1510" w:type="dxa"/>
            <w:vMerge/>
            <w:vAlign w:val="center"/>
          </w:tcPr>
          <w:p w14:paraId="7BC3564B" w14:textId="77777777" w:rsidR="009C19B1" w:rsidRPr="00AE0E21" w:rsidRDefault="009C19B1" w:rsidP="009C19B1">
            <w:pPr>
              <w:wordWrap w:val="0"/>
              <w:adjustRightInd w:val="0"/>
              <w:snapToGrid w:val="0"/>
              <w:spacing w:line="360" w:lineRule="auto"/>
              <w:jc w:val="center"/>
              <w:rPr>
                <w:rFonts w:ascii="Arial" w:eastAsia="宋体" w:hAnsi="Arial" w:cs="Arial"/>
                <w:kern w:val="1"/>
                <w:sz w:val="24"/>
                <w:szCs w:val="24"/>
                <w:lang w:eastAsia="zh-CN"/>
              </w:rPr>
            </w:pPr>
          </w:p>
        </w:tc>
        <w:tc>
          <w:tcPr>
            <w:tcW w:w="4014" w:type="dxa"/>
            <w:vAlign w:val="center"/>
          </w:tcPr>
          <w:p w14:paraId="0FD26AE4" w14:textId="6222D207" w:rsidR="009C19B1" w:rsidRPr="00AE0E21" w:rsidRDefault="009C19B1" w:rsidP="009C19B1">
            <w:pPr>
              <w:jc w:val="both"/>
              <w:rPr>
                <w:rFonts w:ascii="Arial" w:eastAsia="宋体" w:hAnsi="Arial" w:cs="Arial"/>
                <w:kern w:val="1"/>
                <w:sz w:val="24"/>
                <w:szCs w:val="24"/>
                <w:lang w:eastAsia="zh-CN"/>
              </w:rPr>
            </w:pPr>
            <w:r w:rsidRPr="00AE0E21">
              <w:rPr>
                <w:rFonts w:ascii="Arial" w:eastAsia="宋体" w:hAnsi="Arial" w:cs="Arial"/>
                <w:kern w:val="1"/>
                <w:sz w:val="24"/>
                <w:szCs w:val="24"/>
                <w:lang w:eastAsia="zh-CN"/>
              </w:rPr>
              <w:t>平衡时间：</w:t>
            </w:r>
            <w:r w:rsidRPr="00AE0E21">
              <w:rPr>
                <w:rFonts w:ascii="Arial" w:eastAsia="宋体" w:hAnsi="Arial" w:cs="Arial"/>
                <w:kern w:val="1"/>
                <w:sz w:val="24"/>
                <w:szCs w:val="24"/>
                <w:lang w:eastAsia="zh-CN"/>
              </w:rPr>
              <w:t>0.5</w:t>
            </w:r>
            <w:r w:rsidR="00624013" w:rsidRPr="00AE0E21">
              <w:rPr>
                <w:rFonts w:ascii="Arial" w:eastAsia="宋体" w:hAnsi="Arial" w:cs="Arial"/>
                <w:kern w:val="1"/>
                <w:sz w:val="24"/>
                <w:szCs w:val="24"/>
                <w:lang w:eastAsia="zh-CN"/>
              </w:rPr>
              <w:t xml:space="preserve"> </w:t>
            </w:r>
            <w:r w:rsidRPr="00AE0E21">
              <w:rPr>
                <w:rFonts w:ascii="Arial" w:eastAsia="宋体" w:hAnsi="Arial" w:cs="Arial"/>
                <w:kern w:val="1"/>
                <w:sz w:val="24"/>
                <w:szCs w:val="24"/>
                <w:lang w:eastAsia="zh-CN"/>
              </w:rPr>
              <w:t>min</w:t>
            </w:r>
          </w:p>
        </w:tc>
      </w:tr>
      <w:tr w:rsidR="00AE0E21" w:rsidRPr="00AE0E21" w14:paraId="78751070" w14:textId="77777777" w:rsidTr="009C19B1">
        <w:trPr>
          <w:trHeight w:val="467"/>
          <w:jc w:val="center"/>
        </w:trPr>
        <w:tc>
          <w:tcPr>
            <w:tcW w:w="1510" w:type="dxa"/>
            <w:vMerge/>
            <w:vAlign w:val="center"/>
          </w:tcPr>
          <w:p w14:paraId="4E44B712" w14:textId="77777777" w:rsidR="009C19B1" w:rsidRPr="00AE0E21" w:rsidRDefault="009C19B1" w:rsidP="009C19B1">
            <w:pPr>
              <w:wordWrap w:val="0"/>
              <w:adjustRightInd w:val="0"/>
              <w:snapToGrid w:val="0"/>
              <w:spacing w:line="360" w:lineRule="auto"/>
              <w:jc w:val="center"/>
              <w:rPr>
                <w:rFonts w:ascii="Arial" w:eastAsia="宋体" w:hAnsi="Arial" w:cs="Arial"/>
                <w:kern w:val="1"/>
                <w:sz w:val="24"/>
                <w:szCs w:val="24"/>
                <w:lang w:eastAsia="zh-CN"/>
              </w:rPr>
            </w:pPr>
          </w:p>
        </w:tc>
        <w:tc>
          <w:tcPr>
            <w:tcW w:w="4014" w:type="dxa"/>
            <w:vAlign w:val="center"/>
          </w:tcPr>
          <w:p w14:paraId="3D3013D1" w14:textId="39725939" w:rsidR="009C19B1" w:rsidRPr="00AE0E21" w:rsidRDefault="009C19B1" w:rsidP="009C19B1">
            <w:pPr>
              <w:jc w:val="both"/>
              <w:rPr>
                <w:rFonts w:ascii="Arial" w:eastAsia="宋体" w:hAnsi="Arial" w:cs="Arial"/>
                <w:kern w:val="1"/>
                <w:sz w:val="24"/>
                <w:szCs w:val="24"/>
                <w:lang w:eastAsia="zh-CN"/>
              </w:rPr>
            </w:pPr>
            <w:r w:rsidRPr="00AE0E21">
              <w:rPr>
                <w:rFonts w:ascii="Arial" w:eastAsia="宋体" w:hAnsi="Arial" w:cs="Arial"/>
                <w:kern w:val="1"/>
                <w:sz w:val="24"/>
                <w:szCs w:val="24"/>
                <w:lang w:eastAsia="zh-CN"/>
              </w:rPr>
              <w:t>最高柱箱温度：</w:t>
            </w:r>
            <w:r w:rsidRPr="00AE0E21">
              <w:rPr>
                <w:rFonts w:ascii="Arial" w:eastAsia="宋体" w:hAnsi="Arial" w:cs="Arial"/>
                <w:kern w:val="1"/>
                <w:sz w:val="24"/>
                <w:szCs w:val="24"/>
                <w:lang w:eastAsia="zh-CN"/>
              </w:rPr>
              <w:t>250</w:t>
            </w:r>
            <w:r w:rsidR="00624013" w:rsidRPr="00AE0E21">
              <w:rPr>
                <w:rFonts w:ascii="Arial" w:eastAsia="宋体" w:hAnsi="Arial" w:cs="Arial"/>
                <w:kern w:val="1"/>
                <w:sz w:val="24"/>
                <w:szCs w:val="24"/>
                <w:lang w:eastAsia="zh-CN"/>
              </w:rPr>
              <w:t xml:space="preserve"> </w:t>
            </w:r>
            <w:r w:rsidR="008F015C" w:rsidRPr="00AE0E21">
              <w:rPr>
                <w:rFonts w:ascii="ArialMT" w:eastAsia="宋体" w:hAnsi="ArialMT" w:cs="宋体"/>
                <w:sz w:val="24"/>
                <w:szCs w:val="24"/>
                <w:lang w:eastAsia="zh-CN"/>
              </w:rPr>
              <w:t>°C</w:t>
            </w:r>
          </w:p>
        </w:tc>
      </w:tr>
      <w:tr w:rsidR="00AE0E21" w:rsidRPr="00AE0E21" w14:paraId="6870E303" w14:textId="77777777" w:rsidTr="009C19B1">
        <w:trPr>
          <w:trHeight w:val="467"/>
          <w:jc w:val="center"/>
        </w:trPr>
        <w:tc>
          <w:tcPr>
            <w:tcW w:w="1510" w:type="dxa"/>
            <w:vMerge/>
            <w:vAlign w:val="center"/>
          </w:tcPr>
          <w:p w14:paraId="3E049EE2" w14:textId="77777777" w:rsidR="009C19B1" w:rsidRPr="00AE0E21" w:rsidRDefault="009C19B1" w:rsidP="009C19B1">
            <w:pPr>
              <w:wordWrap w:val="0"/>
              <w:adjustRightInd w:val="0"/>
              <w:snapToGrid w:val="0"/>
              <w:spacing w:line="360" w:lineRule="auto"/>
              <w:jc w:val="center"/>
              <w:rPr>
                <w:rFonts w:ascii="Arial" w:eastAsia="宋体" w:hAnsi="Arial" w:cs="Arial"/>
                <w:kern w:val="1"/>
                <w:sz w:val="24"/>
                <w:szCs w:val="24"/>
                <w:lang w:eastAsia="zh-CN"/>
              </w:rPr>
            </w:pPr>
          </w:p>
        </w:tc>
        <w:tc>
          <w:tcPr>
            <w:tcW w:w="4014" w:type="dxa"/>
            <w:vAlign w:val="center"/>
          </w:tcPr>
          <w:p w14:paraId="52502A3A" w14:textId="1D721DFB" w:rsidR="009C19B1" w:rsidRPr="00AE0E21" w:rsidRDefault="009C19B1" w:rsidP="009C19B1">
            <w:pPr>
              <w:jc w:val="both"/>
              <w:rPr>
                <w:rFonts w:ascii="Arial" w:eastAsia="宋体" w:hAnsi="Arial" w:cs="Arial"/>
                <w:kern w:val="1"/>
                <w:sz w:val="24"/>
                <w:szCs w:val="24"/>
                <w:lang w:eastAsia="zh-CN"/>
              </w:rPr>
            </w:pPr>
            <w:r w:rsidRPr="00AE0E21">
              <w:rPr>
                <w:rFonts w:ascii="Arial" w:eastAsia="宋体" w:hAnsi="Arial" w:cs="Arial"/>
                <w:kern w:val="1"/>
                <w:sz w:val="24"/>
                <w:szCs w:val="24"/>
                <w:lang w:eastAsia="zh-CN"/>
              </w:rPr>
              <w:t>运行时间：</w:t>
            </w:r>
            <w:r w:rsidRPr="00AE0E21">
              <w:rPr>
                <w:rFonts w:ascii="Arial" w:eastAsia="宋体" w:hAnsi="Arial" w:cs="Arial"/>
                <w:kern w:val="1"/>
                <w:sz w:val="24"/>
                <w:szCs w:val="24"/>
                <w:lang w:eastAsia="zh-CN"/>
              </w:rPr>
              <w:t>7.5</w:t>
            </w:r>
            <w:r w:rsidR="00624013" w:rsidRPr="00AE0E21">
              <w:rPr>
                <w:rFonts w:ascii="Arial" w:eastAsia="宋体" w:hAnsi="Arial" w:cs="Arial"/>
                <w:kern w:val="1"/>
                <w:sz w:val="24"/>
                <w:szCs w:val="24"/>
                <w:lang w:eastAsia="zh-CN"/>
              </w:rPr>
              <w:t xml:space="preserve"> </w:t>
            </w:r>
            <w:r w:rsidRPr="00AE0E21">
              <w:rPr>
                <w:rFonts w:ascii="Arial" w:eastAsia="宋体" w:hAnsi="Arial" w:cs="Arial"/>
                <w:kern w:val="1"/>
                <w:sz w:val="24"/>
                <w:szCs w:val="24"/>
                <w:lang w:eastAsia="zh-CN"/>
              </w:rPr>
              <w:t>min</w:t>
            </w:r>
          </w:p>
        </w:tc>
      </w:tr>
      <w:tr w:rsidR="00AE0E21" w:rsidRPr="00AE0E21" w14:paraId="1D72AFF8" w14:textId="77777777" w:rsidTr="009C19B1">
        <w:trPr>
          <w:trHeight w:val="467"/>
          <w:jc w:val="center"/>
        </w:trPr>
        <w:tc>
          <w:tcPr>
            <w:tcW w:w="1510" w:type="dxa"/>
            <w:vMerge w:val="restart"/>
            <w:vAlign w:val="center"/>
          </w:tcPr>
          <w:p w14:paraId="4DC1D22A" w14:textId="77777777" w:rsidR="009C19B1" w:rsidRPr="00AE0E21" w:rsidRDefault="009C19B1" w:rsidP="009C19B1">
            <w:pPr>
              <w:wordWrap w:val="0"/>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TCD</w:t>
            </w:r>
            <w:r w:rsidRPr="00AE0E21">
              <w:rPr>
                <w:rFonts w:ascii="Arial" w:eastAsia="宋体" w:hAnsi="Arial" w:cs="Arial"/>
                <w:kern w:val="1"/>
                <w:sz w:val="24"/>
                <w:szCs w:val="24"/>
                <w:lang w:eastAsia="zh-CN"/>
              </w:rPr>
              <w:t>检测器</w:t>
            </w:r>
          </w:p>
        </w:tc>
        <w:tc>
          <w:tcPr>
            <w:tcW w:w="4014" w:type="dxa"/>
            <w:vAlign w:val="center"/>
          </w:tcPr>
          <w:p w14:paraId="1FA87A90" w14:textId="5BA923FB" w:rsidR="009C19B1" w:rsidRPr="00AE0E21" w:rsidRDefault="009C19B1" w:rsidP="009C19B1">
            <w:pPr>
              <w:jc w:val="both"/>
              <w:rPr>
                <w:rFonts w:ascii="Arial" w:eastAsia="宋体" w:hAnsi="Arial" w:cs="Arial"/>
                <w:kern w:val="1"/>
                <w:sz w:val="24"/>
                <w:szCs w:val="24"/>
                <w:lang w:eastAsia="zh-CN"/>
              </w:rPr>
            </w:pPr>
            <w:r w:rsidRPr="00AE0E21">
              <w:rPr>
                <w:rFonts w:ascii="Arial" w:eastAsia="宋体" w:hAnsi="Arial" w:cs="Arial"/>
                <w:kern w:val="1"/>
                <w:sz w:val="24"/>
                <w:szCs w:val="24"/>
                <w:lang w:eastAsia="zh-CN"/>
              </w:rPr>
              <w:t>加热器：</w:t>
            </w:r>
            <w:r w:rsidRPr="00AE0E21">
              <w:rPr>
                <w:rFonts w:ascii="Arial" w:eastAsia="宋体" w:hAnsi="Arial" w:cs="Arial"/>
                <w:kern w:val="1"/>
                <w:sz w:val="24"/>
                <w:szCs w:val="24"/>
                <w:lang w:eastAsia="zh-CN"/>
              </w:rPr>
              <w:t>200</w:t>
            </w:r>
            <w:r w:rsidR="00624013" w:rsidRPr="00AE0E21">
              <w:rPr>
                <w:rFonts w:ascii="Arial" w:eastAsia="宋体" w:hAnsi="Arial" w:cs="Arial"/>
                <w:kern w:val="1"/>
                <w:sz w:val="24"/>
                <w:szCs w:val="24"/>
                <w:lang w:eastAsia="zh-CN"/>
              </w:rPr>
              <w:t xml:space="preserve"> </w:t>
            </w:r>
            <w:r w:rsidR="008F015C" w:rsidRPr="00AE0E21">
              <w:rPr>
                <w:rFonts w:ascii="ArialMT" w:eastAsia="宋体" w:hAnsi="ArialMT" w:cs="宋体"/>
                <w:sz w:val="24"/>
                <w:szCs w:val="24"/>
                <w:lang w:eastAsia="zh-CN"/>
              </w:rPr>
              <w:t>°C</w:t>
            </w:r>
          </w:p>
        </w:tc>
      </w:tr>
      <w:tr w:rsidR="00AE0E21" w:rsidRPr="00AE0E21" w14:paraId="7B4AC890" w14:textId="77777777" w:rsidTr="009C19B1">
        <w:trPr>
          <w:trHeight w:val="467"/>
          <w:jc w:val="center"/>
        </w:trPr>
        <w:tc>
          <w:tcPr>
            <w:tcW w:w="1510" w:type="dxa"/>
            <w:vMerge/>
            <w:vAlign w:val="center"/>
          </w:tcPr>
          <w:p w14:paraId="53D585C6" w14:textId="77777777" w:rsidR="009C19B1" w:rsidRPr="00AE0E21" w:rsidRDefault="009C19B1" w:rsidP="009C19B1">
            <w:pPr>
              <w:wordWrap w:val="0"/>
              <w:adjustRightInd w:val="0"/>
              <w:snapToGrid w:val="0"/>
              <w:spacing w:line="360" w:lineRule="auto"/>
              <w:jc w:val="center"/>
              <w:rPr>
                <w:rFonts w:ascii="Arial" w:eastAsia="宋体" w:hAnsi="Arial" w:cs="Arial"/>
                <w:kern w:val="1"/>
                <w:sz w:val="24"/>
                <w:szCs w:val="24"/>
                <w:lang w:eastAsia="zh-CN"/>
              </w:rPr>
            </w:pPr>
          </w:p>
        </w:tc>
        <w:tc>
          <w:tcPr>
            <w:tcW w:w="4014" w:type="dxa"/>
            <w:vAlign w:val="center"/>
          </w:tcPr>
          <w:p w14:paraId="4179DE1D" w14:textId="5A491990" w:rsidR="009C19B1" w:rsidRPr="00AE0E21" w:rsidRDefault="009C19B1" w:rsidP="009C19B1">
            <w:pPr>
              <w:jc w:val="both"/>
              <w:rPr>
                <w:rFonts w:ascii="Arial" w:eastAsia="宋体" w:hAnsi="Arial" w:cs="Arial"/>
                <w:kern w:val="1"/>
                <w:sz w:val="24"/>
                <w:szCs w:val="24"/>
                <w:lang w:eastAsia="zh-CN"/>
              </w:rPr>
            </w:pPr>
            <w:r w:rsidRPr="00AE0E21">
              <w:rPr>
                <w:rFonts w:ascii="Arial" w:eastAsia="宋体" w:hAnsi="Arial" w:cs="Arial"/>
                <w:kern w:val="1"/>
                <w:sz w:val="24"/>
                <w:szCs w:val="24"/>
                <w:lang w:eastAsia="zh-CN"/>
              </w:rPr>
              <w:t>参比流量：</w:t>
            </w:r>
            <w:r w:rsidRPr="00AE0E21">
              <w:rPr>
                <w:rFonts w:ascii="Arial" w:eastAsia="宋体" w:hAnsi="Arial" w:cs="Arial"/>
                <w:kern w:val="1"/>
                <w:sz w:val="24"/>
                <w:szCs w:val="24"/>
                <w:lang w:eastAsia="zh-CN"/>
              </w:rPr>
              <w:t>45</w:t>
            </w:r>
            <w:r w:rsidR="00624013" w:rsidRPr="00AE0E21">
              <w:rPr>
                <w:rFonts w:ascii="Arial" w:eastAsia="宋体" w:hAnsi="Arial" w:cs="Arial"/>
                <w:kern w:val="1"/>
                <w:sz w:val="24"/>
                <w:szCs w:val="24"/>
                <w:lang w:eastAsia="zh-CN"/>
              </w:rPr>
              <w:t xml:space="preserve"> </w:t>
            </w:r>
            <w:r w:rsidR="002A23EA" w:rsidRPr="00AE0E21">
              <w:rPr>
                <w:rFonts w:ascii="Arial" w:eastAsia="宋体" w:hAnsi="Arial" w:cs="Arial"/>
                <w:kern w:val="1"/>
                <w:sz w:val="24"/>
                <w:szCs w:val="24"/>
                <w:lang w:eastAsia="zh-CN"/>
              </w:rPr>
              <w:t>mL</w:t>
            </w:r>
            <w:r w:rsidRPr="00AE0E21">
              <w:rPr>
                <w:rFonts w:ascii="Arial" w:eastAsia="宋体" w:hAnsi="Arial" w:cs="Arial"/>
                <w:kern w:val="1"/>
                <w:sz w:val="24"/>
                <w:szCs w:val="24"/>
                <w:lang w:eastAsia="zh-CN"/>
              </w:rPr>
              <w:t>/min</w:t>
            </w:r>
          </w:p>
        </w:tc>
      </w:tr>
      <w:tr w:rsidR="00AE0E21" w:rsidRPr="00AE0E21" w14:paraId="56EB3AA3" w14:textId="77777777" w:rsidTr="009C19B1">
        <w:trPr>
          <w:trHeight w:val="467"/>
          <w:jc w:val="center"/>
        </w:trPr>
        <w:tc>
          <w:tcPr>
            <w:tcW w:w="1510" w:type="dxa"/>
            <w:vMerge w:val="restart"/>
            <w:vAlign w:val="center"/>
          </w:tcPr>
          <w:p w14:paraId="7EFD27D5" w14:textId="77777777" w:rsidR="009C19B1" w:rsidRPr="00AE0E21" w:rsidRDefault="009C19B1" w:rsidP="009C19B1">
            <w:pPr>
              <w:wordWrap w:val="0"/>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出峰时间</w:t>
            </w:r>
          </w:p>
        </w:tc>
        <w:tc>
          <w:tcPr>
            <w:tcW w:w="4014" w:type="dxa"/>
            <w:vAlign w:val="center"/>
          </w:tcPr>
          <w:p w14:paraId="50EE0965" w14:textId="77777777" w:rsidR="009C19B1" w:rsidRPr="00AE0E21" w:rsidRDefault="009C19B1" w:rsidP="009C19B1">
            <w:pPr>
              <w:jc w:val="both"/>
              <w:rPr>
                <w:rFonts w:ascii="Arial" w:eastAsia="宋体" w:hAnsi="Arial" w:cs="Arial"/>
                <w:kern w:val="1"/>
                <w:sz w:val="24"/>
                <w:szCs w:val="24"/>
                <w:lang w:eastAsia="zh-CN"/>
              </w:rPr>
            </w:pPr>
            <w:r w:rsidRPr="00AE0E21">
              <w:rPr>
                <w:rFonts w:ascii="Arial" w:eastAsia="宋体" w:hAnsi="Arial" w:cs="Arial"/>
                <w:kern w:val="1"/>
                <w:sz w:val="24"/>
                <w:szCs w:val="24"/>
                <w:lang w:eastAsia="zh-CN"/>
              </w:rPr>
              <w:t>氢气：</w:t>
            </w:r>
            <w:r w:rsidRPr="00AE0E21">
              <w:rPr>
                <w:rFonts w:ascii="Arial" w:eastAsia="宋体" w:hAnsi="Arial" w:cs="Arial"/>
                <w:kern w:val="1"/>
                <w:sz w:val="24"/>
                <w:szCs w:val="24"/>
                <w:lang w:eastAsia="zh-CN"/>
              </w:rPr>
              <w:t>2 min</w:t>
            </w:r>
          </w:p>
        </w:tc>
      </w:tr>
      <w:tr w:rsidR="00AE0E21" w:rsidRPr="00AE0E21" w14:paraId="07A2F09B" w14:textId="77777777" w:rsidTr="009C19B1">
        <w:trPr>
          <w:trHeight w:val="467"/>
          <w:jc w:val="center"/>
        </w:trPr>
        <w:tc>
          <w:tcPr>
            <w:tcW w:w="1510" w:type="dxa"/>
            <w:vMerge/>
          </w:tcPr>
          <w:p w14:paraId="19355BFB" w14:textId="77777777"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p>
        </w:tc>
        <w:tc>
          <w:tcPr>
            <w:tcW w:w="4014" w:type="dxa"/>
            <w:vAlign w:val="center"/>
          </w:tcPr>
          <w:p w14:paraId="2F165AB7" w14:textId="77777777" w:rsidR="009C19B1" w:rsidRPr="00AE0E21" w:rsidRDefault="009C19B1" w:rsidP="009C19B1">
            <w:pPr>
              <w:jc w:val="both"/>
              <w:rPr>
                <w:rFonts w:ascii="Arial" w:eastAsia="宋体" w:hAnsi="Arial" w:cs="Arial"/>
                <w:kern w:val="1"/>
                <w:sz w:val="24"/>
                <w:szCs w:val="24"/>
                <w:lang w:eastAsia="zh-CN"/>
              </w:rPr>
            </w:pPr>
            <w:r w:rsidRPr="00AE0E21">
              <w:rPr>
                <w:rFonts w:ascii="Arial" w:eastAsia="宋体" w:hAnsi="Arial" w:cs="Arial"/>
                <w:kern w:val="1"/>
                <w:sz w:val="24"/>
                <w:szCs w:val="24"/>
                <w:lang w:eastAsia="zh-CN"/>
              </w:rPr>
              <w:t>二氧化碳：</w:t>
            </w:r>
            <w:r w:rsidRPr="00AE0E21">
              <w:rPr>
                <w:rFonts w:ascii="Arial" w:eastAsia="宋体" w:hAnsi="Arial" w:cs="Arial"/>
                <w:kern w:val="1"/>
                <w:sz w:val="24"/>
                <w:szCs w:val="24"/>
                <w:lang w:eastAsia="zh-CN"/>
              </w:rPr>
              <w:t>2.5 min</w:t>
            </w:r>
          </w:p>
        </w:tc>
      </w:tr>
    </w:tbl>
    <w:p w14:paraId="3BDDA0FA" w14:textId="77777777" w:rsidR="007A468C" w:rsidRPr="00AE0E21" w:rsidRDefault="007A468C" w:rsidP="007A468C">
      <w:pPr>
        <w:pStyle w:val="11"/>
        <w:widowControl w:val="0"/>
        <w:adjustRightInd w:val="0"/>
        <w:snapToGrid w:val="0"/>
        <w:spacing w:line="360" w:lineRule="auto"/>
        <w:ind w:left="400" w:firstLineChars="0" w:firstLine="0"/>
        <w:rPr>
          <w:rFonts w:ascii="Arial" w:eastAsia="宋体" w:hAnsi="Arial" w:cs="Arial"/>
          <w:kern w:val="0"/>
          <w:lang w:eastAsia="zh-CN"/>
        </w:rPr>
      </w:pPr>
    </w:p>
    <w:p w14:paraId="11AB5139" w14:textId="79B115AC" w:rsidR="009C19B1" w:rsidRPr="00AE0E21" w:rsidRDefault="009C19B1" w:rsidP="009E6A2A">
      <w:pPr>
        <w:pStyle w:val="11"/>
        <w:widowControl w:val="0"/>
        <w:numPr>
          <w:ilvl w:val="0"/>
          <w:numId w:val="28"/>
        </w:numPr>
        <w:adjustRightInd w:val="0"/>
        <w:snapToGrid w:val="0"/>
        <w:spacing w:line="360" w:lineRule="auto"/>
        <w:ind w:firstLineChars="0"/>
        <w:jc w:val="both"/>
        <w:rPr>
          <w:rFonts w:ascii="Arial" w:eastAsia="宋体" w:hAnsi="Arial" w:cs="Arial"/>
          <w:kern w:val="0"/>
          <w:lang w:eastAsia="zh-CN"/>
        </w:rPr>
      </w:pPr>
      <w:r w:rsidRPr="00AE0E21">
        <w:rPr>
          <w:rFonts w:ascii="Arial" w:eastAsia="宋体" w:hAnsi="Arial" w:cs="Arial"/>
          <w:kern w:val="0"/>
          <w:lang w:eastAsia="zh-CN"/>
        </w:rPr>
        <w:t>等待程序就绪后测定样品，用进样针抽取</w:t>
      </w:r>
      <w:r w:rsidR="005703F0" w:rsidRPr="00AE0E21">
        <w:rPr>
          <w:rFonts w:ascii="Arial" w:eastAsia="宋体" w:hAnsi="Arial" w:cs="Arial" w:hint="eastAsia"/>
          <w:kern w:val="1"/>
          <w:lang w:eastAsia="zh-CN"/>
        </w:rPr>
        <w:t>瘤胃</w:t>
      </w:r>
      <w:r w:rsidR="00242EAD" w:rsidRPr="00AE0E21">
        <w:rPr>
          <w:rFonts w:ascii="Arial" w:eastAsia="宋体" w:hAnsi="Arial" w:cs="Arial" w:hint="eastAsia"/>
          <w:kern w:val="1"/>
          <w:lang w:eastAsia="zh-CN"/>
        </w:rPr>
        <w:t>体外发酵过程</w:t>
      </w:r>
      <w:r w:rsidR="00242EAD" w:rsidRPr="00AE0E21">
        <w:rPr>
          <w:rFonts w:ascii="Arial" w:eastAsia="宋体" w:hAnsi="Arial" w:cs="Arial" w:hint="eastAsia"/>
          <w:kern w:val="0"/>
          <w:lang w:eastAsia="zh-CN"/>
        </w:rPr>
        <w:t>中从血清瓶顶部收集到</w:t>
      </w:r>
      <w:r w:rsidRPr="00AE0E21">
        <w:rPr>
          <w:rFonts w:ascii="Arial" w:eastAsia="宋体" w:hAnsi="Arial" w:cs="Arial"/>
          <w:kern w:val="0"/>
          <w:lang w:eastAsia="zh-CN"/>
        </w:rPr>
        <w:t>气袋中的气体（</w:t>
      </w:r>
      <w:r w:rsidRPr="00AE0E21">
        <w:rPr>
          <w:rFonts w:ascii="Arial" w:eastAsia="宋体" w:hAnsi="Arial" w:cs="Arial"/>
          <w:kern w:val="0"/>
          <w:lang w:eastAsia="zh-CN"/>
        </w:rPr>
        <w:t>1</w:t>
      </w:r>
      <w:r w:rsidR="007A468C" w:rsidRPr="00AE0E21">
        <w:rPr>
          <w:rFonts w:ascii="Arial" w:eastAsia="宋体" w:hAnsi="Arial" w:cs="Arial"/>
          <w:kern w:val="0"/>
          <w:lang w:eastAsia="zh-CN"/>
        </w:rPr>
        <w:t xml:space="preserve"> </w:t>
      </w:r>
      <w:r w:rsidR="002A23EA" w:rsidRPr="00AE0E21">
        <w:rPr>
          <w:rFonts w:ascii="Arial" w:eastAsia="宋体" w:hAnsi="Arial" w:cs="Arial"/>
          <w:kern w:val="0"/>
          <w:lang w:eastAsia="zh-CN"/>
        </w:rPr>
        <w:t>mL</w:t>
      </w:r>
      <w:r w:rsidRPr="00AE0E21">
        <w:rPr>
          <w:rFonts w:ascii="Arial" w:eastAsia="宋体" w:hAnsi="Arial" w:cs="Arial"/>
          <w:kern w:val="0"/>
          <w:lang w:eastAsia="zh-CN"/>
        </w:rPr>
        <w:t>），将气体打入进样口，与此同时按下气相色谱上的开始按键</w:t>
      </w:r>
      <w:r w:rsidR="00F00B84" w:rsidRPr="00AE0E21">
        <w:rPr>
          <w:rFonts w:ascii="Arial" w:eastAsia="宋体" w:hAnsi="Arial" w:cs="Arial"/>
          <w:kern w:val="0"/>
          <w:lang w:eastAsia="zh-CN"/>
        </w:rPr>
        <w:t>。</w:t>
      </w:r>
    </w:p>
    <w:p w14:paraId="7457ADF4" w14:textId="7F140F46" w:rsidR="009C19B1" w:rsidRPr="00AE0E21" w:rsidRDefault="009C19B1" w:rsidP="009E6A2A">
      <w:pPr>
        <w:pStyle w:val="11"/>
        <w:widowControl w:val="0"/>
        <w:numPr>
          <w:ilvl w:val="0"/>
          <w:numId w:val="28"/>
        </w:numPr>
        <w:adjustRightInd w:val="0"/>
        <w:snapToGrid w:val="0"/>
        <w:spacing w:line="360" w:lineRule="auto"/>
        <w:ind w:firstLineChars="0"/>
        <w:jc w:val="both"/>
        <w:rPr>
          <w:rFonts w:ascii="Arial" w:eastAsia="宋体" w:hAnsi="Arial" w:cs="Arial"/>
          <w:kern w:val="0"/>
          <w:lang w:eastAsia="zh-CN"/>
        </w:rPr>
      </w:pPr>
      <w:r w:rsidRPr="00AE0E21">
        <w:rPr>
          <w:rFonts w:ascii="Arial" w:eastAsia="宋体" w:hAnsi="Arial" w:cs="Arial"/>
          <w:kern w:val="0"/>
          <w:lang w:eastAsia="zh-CN"/>
        </w:rPr>
        <w:t>单个程序运行结束，在脱机程序中查看检测报告</w:t>
      </w:r>
      <w:r w:rsidR="00F00B84" w:rsidRPr="00AE0E21">
        <w:rPr>
          <w:rFonts w:ascii="Arial" w:eastAsia="宋体" w:hAnsi="Arial" w:cs="Arial"/>
          <w:kern w:val="0"/>
          <w:lang w:eastAsia="zh-CN"/>
        </w:rPr>
        <w:t>。</w:t>
      </w:r>
    </w:p>
    <w:p w14:paraId="62B956F6" w14:textId="3F9AF85A" w:rsidR="009C19B1" w:rsidRPr="00AE0E21" w:rsidRDefault="009C19B1" w:rsidP="009E6A2A">
      <w:pPr>
        <w:pStyle w:val="11"/>
        <w:widowControl w:val="0"/>
        <w:numPr>
          <w:ilvl w:val="0"/>
          <w:numId w:val="28"/>
        </w:numPr>
        <w:adjustRightInd w:val="0"/>
        <w:snapToGrid w:val="0"/>
        <w:spacing w:line="360" w:lineRule="auto"/>
        <w:ind w:firstLineChars="0"/>
        <w:jc w:val="both"/>
        <w:rPr>
          <w:rFonts w:ascii="Arial" w:eastAsia="宋体" w:hAnsi="Arial" w:cs="Arial"/>
          <w:kern w:val="0"/>
          <w:lang w:eastAsia="zh-CN"/>
        </w:rPr>
      </w:pPr>
      <w:r w:rsidRPr="00AE0E21">
        <w:rPr>
          <w:rFonts w:ascii="Arial" w:eastAsia="宋体" w:hAnsi="Arial" w:cs="Arial"/>
          <w:kern w:val="0"/>
          <w:lang w:eastAsia="zh-CN"/>
        </w:rPr>
        <w:t>依次进样测定直到全部样品测定结束，测定结束后点击关机程序，直到关机程序就绪，关闭气相色谱</w:t>
      </w:r>
      <w:r w:rsidR="00F00B84" w:rsidRPr="00AE0E21">
        <w:rPr>
          <w:rFonts w:ascii="Arial" w:eastAsia="宋体" w:hAnsi="Arial" w:cs="Arial"/>
          <w:kern w:val="0"/>
          <w:lang w:eastAsia="zh-CN"/>
        </w:rPr>
        <w:t>。</w:t>
      </w:r>
    </w:p>
    <w:p w14:paraId="7B9FDE76" w14:textId="1459FFDA" w:rsidR="00293913" w:rsidRPr="00AE0E21" w:rsidRDefault="009C19B1" w:rsidP="00F00B84">
      <w:pPr>
        <w:pStyle w:val="11"/>
        <w:widowControl w:val="0"/>
        <w:numPr>
          <w:ilvl w:val="0"/>
          <w:numId w:val="28"/>
        </w:numPr>
        <w:adjustRightInd w:val="0"/>
        <w:snapToGrid w:val="0"/>
        <w:spacing w:line="360" w:lineRule="auto"/>
        <w:ind w:firstLineChars="0"/>
        <w:jc w:val="both"/>
        <w:rPr>
          <w:rFonts w:ascii="Arial" w:eastAsia="宋体" w:hAnsi="Arial" w:cs="Arial"/>
          <w:kern w:val="0"/>
          <w:lang w:eastAsia="zh-CN"/>
        </w:rPr>
      </w:pPr>
      <w:r w:rsidRPr="00AE0E21">
        <w:rPr>
          <w:rFonts w:ascii="Arial" w:eastAsia="宋体" w:hAnsi="Arial" w:cs="Arial"/>
          <w:kern w:val="0"/>
          <w:lang w:eastAsia="zh-CN"/>
        </w:rPr>
        <w:t>依次关闭与气相色谱连接的混合空气与氮气气瓶。关闭联机与脱机程序，关闭电脑</w:t>
      </w:r>
      <w:r w:rsidR="00F00B84" w:rsidRPr="00AE0E21">
        <w:rPr>
          <w:rFonts w:ascii="Arial" w:eastAsia="宋体" w:hAnsi="Arial" w:cs="Arial"/>
          <w:kern w:val="0"/>
          <w:lang w:eastAsia="zh-CN"/>
        </w:rPr>
        <w:t>。</w:t>
      </w:r>
    </w:p>
    <w:p w14:paraId="5BB913BA" w14:textId="5639E3AD" w:rsidR="00107C3C" w:rsidRPr="00AE0E21" w:rsidRDefault="00107C3C" w:rsidP="00F00B84">
      <w:pPr>
        <w:pStyle w:val="11"/>
        <w:widowControl w:val="0"/>
        <w:numPr>
          <w:ilvl w:val="0"/>
          <w:numId w:val="28"/>
        </w:numPr>
        <w:adjustRightInd w:val="0"/>
        <w:snapToGrid w:val="0"/>
        <w:spacing w:line="360" w:lineRule="auto"/>
        <w:ind w:firstLineChars="0"/>
        <w:jc w:val="both"/>
        <w:rPr>
          <w:rFonts w:ascii="Arial" w:eastAsia="宋体" w:hAnsi="Arial" w:cs="Arial"/>
          <w:kern w:val="0"/>
          <w:lang w:eastAsia="zh-CN"/>
        </w:rPr>
      </w:pPr>
      <w:r w:rsidRPr="00AE0E21">
        <w:rPr>
          <w:rFonts w:ascii="Arial" w:eastAsia="宋体" w:hAnsi="Arial" w:cs="Arial" w:hint="eastAsia"/>
          <w:kern w:val="0"/>
          <w:lang w:eastAsia="zh-CN"/>
        </w:rPr>
        <w:t>结果计算</w:t>
      </w:r>
    </w:p>
    <w:p w14:paraId="39333A81" w14:textId="1EDB4053" w:rsidR="00FE1CA0" w:rsidRPr="00AE0E21" w:rsidRDefault="00107C3C" w:rsidP="00FE1CA0">
      <w:pPr>
        <w:pStyle w:val="11"/>
        <w:widowControl w:val="0"/>
        <w:adjustRightInd w:val="0"/>
        <w:snapToGrid w:val="0"/>
        <w:spacing w:line="360" w:lineRule="auto"/>
        <w:ind w:left="400" w:firstLineChars="0" w:firstLine="0"/>
        <w:jc w:val="both"/>
        <w:rPr>
          <w:rFonts w:ascii="Arial" w:eastAsia="宋体" w:hAnsi="Arial" w:cs="Arial"/>
          <w:kern w:val="0"/>
          <w:lang w:eastAsia="zh-CN"/>
        </w:rPr>
      </w:pPr>
      <w:r w:rsidRPr="00AE0E21">
        <w:rPr>
          <w:rFonts w:ascii="Arial" w:eastAsia="宋体" w:hAnsi="Arial" w:cs="Arial" w:hint="eastAsia"/>
          <w:kern w:val="0"/>
          <w:lang w:eastAsia="zh-CN"/>
        </w:rPr>
        <w:t>8</w:t>
      </w:r>
      <w:r w:rsidRPr="00AE0E21">
        <w:rPr>
          <w:rFonts w:ascii="Arial" w:eastAsia="宋体" w:hAnsi="Arial" w:cs="Arial"/>
          <w:kern w:val="0"/>
          <w:lang w:eastAsia="zh-CN"/>
        </w:rPr>
        <w:t xml:space="preserve">.1 </w:t>
      </w:r>
      <w:r w:rsidR="00742439" w:rsidRPr="00AE0E21">
        <w:rPr>
          <w:rFonts w:ascii="Arial" w:eastAsia="宋体" w:hAnsi="Arial" w:cs="Arial" w:hint="eastAsia"/>
          <w:kern w:val="0"/>
          <w:lang w:eastAsia="zh-CN"/>
        </w:rPr>
        <w:t>在脱机程序中查看</w:t>
      </w:r>
      <w:r w:rsidR="00742439" w:rsidRPr="00AE0E21">
        <w:rPr>
          <w:rFonts w:ascii="Arial" w:eastAsia="宋体" w:hAnsi="Arial" w:cs="Arial"/>
          <w:kern w:val="0"/>
          <w:lang w:eastAsia="zh-CN"/>
        </w:rPr>
        <w:t>检测报告</w:t>
      </w:r>
      <w:r w:rsidR="00742439" w:rsidRPr="00AE0E21">
        <w:rPr>
          <w:rFonts w:ascii="Arial" w:eastAsia="宋体" w:hAnsi="Arial" w:cs="Arial" w:hint="eastAsia"/>
          <w:kern w:val="0"/>
          <w:lang w:eastAsia="zh-CN"/>
        </w:rPr>
        <w:t>结果</w:t>
      </w:r>
    </w:p>
    <w:p w14:paraId="5CB4B3A5" w14:textId="3C6D9851" w:rsidR="00FE1CA0" w:rsidRPr="00AE0E21" w:rsidRDefault="00742439" w:rsidP="00FE1CA0">
      <w:pPr>
        <w:pStyle w:val="11"/>
        <w:widowControl w:val="0"/>
        <w:adjustRightInd w:val="0"/>
        <w:snapToGrid w:val="0"/>
        <w:spacing w:line="360" w:lineRule="auto"/>
        <w:ind w:left="400" w:firstLineChars="0" w:firstLine="0"/>
        <w:jc w:val="both"/>
        <w:rPr>
          <w:rFonts w:ascii="Arial" w:eastAsia="宋体" w:hAnsi="Arial" w:cs="Arial"/>
          <w:b/>
          <w:kern w:val="0"/>
          <w:lang w:eastAsia="zh-CN"/>
        </w:rPr>
      </w:pPr>
      <w:r w:rsidRPr="00AE0E21">
        <w:rPr>
          <w:rFonts w:ascii="Arial" w:eastAsia="宋体" w:hAnsi="Arial" w:cs="Arial" w:hint="eastAsia"/>
          <w:b/>
          <w:kern w:val="0"/>
          <w:lang w:eastAsia="zh-CN"/>
        </w:rPr>
        <w:t>表</w:t>
      </w:r>
      <w:r w:rsidRPr="00AE0E21">
        <w:rPr>
          <w:rFonts w:ascii="Arial" w:eastAsia="宋体" w:hAnsi="Arial" w:cs="Arial" w:hint="eastAsia"/>
          <w:b/>
          <w:kern w:val="0"/>
          <w:lang w:eastAsia="zh-CN"/>
        </w:rPr>
        <w:t xml:space="preserve"> </w:t>
      </w:r>
      <w:r w:rsidRPr="00AE0E21">
        <w:rPr>
          <w:rFonts w:ascii="Arial" w:eastAsia="宋体" w:hAnsi="Arial" w:cs="Arial"/>
          <w:b/>
          <w:kern w:val="0"/>
          <w:lang w:eastAsia="zh-CN"/>
        </w:rPr>
        <w:t>2</w:t>
      </w:r>
      <w:r w:rsidRPr="00AE0E21">
        <w:rPr>
          <w:rFonts w:ascii="Arial" w:eastAsia="宋体" w:hAnsi="Arial" w:cs="Arial" w:hint="eastAsia"/>
          <w:b/>
          <w:kern w:val="0"/>
          <w:lang w:eastAsia="zh-CN"/>
        </w:rPr>
        <w:t>.</w:t>
      </w:r>
      <w:r w:rsidRPr="00AE0E21">
        <w:rPr>
          <w:rFonts w:ascii="Arial" w:eastAsia="宋体" w:hAnsi="Arial" w:cs="Arial"/>
          <w:b/>
          <w:kern w:val="0"/>
          <w:lang w:eastAsia="zh-CN"/>
        </w:rPr>
        <w:t xml:space="preserve"> </w:t>
      </w:r>
      <w:r w:rsidR="00B73F03" w:rsidRPr="00AE0E21">
        <w:rPr>
          <w:rFonts w:ascii="Arial" w:eastAsia="宋体" w:hAnsi="Arial" w:cs="Arial" w:hint="eastAsia"/>
          <w:b/>
          <w:kern w:val="0"/>
          <w:lang w:eastAsia="zh-CN"/>
        </w:rPr>
        <w:t>检测报告结果</w:t>
      </w:r>
    </w:p>
    <w:tbl>
      <w:tblPr>
        <w:tblStyle w:val="aff2"/>
        <w:tblW w:w="0" w:type="auto"/>
        <w:tblInd w:w="400" w:type="dxa"/>
        <w:tblLook w:val="04A0" w:firstRow="1" w:lastRow="0" w:firstColumn="1" w:lastColumn="0" w:noHBand="0" w:noVBand="1"/>
      </w:tblPr>
      <w:tblGrid>
        <w:gridCol w:w="580"/>
        <w:gridCol w:w="1260"/>
        <w:gridCol w:w="1128"/>
        <w:gridCol w:w="850"/>
        <w:gridCol w:w="951"/>
        <w:gridCol w:w="1536"/>
        <w:gridCol w:w="2355"/>
      </w:tblGrid>
      <w:tr w:rsidR="00AE0E21" w:rsidRPr="00AE0E21" w14:paraId="5042FABD" w14:textId="77777777" w:rsidTr="00FE1CA0">
        <w:tc>
          <w:tcPr>
            <w:tcW w:w="580" w:type="dxa"/>
            <w:vAlign w:val="center"/>
          </w:tcPr>
          <w:p w14:paraId="15292BE5" w14:textId="69A0E278" w:rsidR="00742439" w:rsidRPr="00AE0E21" w:rsidRDefault="00742439" w:rsidP="00FE1CA0">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w:t>
            </w:r>
          </w:p>
        </w:tc>
        <w:tc>
          <w:tcPr>
            <w:tcW w:w="1260" w:type="dxa"/>
            <w:vAlign w:val="center"/>
          </w:tcPr>
          <w:p w14:paraId="6785A6F6" w14:textId="4B8B0E1A" w:rsidR="00742439" w:rsidRPr="00AE0E21" w:rsidRDefault="00742439" w:rsidP="00FE1CA0">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时间</w:t>
            </w:r>
          </w:p>
        </w:tc>
        <w:tc>
          <w:tcPr>
            <w:tcW w:w="1128" w:type="dxa"/>
            <w:vAlign w:val="center"/>
          </w:tcPr>
          <w:p w14:paraId="0D63231B" w14:textId="690E48A1" w:rsidR="00742439" w:rsidRPr="00AE0E21" w:rsidRDefault="00742439" w:rsidP="00FE1CA0">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峰面积</w:t>
            </w:r>
          </w:p>
        </w:tc>
        <w:tc>
          <w:tcPr>
            <w:tcW w:w="850" w:type="dxa"/>
            <w:vAlign w:val="center"/>
          </w:tcPr>
          <w:p w14:paraId="2F468053" w14:textId="294C9EE8" w:rsidR="00742439" w:rsidRPr="00AE0E21" w:rsidRDefault="00742439" w:rsidP="00FE1CA0">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峰高</w:t>
            </w:r>
          </w:p>
        </w:tc>
        <w:tc>
          <w:tcPr>
            <w:tcW w:w="951" w:type="dxa"/>
            <w:vAlign w:val="center"/>
          </w:tcPr>
          <w:p w14:paraId="3EB5CEDD" w14:textId="05D8D9F6" w:rsidR="00742439" w:rsidRPr="00AE0E21" w:rsidRDefault="00742439" w:rsidP="00FE1CA0">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峰宽</w:t>
            </w:r>
          </w:p>
        </w:tc>
        <w:tc>
          <w:tcPr>
            <w:tcW w:w="1536" w:type="dxa"/>
            <w:vAlign w:val="center"/>
          </w:tcPr>
          <w:p w14:paraId="5FCDBE8A" w14:textId="763655ED" w:rsidR="00742439" w:rsidRPr="00AE0E21" w:rsidRDefault="00742439" w:rsidP="00FE1CA0">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对称因子</w:t>
            </w:r>
          </w:p>
        </w:tc>
        <w:tc>
          <w:tcPr>
            <w:tcW w:w="2355" w:type="dxa"/>
            <w:vAlign w:val="center"/>
          </w:tcPr>
          <w:p w14:paraId="73138E32" w14:textId="045DDC1F" w:rsidR="00742439" w:rsidRPr="00AE0E21" w:rsidRDefault="00742439" w:rsidP="00FE1CA0">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峰面积（</w:t>
            </w:r>
            <w:r w:rsidRPr="00AE0E21">
              <w:rPr>
                <w:rFonts w:ascii="Arial" w:eastAsia="宋体" w:hAnsi="Arial" w:cs="Arial" w:hint="eastAsia"/>
                <w:kern w:val="0"/>
                <w:lang w:eastAsia="zh-CN"/>
              </w:rPr>
              <w:t>%</w:t>
            </w:r>
            <w:r w:rsidRPr="00AE0E21">
              <w:rPr>
                <w:rFonts w:ascii="Arial" w:eastAsia="宋体" w:hAnsi="Arial" w:cs="Arial" w:hint="eastAsia"/>
                <w:kern w:val="0"/>
                <w:lang w:eastAsia="zh-CN"/>
              </w:rPr>
              <w:t>）</w:t>
            </w:r>
          </w:p>
        </w:tc>
      </w:tr>
      <w:tr w:rsidR="00AE0E21" w:rsidRPr="00AE0E21" w14:paraId="370C919C" w14:textId="77777777" w:rsidTr="00B73F03">
        <w:tc>
          <w:tcPr>
            <w:tcW w:w="580" w:type="dxa"/>
            <w:vAlign w:val="center"/>
          </w:tcPr>
          <w:p w14:paraId="349A1820" w14:textId="061C43AB" w:rsidR="00742439" w:rsidRPr="00AE0E21" w:rsidRDefault="00742439" w:rsidP="00742439">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1</w:t>
            </w:r>
          </w:p>
        </w:tc>
        <w:tc>
          <w:tcPr>
            <w:tcW w:w="1260" w:type="dxa"/>
            <w:vAlign w:val="center"/>
          </w:tcPr>
          <w:p w14:paraId="169C59F2" w14:textId="451D82CD" w:rsidR="00742439" w:rsidRPr="00AE0E21" w:rsidRDefault="00742439" w:rsidP="00742439">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2</w:t>
            </w:r>
            <w:r w:rsidRPr="00AE0E21">
              <w:rPr>
                <w:rFonts w:ascii="Arial" w:eastAsia="宋体" w:hAnsi="Arial" w:cs="Arial"/>
                <w:kern w:val="0"/>
                <w:lang w:eastAsia="zh-CN"/>
              </w:rPr>
              <w:t>.009</w:t>
            </w:r>
          </w:p>
        </w:tc>
        <w:tc>
          <w:tcPr>
            <w:tcW w:w="1128" w:type="dxa"/>
            <w:vAlign w:val="center"/>
          </w:tcPr>
          <w:p w14:paraId="073355FC" w14:textId="047D52B6" w:rsidR="00742439" w:rsidRPr="00AE0E21" w:rsidRDefault="00742439" w:rsidP="00742439">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3</w:t>
            </w:r>
            <w:r w:rsidRPr="00AE0E21">
              <w:rPr>
                <w:rFonts w:ascii="Arial" w:eastAsia="宋体" w:hAnsi="Arial" w:cs="Arial"/>
                <w:kern w:val="0"/>
                <w:lang w:eastAsia="zh-CN"/>
              </w:rPr>
              <w:t>446.9</w:t>
            </w:r>
          </w:p>
        </w:tc>
        <w:tc>
          <w:tcPr>
            <w:tcW w:w="850" w:type="dxa"/>
            <w:vAlign w:val="center"/>
          </w:tcPr>
          <w:p w14:paraId="57765972" w14:textId="5DA14966" w:rsidR="00742439" w:rsidRPr="00AE0E21" w:rsidRDefault="00742439" w:rsidP="00742439">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8</w:t>
            </w:r>
            <w:r w:rsidRPr="00AE0E21">
              <w:rPr>
                <w:rFonts w:ascii="Arial" w:eastAsia="宋体" w:hAnsi="Arial" w:cs="Arial"/>
                <w:kern w:val="0"/>
                <w:lang w:eastAsia="zh-CN"/>
              </w:rPr>
              <w:t>95.7</w:t>
            </w:r>
          </w:p>
        </w:tc>
        <w:tc>
          <w:tcPr>
            <w:tcW w:w="951" w:type="dxa"/>
            <w:vAlign w:val="center"/>
          </w:tcPr>
          <w:p w14:paraId="72524D64" w14:textId="45A88382" w:rsidR="00742439" w:rsidRPr="00AE0E21" w:rsidRDefault="00742439" w:rsidP="00742439">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0</w:t>
            </w:r>
            <w:r w:rsidRPr="00AE0E21">
              <w:rPr>
                <w:rFonts w:ascii="Arial" w:eastAsia="宋体" w:hAnsi="Arial" w:cs="Arial"/>
                <w:kern w:val="0"/>
                <w:lang w:eastAsia="zh-CN"/>
              </w:rPr>
              <w:t>.0589</w:t>
            </w:r>
          </w:p>
        </w:tc>
        <w:tc>
          <w:tcPr>
            <w:tcW w:w="1536" w:type="dxa"/>
            <w:vAlign w:val="center"/>
          </w:tcPr>
          <w:p w14:paraId="5A6FF382" w14:textId="6299AE03" w:rsidR="00742439" w:rsidRPr="00AE0E21" w:rsidRDefault="00742439" w:rsidP="00742439">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1</w:t>
            </w:r>
            <w:r w:rsidRPr="00AE0E21">
              <w:rPr>
                <w:rFonts w:ascii="Arial" w:eastAsia="宋体" w:hAnsi="Arial" w:cs="Arial"/>
                <w:kern w:val="0"/>
                <w:lang w:eastAsia="zh-CN"/>
              </w:rPr>
              <w:t>.662</w:t>
            </w:r>
          </w:p>
        </w:tc>
        <w:tc>
          <w:tcPr>
            <w:tcW w:w="2355" w:type="dxa"/>
            <w:vAlign w:val="center"/>
          </w:tcPr>
          <w:p w14:paraId="13DD9793" w14:textId="164B232A" w:rsidR="00742439" w:rsidRPr="00AE0E21" w:rsidRDefault="00742439" w:rsidP="00742439">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4</w:t>
            </w:r>
            <w:r w:rsidRPr="00AE0E21">
              <w:rPr>
                <w:rFonts w:ascii="Arial" w:eastAsia="宋体" w:hAnsi="Arial" w:cs="Arial"/>
                <w:kern w:val="0"/>
                <w:lang w:eastAsia="zh-CN"/>
              </w:rPr>
              <w:t>0.652</w:t>
            </w:r>
          </w:p>
        </w:tc>
      </w:tr>
      <w:tr w:rsidR="00AE0E21" w:rsidRPr="00AE0E21" w14:paraId="073DFE38" w14:textId="77777777" w:rsidTr="00B73F03">
        <w:tc>
          <w:tcPr>
            <w:tcW w:w="580" w:type="dxa"/>
            <w:vAlign w:val="center"/>
          </w:tcPr>
          <w:p w14:paraId="783AD1C7" w14:textId="217A6ABF" w:rsidR="00742439" w:rsidRPr="00AE0E21" w:rsidRDefault="00742439" w:rsidP="00742439">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lastRenderedPageBreak/>
              <w:t>2</w:t>
            </w:r>
          </w:p>
        </w:tc>
        <w:tc>
          <w:tcPr>
            <w:tcW w:w="1260" w:type="dxa"/>
            <w:vAlign w:val="center"/>
          </w:tcPr>
          <w:p w14:paraId="038EC3C5" w14:textId="20DE0ED1" w:rsidR="00742439" w:rsidRPr="00AE0E21" w:rsidRDefault="00742439" w:rsidP="00742439">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2</w:t>
            </w:r>
            <w:r w:rsidRPr="00AE0E21">
              <w:rPr>
                <w:rFonts w:ascii="Arial" w:eastAsia="宋体" w:hAnsi="Arial" w:cs="Arial"/>
                <w:kern w:val="0"/>
                <w:lang w:eastAsia="zh-CN"/>
              </w:rPr>
              <w:t>.272</w:t>
            </w:r>
          </w:p>
        </w:tc>
        <w:tc>
          <w:tcPr>
            <w:tcW w:w="1128" w:type="dxa"/>
            <w:vAlign w:val="center"/>
          </w:tcPr>
          <w:p w14:paraId="16F91571" w14:textId="797B4178" w:rsidR="00742439" w:rsidRPr="00AE0E21" w:rsidRDefault="00742439" w:rsidP="00742439">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1</w:t>
            </w:r>
            <w:r w:rsidRPr="00AE0E21">
              <w:rPr>
                <w:rFonts w:ascii="Arial" w:eastAsia="宋体" w:hAnsi="Arial" w:cs="Arial"/>
                <w:kern w:val="0"/>
                <w:lang w:eastAsia="zh-CN"/>
              </w:rPr>
              <w:t>75.7</w:t>
            </w:r>
          </w:p>
        </w:tc>
        <w:tc>
          <w:tcPr>
            <w:tcW w:w="850" w:type="dxa"/>
            <w:vAlign w:val="center"/>
          </w:tcPr>
          <w:p w14:paraId="6CB83E5B" w14:textId="21F3C5FF" w:rsidR="00742439" w:rsidRPr="00AE0E21" w:rsidRDefault="00742439" w:rsidP="00742439">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1</w:t>
            </w:r>
            <w:r w:rsidRPr="00AE0E21">
              <w:rPr>
                <w:rFonts w:ascii="Arial" w:eastAsia="宋体" w:hAnsi="Arial" w:cs="Arial"/>
                <w:kern w:val="0"/>
                <w:lang w:eastAsia="zh-CN"/>
              </w:rPr>
              <w:t>59.6</w:t>
            </w:r>
          </w:p>
        </w:tc>
        <w:tc>
          <w:tcPr>
            <w:tcW w:w="951" w:type="dxa"/>
            <w:vAlign w:val="center"/>
          </w:tcPr>
          <w:p w14:paraId="733D0CA3" w14:textId="476CE88A" w:rsidR="00742439" w:rsidRPr="00AE0E21" w:rsidRDefault="00742439" w:rsidP="00742439">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0</w:t>
            </w:r>
            <w:r w:rsidRPr="00AE0E21">
              <w:rPr>
                <w:rFonts w:ascii="Arial" w:eastAsia="宋体" w:hAnsi="Arial" w:cs="Arial"/>
                <w:kern w:val="0"/>
                <w:lang w:eastAsia="zh-CN"/>
              </w:rPr>
              <w:t>.0168</w:t>
            </w:r>
          </w:p>
        </w:tc>
        <w:tc>
          <w:tcPr>
            <w:tcW w:w="1536" w:type="dxa"/>
            <w:vAlign w:val="center"/>
          </w:tcPr>
          <w:p w14:paraId="081AB27E" w14:textId="762473DE" w:rsidR="00742439" w:rsidRPr="00AE0E21" w:rsidRDefault="00742439" w:rsidP="00742439">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0</w:t>
            </w:r>
            <w:r w:rsidRPr="00AE0E21">
              <w:rPr>
                <w:rFonts w:ascii="Arial" w:eastAsia="宋体" w:hAnsi="Arial" w:cs="Arial"/>
                <w:kern w:val="0"/>
                <w:lang w:eastAsia="zh-CN"/>
              </w:rPr>
              <w:t>.97</w:t>
            </w:r>
          </w:p>
        </w:tc>
        <w:tc>
          <w:tcPr>
            <w:tcW w:w="2355" w:type="dxa"/>
            <w:vAlign w:val="center"/>
          </w:tcPr>
          <w:p w14:paraId="033E4732" w14:textId="59A62DB6" w:rsidR="00742439" w:rsidRPr="00AE0E21" w:rsidRDefault="00742439" w:rsidP="00742439">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2</w:t>
            </w:r>
            <w:r w:rsidRPr="00AE0E21">
              <w:rPr>
                <w:rFonts w:ascii="Arial" w:eastAsia="宋体" w:hAnsi="Arial" w:cs="Arial"/>
                <w:kern w:val="0"/>
                <w:lang w:eastAsia="zh-CN"/>
              </w:rPr>
              <w:t>.072</w:t>
            </w:r>
          </w:p>
        </w:tc>
      </w:tr>
      <w:tr w:rsidR="00AE0E21" w:rsidRPr="00AE0E21" w14:paraId="7FDA0C92" w14:textId="77777777" w:rsidTr="00B73F03">
        <w:tc>
          <w:tcPr>
            <w:tcW w:w="580" w:type="dxa"/>
            <w:vAlign w:val="center"/>
          </w:tcPr>
          <w:p w14:paraId="704E4E89" w14:textId="705DEE69" w:rsidR="00742439" w:rsidRPr="00AE0E21" w:rsidRDefault="00742439" w:rsidP="00742439">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3</w:t>
            </w:r>
          </w:p>
        </w:tc>
        <w:tc>
          <w:tcPr>
            <w:tcW w:w="1260" w:type="dxa"/>
            <w:vAlign w:val="center"/>
          </w:tcPr>
          <w:p w14:paraId="0727C457" w14:textId="52188B9C" w:rsidR="00742439" w:rsidRPr="00AE0E21" w:rsidRDefault="00742439" w:rsidP="00742439">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2</w:t>
            </w:r>
            <w:r w:rsidRPr="00AE0E21">
              <w:rPr>
                <w:rFonts w:ascii="Arial" w:eastAsia="宋体" w:hAnsi="Arial" w:cs="Arial"/>
                <w:kern w:val="0"/>
                <w:lang w:eastAsia="zh-CN"/>
              </w:rPr>
              <w:t>.518</w:t>
            </w:r>
          </w:p>
        </w:tc>
        <w:tc>
          <w:tcPr>
            <w:tcW w:w="1128" w:type="dxa"/>
            <w:vAlign w:val="center"/>
          </w:tcPr>
          <w:p w14:paraId="1BA3FB6D" w14:textId="6E801F32" w:rsidR="00742439" w:rsidRPr="00AE0E21" w:rsidRDefault="00742439" w:rsidP="00742439">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8</w:t>
            </w:r>
            <w:r w:rsidRPr="00AE0E21">
              <w:rPr>
                <w:rFonts w:ascii="Arial" w:eastAsia="宋体" w:hAnsi="Arial" w:cs="Arial"/>
                <w:kern w:val="0"/>
                <w:lang w:eastAsia="zh-CN"/>
              </w:rPr>
              <w:t>58.3</w:t>
            </w:r>
          </w:p>
        </w:tc>
        <w:tc>
          <w:tcPr>
            <w:tcW w:w="850" w:type="dxa"/>
            <w:vAlign w:val="center"/>
          </w:tcPr>
          <w:p w14:paraId="7CF13273" w14:textId="5AE9729D" w:rsidR="00742439" w:rsidRPr="00AE0E21" w:rsidRDefault="00742439" w:rsidP="00742439">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9</w:t>
            </w:r>
            <w:r w:rsidRPr="00AE0E21">
              <w:rPr>
                <w:rFonts w:ascii="Arial" w:eastAsia="宋体" w:hAnsi="Arial" w:cs="Arial"/>
                <w:kern w:val="0"/>
                <w:lang w:eastAsia="zh-CN"/>
              </w:rPr>
              <w:t>1.8</w:t>
            </w:r>
          </w:p>
        </w:tc>
        <w:tc>
          <w:tcPr>
            <w:tcW w:w="951" w:type="dxa"/>
            <w:vAlign w:val="center"/>
          </w:tcPr>
          <w:p w14:paraId="4C296C46" w14:textId="6C47A588" w:rsidR="00742439" w:rsidRPr="00AE0E21" w:rsidRDefault="00742439" w:rsidP="00742439">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0</w:t>
            </w:r>
            <w:r w:rsidRPr="00AE0E21">
              <w:rPr>
                <w:rFonts w:ascii="Arial" w:eastAsia="宋体" w:hAnsi="Arial" w:cs="Arial"/>
                <w:kern w:val="0"/>
                <w:lang w:eastAsia="zh-CN"/>
              </w:rPr>
              <w:t>.1601</w:t>
            </w:r>
          </w:p>
        </w:tc>
        <w:tc>
          <w:tcPr>
            <w:tcW w:w="1536" w:type="dxa"/>
            <w:vAlign w:val="center"/>
          </w:tcPr>
          <w:p w14:paraId="6C2B9511" w14:textId="2898C96A" w:rsidR="00742439" w:rsidRPr="00AE0E21" w:rsidRDefault="00742439" w:rsidP="00742439">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0</w:t>
            </w:r>
            <w:r w:rsidRPr="00AE0E21">
              <w:rPr>
                <w:rFonts w:ascii="Arial" w:eastAsia="宋体" w:hAnsi="Arial" w:cs="Arial"/>
                <w:kern w:val="0"/>
                <w:lang w:eastAsia="zh-CN"/>
              </w:rPr>
              <w:t>.289</w:t>
            </w:r>
          </w:p>
        </w:tc>
        <w:tc>
          <w:tcPr>
            <w:tcW w:w="2355" w:type="dxa"/>
            <w:vAlign w:val="center"/>
          </w:tcPr>
          <w:p w14:paraId="5F028CA2" w14:textId="2E255CBA" w:rsidR="00742439" w:rsidRPr="00AE0E21" w:rsidRDefault="00742439" w:rsidP="00742439">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1</w:t>
            </w:r>
            <w:r w:rsidRPr="00AE0E21">
              <w:rPr>
                <w:rFonts w:ascii="Arial" w:eastAsia="宋体" w:hAnsi="Arial" w:cs="Arial"/>
                <w:kern w:val="0"/>
                <w:lang w:eastAsia="zh-CN"/>
              </w:rPr>
              <w:t>0.122</w:t>
            </w:r>
          </w:p>
        </w:tc>
      </w:tr>
      <w:tr w:rsidR="00AE0E21" w:rsidRPr="00AE0E21" w14:paraId="014C3FAC" w14:textId="77777777" w:rsidTr="00B73F03">
        <w:tc>
          <w:tcPr>
            <w:tcW w:w="580" w:type="dxa"/>
            <w:vAlign w:val="center"/>
          </w:tcPr>
          <w:p w14:paraId="6B21488E" w14:textId="5E9027DB" w:rsidR="00742439" w:rsidRPr="00AE0E21" w:rsidRDefault="00742439" w:rsidP="00742439">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4</w:t>
            </w:r>
          </w:p>
        </w:tc>
        <w:tc>
          <w:tcPr>
            <w:tcW w:w="1260" w:type="dxa"/>
            <w:vAlign w:val="center"/>
          </w:tcPr>
          <w:p w14:paraId="76E951D0" w14:textId="23D69F9A" w:rsidR="00742439" w:rsidRPr="00AE0E21" w:rsidRDefault="00742439" w:rsidP="00742439">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5</w:t>
            </w:r>
            <w:r w:rsidRPr="00AE0E21">
              <w:rPr>
                <w:rFonts w:ascii="Arial" w:eastAsia="宋体" w:hAnsi="Arial" w:cs="Arial"/>
                <w:kern w:val="0"/>
                <w:lang w:eastAsia="zh-CN"/>
              </w:rPr>
              <w:t>.931</w:t>
            </w:r>
          </w:p>
        </w:tc>
        <w:tc>
          <w:tcPr>
            <w:tcW w:w="1128" w:type="dxa"/>
            <w:vAlign w:val="center"/>
          </w:tcPr>
          <w:p w14:paraId="6FF49DDB" w14:textId="087E5651" w:rsidR="00742439" w:rsidRPr="00AE0E21" w:rsidRDefault="00742439" w:rsidP="00742439">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3</w:t>
            </w:r>
            <w:r w:rsidRPr="00AE0E21">
              <w:rPr>
                <w:rFonts w:ascii="Arial" w:eastAsia="宋体" w:hAnsi="Arial" w:cs="Arial"/>
                <w:kern w:val="0"/>
                <w:lang w:eastAsia="zh-CN"/>
              </w:rPr>
              <w:t>998.3</w:t>
            </w:r>
          </w:p>
        </w:tc>
        <w:tc>
          <w:tcPr>
            <w:tcW w:w="850" w:type="dxa"/>
            <w:vAlign w:val="center"/>
          </w:tcPr>
          <w:p w14:paraId="1658E029" w14:textId="0FC9F757" w:rsidR="00742439" w:rsidRPr="00AE0E21" w:rsidRDefault="00742439" w:rsidP="00742439">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3</w:t>
            </w:r>
            <w:r w:rsidRPr="00AE0E21">
              <w:rPr>
                <w:rFonts w:ascii="Arial" w:eastAsia="宋体" w:hAnsi="Arial" w:cs="Arial"/>
                <w:kern w:val="0"/>
                <w:lang w:eastAsia="zh-CN"/>
              </w:rPr>
              <w:t>78.1</w:t>
            </w:r>
          </w:p>
        </w:tc>
        <w:tc>
          <w:tcPr>
            <w:tcW w:w="951" w:type="dxa"/>
            <w:vAlign w:val="center"/>
          </w:tcPr>
          <w:p w14:paraId="6A9C3346" w14:textId="5D062896" w:rsidR="00742439" w:rsidRPr="00AE0E21" w:rsidRDefault="00742439" w:rsidP="00742439">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0</w:t>
            </w:r>
            <w:r w:rsidRPr="00AE0E21">
              <w:rPr>
                <w:rFonts w:ascii="Arial" w:eastAsia="宋体" w:hAnsi="Arial" w:cs="Arial"/>
                <w:kern w:val="0"/>
                <w:lang w:eastAsia="zh-CN"/>
              </w:rPr>
              <w:t>.1634</w:t>
            </w:r>
          </w:p>
        </w:tc>
        <w:tc>
          <w:tcPr>
            <w:tcW w:w="1536" w:type="dxa"/>
            <w:vAlign w:val="center"/>
          </w:tcPr>
          <w:p w14:paraId="0567EEFB" w14:textId="0DC06581" w:rsidR="00742439" w:rsidRPr="00AE0E21" w:rsidRDefault="00742439" w:rsidP="00742439">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0</w:t>
            </w:r>
            <w:r w:rsidRPr="00AE0E21">
              <w:rPr>
                <w:rFonts w:ascii="Arial" w:eastAsia="宋体" w:hAnsi="Arial" w:cs="Arial"/>
                <w:kern w:val="0"/>
                <w:lang w:eastAsia="zh-CN"/>
              </w:rPr>
              <w:t>.654</w:t>
            </w:r>
          </w:p>
        </w:tc>
        <w:tc>
          <w:tcPr>
            <w:tcW w:w="2355" w:type="dxa"/>
            <w:vAlign w:val="center"/>
          </w:tcPr>
          <w:p w14:paraId="7F47D1E5" w14:textId="4DA80FB9" w:rsidR="00742439" w:rsidRPr="00AE0E21" w:rsidRDefault="00742439" w:rsidP="00742439">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4</w:t>
            </w:r>
            <w:r w:rsidRPr="00AE0E21">
              <w:rPr>
                <w:rFonts w:ascii="Arial" w:eastAsia="宋体" w:hAnsi="Arial" w:cs="Arial"/>
                <w:kern w:val="0"/>
                <w:lang w:eastAsia="zh-CN"/>
              </w:rPr>
              <w:t>7.154</w:t>
            </w:r>
          </w:p>
        </w:tc>
      </w:tr>
    </w:tbl>
    <w:p w14:paraId="34E82DAD" w14:textId="2BB54010" w:rsidR="00742439" w:rsidRPr="00AE0E21" w:rsidRDefault="00B73F03" w:rsidP="00C14405">
      <w:pPr>
        <w:pStyle w:val="11"/>
        <w:widowControl w:val="0"/>
        <w:adjustRightInd w:val="0"/>
        <w:snapToGrid w:val="0"/>
        <w:spacing w:line="360" w:lineRule="auto"/>
        <w:ind w:left="400" w:firstLineChars="0" w:firstLine="0"/>
        <w:jc w:val="both"/>
        <w:rPr>
          <w:rFonts w:ascii="Arial" w:eastAsia="宋体" w:hAnsi="Arial" w:cs="Arial"/>
          <w:kern w:val="0"/>
          <w:lang w:eastAsia="zh-CN"/>
        </w:rPr>
      </w:pPr>
      <w:r w:rsidRPr="00AE0E21">
        <w:rPr>
          <w:rFonts w:ascii="Arial" w:eastAsia="宋体" w:hAnsi="Arial" w:cs="Arial" w:hint="eastAsia"/>
          <w:kern w:val="0"/>
          <w:lang w:eastAsia="zh-CN"/>
        </w:rPr>
        <w:t>8</w:t>
      </w:r>
      <w:r w:rsidRPr="00AE0E21">
        <w:rPr>
          <w:rFonts w:ascii="Arial" w:eastAsia="宋体" w:hAnsi="Arial" w:cs="Arial"/>
          <w:kern w:val="0"/>
          <w:lang w:eastAsia="zh-CN"/>
        </w:rPr>
        <w:t xml:space="preserve">.2 </w:t>
      </w:r>
      <w:r w:rsidRPr="00AE0E21">
        <w:rPr>
          <w:rFonts w:ascii="Arial" w:eastAsia="宋体" w:hAnsi="Arial" w:cs="Arial" w:hint="eastAsia"/>
          <w:kern w:val="0"/>
          <w:lang w:eastAsia="zh-CN"/>
        </w:rPr>
        <w:t>根据</w:t>
      </w:r>
      <w:r w:rsidRPr="00AE0E21">
        <w:rPr>
          <w:rFonts w:ascii="Arial" w:eastAsia="宋体" w:hAnsi="Arial" w:cs="Arial"/>
          <w:kern w:val="0"/>
          <w:lang w:eastAsia="zh-CN"/>
        </w:rPr>
        <w:t>检测报告</w:t>
      </w:r>
      <w:r w:rsidRPr="00AE0E21">
        <w:rPr>
          <w:rFonts w:ascii="Arial" w:eastAsia="宋体" w:hAnsi="Arial" w:cs="Arial" w:hint="eastAsia"/>
          <w:kern w:val="0"/>
          <w:lang w:eastAsia="zh-CN"/>
        </w:rPr>
        <w:t>结果（峰面积）计算氢气与二氧化碳的</w:t>
      </w:r>
      <w:r w:rsidR="00C14405" w:rsidRPr="00AE0E21">
        <w:rPr>
          <w:rFonts w:ascii="Arial" w:eastAsia="宋体" w:hAnsi="Arial" w:cs="Arial" w:hint="eastAsia"/>
          <w:kern w:val="0"/>
          <w:lang w:eastAsia="zh-CN"/>
        </w:rPr>
        <w:t>产量</w:t>
      </w:r>
    </w:p>
    <w:p w14:paraId="6913FB81" w14:textId="5E4D0E92" w:rsidR="007C7E89" w:rsidRPr="00AE0E21" w:rsidRDefault="00C14405" w:rsidP="007C7E89">
      <w:pPr>
        <w:pStyle w:val="11"/>
        <w:widowControl w:val="0"/>
        <w:adjustRightInd w:val="0"/>
        <w:snapToGrid w:val="0"/>
        <w:spacing w:line="360" w:lineRule="auto"/>
        <w:ind w:left="400" w:firstLineChars="0" w:firstLine="0"/>
        <w:jc w:val="both"/>
        <w:rPr>
          <w:rFonts w:ascii="Arial" w:eastAsia="宋体" w:hAnsi="Arial" w:cs="Arial"/>
          <w:kern w:val="0"/>
          <w:lang w:eastAsia="zh-CN"/>
        </w:rPr>
      </w:pPr>
      <w:r w:rsidRPr="00AE0E21">
        <w:rPr>
          <w:rFonts w:ascii="Arial" w:eastAsia="宋体" w:hAnsi="Arial" w:cs="Arial" w:hint="eastAsia"/>
          <w:kern w:val="0"/>
          <w:lang w:eastAsia="zh-CN"/>
        </w:rPr>
        <w:t>氢气</w:t>
      </w:r>
      <w:r w:rsidR="007C7E89" w:rsidRPr="00AE0E21">
        <w:rPr>
          <w:rFonts w:ascii="Arial" w:eastAsia="宋体" w:hAnsi="Arial" w:cs="Arial" w:hint="eastAsia"/>
          <w:kern w:val="0"/>
          <w:lang w:eastAsia="zh-CN"/>
        </w:rPr>
        <w:t>百分比</w:t>
      </w:r>
      <w:r w:rsidR="00973FEE" w:rsidRPr="00AE0E21">
        <w:rPr>
          <w:rFonts w:ascii="Arial" w:eastAsia="宋体" w:hAnsi="Arial" w:cs="Arial" w:hint="eastAsia"/>
          <w:kern w:val="0"/>
          <w:lang w:eastAsia="zh-CN"/>
        </w:rPr>
        <w:t>计算</w:t>
      </w:r>
      <w:r w:rsidRPr="00AE0E21">
        <w:rPr>
          <w:rFonts w:ascii="Arial" w:eastAsia="宋体" w:hAnsi="Arial" w:cs="Arial" w:hint="eastAsia"/>
          <w:kern w:val="0"/>
          <w:lang w:eastAsia="zh-CN"/>
        </w:rPr>
        <w:t>公式：</w:t>
      </w:r>
      <w:r w:rsidR="007C7E89" w:rsidRPr="00AE0E21">
        <w:rPr>
          <w:rFonts w:ascii="Arial" w:eastAsia="宋体" w:hAnsi="Arial" w:cs="Arial"/>
          <w:kern w:val="0"/>
          <w:lang w:eastAsia="zh-CN"/>
        </w:rPr>
        <w:t>y</w:t>
      </w:r>
      <w:r w:rsidR="007C7E89" w:rsidRPr="00AE0E21">
        <w:rPr>
          <w:rFonts w:ascii="Arial" w:eastAsia="宋体" w:hAnsi="Arial" w:cs="Arial"/>
          <w:kern w:val="0"/>
          <w:vertAlign w:val="subscript"/>
          <w:lang w:eastAsia="zh-CN"/>
        </w:rPr>
        <w:t xml:space="preserve">1 </w:t>
      </w:r>
      <w:r w:rsidR="007C7E89" w:rsidRPr="00AE0E21">
        <w:rPr>
          <w:rFonts w:ascii="Arial" w:eastAsia="宋体" w:hAnsi="Arial" w:cs="Arial"/>
          <w:kern w:val="0"/>
          <w:lang w:eastAsia="zh-CN"/>
        </w:rPr>
        <w:t xml:space="preserve">= </w:t>
      </w:r>
      <w:r w:rsidR="007C7E89" w:rsidRPr="00AE0E21">
        <w:rPr>
          <w:rFonts w:ascii="Arial" w:eastAsia="宋体" w:hAnsi="Arial" w:cs="Arial" w:hint="eastAsia"/>
          <w:kern w:val="0"/>
          <w:lang w:eastAsia="zh-CN"/>
        </w:rPr>
        <w:t>(</w:t>
      </w:r>
      <w:r w:rsidR="007C7E89" w:rsidRPr="00AE0E21">
        <w:rPr>
          <w:rFonts w:ascii="Arial" w:eastAsia="宋体" w:hAnsi="Arial" w:cs="Arial"/>
          <w:kern w:val="0"/>
          <w:lang w:eastAsia="zh-CN"/>
        </w:rPr>
        <w:t>0.003</w:t>
      </w:r>
      <w:r w:rsidR="00412B06" w:rsidRPr="00AE0E21">
        <w:rPr>
          <w:rFonts w:ascii="Arial" w:eastAsia="宋体" w:hAnsi="Arial" w:cs="Arial" w:hint="eastAsia"/>
          <w:kern w:val="0"/>
          <w:lang w:eastAsia="zh-CN"/>
        </w:rPr>
        <w:sym w:font="Wingdings 2" w:char="F0CD"/>
      </w:r>
      <w:r w:rsidR="00412B06" w:rsidRPr="00AE0E21">
        <w:rPr>
          <w:rFonts w:ascii="Arial" w:eastAsia="宋体" w:hAnsi="Arial" w:cs="Arial"/>
          <w:kern w:val="0"/>
          <w:lang w:eastAsia="zh-CN"/>
        </w:rPr>
        <w:t xml:space="preserve"> </w:t>
      </w:r>
      <w:r w:rsidR="00412B06" w:rsidRPr="00AE0E21">
        <w:rPr>
          <w:rFonts w:ascii="Arial" w:eastAsia="宋体" w:hAnsi="Arial" w:cs="Arial" w:hint="eastAsia"/>
          <w:kern w:val="0"/>
          <w:lang w:eastAsia="zh-CN"/>
        </w:rPr>
        <w:t>峰面积</w:t>
      </w:r>
      <w:r w:rsidR="007C7E89" w:rsidRPr="00AE0E21">
        <w:rPr>
          <w:rFonts w:ascii="Arial" w:eastAsia="宋体" w:hAnsi="Arial" w:cs="Arial"/>
          <w:kern w:val="0"/>
          <w:lang w:eastAsia="zh-CN"/>
        </w:rPr>
        <w:t xml:space="preserve"> - 2.1518</w:t>
      </w:r>
      <w:r w:rsidR="007C7E89" w:rsidRPr="00AE0E21">
        <w:rPr>
          <w:rFonts w:ascii="Arial" w:eastAsia="宋体" w:hAnsi="Arial" w:cs="Arial" w:hint="eastAsia"/>
          <w:kern w:val="0"/>
          <w:lang w:eastAsia="zh-CN"/>
        </w:rPr>
        <w:t>)</w:t>
      </w:r>
      <w:r w:rsidR="007C7E89" w:rsidRPr="00AE0E21">
        <w:rPr>
          <w:rFonts w:ascii="Arial" w:eastAsia="宋体" w:hAnsi="Arial" w:cs="Arial"/>
          <w:kern w:val="0"/>
          <w:lang w:eastAsia="zh-CN"/>
        </w:rPr>
        <w:t xml:space="preserve"> </w:t>
      </w:r>
      <w:r w:rsidR="007C7E89" w:rsidRPr="00AE0E21">
        <w:rPr>
          <w:rFonts w:ascii="Arial" w:eastAsia="宋体" w:hAnsi="Arial" w:cs="Arial" w:hint="eastAsia"/>
          <w:kern w:val="0"/>
          <w:lang w:eastAsia="zh-CN"/>
        </w:rPr>
        <w:t>/</w:t>
      </w:r>
      <w:r w:rsidR="007C7E89" w:rsidRPr="00AE0E21">
        <w:rPr>
          <w:rFonts w:ascii="Arial" w:eastAsia="宋体" w:hAnsi="Arial" w:cs="Arial"/>
          <w:kern w:val="0"/>
          <w:lang w:eastAsia="zh-CN"/>
        </w:rPr>
        <w:t>100</w:t>
      </w:r>
    </w:p>
    <w:p w14:paraId="05C1DE35" w14:textId="432DCE12" w:rsidR="007C7E89" w:rsidRPr="00AE0E21" w:rsidRDefault="007C7E89" w:rsidP="007C7E89">
      <w:pPr>
        <w:pStyle w:val="11"/>
        <w:widowControl w:val="0"/>
        <w:adjustRightInd w:val="0"/>
        <w:snapToGrid w:val="0"/>
        <w:spacing w:line="360" w:lineRule="auto"/>
        <w:ind w:left="400" w:firstLineChars="0" w:firstLine="0"/>
        <w:jc w:val="both"/>
        <w:rPr>
          <w:rFonts w:ascii="Arial" w:eastAsia="宋体" w:hAnsi="Arial" w:cs="Arial"/>
          <w:kern w:val="0"/>
          <w:lang w:eastAsia="zh-CN"/>
        </w:rPr>
      </w:pPr>
      <w:r w:rsidRPr="00AE0E21">
        <w:rPr>
          <w:rFonts w:ascii="Arial" w:eastAsia="宋体" w:hAnsi="Arial" w:cs="Arial" w:hint="eastAsia"/>
          <w:kern w:val="0"/>
          <w:lang w:eastAsia="zh-CN"/>
        </w:rPr>
        <w:t>氢气产量</w:t>
      </w:r>
      <w:r w:rsidR="00973FEE" w:rsidRPr="00AE0E21">
        <w:rPr>
          <w:rFonts w:ascii="Arial" w:eastAsia="宋体" w:hAnsi="Arial" w:cs="Arial" w:hint="eastAsia"/>
          <w:kern w:val="0"/>
          <w:lang w:eastAsia="zh-CN"/>
        </w:rPr>
        <w:t>计算</w:t>
      </w:r>
      <w:r w:rsidRPr="00AE0E21">
        <w:rPr>
          <w:rFonts w:ascii="Arial" w:eastAsia="宋体" w:hAnsi="Arial" w:cs="Arial" w:hint="eastAsia"/>
          <w:kern w:val="0"/>
          <w:lang w:eastAsia="zh-CN"/>
        </w:rPr>
        <w:t>公式：</w:t>
      </w:r>
      <w:r w:rsidRPr="00AE0E21">
        <w:rPr>
          <w:rFonts w:ascii="Arial" w:eastAsia="宋体" w:hAnsi="Arial" w:cs="Arial"/>
          <w:kern w:val="0"/>
          <w:lang w:eastAsia="zh-CN"/>
        </w:rPr>
        <w:t>y</w:t>
      </w:r>
      <w:r w:rsidRPr="00AE0E21">
        <w:rPr>
          <w:rFonts w:ascii="Arial" w:eastAsia="宋体" w:hAnsi="Arial" w:cs="Arial"/>
          <w:kern w:val="0"/>
          <w:vertAlign w:val="subscript"/>
          <w:lang w:eastAsia="zh-CN"/>
        </w:rPr>
        <w:t xml:space="preserve">2 </w:t>
      </w:r>
      <w:r w:rsidRPr="00AE0E21">
        <w:rPr>
          <w:rFonts w:ascii="Arial" w:eastAsia="宋体" w:hAnsi="Arial" w:cs="Arial"/>
          <w:kern w:val="0"/>
          <w:lang w:eastAsia="zh-CN"/>
        </w:rPr>
        <w:t>= y</w:t>
      </w:r>
      <w:r w:rsidRPr="00AE0E21">
        <w:rPr>
          <w:rFonts w:ascii="Arial" w:eastAsia="宋体" w:hAnsi="Arial" w:cs="Arial"/>
          <w:kern w:val="0"/>
          <w:vertAlign w:val="subscript"/>
          <w:lang w:eastAsia="zh-CN"/>
        </w:rPr>
        <w:t xml:space="preserve">1 </w:t>
      </w:r>
      <w:r w:rsidRPr="00AE0E21">
        <w:rPr>
          <w:rFonts w:ascii="Arial" w:eastAsia="宋体" w:hAnsi="Arial" w:cs="Arial" w:hint="eastAsia"/>
          <w:kern w:val="0"/>
          <w:lang w:eastAsia="zh-CN"/>
        </w:rPr>
        <w:sym w:font="Wingdings 2" w:char="F0CD"/>
      </w:r>
      <w:r w:rsidRPr="00AE0E21">
        <w:rPr>
          <w:rFonts w:ascii="Arial" w:eastAsia="宋体" w:hAnsi="Arial" w:cs="Arial"/>
          <w:kern w:val="0"/>
          <w:lang w:eastAsia="zh-CN"/>
        </w:rPr>
        <w:t xml:space="preserve"> </w:t>
      </w:r>
      <w:r w:rsidR="00D77AFC" w:rsidRPr="00AE0E21">
        <w:rPr>
          <w:rFonts w:ascii="Arial" w:eastAsia="宋体" w:hAnsi="Arial" w:cs="Arial" w:hint="eastAsia"/>
          <w:kern w:val="0"/>
          <w:lang w:eastAsia="zh-CN"/>
        </w:rPr>
        <w:t>瘤胃体外发酵过程中的</w:t>
      </w:r>
      <w:r w:rsidRPr="00AE0E21">
        <w:rPr>
          <w:rFonts w:ascii="Arial" w:eastAsia="宋体" w:hAnsi="Arial" w:cs="Arial" w:hint="eastAsia"/>
          <w:kern w:val="0"/>
          <w:lang w:eastAsia="zh-CN"/>
        </w:rPr>
        <w:t>产气量</w:t>
      </w:r>
    </w:p>
    <w:p w14:paraId="76874F2D" w14:textId="3C571D01" w:rsidR="00C14405" w:rsidRPr="00AE0E21" w:rsidRDefault="00C14405" w:rsidP="00742439">
      <w:pPr>
        <w:pStyle w:val="11"/>
        <w:widowControl w:val="0"/>
        <w:adjustRightInd w:val="0"/>
        <w:snapToGrid w:val="0"/>
        <w:spacing w:line="360" w:lineRule="auto"/>
        <w:ind w:left="400" w:firstLineChars="0" w:firstLine="0"/>
        <w:jc w:val="both"/>
        <w:rPr>
          <w:rFonts w:ascii="Arial" w:eastAsia="宋体" w:hAnsi="Arial" w:cs="Arial"/>
          <w:kern w:val="0"/>
          <w:lang w:eastAsia="zh-CN"/>
        </w:rPr>
      </w:pPr>
      <w:r w:rsidRPr="00AE0E21">
        <w:rPr>
          <w:rFonts w:ascii="Arial" w:eastAsia="宋体" w:hAnsi="Arial" w:cs="Arial" w:hint="eastAsia"/>
          <w:kern w:val="0"/>
          <w:lang w:eastAsia="zh-CN"/>
        </w:rPr>
        <w:t>根据氢气峰面积（</w:t>
      </w:r>
      <w:r w:rsidRPr="00AE0E21">
        <w:rPr>
          <w:rFonts w:ascii="Arial" w:eastAsia="宋体" w:hAnsi="Arial" w:cs="Arial" w:hint="eastAsia"/>
          <w:kern w:val="0"/>
          <w:lang w:eastAsia="zh-CN"/>
        </w:rPr>
        <w:t>3</w:t>
      </w:r>
      <w:r w:rsidRPr="00AE0E21">
        <w:rPr>
          <w:rFonts w:ascii="Arial" w:eastAsia="宋体" w:hAnsi="Arial" w:cs="Arial"/>
          <w:kern w:val="0"/>
          <w:lang w:eastAsia="zh-CN"/>
        </w:rPr>
        <w:t>446.9</w:t>
      </w:r>
      <w:r w:rsidRPr="00AE0E21">
        <w:rPr>
          <w:rFonts w:ascii="Arial" w:eastAsia="宋体" w:hAnsi="Arial" w:cs="Arial" w:hint="eastAsia"/>
          <w:kern w:val="0"/>
          <w:lang w:eastAsia="zh-CN"/>
        </w:rPr>
        <w:t>）</w:t>
      </w:r>
      <w:r w:rsidR="00412B06" w:rsidRPr="00AE0E21">
        <w:rPr>
          <w:rFonts w:ascii="Arial" w:eastAsia="宋体" w:hAnsi="Arial" w:cs="Arial" w:hint="eastAsia"/>
          <w:kern w:val="0"/>
          <w:lang w:eastAsia="zh-CN"/>
        </w:rPr>
        <w:t>与产气量</w:t>
      </w:r>
      <w:r w:rsidR="00412B06" w:rsidRPr="00AE0E21">
        <w:rPr>
          <w:rFonts w:ascii="Arial" w:eastAsia="宋体" w:hAnsi="Arial" w:cs="Arial" w:hint="eastAsia"/>
          <w:kern w:val="0"/>
          <w:lang w:eastAsia="zh-CN"/>
        </w:rPr>
        <w:t xml:space="preserve"> </w:t>
      </w:r>
      <w:r w:rsidR="00412B06" w:rsidRPr="00AE0E21">
        <w:rPr>
          <w:rFonts w:ascii="Arial" w:eastAsia="宋体" w:hAnsi="Arial" w:cs="Arial" w:hint="eastAsia"/>
          <w:kern w:val="0"/>
          <w:lang w:eastAsia="zh-CN"/>
        </w:rPr>
        <w:t>（</w:t>
      </w:r>
      <w:r w:rsidR="00412B06" w:rsidRPr="00AE0E21">
        <w:rPr>
          <w:rFonts w:ascii="Arial" w:eastAsia="宋体" w:hAnsi="Arial" w:cs="Arial" w:hint="eastAsia"/>
          <w:kern w:val="0"/>
          <w:lang w:eastAsia="zh-CN"/>
        </w:rPr>
        <w:t>9</w:t>
      </w:r>
      <w:r w:rsidR="00412B06" w:rsidRPr="00AE0E21">
        <w:rPr>
          <w:rFonts w:ascii="Arial" w:eastAsia="宋体" w:hAnsi="Arial" w:cs="Arial"/>
          <w:kern w:val="0"/>
          <w:lang w:eastAsia="zh-CN"/>
        </w:rPr>
        <w:t xml:space="preserve">0 </w:t>
      </w:r>
      <w:r w:rsidR="00412B06" w:rsidRPr="00AE0E21">
        <w:rPr>
          <w:rFonts w:ascii="Arial" w:eastAsia="宋体" w:hAnsi="Arial" w:cs="Arial" w:hint="eastAsia"/>
          <w:kern w:val="0"/>
          <w:lang w:eastAsia="zh-CN"/>
        </w:rPr>
        <w:t>mL</w:t>
      </w:r>
      <w:r w:rsidR="00412B06" w:rsidRPr="00AE0E21">
        <w:rPr>
          <w:rFonts w:ascii="Arial" w:eastAsia="宋体" w:hAnsi="Arial" w:cs="Arial" w:hint="eastAsia"/>
          <w:kern w:val="0"/>
          <w:lang w:eastAsia="zh-CN"/>
        </w:rPr>
        <w:t>）</w:t>
      </w:r>
      <w:r w:rsidRPr="00AE0E21">
        <w:rPr>
          <w:rFonts w:ascii="Arial" w:eastAsia="宋体" w:hAnsi="Arial" w:cs="Arial" w:hint="eastAsia"/>
          <w:kern w:val="0"/>
          <w:lang w:eastAsia="zh-CN"/>
        </w:rPr>
        <w:t>可知，氢气的产量为</w:t>
      </w:r>
      <w:r w:rsidR="00412B06" w:rsidRPr="00AE0E21">
        <w:rPr>
          <w:rFonts w:ascii="Arial" w:eastAsia="宋体" w:hAnsi="Arial" w:cs="Arial"/>
          <w:kern w:val="0"/>
          <w:lang w:eastAsia="zh-CN"/>
        </w:rPr>
        <w:t>7.37</w:t>
      </w:r>
      <w:r w:rsidRPr="00AE0E21">
        <w:rPr>
          <w:rFonts w:ascii="Arial" w:eastAsia="宋体" w:hAnsi="Arial" w:cs="Arial" w:hint="eastAsia"/>
          <w:kern w:val="0"/>
          <w:lang w:eastAsia="zh-CN"/>
        </w:rPr>
        <w:t xml:space="preserve"> mL</w:t>
      </w:r>
      <w:r w:rsidRPr="00AE0E21">
        <w:rPr>
          <w:rFonts w:ascii="Arial" w:eastAsia="宋体" w:hAnsi="Arial" w:cs="Arial" w:hint="eastAsia"/>
          <w:kern w:val="0"/>
          <w:lang w:eastAsia="zh-CN"/>
        </w:rPr>
        <w:t>。</w:t>
      </w:r>
    </w:p>
    <w:p w14:paraId="4CADA609" w14:textId="7802C2C0" w:rsidR="00412B06" w:rsidRPr="00AE0E21" w:rsidRDefault="00412B06" w:rsidP="00412B06">
      <w:pPr>
        <w:pStyle w:val="11"/>
        <w:widowControl w:val="0"/>
        <w:adjustRightInd w:val="0"/>
        <w:snapToGrid w:val="0"/>
        <w:spacing w:line="360" w:lineRule="auto"/>
        <w:ind w:left="400" w:firstLineChars="0" w:firstLine="0"/>
        <w:jc w:val="both"/>
        <w:rPr>
          <w:rFonts w:ascii="Arial" w:eastAsia="宋体" w:hAnsi="Arial" w:cs="Arial"/>
          <w:kern w:val="0"/>
          <w:lang w:eastAsia="zh-CN"/>
        </w:rPr>
      </w:pPr>
      <w:r w:rsidRPr="00AE0E21">
        <w:rPr>
          <w:rFonts w:ascii="Arial" w:eastAsia="宋体" w:hAnsi="Arial" w:cs="Arial" w:hint="eastAsia"/>
          <w:kern w:val="0"/>
          <w:lang w:eastAsia="zh-CN"/>
        </w:rPr>
        <w:t>二氧化碳百分比</w:t>
      </w:r>
      <w:r w:rsidR="00973FEE" w:rsidRPr="00AE0E21">
        <w:rPr>
          <w:rFonts w:ascii="Arial" w:eastAsia="宋体" w:hAnsi="Arial" w:cs="Arial" w:hint="eastAsia"/>
          <w:kern w:val="0"/>
          <w:lang w:eastAsia="zh-CN"/>
        </w:rPr>
        <w:t>计算</w:t>
      </w:r>
      <w:r w:rsidRPr="00AE0E21">
        <w:rPr>
          <w:rFonts w:ascii="Arial" w:eastAsia="宋体" w:hAnsi="Arial" w:cs="Arial" w:hint="eastAsia"/>
          <w:kern w:val="0"/>
          <w:lang w:eastAsia="zh-CN"/>
        </w:rPr>
        <w:t>公式：</w:t>
      </w:r>
      <w:r w:rsidRPr="00AE0E21">
        <w:rPr>
          <w:rFonts w:ascii="Arial" w:eastAsia="宋体" w:hAnsi="Arial" w:cs="Arial"/>
          <w:kern w:val="0"/>
          <w:lang w:eastAsia="zh-CN"/>
        </w:rPr>
        <w:t>y</w:t>
      </w:r>
      <w:r w:rsidRPr="00AE0E21">
        <w:rPr>
          <w:rFonts w:ascii="Arial" w:eastAsia="宋体" w:hAnsi="Arial" w:cs="Arial"/>
          <w:kern w:val="0"/>
          <w:vertAlign w:val="subscript"/>
          <w:lang w:eastAsia="zh-CN"/>
        </w:rPr>
        <w:t xml:space="preserve">1 </w:t>
      </w:r>
      <w:r w:rsidRPr="00AE0E21">
        <w:rPr>
          <w:rFonts w:ascii="Arial" w:eastAsia="宋体" w:hAnsi="Arial" w:cs="Arial"/>
          <w:kern w:val="0"/>
          <w:lang w:eastAsia="zh-CN"/>
        </w:rPr>
        <w:t xml:space="preserve">= </w:t>
      </w:r>
      <w:r w:rsidRPr="00AE0E21">
        <w:rPr>
          <w:rFonts w:ascii="Arial" w:eastAsia="宋体" w:hAnsi="Arial" w:cs="Arial" w:hint="eastAsia"/>
          <w:kern w:val="0"/>
          <w:lang w:eastAsia="zh-CN"/>
        </w:rPr>
        <w:t>(</w:t>
      </w:r>
      <w:r w:rsidRPr="00AE0E21">
        <w:rPr>
          <w:rFonts w:ascii="Arial" w:eastAsia="宋体" w:hAnsi="Arial" w:cs="Arial"/>
          <w:kern w:val="0"/>
          <w:lang w:eastAsia="zh-CN"/>
        </w:rPr>
        <w:t>0.1641</w:t>
      </w:r>
      <w:r w:rsidRPr="00AE0E21">
        <w:rPr>
          <w:rFonts w:ascii="Arial" w:eastAsia="宋体" w:hAnsi="Arial" w:cs="Arial" w:hint="eastAsia"/>
          <w:kern w:val="0"/>
          <w:lang w:eastAsia="zh-CN"/>
        </w:rPr>
        <w:t xml:space="preserve"> </w:t>
      </w:r>
      <w:r w:rsidRPr="00AE0E21">
        <w:rPr>
          <w:rFonts w:ascii="Arial" w:eastAsia="宋体" w:hAnsi="Arial" w:cs="Arial" w:hint="eastAsia"/>
          <w:kern w:val="0"/>
          <w:lang w:eastAsia="zh-CN"/>
        </w:rPr>
        <w:sym w:font="Wingdings 2" w:char="F0CD"/>
      </w:r>
      <w:r w:rsidRPr="00AE0E21">
        <w:rPr>
          <w:rFonts w:ascii="Arial" w:eastAsia="宋体" w:hAnsi="Arial" w:cs="Arial"/>
          <w:kern w:val="0"/>
          <w:lang w:eastAsia="zh-CN"/>
        </w:rPr>
        <w:t xml:space="preserve"> </w:t>
      </w:r>
      <w:r w:rsidRPr="00AE0E21">
        <w:rPr>
          <w:rFonts w:ascii="Arial" w:eastAsia="宋体" w:hAnsi="Arial" w:cs="Arial" w:hint="eastAsia"/>
          <w:kern w:val="0"/>
          <w:lang w:eastAsia="zh-CN"/>
        </w:rPr>
        <w:t>峰面积</w:t>
      </w:r>
      <w:r w:rsidRPr="00AE0E21">
        <w:rPr>
          <w:rFonts w:ascii="Arial" w:eastAsia="宋体" w:hAnsi="Arial" w:cs="Arial"/>
          <w:kern w:val="0"/>
          <w:lang w:eastAsia="zh-CN"/>
        </w:rPr>
        <w:t xml:space="preserve"> - 53.387</w:t>
      </w:r>
      <w:r w:rsidRPr="00AE0E21">
        <w:rPr>
          <w:rFonts w:ascii="Arial" w:eastAsia="宋体" w:hAnsi="Arial" w:cs="Arial" w:hint="eastAsia"/>
          <w:kern w:val="0"/>
          <w:lang w:eastAsia="zh-CN"/>
        </w:rPr>
        <w:t>)</w:t>
      </w:r>
      <w:r w:rsidRPr="00AE0E21">
        <w:rPr>
          <w:rFonts w:ascii="Arial" w:eastAsia="宋体" w:hAnsi="Arial" w:cs="Arial"/>
          <w:kern w:val="0"/>
          <w:lang w:eastAsia="zh-CN"/>
        </w:rPr>
        <w:t xml:space="preserve"> </w:t>
      </w:r>
      <w:r w:rsidRPr="00AE0E21">
        <w:rPr>
          <w:rFonts w:ascii="Arial" w:eastAsia="宋体" w:hAnsi="Arial" w:cs="Arial" w:hint="eastAsia"/>
          <w:kern w:val="0"/>
          <w:lang w:eastAsia="zh-CN"/>
        </w:rPr>
        <w:t>/</w:t>
      </w:r>
      <w:r w:rsidRPr="00AE0E21">
        <w:rPr>
          <w:rFonts w:ascii="Arial" w:eastAsia="宋体" w:hAnsi="Arial" w:cs="Arial"/>
          <w:kern w:val="0"/>
          <w:lang w:eastAsia="zh-CN"/>
        </w:rPr>
        <w:t>100</w:t>
      </w:r>
    </w:p>
    <w:p w14:paraId="75007B30" w14:textId="43DE3A03" w:rsidR="00412B06" w:rsidRPr="00AE0E21" w:rsidRDefault="00973FEE" w:rsidP="00412B06">
      <w:pPr>
        <w:pStyle w:val="11"/>
        <w:widowControl w:val="0"/>
        <w:adjustRightInd w:val="0"/>
        <w:snapToGrid w:val="0"/>
        <w:spacing w:line="360" w:lineRule="auto"/>
        <w:ind w:left="400" w:firstLineChars="0" w:firstLine="0"/>
        <w:jc w:val="both"/>
        <w:rPr>
          <w:rFonts w:ascii="Arial" w:eastAsia="宋体" w:hAnsi="Arial" w:cs="Arial"/>
          <w:kern w:val="0"/>
          <w:lang w:eastAsia="zh-CN"/>
        </w:rPr>
      </w:pPr>
      <w:r w:rsidRPr="00AE0E21">
        <w:rPr>
          <w:rFonts w:ascii="Arial" w:eastAsia="宋体" w:hAnsi="Arial" w:cs="Arial" w:hint="eastAsia"/>
          <w:kern w:val="0"/>
          <w:lang w:eastAsia="zh-CN"/>
        </w:rPr>
        <w:t>二氧化碳</w:t>
      </w:r>
      <w:r w:rsidR="00412B06" w:rsidRPr="00AE0E21">
        <w:rPr>
          <w:rFonts w:ascii="Arial" w:eastAsia="宋体" w:hAnsi="Arial" w:cs="Arial" w:hint="eastAsia"/>
          <w:kern w:val="0"/>
          <w:lang w:eastAsia="zh-CN"/>
        </w:rPr>
        <w:t>产量</w:t>
      </w:r>
      <w:r w:rsidRPr="00AE0E21">
        <w:rPr>
          <w:rFonts w:ascii="Arial" w:eastAsia="宋体" w:hAnsi="Arial" w:cs="Arial" w:hint="eastAsia"/>
          <w:kern w:val="0"/>
          <w:lang w:eastAsia="zh-CN"/>
        </w:rPr>
        <w:t>计算</w:t>
      </w:r>
      <w:r w:rsidR="00412B06" w:rsidRPr="00AE0E21">
        <w:rPr>
          <w:rFonts w:ascii="Arial" w:eastAsia="宋体" w:hAnsi="Arial" w:cs="Arial" w:hint="eastAsia"/>
          <w:kern w:val="0"/>
          <w:lang w:eastAsia="zh-CN"/>
        </w:rPr>
        <w:t>公式：</w:t>
      </w:r>
      <w:r w:rsidR="00412B06" w:rsidRPr="00AE0E21">
        <w:rPr>
          <w:rFonts w:ascii="Arial" w:eastAsia="宋体" w:hAnsi="Arial" w:cs="Arial"/>
          <w:kern w:val="0"/>
          <w:lang w:eastAsia="zh-CN"/>
        </w:rPr>
        <w:t>y</w:t>
      </w:r>
      <w:r w:rsidR="00412B06" w:rsidRPr="00AE0E21">
        <w:rPr>
          <w:rFonts w:ascii="Arial" w:eastAsia="宋体" w:hAnsi="Arial" w:cs="Arial"/>
          <w:kern w:val="0"/>
          <w:vertAlign w:val="subscript"/>
          <w:lang w:eastAsia="zh-CN"/>
        </w:rPr>
        <w:t xml:space="preserve">2 </w:t>
      </w:r>
      <w:r w:rsidR="00412B06" w:rsidRPr="00AE0E21">
        <w:rPr>
          <w:rFonts w:ascii="Arial" w:eastAsia="宋体" w:hAnsi="Arial" w:cs="Arial"/>
          <w:kern w:val="0"/>
          <w:lang w:eastAsia="zh-CN"/>
        </w:rPr>
        <w:t>= y</w:t>
      </w:r>
      <w:r w:rsidR="00412B06" w:rsidRPr="00AE0E21">
        <w:rPr>
          <w:rFonts w:ascii="Arial" w:eastAsia="宋体" w:hAnsi="Arial" w:cs="Arial"/>
          <w:kern w:val="0"/>
          <w:vertAlign w:val="subscript"/>
          <w:lang w:eastAsia="zh-CN"/>
        </w:rPr>
        <w:t xml:space="preserve">1 </w:t>
      </w:r>
      <w:r w:rsidR="00412B06" w:rsidRPr="00AE0E21">
        <w:rPr>
          <w:rFonts w:ascii="Arial" w:eastAsia="宋体" w:hAnsi="Arial" w:cs="Arial" w:hint="eastAsia"/>
          <w:kern w:val="0"/>
          <w:lang w:eastAsia="zh-CN"/>
        </w:rPr>
        <w:sym w:font="Wingdings 2" w:char="F0CD"/>
      </w:r>
      <w:r w:rsidR="00412B06" w:rsidRPr="00AE0E21">
        <w:rPr>
          <w:rFonts w:ascii="Arial" w:eastAsia="宋体" w:hAnsi="Arial" w:cs="Arial"/>
          <w:kern w:val="0"/>
          <w:lang w:eastAsia="zh-CN"/>
        </w:rPr>
        <w:t xml:space="preserve"> </w:t>
      </w:r>
      <w:r w:rsidR="00D77AFC" w:rsidRPr="00AE0E21">
        <w:rPr>
          <w:rFonts w:ascii="Arial" w:eastAsia="宋体" w:hAnsi="Arial" w:cs="Arial" w:hint="eastAsia"/>
          <w:kern w:val="0"/>
          <w:lang w:eastAsia="zh-CN"/>
        </w:rPr>
        <w:t>瘤胃体外发酵过程中的产气量</w:t>
      </w:r>
    </w:p>
    <w:p w14:paraId="2FDC7BD5" w14:textId="1F7BF83A" w:rsidR="00412B06" w:rsidRPr="00AE0E21" w:rsidRDefault="00412B06" w:rsidP="00412B06">
      <w:pPr>
        <w:pStyle w:val="11"/>
        <w:widowControl w:val="0"/>
        <w:adjustRightInd w:val="0"/>
        <w:snapToGrid w:val="0"/>
        <w:spacing w:line="360" w:lineRule="auto"/>
        <w:ind w:left="400" w:firstLineChars="0" w:firstLine="0"/>
        <w:jc w:val="both"/>
        <w:rPr>
          <w:rFonts w:ascii="Arial" w:eastAsia="宋体" w:hAnsi="Arial" w:cs="Arial"/>
          <w:kern w:val="0"/>
          <w:lang w:eastAsia="zh-CN"/>
        </w:rPr>
      </w:pPr>
      <w:r w:rsidRPr="00AE0E21">
        <w:rPr>
          <w:rFonts w:ascii="Arial" w:eastAsia="宋体" w:hAnsi="Arial" w:cs="Arial" w:hint="eastAsia"/>
          <w:kern w:val="0"/>
          <w:lang w:eastAsia="zh-CN"/>
        </w:rPr>
        <w:t>根据二氧化碳峰面积（</w:t>
      </w:r>
      <w:r w:rsidRPr="00AE0E21">
        <w:rPr>
          <w:rFonts w:ascii="Arial" w:eastAsia="宋体" w:hAnsi="Arial" w:cs="Arial"/>
          <w:kern w:val="0"/>
          <w:lang w:eastAsia="zh-CN"/>
        </w:rPr>
        <w:t>858.3</w:t>
      </w:r>
      <w:r w:rsidRPr="00AE0E21">
        <w:rPr>
          <w:rFonts w:ascii="Arial" w:eastAsia="宋体" w:hAnsi="Arial" w:cs="Arial" w:hint="eastAsia"/>
          <w:kern w:val="0"/>
          <w:lang w:eastAsia="zh-CN"/>
        </w:rPr>
        <w:t>）与产气量</w:t>
      </w:r>
      <w:r w:rsidRPr="00AE0E21">
        <w:rPr>
          <w:rFonts w:ascii="Arial" w:eastAsia="宋体" w:hAnsi="Arial" w:cs="Arial" w:hint="eastAsia"/>
          <w:kern w:val="0"/>
          <w:lang w:eastAsia="zh-CN"/>
        </w:rPr>
        <w:t xml:space="preserve"> </w:t>
      </w:r>
      <w:r w:rsidRPr="00AE0E21">
        <w:rPr>
          <w:rFonts w:ascii="Arial" w:eastAsia="宋体" w:hAnsi="Arial" w:cs="Arial" w:hint="eastAsia"/>
          <w:kern w:val="0"/>
          <w:lang w:eastAsia="zh-CN"/>
        </w:rPr>
        <w:t>（</w:t>
      </w:r>
      <w:r w:rsidRPr="00AE0E21">
        <w:rPr>
          <w:rFonts w:ascii="Arial" w:eastAsia="宋体" w:hAnsi="Arial" w:cs="Arial" w:hint="eastAsia"/>
          <w:kern w:val="0"/>
          <w:lang w:eastAsia="zh-CN"/>
        </w:rPr>
        <w:t>9</w:t>
      </w:r>
      <w:r w:rsidRPr="00AE0E21">
        <w:rPr>
          <w:rFonts w:ascii="Arial" w:eastAsia="宋体" w:hAnsi="Arial" w:cs="Arial"/>
          <w:kern w:val="0"/>
          <w:lang w:eastAsia="zh-CN"/>
        </w:rPr>
        <w:t xml:space="preserve">0 </w:t>
      </w:r>
      <w:r w:rsidRPr="00AE0E21">
        <w:rPr>
          <w:rFonts w:ascii="Arial" w:eastAsia="宋体" w:hAnsi="Arial" w:cs="Arial" w:hint="eastAsia"/>
          <w:kern w:val="0"/>
          <w:lang w:eastAsia="zh-CN"/>
        </w:rPr>
        <w:t>mL</w:t>
      </w:r>
      <w:r w:rsidRPr="00AE0E21">
        <w:rPr>
          <w:rFonts w:ascii="Arial" w:eastAsia="宋体" w:hAnsi="Arial" w:cs="Arial" w:hint="eastAsia"/>
          <w:kern w:val="0"/>
          <w:lang w:eastAsia="zh-CN"/>
        </w:rPr>
        <w:t>）可知，二氧化碳的产量为</w:t>
      </w:r>
      <w:r w:rsidRPr="00AE0E21">
        <w:rPr>
          <w:rFonts w:ascii="Arial" w:eastAsia="宋体" w:hAnsi="Arial" w:cs="Arial"/>
          <w:kern w:val="0"/>
          <w:lang w:eastAsia="zh-CN"/>
        </w:rPr>
        <w:t>78.71</w:t>
      </w:r>
      <w:r w:rsidRPr="00AE0E21">
        <w:rPr>
          <w:rFonts w:ascii="Arial" w:eastAsia="宋体" w:hAnsi="Arial" w:cs="Arial" w:hint="eastAsia"/>
          <w:kern w:val="0"/>
          <w:lang w:eastAsia="zh-CN"/>
        </w:rPr>
        <w:t xml:space="preserve"> mL</w:t>
      </w:r>
      <w:r w:rsidRPr="00AE0E21">
        <w:rPr>
          <w:rFonts w:ascii="Arial" w:eastAsia="宋体" w:hAnsi="Arial" w:cs="Arial" w:hint="eastAsia"/>
          <w:kern w:val="0"/>
          <w:lang w:eastAsia="zh-CN"/>
        </w:rPr>
        <w:t>。</w:t>
      </w:r>
    </w:p>
    <w:p w14:paraId="4D14F52A" w14:textId="3B5B708D" w:rsidR="002E0512" w:rsidRPr="00AE0E21" w:rsidRDefault="000905C7" w:rsidP="009C19B1">
      <w:pPr>
        <w:pStyle w:val="11"/>
        <w:widowControl w:val="0"/>
        <w:numPr>
          <w:ilvl w:val="0"/>
          <w:numId w:val="15"/>
        </w:numPr>
        <w:adjustRightInd w:val="0"/>
        <w:snapToGrid w:val="0"/>
        <w:spacing w:line="360" w:lineRule="auto"/>
        <w:ind w:firstLineChars="0"/>
        <w:jc w:val="both"/>
        <w:rPr>
          <w:rFonts w:ascii="Arial" w:eastAsia="宋体" w:hAnsi="Arial" w:cs="Arial"/>
          <w:b/>
          <w:kern w:val="0"/>
          <w:lang w:eastAsia="zh-CN"/>
        </w:rPr>
      </w:pPr>
      <w:r w:rsidRPr="00AE0E21">
        <w:rPr>
          <w:rFonts w:ascii="Arial" w:eastAsia="宋体" w:hAnsi="Arial" w:cs="Arial"/>
          <w:b/>
          <w:kern w:val="0"/>
          <w:lang w:eastAsia="zh-CN"/>
        </w:rPr>
        <w:tab/>
      </w:r>
      <w:r w:rsidR="009C19B1" w:rsidRPr="00AE0E21">
        <w:rPr>
          <w:rFonts w:ascii="Arial" w:eastAsia="宋体" w:hAnsi="Arial" w:cs="Arial"/>
          <w:b/>
          <w:bCs/>
          <w:lang w:eastAsia="zh-CN"/>
        </w:rPr>
        <w:t>乙醇的测定</w:t>
      </w:r>
    </w:p>
    <w:p w14:paraId="7F6124C0" w14:textId="3DF9976E" w:rsidR="000905C7" w:rsidRPr="00AE0E21" w:rsidRDefault="009C19B1" w:rsidP="001B5640">
      <w:pPr>
        <w:pStyle w:val="aff7"/>
        <w:numPr>
          <w:ilvl w:val="0"/>
          <w:numId w:val="18"/>
        </w:numPr>
        <w:adjustRightInd w:val="0"/>
        <w:snapToGrid w:val="0"/>
        <w:spacing w:line="360" w:lineRule="auto"/>
        <w:ind w:firstLineChars="0"/>
        <w:jc w:val="both"/>
        <w:rPr>
          <w:rFonts w:ascii="Arial" w:eastAsia="宋体" w:hAnsi="Arial" w:cs="Arial"/>
          <w:kern w:val="1"/>
          <w:sz w:val="24"/>
          <w:szCs w:val="24"/>
          <w:lang w:eastAsia="zh-CN"/>
        </w:rPr>
      </w:pPr>
      <w:r w:rsidRPr="00AE0E21">
        <w:rPr>
          <w:rFonts w:ascii="Arial" w:eastAsia="宋体" w:hAnsi="Arial" w:cs="Arial"/>
          <w:kern w:val="1"/>
          <w:sz w:val="24"/>
          <w:szCs w:val="24"/>
          <w:lang w:eastAsia="zh-CN"/>
        </w:rPr>
        <w:t>依次打开与气相色谱连接的氮气、混合空气和氢气气瓶，打开气相色谱开关</w:t>
      </w:r>
      <w:r w:rsidR="00F00B84" w:rsidRPr="00AE0E21">
        <w:rPr>
          <w:rFonts w:ascii="Arial" w:eastAsia="宋体" w:hAnsi="Arial" w:cs="Arial"/>
          <w:kern w:val="1"/>
          <w:sz w:val="24"/>
          <w:szCs w:val="24"/>
          <w:lang w:eastAsia="zh-CN"/>
        </w:rPr>
        <w:t>。</w:t>
      </w:r>
    </w:p>
    <w:p w14:paraId="4CCBD6CE" w14:textId="2B33385F" w:rsidR="000905C7" w:rsidRPr="00AE0E21" w:rsidRDefault="009C19B1" w:rsidP="001B5640">
      <w:pPr>
        <w:pStyle w:val="aff7"/>
        <w:numPr>
          <w:ilvl w:val="0"/>
          <w:numId w:val="18"/>
        </w:numPr>
        <w:adjustRightInd w:val="0"/>
        <w:snapToGrid w:val="0"/>
        <w:spacing w:line="360" w:lineRule="auto"/>
        <w:ind w:left="480" w:hangingChars="200" w:hanging="480"/>
        <w:jc w:val="both"/>
        <w:rPr>
          <w:rFonts w:ascii="Arial" w:eastAsia="宋体" w:hAnsi="Arial" w:cs="Arial"/>
          <w:kern w:val="1"/>
          <w:sz w:val="24"/>
          <w:szCs w:val="24"/>
          <w:lang w:eastAsia="zh-CN"/>
        </w:rPr>
      </w:pPr>
      <w:r w:rsidRPr="00AE0E21">
        <w:rPr>
          <w:rFonts w:ascii="Arial" w:eastAsia="宋体" w:hAnsi="Arial" w:cs="Arial"/>
          <w:kern w:val="1"/>
          <w:sz w:val="24"/>
          <w:szCs w:val="24"/>
          <w:lang w:eastAsia="zh-CN"/>
        </w:rPr>
        <w:t>打开电脑，选择气相色谱联机程</w:t>
      </w:r>
      <w:r w:rsidR="000905C7" w:rsidRPr="00AE0E21">
        <w:rPr>
          <w:rFonts w:ascii="Arial" w:eastAsia="宋体" w:hAnsi="Arial" w:cs="Arial"/>
          <w:kern w:val="1"/>
          <w:sz w:val="24"/>
          <w:szCs w:val="24"/>
          <w:lang w:eastAsia="zh-CN"/>
        </w:rPr>
        <w:t>序</w:t>
      </w:r>
      <w:r w:rsidR="00F00B84" w:rsidRPr="00AE0E21">
        <w:rPr>
          <w:rFonts w:ascii="Arial" w:eastAsia="宋体" w:hAnsi="Arial" w:cs="Arial"/>
          <w:kern w:val="1"/>
          <w:sz w:val="24"/>
          <w:szCs w:val="24"/>
          <w:lang w:eastAsia="zh-CN"/>
        </w:rPr>
        <w:t>。</w:t>
      </w:r>
    </w:p>
    <w:p w14:paraId="19DF6E44" w14:textId="0102E612" w:rsidR="008F015C" w:rsidRPr="00AE0E21" w:rsidRDefault="009C19B1" w:rsidP="001B5640">
      <w:pPr>
        <w:pStyle w:val="aff7"/>
        <w:numPr>
          <w:ilvl w:val="0"/>
          <w:numId w:val="18"/>
        </w:numPr>
        <w:adjustRightInd w:val="0"/>
        <w:snapToGrid w:val="0"/>
        <w:spacing w:line="360" w:lineRule="auto"/>
        <w:ind w:firstLineChars="0"/>
        <w:jc w:val="both"/>
        <w:rPr>
          <w:rFonts w:ascii="Arial" w:eastAsia="宋体" w:hAnsi="Arial" w:cs="Arial"/>
          <w:kern w:val="1"/>
          <w:sz w:val="24"/>
          <w:szCs w:val="24"/>
          <w:lang w:eastAsia="zh-CN"/>
        </w:rPr>
      </w:pPr>
      <w:r w:rsidRPr="00AE0E21">
        <w:rPr>
          <w:rFonts w:ascii="Arial" w:eastAsia="宋体" w:hAnsi="Arial" w:cs="Arial"/>
          <w:kern w:val="1"/>
          <w:sz w:val="24"/>
          <w:szCs w:val="24"/>
          <w:lang w:eastAsia="zh-CN"/>
        </w:rPr>
        <w:t>选择</w:t>
      </w:r>
      <w:r w:rsidR="00BD370A" w:rsidRPr="00AE0E21">
        <w:rPr>
          <w:rFonts w:ascii="Arial" w:eastAsia="宋体" w:hAnsi="Arial" w:cs="Arial"/>
          <w:kern w:val="1"/>
          <w:sz w:val="24"/>
          <w:szCs w:val="24"/>
          <w:lang w:eastAsia="zh-CN"/>
        </w:rPr>
        <w:t>“‘</w:t>
      </w:r>
      <w:r w:rsidRPr="00AE0E21">
        <w:rPr>
          <w:rFonts w:ascii="Arial" w:eastAsia="宋体" w:hAnsi="Arial" w:cs="Arial"/>
          <w:kern w:val="1"/>
          <w:sz w:val="24"/>
          <w:szCs w:val="24"/>
          <w:lang w:eastAsia="zh-CN"/>
        </w:rPr>
        <w:t>乙醇测定程序</w:t>
      </w:r>
      <w:r w:rsidRPr="00AE0E21">
        <w:rPr>
          <w:rFonts w:ascii="Arial" w:eastAsia="宋体" w:hAnsi="Arial" w:cs="Arial"/>
          <w:kern w:val="1"/>
          <w:sz w:val="24"/>
          <w:szCs w:val="24"/>
          <w:lang w:eastAsia="zh-CN"/>
        </w:rPr>
        <w:t>”</w:t>
      </w:r>
      <w:r w:rsidR="00B7159E" w:rsidRPr="00AE0E21">
        <w:rPr>
          <w:rFonts w:ascii="Arial" w:eastAsia="宋体" w:hAnsi="Arial" w:cs="Arial" w:hint="eastAsia"/>
          <w:kern w:val="1"/>
          <w:sz w:val="24"/>
          <w:szCs w:val="24"/>
          <w:lang w:eastAsia="zh-CN"/>
        </w:rPr>
        <w:t>，</w:t>
      </w:r>
      <w:r w:rsidRPr="00AE0E21">
        <w:rPr>
          <w:rFonts w:ascii="Arial" w:eastAsia="宋体" w:hAnsi="Arial" w:cs="Arial"/>
          <w:kern w:val="1"/>
          <w:sz w:val="24"/>
          <w:szCs w:val="24"/>
          <w:lang w:eastAsia="zh-CN"/>
        </w:rPr>
        <w:t>具体参数设置见下</w:t>
      </w:r>
      <w:r w:rsidR="000905C7" w:rsidRPr="00AE0E21">
        <w:rPr>
          <w:rFonts w:ascii="Arial" w:eastAsia="宋体" w:hAnsi="Arial" w:cs="Arial"/>
          <w:kern w:val="1"/>
          <w:sz w:val="24"/>
          <w:szCs w:val="24"/>
          <w:lang w:eastAsia="zh-CN"/>
        </w:rPr>
        <w:t>表</w:t>
      </w:r>
      <w:r w:rsidR="00F00B84" w:rsidRPr="00AE0E21">
        <w:rPr>
          <w:rFonts w:ascii="Arial" w:eastAsia="宋体" w:hAnsi="Arial" w:cs="Arial"/>
          <w:kern w:val="1"/>
          <w:sz w:val="24"/>
          <w:szCs w:val="24"/>
          <w:lang w:eastAsia="zh-CN"/>
        </w:rPr>
        <w:t>。</w:t>
      </w:r>
    </w:p>
    <w:p w14:paraId="106D2569" w14:textId="67FD23F9" w:rsidR="00124098" w:rsidRPr="00AE0E21" w:rsidRDefault="00124098" w:rsidP="007A468C">
      <w:pPr>
        <w:pStyle w:val="aff7"/>
        <w:wordWrap w:val="0"/>
        <w:adjustRightInd w:val="0"/>
        <w:snapToGrid w:val="0"/>
        <w:spacing w:line="360" w:lineRule="auto"/>
        <w:ind w:left="420" w:firstLineChars="0" w:firstLine="0"/>
        <w:rPr>
          <w:rFonts w:ascii="Arial" w:eastAsia="宋体" w:hAnsi="Arial" w:cs="Arial"/>
          <w:kern w:val="1"/>
          <w:sz w:val="24"/>
          <w:szCs w:val="24"/>
          <w:lang w:eastAsia="zh-CN"/>
        </w:rPr>
      </w:pPr>
      <w:r w:rsidRPr="00AE0E21">
        <w:rPr>
          <w:rFonts w:ascii="Arial" w:eastAsia="宋体" w:hAnsi="Arial" w:cs="Arial" w:hint="eastAsia"/>
          <w:kern w:val="1"/>
          <w:sz w:val="24"/>
          <w:szCs w:val="24"/>
          <w:lang w:eastAsia="zh-CN"/>
        </w:rPr>
        <w:t xml:space="preserve"> </w:t>
      </w:r>
      <w:r w:rsidRPr="00AE0E21">
        <w:rPr>
          <w:rFonts w:ascii="Arial" w:eastAsia="宋体" w:hAnsi="Arial" w:cs="Arial"/>
          <w:kern w:val="1"/>
          <w:sz w:val="24"/>
          <w:szCs w:val="24"/>
          <w:lang w:eastAsia="zh-CN"/>
        </w:rPr>
        <w:t xml:space="preserve">          </w:t>
      </w:r>
      <w:r w:rsidRPr="00AE0E21">
        <w:rPr>
          <w:rFonts w:ascii="Arial" w:eastAsia="宋体" w:hAnsi="Arial" w:cs="Arial" w:hint="eastAsia"/>
          <w:b/>
          <w:kern w:val="0"/>
          <w:sz w:val="24"/>
          <w:szCs w:val="24"/>
          <w:lang w:eastAsia="zh-CN"/>
        </w:rPr>
        <w:t>表</w:t>
      </w:r>
      <w:r w:rsidRPr="00AE0E21">
        <w:rPr>
          <w:rFonts w:ascii="Arial" w:eastAsia="宋体" w:hAnsi="Arial" w:cs="Arial" w:hint="eastAsia"/>
          <w:b/>
          <w:kern w:val="0"/>
          <w:sz w:val="24"/>
          <w:szCs w:val="24"/>
          <w:lang w:eastAsia="zh-CN"/>
        </w:rPr>
        <w:t xml:space="preserve"> </w:t>
      </w:r>
      <w:r w:rsidR="008E3EE1" w:rsidRPr="00AE0E21">
        <w:rPr>
          <w:rFonts w:ascii="Arial" w:eastAsia="宋体" w:hAnsi="Arial" w:cs="Arial"/>
          <w:b/>
          <w:kern w:val="0"/>
          <w:sz w:val="24"/>
          <w:szCs w:val="24"/>
          <w:lang w:eastAsia="zh-CN"/>
        </w:rPr>
        <w:t>3</w:t>
      </w:r>
      <w:r w:rsidRPr="00AE0E21">
        <w:rPr>
          <w:rFonts w:ascii="Arial" w:eastAsia="宋体" w:hAnsi="Arial" w:cs="Arial" w:hint="eastAsia"/>
          <w:b/>
          <w:kern w:val="0"/>
          <w:sz w:val="24"/>
          <w:szCs w:val="24"/>
          <w:lang w:eastAsia="zh-CN"/>
        </w:rPr>
        <w:t>.</w:t>
      </w:r>
      <w:r w:rsidRPr="00AE0E21">
        <w:rPr>
          <w:rFonts w:ascii="Arial" w:eastAsia="宋体" w:hAnsi="Arial" w:cs="Arial"/>
          <w:b/>
          <w:kern w:val="0"/>
          <w:sz w:val="24"/>
          <w:szCs w:val="24"/>
          <w:lang w:eastAsia="zh-CN"/>
        </w:rPr>
        <w:t xml:space="preserve"> </w:t>
      </w:r>
      <w:r w:rsidRPr="00AE0E21">
        <w:rPr>
          <w:rFonts w:ascii="Arial" w:eastAsia="宋体" w:hAnsi="Arial" w:cs="Arial" w:hint="eastAsia"/>
          <w:b/>
          <w:kern w:val="0"/>
          <w:sz w:val="24"/>
          <w:szCs w:val="24"/>
          <w:lang w:eastAsia="zh-CN"/>
        </w:rPr>
        <w:t>检测乙醇浓度的参数设置</w:t>
      </w:r>
    </w:p>
    <w:tbl>
      <w:tblPr>
        <w:tblStyle w:val="aff2"/>
        <w:tblW w:w="0" w:type="auto"/>
        <w:jc w:val="center"/>
        <w:tblLook w:val="04A0" w:firstRow="1" w:lastRow="0" w:firstColumn="1" w:lastColumn="0" w:noHBand="0" w:noVBand="1"/>
      </w:tblPr>
      <w:tblGrid>
        <w:gridCol w:w="1510"/>
        <w:gridCol w:w="4014"/>
      </w:tblGrid>
      <w:tr w:rsidR="00AE0E21" w:rsidRPr="00AE0E21" w14:paraId="292CB30D" w14:textId="77777777" w:rsidTr="00FE1CA0">
        <w:trPr>
          <w:trHeight w:val="467"/>
          <w:jc w:val="center"/>
        </w:trPr>
        <w:tc>
          <w:tcPr>
            <w:tcW w:w="1510" w:type="dxa"/>
            <w:vMerge w:val="restart"/>
            <w:vAlign w:val="center"/>
          </w:tcPr>
          <w:p w14:paraId="5E187AEE" w14:textId="77777777" w:rsidR="009C19B1" w:rsidRPr="00AE0E21" w:rsidRDefault="009C19B1" w:rsidP="00FE1CA0">
            <w:pPr>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进样口</w:t>
            </w:r>
          </w:p>
        </w:tc>
        <w:tc>
          <w:tcPr>
            <w:tcW w:w="4014" w:type="dxa"/>
          </w:tcPr>
          <w:p w14:paraId="6C30DA1E" w14:textId="43D06D4C"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r w:rsidRPr="00AE0E21">
              <w:rPr>
                <w:rFonts w:ascii="Arial" w:eastAsia="宋体" w:hAnsi="Arial" w:cs="Arial"/>
                <w:kern w:val="1"/>
                <w:sz w:val="24"/>
                <w:szCs w:val="24"/>
                <w:lang w:eastAsia="zh-CN"/>
              </w:rPr>
              <w:t>加热器：</w:t>
            </w:r>
            <w:r w:rsidRPr="00AE0E21">
              <w:rPr>
                <w:rFonts w:ascii="Arial" w:eastAsia="宋体" w:hAnsi="Arial" w:cs="Arial"/>
                <w:kern w:val="1"/>
                <w:sz w:val="24"/>
                <w:szCs w:val="24"/>
                <w:lang w:eastAsia="zh-CN"/>
              </w:rPr>
              <w:t>220</w:t>
            </w:r>
            <w:r w:rsidR="00624013" w:rsidRPr="00AE0E21">
              <w:rPr>
                <w:rFonts w:ascii="Arial" w:eastAsia="宋体" w:hAnsi="Arial" w:cs="Arial"/>
                <w:kern w:val="1"/>
                <w:sz w:val="24"/>
                <w:szCs w:val="24"/>
                <w:lang w:eastAsia="zh-CN"/>
              </w:rPr>
              <w:t xml:space="preserve"> </w:t>
            </w:r>
            <w:r w:rsidR="008F015C" w:rsidRPr="00AE0E21">
              <w:rPr>
                <w:rFonts w:ascii="ArialMT" w:eastAsia="宋体" w:hAnsi="ArialMT" w:cs="宋体"/>
                <w:sz w:val="24"/>
                <w:szCs w:val="24"/>
                <w:lang w:eastAsia="zh-CN"/>
              </w:rPr>
              <w:t>°C</w:t>
            </w:r>
          </w:p>
        </w:tc>
      </w:tr>
      <w:tr w:rsidR="00AE0E21" w:rsidRPr="00AE0E21" w14:paraId="02DD9046" w14:textId="77777777" w:rsidTr="00FE1CA0">
        <w:trPr>
          <w:trHeight w:val="467"/>
          <w:jc w:val="center"/>
        </w:trPr>
        <w:tc>
          <w:tcPr>
            <w:tcW w:w="1510" w:type="dxa"/>
            <w:vMerge/>
          </w:tcPr>
          <w:p w14:paraId="32DDC0D5" w14:textId="77777777"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p>
        </w:tc>
        <w:tc>
          <w:tcPr>
            <w:tcW w:w="4014" w:type="dxa"/>
          </w:tcPr>
          <w:p w14:paraId="003B6D52" w14:textId="0746389C"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r w:rsidRPr="00AE0E21">
              <w:rPr>
                <w:rFonts w:ascii="Arial" w:eastAsia="宋体" w:hAnsi="Arial" w:cs="Arial"/>
                <w:kern w:val="1"/>
                <w:sz w:val="24"/>
                <w:szCs w:val="24"/>
                <w:lang w:eastAsia="zh-CN"/>
              </w:rPr>
              <w:t>压力：</w:t>
            </w:r>
            <w:r w:rsidRPr="00AE0E21">
              <w:rPr>
                <w:rFonts w:ascii="Arial" w:eastAsia="宋体" w:hAnsi="Arial" w:cs="Arial"/>
                <w:kern w:val="1"/>
                <w:sz w:val="24"/>
                <w:szCs w:val="24"/>
                <w:lang w:eastAsia="zh-CN"/>
              </w:rPr>
              <w:t>18.222</w:t>
            </w:r>
            <w:r w:rsidR="00624013" w:rsidRPr="00AE0E21">
              <w:rPr>
                <w:rFonts w:ascii="Arial" w:eastAsia="宋体" w:hAnsi="Arial" w:cs="Arial"/>
                <w:kern w:val="1"/>
                <w:sz w:val="24"/>
                <w:szCs w:val="24"/>
                <w:lang w:eastAsia="zh-CN"/>
              </w:rPr>
              <w:t xml:space="preserve"> </w:t>
            </w:r>
            <w:r w:rsidRPr="00AE0E21">
              <w:rPr>
                <w:rFonts w:ascii="Arial" w:eastAsia="宋体" w:hAnsi="Arial" w:cs="Arial"/>
                <w:kern w:val="1"/>
                <w:sz w:val="24"/>
                <w:szCs w:val="24"/>
                <w:lang w:eastAsia="zh-CN"/>
              </w:rPr>
              <w:t>psi</w:t>
            </w:r>
          </w:p>
        </w:tc>
      </w:tr>
      <w:tr w:rsidR="00AE0E21" w:rsidRPr="00AE0E21" w14:paraId="0640AEE7" w14:textId="77777777" w:rsidTr="00FE1CA0">
        <w:trPr>
          <w:trHeight w:val="467"/>
          <w:jc w:val="center"/>
        </w:trPr>
        <w:tc>
          <w:tcPr>
            <w:tcW w:w="1510" w:type="dxa"/>
            <w:vMerge/>
          </w:tcPr>
          <w:p w14:paraId="08F48ABA" w14:textId="77777777"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p>
        </w:tc>
        <w:tc>
          <w:tcPr>
            <w:tcW w:w="4014" w:type="dxa"/>
          </w:tcPr>
          <w:p w14:paraId="287AB363" w14:textId="6A2B1F10"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r w:rsidRPr="00AE0E21">
              <w:rPr>
                <w:rFonts w:ascii="Arial" w:eastAsia="宋体" w:hAnsi="Arial" w:cs="Arial"/>
                <w:kern w:val="1"/>
                <w:sz w:val="24"/>
                <w:szCs w:val="24"/>
                <w:lang w:eastAsia="zh-CN"/>
              </w:rPr>
              <w:t>总流量：</w:t>
            </w:r>
            <w:r w:rsidRPr="00AE0E21">
              <w:rPr>
                <w:rFonts w:ascii="Arial" w:eastAsia="宋体" w:hAnsi="Arial" w:cs="Arial"/>
                <w:kern w:val="1"/>
                <w:sz w:val="24"/>
                <w:szCs w:val="24"/>
                <w:lang w:eastAsia="zh-CN"/>
              </w:rPr>
              <w:t>89.05</w:t>
            </w:r>
            <w:r w:rsidR="00624013" w:rsidRPr="00AE0E21">
              <w:rPr>
                <w:rFonts w:ascii="Arial" w:eastAsia="宋体" w:hAnsi="Arial" w:cs="Arial"/>
                <w:kern w:val="1"/>
                <w:sz w:val="24"/>
                <w:szCs w:val="24"/>
                <w:lang w:eastAsia="zh-CN"/>
              </w:rPr>
              <w:t xml:space="preserve"> </w:t>
            </w:r>
            <w:r w:rsidR="002A23EA" w:rsidRPr="00AE0E21">
              <w:rPr>
                <w:rFonts w:ascii="Arial" w:eastAsia="宋体" w:hAnsi="Arial" w:cs="Arial"/>
                <w:kern w:val="1"/>
                <w:sz w:val="24"/>
                <w:szCs w:val="24"/>
                <w:lang w:eastAsia="zh-CN"/>
              </w:rPr>
              <w:t>mL</w:t>
            </w:r>
            <w:r w:rsidRPr="00AE0E21">
              <w:rPr>
                <w:rFonts w:ascii="Arial" w:eastAsia="宋体" w:hAnsi="Arial" w:cs="Arial"/>
                <w:kern w:val="1"/>
                <w:sz w:val="24"/>
                <w:szCs w:val="24"/>
                <w:lang w:eastAsia="zh-CN"/>
              </w:rPr>
              <w:t>/min</w:t>
            </w:r>
          </w:p>
        </w:tc>
      </w:tr>
      <w:tr w:rsidR="00AE0E21" w:rsidRPr="00AE0E21" w14:paraId="3C18B045" w14:textId="77777777" w:rsidTr="00FE1CA0">
        <w:trPr>
          <w:trHeight w:val="467"/>
          <w:jc w:val="center"/>
        </w:trPr>
        <w:tc>
          <w:tcPr>
            <w:tcW w:w="1510" w:type="dxa"/>
            <w:vMerge/>
          </w:tcPr>
          <w:p w14:paraId="7A828C26" w14:textId="77777777"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p>
        </w:tc>
        <w:tc>
          <w:tcPr>
            <w:tcW w:w="4014" w:type="dxa"/>
          </w:tcPr>
          <w:p w14:paraId="7D478726" w14:textId="791F171A"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r w:rsidRPr="00AE0E21">
              <w:rPr>
                <w:rFonts w:ascii="Arial" w:eastAsia="宋体" w:hAnsi="Arial" w:cs="Arial"/>
                <w:kern w:val="1"/>
                <w:sz w:val="24"/>
                <w:szCs w:val="24"/>
                <w:lang w:eastAsia="zh-CN"/>
              </w:rPr>
              <w:t>隔垫吹扫流量：</w:t>
            </w:r>
            <w:r w:rsidRPr="00AE0E21">
              <w:rPr>
                <w:rFonts w:ascii="Arial" w:eastAsia="宋体" w:hAnsi="Arial" w:cs="Arial"/>
                <w:kern w:val="1"/>
                <w:sz w:val="24"/>
                <w:szCs w:val="24"/>
                <w:lang w:eastAsia="zh-CN"/>
              </w:rPr>
              <w:t>3</w:t>
            </w:r>
            <w:r w:rsidR="00624013" w:rsidRPr="00AE0E21">
              <w:rPr>
                <w:rFonts w:ascii="Arial" w:eastAsia="宋体" w:hAnsi="Arial" w:cs="Arial"/>
                <w:kern w:val="1"/>
                <w:sz w:val="24"/>
                <w:szCs w:val="24"/>
                <w:lang w:eastAsia="zh-CN"/>
              </w:rPr>
              <w:t xml:space="preserve"> </w:t>
            </w:r>
            <w:r w:rsidR="002A23EA" w:rsidRPr="00AE0E21">
              <w:rPr>
                <w:rFonts w:ascii="Arial" w:eastAsia="宋体" w:hAnsi="Arial" w:cs="Arial"/>
                <w:kern w:val="1"/>
                <w:sz w:val="24"/>
                <w:szCs w:val="24"/>
                <w:lang w:eastAsia="zh-CN"/>
              </w:rPr>
              <w:t>mL</w:t>
            </w:r>
            <w:r w:rsidRPr="00AE0E21">
              <w:rPr>
                <w:rFonts w:ascii="Arial" w:eastAsia="宋体" w:hAnsi="Arial" w:cs="Arial"/>
                <w:kern w:val="1"/>
                <w:sz w:val="24"/>
                <w:szCs w:val="24"/>
                <w:lang w:eastAsia="zh-CN"/>
              </w:rPr>
              <w:t>/min</w:t>
            </w:r>
          </w:p>
        </w:tc>
      </w:tr>
      <w:tr w:rsidR="00AE0E21" w:rsidRPr="00AE0E21" w14:paraId="7491A40F" w14:textId="77777777" w:rsidTr="00FE1CA0">
        <w:trPr>
          <w:trHeight w:val="467"/>
          <w:jc w:val="center"/>
        </w:trPr>
        <w:tc>
          <w:tcPr>
            <w:tcW w:w="1510" w:type="dxa"/>
            <w:vMerge/>
          </w:tcPr>
          <w:p w14:paraId="1A2F1D76" w14:textId="77777777"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p>
        </w:tc>
        <w:tc>
          <w:tcPr>
            <w:tcW w:w="4014" w:type="dxa"/>
          </w:tcPr>
          <w:p w14:paraId="1C89FBE8" w14:textId="77777777"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r w:rsidRPr="00AE0E21">
              <w:rPr>
                <w:rFonts w:ascii="Arial" w:eastAsia="宋体" w:hAnsi="Arial" w:cs="Arial"/>
                <w:kern w:val="1"/>
                <w:sz w:val="24"/>
                <w:szCs w:val="24"/>
                <w:lang w:eastAsia="zh-CN"/>
              </w:rPr>
              <w:t>分流比：</w:t>
            </w:r>
            <w:r w:rsidRPr="00AE0E21">
              <w:rPr>
                <w:rFonts w:ascii="Arial" w:eastAsia="宋体" w:hAnsi="Arial" w:cs="Arial"/>
                <w:kern w:val="1"/>
                <w:sz w:val="24"/>
                <w:szCs w:val="24"/>
                <w:lang w:eastAsia="zh-CN"/>
              </w:rPr>
              <w:t xml:space="preserve"> 15:1</w:t>
            </w:r>
          </w:p>
        </w:tc>
      </w:tr>
      <w:tr w:rsidR="00AE0E21" w:rsidRPr="00AE0E21" w14:paraId="7A7D85D4" w14:textId="77777777" w:rsidTr="00FE1CA0">
        <w:trPr>
          <w:trHeight w:val="467"/>
          <w:jc w:val="center"/>
        </w:trPr>
        <w:tc>
          <w:tcPr>
            <w:tcW w:w="1510" w:type="dxa"/>
            <w:vMerge/>
          </w:tcPr>
          <w:p w14:paraId="124FB6CF" w14:textId="77777777"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p>
        </w:tc>
        <w:tc>
          <w:tcPr>
            <w:tcW w:w="4014" w:type="dxa"/>
          </w:tcPr>
          <w:p w14:paraId="1724D148" w14:textId="2A37A035"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r w:rsidRPr="00AE0E21">
              <w:rPr>
                <w:rFonts w:ascii="Arial" w:eastAsia="宋体" w:hAnsi="Arial" w:cs="Arial"/>
                <w:kern w:val="1"/>
                <w:sz w:val="24"/>
                <w:szCs w:val="24"/>
                <w:lang w:eastAsia="zh-CN"/>
              </w:rPr>
              <w:t>分流流量：</w:t>
            </w:r>
            <w:r w:rsidRPr="00AE0E21">
              <w:rPr>
                <w:rFonts w:ascii="Arial" w:eastAsia="宋体" w:hAnsi="Arial" w:cs="Arial"/>
                <w:kern w:val="1"/>
                <w:sz w:val="24"/>
                <w:szCs w:val="24"/>
                <w:lang w:eastAsia="zh-CN"/>
              </w:rPr>
              <w:t>30</w:t>
            </w:r>
            <w:r w:rsidR="00624013" w:rsidRPr="00AE0E21">
              <w:rPr>
                <w:rFonts w:ascii="Arial" w:eastAsia="宋体" w:hAnsi="Arial" w:cs="Arial"/>
                <w:kern w:val="1"/>
                <w:sz w:val="24"/>
                <w:szCs w:val="24"/>
                <w:lang w:eastAsia="zh-CN"/>
              </w:rPr>
              <w:t xml:space="preserve"> </w:t>
            </w:r>
            <w:r w:rsidR="002A23EA" w:rsidRPr="00AE0E21">
              <w:rPr>
                <w:rFonts w:ascii="Arial" w:eastAsia="宋体" w:hAnsi="Arial" w:cs="Arial"/>
                <w:kern w:val="1"/>
                <w:sz w:val="24"/>
                <w:szCs w:val="24"/>
                <w:lang w:eastAsia="zh-CN"/>
              </w:rPr>
              <w:t>mL</w:t>
            </w:r>
            <w:r w:rsidRPr="00AE0E21">
              <w:rPr>
                <w:rFonts w:ascii="Arial" w:eastAsia="宋体" w:hAnsi="Arial" w:cs="Arial"/>
                <w:kern w:val="1"/>
                <w:sz w:val="24"/>
                <w:szCs w:val="24"/>
                <w:lang w:eastAsia="zh-CN"/>
              </w:rPr>
              <w:t>/min</w:t>
            </w:r>
          </w:p>
        </w:tc>
      </w:tr>
      <w:tr w:rsidR="00AE0E21" w:rsidRPr="00AE0E21" w14:paraId="5EAD7A3D" w14:textId="77777777" w:rsidTr="00FE1CA0">
        <w:trPr>
          <w:trHeight w:val="467"/>
          <w:jc w:val="center"/>
        </w:trPr>
        <w:tc>
          <w:tcPr>
            <w:tcW w:w="1510" w:type="dxa"/>
            <w:vAlign w:val="center"/>
          </w:tcPr>
          <w:p w14:paraId="3C840B94" w14:textId="77777777" w:rsidR="009C19B1" w:rsidRPr="00AE0E21" w:rsidRDefault="009C19B1" w:rsidP="00FE1CA0">
            <w:pPr>
              <w:wordWrap w:val="0"/>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色谱柱</w:t>
            </w:r>
          </w:p>
        </w:tc>
        <w:tc>
          <w:tcPr>
            <w:tcW w:w="4014" w:type="dxa"/>
          </w:tcPr>
          <w:p w14:paraId="30BD0675" w14:textId="77777777" w:rsidR="009C19B1" w:rsidRPr="00AE0E21" w:rsidRDefault="009C19B1" w:rsidP="00FE1CA0">
            <w:pPr>
              <w:rPr>
                <w:rFonts w:ascii="Arial" w:eastAsia="宋体" w:hAnsi="Arial" w:cs="Arial"/>
                <w:kern w:val="0"/>
                <w:sz w:val="24"/>
                <w:szCs w:val="24"/>
                <w:lang w:eastAsia="zh-CN"/>
              </w:rPr>
            </w:pPr>
            <w:proofErr w:type="spellStart"/>
            <w:r w:rsidRPr="00AE0E21">
              <w:rPr>
                <w:rFonts w:ascii="Arial" w:eastAsia="宋体" w:hAnsi="Arial" w:cs="Arial"/>
                <w:kern w:val="1"/>
                <w:sz w:val="24"/>
                <w:szCs w:val="24"/>
                <w:lang w:eastAsia="zh-CN"/>
              </w:rPr>
              <w:t>Aglient</w:t>
            </w:r>
            <w:proofErr w:type="spellEnd"/>
            <w:r w:rsidRPr="00AE0E21">
              <w:rPr>
                <w:rFonts w:ascii="Arial" w:eastAsia="宋体" w:hAnsi="Arial" w:cs="Arial"/>
                <w:kern w:val="1"/>
                <w:sz w:val="24"/>
                <w:szCs w:val="24"/>
                <w:lang w:eastAsia="zh-CN"/>
              </w:rPr>
              <w:t xml:space="preserve"> </w:t>
            </w:r>
            <w:proofErr w:type="spellStart"/>
            <w:r w:rsidRPr="00AE0E21">
              <w:rPr>
                <w:rFonts w:ascii="Arial" w:eastAsia="宋体" w:hAnsi="Arial" w:cs="Arial"/>
                <w:kern w:val="1"/>
                <w:sz w:val="24"/>
                <w:szCs w:val="24"/>
                <w:lang w:eastAsia="zh-CN"/>
              </w:rPr>
              <w:t>porapak</w:t>
            </w:r>
            <w:proofErr w:type="spellEnd"/>
            <w:r w:rsidRPr="00AE0E21">
              <w:rPr>
                <w:rFonts w:ascii="Arial" w:eastAsia="宋体" w:hAnsi="Arial" w:cs="Arial"/>
                <w:kern w:val="1"/>
                <w:sz w:val="24"/>
                <w:szCs w:val="24"/>
                <w:lang w:eastAsia="zh-CN"/>
              </w:rPr>
              <w:t xml:space="preserve"> Q </w:t>
            </w:r>
            <w:r w:rsidRPr="00AE0E21">
              <w:rPr>
                <w:rFonts w:ascii="Arial" w:eastAsia="宋体" w:hAnsi="Arial" w:cs="Arial"/>
                <w:sz w:val="24"/>
                <w:szCs w:val="24"/>
                <w:shd w:val="clear" w:color="auto" w:fill="FFFFFF"/>
              </w:rPr>
              <w:t>G3591-80135:1</w:t>
            </w:r>
          </w:p>
        </w:tc>
      </w:tr>
      <w:tr w:rsidR="00AE0E21" w:rsidRPr="00AE0E21" w14:paraId="13ED6181" w14:textId="77777777" w:rsidTr="00FE1CA0">
        <w:trPr>
          <w:trHeight w:val="467"/>
          <w:jc w:val="center"/>
        </w:trPr>
        <w:tc>
          <w:tcPr>
            <w:tcW w:w="1510" w:type="dxa"/>
            <w:vMerge w:val="restart"/>
            <w:vAlign w:val="center"/>
          </w:tcPr>
          <w:p w14:paraId="403757CB" w14:textId="77777777" w:rsidR="009C19B1" w:rsidRPr="00AE0E21" w:rsidRDefault="009C19B1" w:rsidP="00FE1CA0">
            <w:pPr>
              <w:wordWrap w:val="0"/>
              <w:adjustRightInd w:val="0"/>
              <w:snapToGrid w:val="0"/>
              <w:spacing w:line="360" w:lineRule="auto"/>
              <w:jc w:val="center"/>
              <w:rPr>
                <w:rFonts w:ascii="Arial" w:eastAsia="宋体" w:hAnsi="Arial" w:cs="Arial"/>
                <w:kern w:val="1"/>
                <w:sz w:val="24"/>
                <w:szCs w:val="24"/>
                <w:lang w:eastAsia="zh-CN"/>
              </w:rPr>
            </w:pPr>
            <w:proofErr w:type="gramStart"/>
            <w:r w:rsidRPr="00AE0E21">
              <w:rPr>
                <w:rFonts w:ascii="Arial" w:eastAsia="宋体" w:hAnsi="Arial" w:cs="Arial"/>
                <w:kern w:val="1"/>
                <w:sz w:val="24"/>
                <w:szCs w:val="24"/>
                <w:lang w:eastAsia="zh-CN"/>
              </w:rPr>
              <w:t>柱箱</w:t>
            </w:r>
            <w:proofErr w:type="gramEnd"/>
          </w:p>
        </w:tc>
        <w:tc>
          <w:tcPr>
            <w:tcW w:w="4014" w:type="dxa"/>
          </w:tcPr>
          <w:p w14:paraId="262FD439" w14:textId="547E3320" w:rsidR="009C19B1" w:rsidRPr="00AE0E21" w:rsidRDefault="009C19B1" w:rsidP="00FE1CA0">
            <w:pPr>
              <w:rPr>
                <w:rFonts w:ascii="Arial" w:eastAsia="宋体" w:hAnsi="Arial" w:cs="Arial"/>
                <w:kern w:val="1"/>
                <w:sz w:val="24"/>
                <w:szCs w:val="24"/>
                <w:lang w:eastAsia="zh-CN"/>
              </w:rPr>
            </w:pPr>
            <w:r w:rsidRPr="00AE0E21">
              <w:rPr>
                <w:rFonts w:ascii="Arial" w:eastAsia="宋体" w:hAnsi="Arial" w:cs="Arial"/>
                <w:kern w:val="1"/>
                <w:sz w:val="24"/>
                <w:szCs w:val="24"/>
                <w:lang w:eastAsia="zh-CN"/>
              </w:rPr>
              <w:t>柱箱温度：</w:t>
            </w:r>
            <w:r w:rsidRPr="00AE0E21">
              <w:rPr>
                <w:rFonts w:ascii="Arial" w:eastAsia="宋体" w:hAnsi="Arial" w:cs="Arial"/>
                <w:kern w:val="1"/>
                <w:sz w:val="24"/>
                <w:szCs w:val="24"/>
                <w:lang w:eastAsia="zh-CN"/>
              </w:rPr>
              <w:t>40</w:t>
            </w:r>
            <w:r w:rsidR="00624013" w:rsidRPr="00AE0E21">
              <w:rPr>
                <w:rFonts w:ascii="Arial" w:eastAsia="宋体" w:hAnsi="Arial" w:cs="Arial"/>
                <w:kern w:val="1"/>
                <w:sz w:val="24"/>
                <w:szCs w:val="24"/>
                <w:lang w:eastAsia="zh-CN"/>
              </w:rPr>
              <w:t xml:space="preserve"> </w:t>
            </w:r>
            <w:r w:rsidR="008F015C" w:rsidRPr="00AE0E21">
              <w:rPr>
                <w:rFonts w:ascii="ArialMT" w:eastAsia="宋体" w:hAnsi="ArialMT" w:cs="宋体"/>
                <w:sz w:val="24"/>
                <w:szCs w:val="24"/>
                <w:lang w:eastAsia="zh-CN"/>
              </w:rPr>
              <w:t>°C</w:t>
            </w:r>
          </w:p>
        </w:tc>
      </w:tr>
      <w:tr w:rsidR="00AE0E21" w:rsidRPr="00AE0E21" w14:paraId="38DC3346" w14:textId="77777777" w:rsidTr="00FE1CA0">
        <w:trPr>
          <w:trHeight w:val="467"/>
          <w:jc w:val="center"/>
        </w:trPr>
        <w:tc>
          <w:tcPr>
            <w:tcW w:w="1510" w:type="dxa"/>
            <w:vMerge/>
          </w:tcPr>
          <w:p w14:paraId="14C260B1" w14:textId="77777777"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p>
        </w:tc>
        <w:tc>
          <w:tcPr>
            <w:tcW w:w="4014" w:type="dxa"/>
          </w:tcPr>
          <w:p w14:paraId="00041D14" w14:textId="483F008B" w:rsidR="009C19B1" w:rsidRPr="00AE0E21" w:rsidRDefault="009C19B1" w:rsidP="00FE1CA0">
            <w:pPr>
              <w:rPr>
                <w:rFonts w:ascii="Arial" w:eastAsia="宋体" w:hAnsi="Arial" w:cs="Arial"/>
                <w:kern w:val="1"/>
                <w:sz w:val="24"/>
                <w:szCs w:val="24"/>
                <w:lang w:eastAsia="zh-CN"/>
              </w:rPr>
            </w:pPr>
            <w:r w:rsidRPr="00AE0E21">
              <w:rPr>
                <w:rFonts w:ascii="Arial" w:eastAsia="宋体" w:hAnsi="Arial" w:cs="Arial"/>
                <w:kern w:val="1"/>
                <w:sz w:val="24"/>
                <w:szCs w:val="24"/>
                <w:lang w:eastAsia="zh-CN"/>
              </w:rPr>
              <w:t>平衡时间：</w:t>
            </w:r>
            <w:r w:rsidRPr="00AE0E21">
              <w:rPr>
                <w:rFonts w:ascii="Arial" w:eastAsia="宋体" w:hAnsi="Arial" w:cs="Arial"/>
                <w:kern w:val="1"/>
                <w:sz w:val="24"/>
                <w:szCs w:val="24"/>
                <w:lang w:eastAsia="zh-CN"/>
              </w:rPr>
              <w:t>0.5</w:t>
            </w:r>
            <w:r w:rsidR="00624013" w:rsidRPr="00AE0E21">
              <w:rPr>
                <w:rFonts w:ascii="Arial" w:eastAsia="宋体" w:hAnsi="Arial" w:cs="Arial"/>
                <w:kern w:val="1"/>
                <w:sz w:val="24"/>
                <w:szCs w:val="24"/>
                <w:lang w:eastAsia="zh-CN"/>
              </w:rPr>
              <w:t xml:space="preserve"> </w:t>
            </w:r>
            <w:r w:rsidRPr="00AE0E21">
              <w:rPr>
                <w:rFonts w:ascii="Arial" w:eastAsia="宋体" w:hAnsi="Arial" w:cs="Arial"/>
                <w:kern w:val="1"/>
                <w:sz w:val="24"/>
                <w:szCs w:val="24"/>
                <w:lang w:eastAsia="zh-CN"/>
              </w:rPr>
              <w:t>min</w:t>
            </w:r>
          </w:p>
        </w:tc>
      </w:tr>
      <w:tr w:rsidR="00AE0E21" w:rsidRPr="00AE0E21" w14:paraId="3425378D" w14:textId="77777777" w:rsidTr="00FE1CA0">
        <w:trPr>
          <w:trHeight w:val="467"/>
          <w:jc w:val="center"/>
        </w:trPr>
        <w:tc>
          <w:tcPr>
            <w:tcW w:w="1510" w:type="dxa"/>
            <w:vMerge/>
          </w:tcPr>
          <w:p w14:paraId="72A7E84F" w14:textId="77777777"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p>
        </w:tc>
        <w:tc>
          <w:tcPr>
            <w:tcW w:w="4014" w:type="dxa"/>
          </w:tcPr>
          <w:p w14:paraId="2E880B46" w14:textId="5D384CFB" w:rsidR="009C19B1" w:rsidRPr="00AE0E21" w:rsidRDefault="009C19B1" w:rsidP="00FE1CA0">
            <w:pPr>
              <w:rPr>
                <w:rFonts w:ascii="Arial" w:eastAsia="宋体" w:hAnsi="Arial" w:cs="Arial"/>
                <w:kern w:val="1"/>
                <w:sz w:val="24"/>
                <w:szCs w:val="24"/>
                <w:lang w:eastAsia="zh-CN"/>
              </w:rPr>
            </w:pPr>
            <w:r w:rsidRPr="00AE0E21">
              <w:rPr>
                <w:rFonts w:ascii="Arial" w:eastAsia="宋体" w:hAnsi="Arial" w:cs="Arial"/>
                <w:kern w:val="1"/>
                <w:sz w:val="24"/>
                <w:szCs w:val="24"/>
                <w:lang w:eastAsia="zh-CN"/>
              </w:rPr>
              <w:t>最高柱箱温度：</w:t>
            </w:r>
            <w:r w:rsidRPr="00AE0E21">
              <w:rPr>
                <w:rFonts w:ascii="Arial" w:eastAsia="宋体" w:hAnsi="Arial" w:cs="Arial"/>
                <w:kern w:val="1"/>
                <w:sz w:val="24"/>
                <w:szCs w:val="24"/>
                <w:lang w:eastAsia="zh-CN"/>
              </w:rPr>
              <w:t>250</w:t>
            </w:r>
            <w:r w:rsidR="00624013" w:rsidRPr="00AE0E21">
              <w:rPr>
                <w:rFonts w:ascii="Arial" w:eastAsia="宋体" w:hAnsi="Arial" w:cs="Arial"/>
                <w:kern w:val="1"/>
                <w:sz w:val="24"/>
                <w:szCs w:val="24"/>
                <w:lang w:eastAsia="zh-CN"/>
              </w:rPr>
              <w:t xml:space="preserve"> </w:t>
            </w:r>
            <w:r w:rsidR="008F015C" w:rsidRPr="00AE0E21">
              <w:rPr>
                <w:rFonts w:ascii="ArialMT" w:eastAsia="宋体" w:hAnsi="ArialMT" w:cs="宋体"/>
                <w:sz w:val="24"/>
                <w:szCs w:val="24"/>
                <w:lang w:eastAsia="zh-CN"/>
              </w:rPr>
              <w:t>°C</w:t>
            </w:r>
          </w:p>
        </w:tc>
      </w:tr>
      <w:tr w:rsidR="00AE0E21" w:rsidRPr="00AE0E21" w14:paraId="14F45FD1" w14:textId="77777777" w:rsidTr="00FE1CA0">
        <w:trPr>
          <w:trHeight w:val="467"/>
          <w:jc w:val="center"/>
        </w:trPr>
        <w:tc>
          <w:tcPr>
            <w:tcW w:w="1510" w:type="dxa"/>
            <w:vMerge/>
          </w:tcPr>
          <w:p w14:paraId="12D0DBC4" w14:textId="77777777"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p>
        </w:tc>
        <w:tc>
          <w:tcPr>
            <w:tcW w:w="4014" w:type="dxa"/>
          </w:tcPr>
          <w:p w14:paraId="718BA2E0" w14:textId="51A49421" w:rsidR="009C19B1" w:rsidRPr="00AE0E21" w:rsidRDefault="009C19B1" w:rsidP="00FE1CA0">
            <w:pPr>
              <w:rPr>
                <w:rFonts w:ascii="Arial" w:eastAsia="宋体" w:hAnsi="Arial" w:cs="Arial"/>
                <w:kern w:val="1"/>
                <w:sz w:val="24"/>
                <w:szCs w:val="24"/>
                <w:lang w:eastAsia="zh-CN"/>
              </w:rPr>
            </w:pPr>
            <w:r w:rsidRPr="00AE0E21">
              <w:rPr>
                <w:rFonts w:ascii="Arial" w:eastAsia="宋体" w:hAnsi="Arial" w:cs="Arial"/>
                <w:kern w:val="1"/>
                <w:sz w:val="24"/>
                <w:szCs w:val="24"/>
                <w:lang w:eastAsia="zh-CN"/>
              </w:rPr>
              <w:t>运行时间：</w:t>
            </w:r>
            <w:r w:rsidRPr="00AE0E21">
              <w:rPr>
                <w:rFonts w:ascii="Arial" w:eastAsia="宋体" w:hAnsi="Arial" w:cs="Arial"/>
                <w:kern w:val="1"/>
                <w:sz w:val="24"/>
                <w:szCs w:val="24"/>
                <w:lang w:eastAsia="zh-CN"/>
              </w:rPr>
              <w:t>21</w:t>
            </w:r>
            <w:r w:rsidR="00624013" w:rsidRPr="00AE0E21">
              <w:rPr>
                <w:rFonts w:ascii="Arial" w:eastAsia="宋体" w:hAnsi="Arial" w:cs="Arial"/>
                <w:kern w:val="1"/>
                <w:sz w:val="24"/>
                <w:szCs w:val="24"/>
                <w:lang w:eastAsia="zh-CN"/>
              </w:rPr>
              <w:t xml:space="preserve"> </w:t>
            </w:r>
            <w:r w:rsidRPr="00AE0E21">
              <w:rPr>
                <w:rFonts w:ascii="Arial" w:eastAsia="宋体" w:hAnsi="Arial" w:cs="Arial"/>
                <w:kern w:val="1"/>
                <w:sz w:val="24"/>
                <w:szCs w:val="24"/>
                <w:lang w:eastAsia="zh-CN"/>
              </w:rPr>
              <w:t>min</w:t>
            </w:r>
          </w:p>
        </w:tc>
      </w:tr>
      <w:tr w:rsidR="00AE0E21" w:rsidRPr="00AE0E21" w14:paraId="24BA9997" w14:textId="77777777" w:rsidTr="00FE1CA0">
        <w:trPr>
          <w:trHeight w:val="467"/>
          <w:jc w:val="center"/>
        </w:trPr>
        <w:tc>
          <w:tcPr>
            <w:tcW w:w="1510" w:type="dxa"/>
            <w:vMerge w:val="restart"/>
            <w:vAlign w:val="center"/>
          </w:tcPr>
          <w:p w14:paraId="7E0C92E3" w14:textId="77777777" w:rsidR="009C19B1" w:rsidRPr="00AE0E21" w:rsidRDefault="009C19B1" w:rsidP="00FE1CA0">
            <w:pPr>
              <w:wordWrap w:val="0"/>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TCD</w:t>
            </w:r>
            <w:r w:rsidRPr="00AE0E21">
              <w:rPr>
                <w:rFonts w:ascii="Arial" w:eastAsia="宋体" w:hAnsi="Arial" w:cs="Arial"/>
                <w:kern w:val="1"/>
                <w:sz w:val="24"/>
                <w:szCs w:val="24"/>
                <w:lang w:eastAsia="zh-CN"/>
              </w:rPr>
              <w:t>检测器</w:t>
            </w:r>
          </w:p>
        </w:tc>
        <w:tc>
          <w:tcPr>
            <w:tcW w:w="4014" w:type="dxa"/>
          </w:tcPr>
          <w:p w14:paraId="436C16FC" w14:textId="4010D48B" w:rsidR="009C19B1" w:rsidRPr="00AE0E21" w:rsidRDefault="009C19B1" w:rsidP="00FE1CA0">
            <w:pPr>
              <w:rPr>
                <w:rFonts w:ascii="Arial" w:eastAsia="宋体" w:hAnsi="Arial" w:cs="Arial"/>
                <w:kern w:val="1"/>
                <w:sz w:val="24"/>
                <w:szCs w:val="24"/>
                <w:lang w:eastAsia="zh-CN"/>
              </w:rPr>
            </w:pPr>
            <w:r w:rsidRPr="00AE0E21">
              <w:rPr>
                <w:rFonts w:ascii="Arial" w:eastAsia="宋体" w:hAnsi="Arial" w:cs="Arial"/>
                <w:kern w:val="1"/>
                <w:sz w:val="24"/>
                <w:szCs w:val="24"/>
                <w:lang w:eastAsia="zh-CN"/>
              </w:rPr>
              <w:t>加热器：</w:t>
            </w:r>
            <w:r w:rsidRPr="00AE0E21">
              <w:rPr>
                <w:rFonts w:ascii="Arial" w:eastAsia="宋体" w:hAnsi="Arial" w:cs="Arial"/>
                <w:kern w:val="1"/>
                <w:sz w:val="24"/>
                <w:szCs w:val="24"/>
                <w:lang w:eastAsia="zh-CN"/>
              </w:rPr>
              <w:t>230</w:t>
            </w:r>
            <w:r w:rsidR="00624013" w:rsidRPr="00AE0E21">
              <w:rPr>
                <w:rFonts w:ascii="Arial" w:eastAsia="宋体" w:hAnsi="Arial" w:cs="Arial"/>
                <w:kern w:val="1"/>
                <w:sz w:val="24"/>
                <w:szCs w:val="24"/>
                <w:lang w:eastAsia="zh-CN"/>
              </w:rPr>
              <w:t xml:space="preserve"> </w:t>
            </w:r>
            <w:r w:rsidR="008F015C" w:rsidRPr="00AE0E21">
              <w:rPr>
                <w:rFonts w:ascii="ArialMT" w:eastAsia="宋体" w:hAnsi="ArialMT" w:cs="宋体"/>
                <w:sz w:val="24"/>
                <w:szCs w:val="24"/>
                <w:lang w:eastAsia="zh-CN"/>
              </w:rPr>
              <w:t>°C</w:t>
            </w:r>
          </w:p>
        </w:tc>
      </w:tr>
      <w:tr w:rsidR="00AE0E21" w:rsidRPr="00AE0E21" w14:paraId="3EA917AB" w14:textId="77777777" w:rsidTr="00FE1CA0">
        <w:trPr>
          <w:trHeight w:val="467"/>
          <w:jc w:val="center"/>
        </w:trPr>
        <w:tc>
          <w:tcPr>
            <w:tcW w:w="1510" w:type="dxa"/>
            <w:vMerge/>
          </w:tcPr>
          <w:p w14:paraId="25A2F9BE" w14:textId="77777777"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p>
        </w:tc>
        <w:tc>
          <w:tcPr>
            <w:tcW w:w="4014" w:type="dxa"/>
          </w:tcPr>
          <w:p w14:paraId="7853B73A" w14:textId="7E69EC88" w:rsidR="009C19B1" w:rsidRPr="00AE0E21" w:rsidRDefault="009C19B1" w:rsidP="00FE1CA0">
            <w:pPr>
              <w:rPr>
                <w:rFonts w:ascii="Arial" w:eastAsia="宋体" w:hAnsi="Arial" w:cs="Arial"/>
                <w:kern w:val="1"/>
                <w:sz w:val="24"/>
                <w:szCs w:val="24"/>
                <w:lang w:eastAsia="zh-CN"/>
              </w:rPr>
            </w:pPr>
            <w:r w:rsidRPr="00AE0E21">
              <w:rPr>
                <w:rFonts w:ascii="Arial" w:eastAsia="宋体" w:hAnsi="Arial" w:cs="Arial"/>
                <w:kern w:val="1"/>
                <w:sz w:val="24"/>
                <w:szCs w:val="24"/>
                <w:lang w:eastAsia="zh-CN"/>
              </w:rPr>
              <w:t>氢气燃气流量：</w:t>
            </w:r>
            <w:r w:rsidRPr="00AE0E21">
              <w:rPr>
                <w:rFonts w:ascii="Arial" w:eastAsia="宋体" w:hAnsi="Arial" w:cs="Arial"/>
                <w:kern w:val="1"/>
                <w:sz w:val="24"/>
                <w:szCs w:val="24"/>
                <w:lang w:eastAsia="zh-CN"/>
              </w:rPr>
              <w:t>30</w:t>
            </w:r>
            <w:r w:rsidR="00624013" w:rsidRPr="00AE0E21">
              <w:rPr>
                <w:rFonts w:ascii="Arial" w:eastAsia="宋体" w:hAnsi="Arial" w:cs="Arial"/>
                <w:kern w:val="1"/>
                <w:sz w:val="24"/>
                <w:szCs w:val="24"/>
                <w:lang w:eastAsia="zh-CN"/>
              </w:rPr>
              <w:t xml:space="preserve"> </w:t>
            </w:r>
            <w:r w:rsidR="002A23EA" w:rsidRPr="00AE0E21">
              <w:rPr>
                <w:rFonts w:ascii="Arial" w:eastAsia="宋体" w:hAnsi="Arial" w:cs="Arial"/>
                <w:kern w:val="1"/>
                <w:sz w:val="24"/>
                <w:szCs w:val="24"/>
                <w:lang w:eastAsia="zh-CN"/>
              </w:rPr>
              <w:t>mL</w:t>
            </w:r>
            <w:r w:rsidRPr="00AE0E21">
              <w:rPr>
                <w:rFonts w:ascii="Arial" w:eastAsia="宋体" w:hAnsi="Arial" w:cs="Arial"/>
                <w:kern w:val="1"/>
                <w:sz w:val="24"/>
                <w:szCs w:val="24"/>
                <w:lang w:eastAsia="zh-CN"/>
              </w:rPr>
              <w:t>/min</w:t>
            </w:r>
          </w:p>
        </w:tc>
      </w:tr>
      <w:tr w:rsidR="00AE0E21" w:rsidRPr="00AE0E21" w14:paraId="74C9A15B" w14:textId="77777777" w:rsidTr="00FE1CA0">
        <w:trPr>
          <w:trHeight w:val="467"/>
          <w:jc w:val="center"/>
        </w:trPr>
        <w:tc>
          <w:tcPr>
            <w:tcW w:w="1510" w:type="dxa"/>
            <w:vMerge/>
          </w:tcPr>
          <w:p w14:paraId="77FDCEAA" w14:textId="77777777"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p>
        </w:tc>
        <w:tc>
          <w:tcPr>
            <w:tcW w:w="4014" w:type="dxa"/>
          </w:tcPr>
          <w:p w14:paraId="5EEE3DE7" w14:textId="231BA36F" w:rsidR="009C19B1" w:rsidRPr="00AE0E21" w:rsidRDefault="009C19B1" w:rsidP="00FE1CA0">
            <w:pPr>
              <w:rPr>
                <w:rFonts w:ascii="Arial" w:eastAsia="宋体" w:hAnsi="Arial" w:cs="Arial"/>
                <w:kern w:val="1"/>
                <w:sz w:val="24"/>
                <w:szCs w:val="24"/>
                <w:lang w:eastAsia="zh-CN"/>
              </w:rPr>
            </w:pPr>
            <w:r w:rsidRPr="00AE0E21">
              <w:rPr>
                <w:rFonts w:ascii="Arial" w:eastAsia="宋体" w:hAnsi="Arial" w:cs="Arial"/>
                <w:kern w:val="1"/>
                <w:sz w:val="24"/>
                <w:szCs w:val="24"/>
                <w:lang w:eastAsia="zh-CN"/>
              </w:rPr>
              <w:t>空气流量：</w:t>
            </w:r>
            <w:r w:rsidRPr="00AE0E21">
              <w:rPr>
                <w:rFonts w:ascii="Arial" w:eastAsia="宋体" w:hAnsi="Arial" w:cs="Arial"/>
                <w:kern w:val="1"/>
                <w:sz w:val="24"/>
                <w:szCs w:val="24"/>
                <w:lang w:eastAsia="zh-CN"/>
              </w:rPr>
              <w:t>300</w:t>
            </w:r>
            <w:r w:rsidR="00624013" w:rsidRPr="00AE0E21">
              <w:rPr>
                <w:rFonts w:ascii="Arial" w:eastAsia="宋体" w:hAnsi="Arial" w:cs="Arial"/>
                <w:kern w:val="1"/>
                <w:sz w:val="24"/>
                <w:szCs w:val="24"/>
                <w:lang w:eastAsia="zh-CN"/>
              </w:rPr>
              <w:t xml:space="preserve"> </w:t>
            </w:r>
            <w:r w:rsidR="002A23EA" w:rsidRPr="00AE0E21">
              <w:rPr>
                <w:rFonts w:ascii="Arial" w:eastAsia="宋体" w:hAnsi="Arial" w:cs="Arial"/>
                <w:kern w:val="1"/>
                <w:sz w:val="24"/>
                <w:szCs w:val="24"/>
                <w:lang w:eastAsia="zh-CN"/>
              </w:rPr>
              <w:t>mL</w:t>
            </w:r>
            <w:r w:rsidRPr="00AE0E21">
              <w:rPr>
                <w:rFonts w:ascii="Arial" w:eastAsia="宋体" w:hAnsi="Arial" w:cs="Arial"/>
                <w:kern w:val="1"/>
                <w:sz w:val="24"/>
                <w:szCs w:val="24"/>
                <w:lang w:eastAsia="zh-CN"/>
              </w:rPr>
              <w:t>/min</w:t>
            </w:r>
          </w:p>
        </w:tc>
      </w:tr>
      <w:tr w:rsidR="00AE0E21" w:rsidRPr="00AE0E21" w14:paraId="560330D4" w14:textId="77777777" w:rsidTr="00FE1CA0">
        <w:trPr>
          <w:trHeight w:val="467"/>
          <w:jc w:val="center"/>
        </w:trPr>
        <w:tc>
          <w:tcPr>
            <w:tcW w:w="1510" w:type="dxa"/>
            <w:vAlign w:val="center"/>
          </w:tcPr>
          <w:p w14:paraId="7640031C" w14:textId="77777777" w:rsidR="009C19B1" w:rsidRPr="00AE0E21" w:rsidRDefault="009C19B1" w:rsidP="00FE1CA0">
            <w:pPr>
              <w:wordWrap w:val="0"/>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出峰时间</w:t>
            </w:r>
          </w:p>
        </w:tc>
        <w:tc>
          <w:tcPr>
            <w:tcW w:w="4014" w:type="dxa"/>
          </w:tcPr>
          <w:p w14:paraId="10C44E79" w14:textId="77777777" w:rsidR="009C19B1" w:rsidRPr="00AE0E21" w:rsidRDefault="009C19B1" w:rsidP="00FE1CA0">
            <w:pPr>
              <w:rPr>
                <w:rFonts w:ascii="Arial" w:eastAsia="宋体" w:hAnsi="Arial" w:cs="Arial"/>
                <w:kern w:val="1"/>
                <w:sz w:val="24"/>
                <w:szCs w:val="24"/>
                <w:lang w:eastAsia="zh-CN"/>
              </w:rPr>
            </w:pPr>
            <w:r w:rsidRPr="00AE0E21">
              <w:rPr>
                <w:rFonts w:ascii="Arial" w:eastAsia="宋体" w:hAnsi="Arial" w:cs="Arial"/>
                <w:kern w:val="1"/>
                <w:sz w:val="24"/>
                <w:szCs w:val="24"/>
                <w:lang w:eastAsia="zh-CN"/>
              </w:rPr>
              <w:t>3.7 min</w:t>
            </w:r>
          </w:p>
        </w:tc>
      </w:tr>
    </w:tbl>
    <w:p w14:paraId="763048D9" w14:textId="77777777" w:rsidR="000905C7" w:rsidRPr="00AE0E21" w:rsidRDefault="000905C7" w:rsidP="00FE1CA0">
      <w:pPr>
        <w:adjustRightInd w:val="0"/>
        <w:snapToGrid w:val="0"/>
        <w:spacing w:line="360" w:lineRule="auto"/>
        <w:rPr>
          <w:rFonts w:ascii="Arial" w:eastAsia="宋体" w:hAnsi="Arial" w:cs="Arial"/>
          <w:kern w:val="1"/>
          <w:sz w:val="24"/>
          <w:szCs w:val="24"/>
          <w:lang w:eastAsia="zh-CN"/>
        </w:rPr>
      </w:pPr>
    </w:p>
    <w:p w14:paraId="6B4D51EA" w14:textId="1F31E8D5" w:rsidR="000905C7" w:rsidRPr="00AE0E21" w:rsidRDefault="009C19B1" w:rsidP="000905C7">
      <w:pPr>
        <w:pStyle w:val="aff7"/>
        <w:numPr>
          <w:ilvl w:val="0"/>
          <w:numId w:val="18"/>
        </w:numPr>
        <w:wordWrap w:val="0"/>
        <w:adjustRightInd w:val="0"/>
        <w:snapToGrid w:val="0"/>
        <w:spacing w:line="360" w:lineRule="auto"/>
        <w:ind w:firstLineChars="0"/>
        <w:rPr>
          <w:rFonts w:ascii="Arial" w:eastAsia="宋体" w:hAnsi="Arial" w:cs="Arial"/>
          <w:kern w:val="1"/>
          <w:sz w:val="24"/>
          <w:szCs w:val="24"/>
          <w:lang w:eastAsia="zh-CN"/>
        </w:rPr>
      </w:pPr>
      <w:r w:rsidRPr="00AE0E21">
        <w:rPr>
          <w:rFonts w:ascii="Arial" w:eastAsia="宋体" w:hAnsi="Arial" w:cs="Arial"/>
          <w:kern w:val="1"/>
          <w:sz w:val="24"/>
          <w:szCs w:val="24"/>
          <w:lang w:eastAsia="zh-CN"/>
        </w:rPr>
        <w:t>等待程序就绪后测定</w:t>
      </w:r>
      <w:r w:rsidRPr="00AE0E21">
        <w:rPr>
          <w:rFonts w:ascii="Arial" w:eastAsia="宋体" w:hAnsi="Arial" w:cs="Arial" w:hint="eastAsia"/>
          <w:kern w:val="1"/>
          <w:sz w:val="24"/>
          <w:szCs w:val="24"/>
          <w:lang w:eastAsia="zh-CN"/>
        </w:rPr>
        <w:t>样</w:t>
      </w:r>
      <w:r w:rsidRPr="00AE0E21">
        <w:rPr>
          <w:rFonts w:ascii="Arial" w:eastAsia="宋体" w:hAnsi="Arial" w:cs="Arial"/>
          <w:kern w:val="1"/>
          <w:sz w:val="24"/>
          <w:szCs w:val="24"/>
          <w:lang w:eastAsia="zh-CN"/>
        </w:rPr>
        <w:t>品</w:t>
      </w:r>
      <w:r w:rsidR="00F00B84" w:rsidRPr="00AE0E21">
        <w:rPr>
          <w:rFonts w:ascii="Arial" w:eastAsia="宋体" w:hAnsi="Arial" w:cs="Arial"/>
          <w:kern w:val="1"/>
          <w:sz w:val="24"/>
          <w:szCs w:val="24"/>
          <w:lang w:eastAsia="zh-CN"/>
        </w:rPr>
        <w:t>。</w:t>
      </w:r>
    </w:p>
    <w:p w14:paraId="5CDB65AE" w14:textId="4E5FFC15" w:rsidR="000905C7" w:rsidRPr="00AE0E21" w:rsidRDefault="009C19B1" w:rsidP="000905C7">
      <w:pPr>
        <w:pStyle w:val="aff7"/>
        <w:numPr>
          <w:ilvl w:val="0"/>
          <w:numId w:val="18"/>
        </w:numPr>
        <w:adjustRightInd w:val="0"/>
        <w:snapToGrid w:val="0"/>
        <w:spacing w:line="360" w:lineRule="auto"/>
        <w:ind w:firstLineChars="0"/>
        <w:rPr>
          <w:rFonts w:ascii="Arial" w:eastAsia="宋体" w:hAnsi="Arial" w:cs="Arial"/>
          <w:b/>
          <w:bCs/>
          <w:sz w:val="24"/>
          <w:szCs w:val="24"/>
          <w:lang w:eastAsia="zh-CN"/>
        </w:rPr>
      </w:pPr>
      <w:r w:rsidRPr="00AE0E21">
        <w:rPr>
          <w:rFonts w:ascii="Arial" w:eastAsia="宋体" w:hAnsi="Arial" w:cs="Arial"/>
          <w:bCs/>
          <w:sz w:val="24"/>
          <w:szCs w:val="24"/>
          <w:lang w:eastAsia="zh-CN"/>
        </w:rPr>
        <w:t>单个程序运行结束，在脱机程序中查看检测报告</w:t>
      </w:r>
      <w:r w:rsidR="00F00B84" w:rsidRPr="00AE0E21">
        <w:rPr>
          <w:rFonts w:ascii="Arial" w:eastAsia="宋体" w:hAnsi="Arial" w:cs="Arial"/>
          <w:bCs/>
          <w:sz w:val="24"/>
          <w:szCs w:val="24"/>
          <w:lang w:eastAsia="zh-CN"/>
        </w:rPr>
        <w:t>。</w:t>
      </w:r>
    </w:p>
    <w:p w14:paraId="67D8A910" w14:textId="034152F4" w:rsidR="000905C7" w:rsidRPr="00AE0E21" w:rsidRDefault="009C19B1" w:rsidP="000905C7">
      <w:pPr>
        <w:pStyle w:val="aff7"/>
        <w:numPr>
          <w:ilvl w:val="0"/>
          <w:numId w:val="18"/>
        </w:numPr>
        <w:adjustRightInd w:val="0"/>
        <w:snapToGrid w:val="0"/>
        <w:spacing w:line="360" w:lineRule="auto"/>
        <w:ind w:firstLineChars="0"/>
        <w:rPr>
          <w:rFonts w:ascii="Arial" w:eastAsia="宋体" w:hAnsi="Arial" w:cs="Arial"/>
          <w:bCs/>
          <w:sz w:val="24"/>
          <w:szCs w:val="24"/>
          <w:lang w:eastAsia="zh-CN"/>
        </w:rPr>
      </w:pPr>
      <w:r w:rsidRPr="00AE0E21">
        <w:rPr>
          <w:rFonts w:ascii="Arial" w:eastAsia="宋体" w:hAnsi="Arial" w:cs="Arial"/>
          <w:bCs/>
          <w:sz w:val="24"/>
          <w:szCs w:val="24"/>
          <w:lang w:eastAsia="zh-CN"/>
        </w:rPr>
        <w:t>依次进样测定直到全部样品测定结束，测定结束后点击关机程序，直到关机程序就绪，关闭气相色谱</w:t>
      </w:r>
      <w:r w:rsidR="00297482" w:rsidRPr="00AE0E21">
        <w:rPr>
          <w:rFonts w:ascii="Arial" w:eastAsia="宋体" w:hAnsi="Arial" w:cs="Arial"/>
          <w:bCs/>
          <w:sz w:val="24"/>
          <w:szCs w:val="24"/>
          <w:lang w:eastAsia="zh-CN"/>
        </w:rPr>
        <w:t>。</w:t>
      </w:r>
    </w:p>
    <w:p w14:paraId="7DDAB761" w14:textId="7C18026D" w:rsidR="000905C7" w:rsidRPr="00AE0E21" w:rsidRDefault="009C19B1" w:rsidP="000905C7">
      <w:pPr>
        <w:pStyle w:val="aff7"/>
        <w:numPr>
          <w:ilvl w:val="0"/>
          <w:numId w:val="18"/>
        </w:numPr>
        <w:adjustRightInd w:val="0"/>
        <w:snapToGrid w:val="0"/>
        <w:spacing w:line="360" w:lineRule="auto"/>
        <w:ind w:firstLineChars="0"/>
        <w:rPr>
          <w:rFonts w:ascii="Arial" w:eastAsia="宋体" w:hAnsi="Arial" w:cs="Arial"/>
          <w:b/>
          <w:bCs/>
          <w:sz w:val="24"/>
          <w:szCs w:val="24"/>
          <w:lang w:eastAsia="zh-CN"/>
        </w:rPr>
      </w:pPr>
      <w:r w:rsidRPr="00AE0E21">
        <w:rPr>
          <w:rFonts w:ascii="Arial" w:eastAsia="宋体" w:hAnsi="Arial" w:cs="Arial"/>
          <w:kern w:val="1"/>
          <w:sz w:val="24"/>
          <w:szCs w:val="24"/>
          <w:lang w:eastAsia="zh-CN"/>
        </w:rPr>
        <w:t>依次关闭与气相色谱连接的混合空气、氮气和氢气气瓶</w:t>
      </w:r>
      <w:r w:rsidR="00297482" w:rsidRPr="00AE0E21">
        <w:rPr>
          <w:rFonts w:ascii="Arial" w:eastAsia="宋体" w:hAnsi="Arial" w:cs="Arial"/>
          <w:kern w:val="1"/>
          <w:sz w:val="24"/>
          <w:szCs w:val="24"/>
          <w:lang w:eastAsia="zh-CN"/>
        </w:rPr>
        <w:t>。</w:t>
      </w:r>
    </w:p>
    <w:p w14:paraId="3352DE02" w14:textId="0BCE823F" w:rsidR="000905C7" w:rsidRPr="00AE0E21" w:rsidRDefault="009C19B1" w:rsidP="000905C7">
      <w:pPr>
        <w:pStyle w:val="11"/>
        <w:widowControl w:val="0"/>
        <w:numPr>
          <w:ilvl w:val="0"/>
          <w:numId w:val="18"/>
        </w:numPr>
        <w:adjustRightInd w:val="0"/>
        <w:snapToGrid w:val="0"/>
        <w:spacing w:line="360" w:lineRule="auto"/>
        <w:ind w:firstLineChars="0"/>
        <w:jc w:val="both"/>
        <w:rPr>
          <w:rFonts w:ascii="Arial" w:eastAsia="宋体" w:hAnsi="Arial" w:cs="Arial"/>
          <w:kern w:val="0"/>
          <w:lang w:eastAsia="zh-CN"/>
        </w:rPr>
      </w:pPr>
      <w:r w:rsidRPr="00AE0E21">
        <w:rPr>
          <w:rFonts w:ascii="Arial" w:eastAsia="宋体" w:hAnsi="Arial" w:cs="Arial"/>
          <w:bCs/>
          <w:lang w:eastAsia="zh-CN"/>
        </w:rPr>
        <w:t>关闭联机与脱机程序，关闭电脑</w:t>
      </w:r>
      <w:r w:rsidR="00297482" w:rsidRPr="00AE0E21">
        <w:rPr>
          <w:rFonts w:ascii="Arial" w:eastAsia="宋体" w:hAnsi="Arial" w:cs="Arial"/>
          <w:bCs/>
          <w:lang w:eastAsia="zh-CN"/>
        </w:rPr>
        <w:t>。</w:t>
      </w:r>
    </w:p>
    <w:p w14:paraId="50C57902" w14:textId="77777777" w:rsidR="00FE1CA0" w:rsidRPr="00AE0E21" w:rsidRDefault="00FE1CA0" w:rsidP="00FE1CA0">
      <w:pPr>
        <w:pStyle w:val="11"/>
        <w:widowControl w:val="0"/>
        <w:numPr>
          <w:ilvl w:val="0"/>
          <w:numId w:val="18"/>
        </w:numPr>
        <w:adjustRightInd w:val="0"/>
        <w:snapToGrid w:val="0"/>
        <w:spacing w:line="360" w:lineRule="auto"/>
        <w:ind w:firstLineChars="0"/>
        <w:jc w:val="both"/>
        <w:rPr>
          <w:rFonts w:ascii="Arial" w:eastAsia="宋体" w:hAnsi="Arial" w:cs="Arial"/>
          <w:kern w:val="0"/>
          <w:lang w:eastAsia="zh-CN"/>
        </w:rPr>
      </w:pPr>
      <w:r w:rsidRPr="00AE0E21">
        <w:rPr>
          <w:rFonts w:ascii="Arial" w:eastAsia="宋体" w:hAnsi="Arial" w:cs="Arial" w:hint="eastAsia"/>
          <w:kern w:val="0"/>
          <w:lang w:eastAsia="zh-CN"/>
        </w:rPr>
        <w:t>结果计算</w:t>
      </w:r>
    </w:p>
    <w:p w14:paraId="42C010B3" w14:textId="23E081B9" w:rsidR="00FE1CA0" w:rsidRPr="00AE0E21" w:rsidRDefault="00FE1CA0" w:rsidP="00FE1CA0">
      <w:pPr>
        <w:pStyle w:val="11"/>
        <w:widowControl w:val="0"/>
        <w:adjustRightInd w:val="0"/>
        <w:snapToGrid w:val="0"/>
        <w:spacing w:line="360" w:lineRule="auto"/>
        <w:ind w:left="400" w:firstLineChars="0" w:firstLine="0"/>
        <w:jc w:val="both"/>
        <w:rPr>
          <w:rFonts w:ascii="Arial" w:eastAsia="宋体" w:hAnsi="Arial" w:cs="Arial"/>
          <w:kern w:val="0"/>
          <w:lang w:eastAsia="zh-CN"/>
        </w:rPr>
      </w:pPr>
      <w:r w:rsidRPr="00AE0E21">
        <w:rPr>
          <w:rFonts w:ascii="Arial" w:eastAsia="宋体" w:hAnsi="Arial" w:cs="Arial"/>
          <w:kern w:val="0"/>
          <w:lang w:eastAsia="zh-CN"/>
        </w:rPr>
        <w:t xml:space="preserve">9.1 </w:t>
      </w:r>
      <w:r w:rsidRPr="00AE0E21">
        <w:rPr>
          <w:rFonts w:ascii="Arial" w:eastAsia="宋体" w:hAnsi="Arial" w:cs="Arial" w:hint="eastAsia"/>
          <w:kern w:val="0"/>
          <w:lang w:eastAsia="zh-CN"/>
        </w:rPr>
        <w:t>在脱机程序中查看</w:t>
      </w:r>
      <w:r w:rsidRPr="00AE0E21">
        <w:rPr>
          <w:rFonts w:ascii="Arial" w:eastAsia="宋体" w:hAnsi="Arial" w:cs="Arial"/>
          <w:kern w:val="0"/>
          <w:lang w:eastAsia="zh-CN"/>
        </w:rPr>
        <w:t>检测报告</w:t>
      </w:r>
      <w:r w:rsidRPr="00AE0E21">
        <w:rPr>
          <w:rFonts w:ascii="Arial" w:eastAsia="宋体" w:hAnsi="Arial" w:cs="Arial" w:hint="eastAsia"/>
          <w:kern w:val="0"/>
          <w:lang w:eastAsia="zh-CN"/>
        </w:rPr>
        <w:t>结果</w:t>
      </w:r>
    </w:p>
    <w:p w14:paraId="5D4D8E19" w14:textId="146B3CEB" w:rsidR="00FE1CA0" w:rsidRPr="00AE0E21" w:rsidRDefault="00FE1CA0" w:rsidP="00FE1CA0">
      <w:pPr>
        <w:pStyle w:val="11"/>
        <w:widowControl w:val="0"/>
        <w:adjustRightInd w:val="0"/>
        <w:snapToGrid w:val="0"/>
        <w:spacing w:line="360" w:lineRule="auto"/>
        <w:ind w:left="400" w:firstLineChars="0" w:firstLine="0"/>
        <w:jc w:val="both"/>
        <w:rPr>
          <w:rFonts w:ascii="Arial" w:eastAsia="宋体" w:hAnsi="Arial" w:cs="Arial"/>
          <w:b/>
          <w:kern w:val="0"/>
          <w:lang w:eastAsia="zh-CN"/>
        </w:rPr>
      </w:pPr>
      <w:r w:rsidRPr="00AE0E21">
        <w:rPr>
          <w:rFonts w:ascii="Arial" w:eastAsia="宋体" w:hAnsi="Arial" w:cs="Arial" w:hint="eastAsia"/>
          <w:b/>
          <w:kern w:val="0"/>
          <w:lang w:eastAsia="zh-CN"/>
        </w:rPr>
        <w:t>表</w:t>
      </w:r>
      <w:r w:rsidRPr="00AE0E21">
        <w:rPr>
          <w:rFonts w:ascii="Arial" w:eastAsia="宋体" w:hAnsi="Arial" w:cs="Arial" w:hint="eastAsia"/>
          <w:b/>
          <w:kern w:val="0"/>
          <w:lang w:eastAsia="zh-CN"/>
        </w:rPr>
        <w:t xml:space="preserve"> </w:t>
      </w:r>
      <w:r w:rsidR="008E3EE1" w:rsidRPr="00AE0E21">
        <w:rPr>
          <w:rFonts w:ascii="Arial" w:eastAsia="宋体" w:hAnsi="Arial" w:cs="Arial"/>
          <w:b/>
          <w:kern w:val="0"/>
          <w:lang w:eastAsia="zh-CN"/>
        </w:rPr>
        <w:t>4</w:t>
      </w:r>
      <w:r w:rsidRPr="00AE0E21">
        <w:rPr>
          <w:rFonts w:ascii="Arial" w:eastAsia="宋体" w:hAnsi="Arial" w:cs="Arial" w:hint="eastAsia"/>
          <w:b/>
          <w:kern w:val="0"/>
          <w:lang w:eastAsia="zh-CN"/>
        </w:rPr>
        <w:t>.</w:t>
      </w:r>
      <w:r w:rsidRPr="00AE0E21">
        <w:rPr>
          <w:rFonts w:ascii="Arial" w:eastAsia="宋体" w:hAnsi="Arial" w:cs="Arial"/>
          <w:b/>
          <w:kern w:val="0"/>
          <w:lang w:eastAsia="zh-CN"/>
        </w:rPr>
        <w:t xml:space="preserve"> </w:t>
      </w:r>
      <w:r w:rsidRPr="00AE0E21">
        <w:rPr>
          <w:rFonts w:ascii="Arial" w:eastAsia="宋体" w:hAnsi="Arial" w:cs="Arial" w:hint="eastAsia"/>
          <w:b/>
          <w:kern w:val="0"/>
          <w:lang w:eastAsia="zh-CN"/>
        </w:rPr>
        <w:t>检测报告结果</w:t>
      </w:r>
    </w:p>
    <w:tbl>
      <w:tblPr>
        <w:tblStyle w:val="aff2"/>
        <w:tblW w:w="0" w:type="auto"/>
        <w:tblInd w:w="400" w:type="dxa"/>
        <w:tblLook w:val="04A0" w:firstRow="1" w:lastRow="0" w:firstColumn="1" w:lastColumn="0" w:noHBand="0" w:noVBand="1"/>
      </w:tblPr>
      <w:tblGrid>
        <w:gridCol w:w="580"/>
        <w:gridCol w:w="1260"/>
        <w:gridCol w:w="1128"/>
        <w:gridCol w:w="850"/>
        <w:gridCol w:w="951"/>
        <w:gridCol w:w="1536"/>
        <w:gridCol w:w="2355"/>
      </w:tblGrid>
      <w:tr w:rsidR="00AE0E21" w:rsidRPr="00AE0E21" w14:paraId="1EAE1791" w14:textId="77777777" w:rsidTr="00FE1CA0">
        <w:tc>
          <w:tcPr>
            <w:tcW w:w="580" w:type="dxa"/>
            <w:vAlign w:val="center"/>
          </w:tcPr>
          <w:p w14:paraId="03514494" w14:textId="77777777" w:rsidR="00FE1CA0" w:rsidRPr="00AE0E21" w:rsidRDefault="00FE1CA0" w:rsidP="00FE1CA0">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w:t>
            </w:r>
          </w:p>
        </w:tc>
        <w:tc>
          <w:tcPr>
            <w:tcW w:w="1260" w:type="dxa"/>
            <w:vAlign w:val="center"/>
          </w:tcPr>
          <w:p w14:paraId="5FC0A008" w14:textId="77777777" w:rsidR="00FE1CA0" w:rsidRPr="00AE0E21" w:rsidRDefault="00FE1CA0" w:rsidP="00FE1CA0">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时间</w:t>
            </w:r>
          </w:p>
        </w:tc>
        <w:tc>
          <w:tcPr>
            <w:tcW w:w="1128" w:type="dxa"/>
            <w:vAlign w:val="center"/>
          </w:tcPr>
          <w:p w14:paraId="7BC82A92" w14:textId="77777777" w:rsidR="00FE1CA0" w:rsidRPr="00AE0E21" w:rsidRDefault="00FE1CA0" w:rsidP="00FE1CA0">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峰面积</w:t>
            </w:r>
          </w:p>
        </w:tc>
        <w:tc>
          <w:tcPr>
            <w:tcW w:w="850" w:type="dxa"/>
            <w:vAlign w:val="center"/>
          </w:tcPr>
          <w:p w14:paraId="491627D0" w14:textId="77777777" w:rsidR="00FE1CA0" w:rsidRPr="00AE0E21" w:rsidRDefault="00FE1CA0" w:rsidP="00FE1CA0">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峰高</w:t>
            </w:r>
          </w:p>
        </w:tc>
        <w:tc>
          <w:tcPr>
            <w:tcW w:w="951" w:type="dxa"/>
            <w:vAlign w:val="center"/>
          </w:tcPr>
          <w:p w14:paraId="72022B4E" w14:textId="77777777" w:rsidR="00FE1CA0" w:rsidRPr="00AE0E21" w:rsidRDefault="00FE1CA0" w:rsidP="00FE1CA0">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峰宽</w:t>
            </w:r>
          </w:p>
        </w:tc>
        <w:tc>
          <w:tcPr>
            <w:tcW w:w="1536" w:type="dxa"/>
            <w:vAlign w:val="center"/>
          </w:tcPr>
          <w:p w14:paraId="584439E2" w14:textId="77777777" w:rsidR="00FE1CA0" w:rsidRPr="00AE0E21" w:rsidRDefault="00FE1CA0" w:rsidP="00FE1CA0">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对称因子</w:t>
            </w:r>
          </w:p>
        </w:tc>
        <w:tc>
          <w:tcPr>
            <w:tcW w:w="2355" w:type="dxa"/>
            <w:vAlign w:val="center"/>
          </w:tcPr>
          <w:p w14:paraId="4C6D7854" w14:textId="77777777" w:rsidR="00FE1CA0" w:rsidRPr="00AE0E21" w:rsidRDefault="00FE1CA0" w:rsidP="00FE1CA0">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峰面积（</w:t>
            </w:r>
            <w:r w:rsidRPr="00AE0E21">
              <w:rPr>
                <w:rFonts w:ascii="Arial" w:eastAsia="宋体" w:hAnsi="Arial" w:cs="Arial" w:hint="eastAsia"/>
                <w:kern w:val="0"/>
                <w:lang w:eastAsia="zh-CN"/>
              </w:rPr>
              <w:t>%</w:t>
            </w:r>
            <w:r w:rsidRPr="00AE0E21">
              <w:rPr>
                <w:rFonts w:ascii="Arial" w:eastAsia="宋体" w:hAnsi="Arial" w:cs="Arial" w:hint="eastAsia"/>
                <w:kern w:val="0"/>
                <w:lang w:eastAsia="zh-CN"/>
              </w:rPr>
              <w:t>）</w:t>
            </w:r>
          </w:p>
        </w:tc>
      </w:tr>
      <w:tr w:rsidR="00AE0E21" w:rsidRPr="00AE0E21" w14:paraId="4ED8069D" w14:textId="77777777" w:rsidTr="00FE1CA0">
        <w:tc>
          <w:tcPr>
            <w:tcW w:w="580" w:type="dxa"/>
            <w:vAlign w:val="center"/>
          </w:tcPr>
          <w:p w14:paraId="17CAE27B" w14:textId="77777777" w:rsidR="00FE1CA0" w:rsidRPr="00AE0E21" w:rsidRDefault="00FE1CA0" w:rsidP="00FE1CA0">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1</w:t>
            </w:r>
          </w:p>
        </w:tc>
        <w:tc>
          <w:tcPr>
            <w:tcW w:w="1260" w:type="dxa"/>
            <w:vAlign w:val="center"/>
          </w:tcPr>
          <w:p w14:paraId="5D5F4320" w14:textId="76DDED7E" w:rsidR="00FE1CA0" w:rsidRPr="00AE0E21" w:rsidRDefault="00FE1CA0" w:rsidP="00FE1CA0">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kern w:val="0"/>
                <w:lang w:eastAsia="zh-CN"/>
              </w:rPr>
              <w:t>3.645</w:t>
            </w:r>
          </w:p>
        </w:tc>
        <w:tc>
          <w:tcPr>
            <w:tcW w:w="1128" w:type="dxa"/>
            <w:vAlign w:val="center"/>
          </w:tcPr>
          <w:p w14:paraId="2A9F168A" w14:textId="5C6C83A0" w:rsidR="00FE1CA0" w:rsidRPr="00AE0E21" w:rsidRDefault="00FE1CA0" w:rsidP="00FE1CA0">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kern w:val="0"/>
                <w:lang w:eastAsia="zh-CN"/>
              </w:rPr>
              <w:t>97.5</w:t>
            </w:r>
          </w:p>
        </w:tc>
        <w:tc>
          <w:tcPr>
            <w:tcW w:w="850" w:type="dxa"/>
            <w:vAlign w:val="center"/>
          </w:tcPr>
          <w:p w14:paraId="343085E6" w14:textId="6CF70AFA" w:rsidR="00FE1CA0" w:rsidRPr="00AE0E21" w:rsidRDefault="00FE1CA0" w:rsidP="00FE1CA0">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kern w:val="0"/>
                <w:lang w:eastAsia="zh-CN"/>
              </w:rPr>
              <w:t>12.7</w:t>
            </w:r>
          </w:p>
        </w:tc>
        <w:tc>
          <w:tcPr>
            <w:tcW w:w="951" w:type="dxa"/>
            <w:vAlign w:val="center"/>
          </w:tcPr>
          <w:p w14:paraId="448D9342" w14:textId="1020F30A" w:rsidR="00FE1CA0" w:rsidRPr="00AE0E21" w:rsidRDefault="00FE1CA0" w:rsidP="00FE1CA0">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hint="eastAsia"/>
                <w:kern w:val="0"/>
                <w:lang w:eastAsia="zh-CN"/>
              </w:rPr>
              <w:t>0</w:t>
            </w:r>
            <w:r w:rsidRPr="00AE0E21">
              <w:rPr>
                <w:rFonts w:ascii="Arial" w:eastAsia="宋体" w:hAnsi="Arial" w:cs="Arial"/>
                <w:kern w:val="0"/>
                <w:lang w:eastAsia="zh-CN"/>
              </w:rPr>
              <w:t>.1082</w:t>
            </w:r>
          </w:p>
        </w:tc>
        <w:tc>
          <w:tcPr>
            <w:tcW w:w="1536" w:type="dxa"/>
            <w:vAlign w:val="center"/>
          </w:tcPr>
          <w:p w14:paraId="0657287E" w14:textId="330AF3A7" w:rsidR="00FE1CA0" w:rsidRPr="00AE0E21" w:rsidRDefault="00260809" w:rsidP="00FE1CA0">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kern w:val="0"/>
                <w:lang w:eastAsia="zh-CN"/>
              </w:rPr>
              <w:t>0</w:t>
            </w:r>
            <w:r w:rsidR="00FE1CA0" w:rsidRPr="00AE0E21">
              <w:rPr>
                <w:rFonts w:ascii="Arial" w:eastAsia="宋体" w:hAnsi="Arial" w:cs="Arial"/>
                <w:kern w:val="0"/>
                <w:lang w:eastAsia="zh-CN"/>
              </w:rPr>
              <w:t>.</w:t>
            </w:r>
            <w:r w:rsidRPr="00AE0E21">
              <w:rPr>
                <w:rFonts w:ascii="Arial" w:eastAsia="宋体" w:hAnsi="Arial" w:cs="Arial"/>
                <w:kern w:val="0"/>
                <w:lang w:eastAsia="zh-CN"/>
              </w:rPr>
              <w:t>291</w:t>
            </w:r>
          </w:p>
        </w:tc>
        <w:tc>
          <w:tcPr>
            <w:tcW w:w="2355" w:type="dxa"/>
            <w:vAlign w:val="center"/>
          </w:tcPr>
          <w:p w14:paraId="58B91142" w14:textId="2E4FF9BF" w:rsidR="00FE1CA0" w:rsidRPr="00AE0E21" w:rsidRDefault="00260809" w:rsidP="00FE1CA0">
            <w:pPr>
              <w:pStyle w:val="11"/>
              <w:widowControl w:val="0"/>
              <w:adjustRightInd w:val="0"/>
              <w:snapToGrid w:val="0"/>
              <w:spacing w:line="360" w:lineRule="auto"/>
              <w:ind w:firstLineChars="0" w:firstLine="0"/>
              <w:jc w:val="center"/>
              <w:rPr>
                <w:rFonts w:ascii="Arial" w:eastAsia="宋体" w:hAnsi="Arial" w:cs="Arial"/>
                <w:kern w:val="0"/>
                <w:lang w:eastAsia="zh-CN"/>
              </w:rPr>
            </w:pPr>
            <w:r w:rsidRPr="00AE0E21">
              <w:rPr>
                <w:rFonts w:ascii="Arial" w:eastAsia="宋体" w:hAnsi="Arial" w:cs="Arial"/>
                <w:kern w:val="0"/>
                <w:lang w:eastAsia="zh-CN"/>
              </w:rPr>
              <w:t>5</w:t>
            </w:r>
            <w:r w:rsidR="00FE1CA0" w:rsidRPr="00AE0E21">
              <w:rPr>
                <w:rFonts w:ascii="Arial" w:eastAsia="宋体" w:hAnsi="Arial" w:cs="Arial"/>
                <w:kern w:val="0"/>
                <w:lang w:eastAsia="zh-CN"/>
              </w:rPr>
              <w:t>.</w:t>
            </w:r>
            <w:r w:rsidRPr="00AE0E21">
              <w:rPr>
                <w:rFonts w:ascii="Arial" w:eastAsia="宋体" w:hAnsi="Arial" w:cs="Arial"/>
                <w:kern w:val="0"/>
                <w:lang w:eastAsia="zh-CN"/>
              </w:rPr>
              <w:t>000</w:t>
            </w:r>
          </w:p>
        </w:tc>
      </w:tr>
    </w:tbl>
    <w:p w14:paraId="27EEBE2B" w14:textId="2EF8C119" w:rsidR="00FE1CA0" w:rsidRPr="00AE0E21" w:rsidRDefault="00FE1CA0" w:rsidP="00FE1CA0">
      <w:pPr>
        <w:pStyle w:val="11"/>
        <w:widowControl w:val="0"/>
        <w:adjustRightInd w:val="0"/>
        <w:snapToGrid w:val="0"/>
        <w:spacing w:line="360" w:lineRule="auto"/>
        <w:ind w:left="400" w:firstLineChars="0" w:firstLine="0"/>
        <w:jc w:val="both"/>
        <w:rPr>
          <w:rFonts w:ascii="Arial" w:eastAsia="宋体" w:hAnsi="Arial" w:cs="Arial"/>
          <w:kern w:val="0"/>
          <w:lang w:eastAsia="zh-CN"/>
        </w:rPr>
      </w:pPr>
      <w:r w:rsidRPr="00AE0E21">
        <w:rPr>
          <w:rFonts w:ascii="Arial" w:eastAsia="宋体" w:hAnsi="Arial" w:cs="Arial"/>
          <w:kern w:val="0"/>
          <w:lang w:eastAsia="zh-CN"/>
        </w:rPr>
        <w:t xml:space="preserve">9.2 </w:t>
      </w:r>
      <w:r w:rsidRPr="00AE0E21">
        <w:rPr>
          <w:rFonts w:ascii="Arial" w:eastAsia="宋体" w:hAnsi="Arial" w:cs="Arial" w:hint="eastAsia"/>
          <w:kern w:val="0"/>
          <w:lang w:eastAsia="zh-CN"/>
        </w:rPr>
        <w:t>根据</w:t>
      </w:r>
      <w:r w:rsidRPr="00AE0E21">
        <w:rPr>
          <w:rFonts w:ascii="Arial" w:eastAsia="宋体" w:hAnsi="Arial" w:cs="Arial"/>
          <w:kern w:val="0"/>
          <w:lang w:eastAsia="zh-CN"/>
        </w:rPr>
        <w:t>检测报告</w:t>
      </w:r>
      <w:r w:rsidRPr="00AE0E21">
        <w:rPr>
          <w:rFonts w:ascii="Arial" w:eastAsia="宋体" w:hAnsi="Arial" w:cs="Arial" w:hint="eastAsia"/>
          <w:kern w:val="0"/>
          <w:lang w:eastAsia="zh-CN"/>
        </w:rPr>
        <w:t>结果（峰面积）计算</w:t>
      </w:r>
      <w:r w:rsidR="00260809" w:rsidRPr="00AE0E21">
        <w:rPr>
          <w:rFonts w:ascii="Arial" w:eastAsia="宋体" w:hAnsi="Arial" w:cs="Arial" w:hint="eastAsia"/>
          <w:kern w:val="0"/>
          <w:lang w:eastAsia="zh-CN"/>
        </w:rPr>
        <w:t>乙醇</w:t>
      </w:r>
      <w:r w:rsidRPr="00AE0E21">
        <w:rPr>
          <w:rFonts w:ascii="Arial" w:eastAsia="宋体" w:hAnsi="Arial" w:cs="Arial" w:hint="eastAsia"/>
          <w:kern w:val="0"/>
          <w:lang w:eastAsia="zh-CN"/>
        </w:rPr>
        <w:t>的</w:t>
      </w:r>
      <w:r w:rsidR="008E3EE1" w:rsidRPr="00AE0E21">
        <w:rPr>
          <w:rFonts w:ascii="Arial" w:eastAsia="宋体" w:hAnsi="Arial" w:cs="Arial" w:hint="eastAsia"/>
          <w:kern w:val="0"/>
          <w:lang w:eastAsia="zh-CN"/>
        </w:rPr>
        <w:t>浓度</w:t>
      </w:r>
    </w:p>
    <w:p w14:paraId="0D023344" w14:textId="45FBC87A" w:rsidR="00FE1CA0" w:rsidRPr="00AE0E21" w:rsidRDefault="00FB3975" w:rsidP="00FE1CA0">
      <w:pPr>
        <w:pStyle w:val="11"/>
        <w:widowControl w:val="0"/>
        <w:adjustRightInd w:val="0"/>
        <w:snapToGrid w:val="0"/>
        <w:spacing w:line="360" w:lineRule="auto"/>
        <w:ind w:left="400" w:firstLineChars="0" w:firstLine="0"/>
        <w:jc w:val="both"/>
        <w:rPr>
          <w:rFonts w:ascii="Arial" w:eastAsia="宋体" w:hAnsi="Arial" w:cs="Arial"/>
          <w:kern w:val="0"/>
          <w:lang w:eastAsia="zh-CN"/>
        </w:rPr>
      </w:pPr>
      <w:r w:rsidRPr="00AE0E21">
        <w:rPr>
          <w:rFonts w:ascii="宋体" w:eastAsia="宋体" w:hAnsi="宋体" w:cs="Arial" w:hint="eastAsia"/>
          <w:bCs/>
          <w:lang w:eastAsia="zh-CN"/>
        </w:rPr>
        <w:t>乙醇计算</w:t>
      </w:r>
      <w:r w:rsidR="00B7159E" w:rsidRPr="00AE0E21">
        <w:rPr>
          <w:rFonts w:ascii="宋体" w:eastAsia="宋体" w:hAnsi="宋体" w:cs="Arial" w:hint="eastAsia"/>
          <w:bCs/>
          <w:lang w:eastAsia="zh-CN"/>
        </w:rPr>
        <w:t>公式</w:t>
      </w:r>
      <w:r w:rsidRPr="00AE0E21">
        <w:rPr>
          <w:rFonts w:ascii="宋体" w:eastAsia="宋体" w:hAnsi="宋体" w:cs="Arial" w:hint="eastAsia"/>
          <w:bCs/>
          <w:lang w:eastAsia="zh-CN"/>
        </w:rPr>
        <w:t>：</w:t>
      </w:r>
      <w:r w:rsidRPr="00AE0E21">
        <w:rPr>
          <w:rFonts w:ascii="Arial" w:eastAsia="宋体" w:hAnsi="Arial" w:cs="Arial"/>
          <w:bCs/>
          <w:lang w:eastAsia="zh-CN"/>
        </w:rPr>
        <w:t>y = 15.489x + 9.104</w:t>
      </w:r>
      <w:r w:rsidR="00DB2051" w:rsidRPr="00AE0E21">
        <w:rPr>
          <w:rFonts w:ascii="Arial" w:eastAsia="宋体" w:hAnsi="Arial" w:cs="Arial" w:hint="eastAsia"/>
          <w:bCs/>
          <w:lang w:eastAsia="zh-CN"/>
        </w:rPr>
        <w:t>，其中</w:t>
      </w:r>
      <w:r w:rsidR="00DB2051" w:rsidRPr="00AE0E21">
        <w:rPr>
          <w:rFonts w:ascii="宋体" w:eastAsia="宋体" w:hAnsi="宋体" w:cs="Arial" w:hint="eastAsia"/>
          <w:bCs/>
          <w:lang w:eastAsia="zh-CN"/>
        </w:rPr>
        <w:t>峰面积为纵坐标，进样浓度为横坐标。</w:t>
      </w:r>
    </w:p>
    <w:p w14:paraId="0C6764AA" w14:textId="1AF947C4" w:rsidR="00FE1CA0" w:rsidRPr="00AE0E21" w:rsidRDefault="00FE1CA0" w:rsidP="00260809">
      <w:pPr>
        <w:pStyle w:val="11"/>
        <w:widowControl w:val="0"/>
        <w:adjustRightInd w:val="0"/>
        <w:snapToGrid w:val="0"/>
        <w:spacing w:line="360" w:lineRule="auto"/>
        <w:ind w:left="400" w:firstLineChars="0" w:firstLine="0"/>
        <w:jc w:val="both"/>
        <w:rPr>
          <w:rFonts w:ascii="Arial" w:eastAsia="宋体" w:hAnsi="Arial" w:cs="Arial"/>
          <w:kern w:val="0"/>
          <w:lang w:eastAsia="zh-CN"/>
        </w:rPr>
      </w:pPr>
      <w:r w:rsidRPr="00AE0E21">
        <w:rPr>
          <w:rFonts w:ascii="Arial" w:eastAsia="宋体" w:hAnsi="Arial" w:cs="Arial" w:hint="eastAsia"/>
          <w:kern w:val="0"/>
          <w:lang w:eastAsia="zh-CN"/>
        </w:rPr>
        <w:t>根据公式与</w:t>
      </w:r>
      <w:r w:rsidR="00260809" w:rsidRPr="00AE0E21">
        <w:rPr>
          <w:rFonts w:ascii="Arial" w:eastAsia="宋体" w:hAnsi="Arial" w:cs="Arial" w:hint="eastAsia"/>
          <w:kern w:val="0"/>
          <w:lang w:eastAsia="zh-CN"/>
        </w:rPr>
        <w:t>乙醇</w:t>
      </w:r>
      <w:r w:rsidRPr="00AE0E21">
        <w:rPr>
          <w:rFonts w:ascii="Arial" w:eastAsia="宋体" w:hAnsi="Arial" w:cs="Arial" w:hint="eastAsia"/>
          <w:kern w:val="0"/>
          <w:lang w:eastAsia="zh-CN"/>
        </w:rPr>
        <w:t>峰面积（</w:t>
      </w:r>
      <w:r w:rsidR="00260809" w:rsidRPr="00AE0E21">
        <w:rPr>
          <w:rFonts w:ascii="Arial" w:eastAsia="宋体" w:hAnsi="Arial" w:cs="Arial"/>
          <w:kern w:val="0"/>
          <w:lang w:eastAsia="zh-CN"/>
        </w:rPr>
        <w:t>97.5</w:t>
      </w:r>
      <w:r w:rsidRPr="00AE0E21">
        <w:rPr>
          <w:rFonts w:ascii="Arial" w:eastAsia="宋体" w:hAnsi="Arial" w:cs="Arial" w:hint="eastAsia"/>
          <w:kern w:val="0"/>
          <w:lang w:eastAsia="zh-CN"/>
        </w:rPr>
        <w:t>）可知，</w:t>
      </w:r>
      <w:r w:rsidR="00260809" w:rsidRPr="00AE0E21">
        <w:rPr>
          <w:rFonts w:ascii="Arial" w:eastAsia="宋体" w:hAnsi="Arial" w:cs="Arial" w:hint="eastAsia"/>
          <w:kern w:val="0"/>
          <w:lang w:eastAsia="zh-CN"/>
        </w:rPr>
        <w:t>乙醇</w:t>
      </w:r>
      <w:r w:rsidRPr="00AE0E21">
        <w:rPr>
          <w:rFonts w:ascii="Arial" w:eastAsia="宋体" w:hAnsi="Arial" w:cs="Arial" w:hint="eastAsia"/>
          <w:kern w:val="0"/>
          <w:lang w:eastAsia="zh-CN"/>
        </w:rPr>
        <w:t>的</w:t>
      </w:r>
      <w:r w:rsidR="00260809" w:rsidRPr="00AE0E21">
        <w:rPr>
          <w:rFonts w:ascii="Arial" w:eastAsia="宋体" w:hAnsi="Arial" w:cs="Arial" w:hint="eastAsia"/>
          <w:kern w:val="0"/>
          <w:lang w:eastAsia="zh-CN"/>
        </w:rPr>
        <w:t>浓度</w:t>
      </w:r>
      <w:r w:rsidRPr="00AE0E21">
        <w:rPr>
          <w:rFonts w:ascii="Arial" w:eastAsia="宋体" w:hAnsi="Arial" w:cs="Arial" w:hint="eastAsia"/>
          <w:kern w:val="0"/>
          <w:lang w:eastAsia="zh-CN"/>
        </w:rPr>
        <w:t>为</w:t>
      </w:r>
      <w:r w:rsidR="00FB3975" w:rsidRPr="00AE0E21">
        <w:rPr>
          <w:rFonts w:ascii="Arial" w:eastAsia="宋体" w:hAnsi="Arial" w:cs="Arial"/>
          <w:kern w:val="0"/>
          <w:lang w:eastAsia="zh-CN"/>
        </w:rPr>
        <w:t>6.3</w:t>
      </w:r>
      <w:r w:rsidRPr="00AE0E21">
        <w:rPr>
          <w:rFonts w:ascii="Arial" w:eastAsia="宋体" w:hAnsi="Arial" w:cs="Arial" w:hint="eastAsia"/>
          <w:kern w:val="0"/>
          <w:lang w:eastAsia="zh-CN"/>
        </w:rPr>
        <w:t xml:space="preserve"> </w:t>
      </w:r>
      <w:r w:rsidR="00B7159E" w:rsidRPr="00AE0E21">
        <w:rPr>
          <w:rFonts w:ascii="Arial" w:eastAsia="宋体" w:hAnsi="Arial" w:cs="Arial" w:hint="eastAsia"/>
          <w:kern w:val="0"/>
          <w:lang w:eastAsia="zh-CN"/>
        </w:rPr>
        <w:t>m</w:t>
      </w:r>
      <w:r w:rsidR="00260809" w:rsidRPr="00AE0E21">
        <w:rPr>
          <w:rFonts w:ascii="Arial" w:eastAsia="宋体" w:hAnsi="Arial" w:cs="Arial" w:hint="eastAsia"/>
          <w:kern w:val="0"/>
          <w:lang w:eastAsia="zh-CN"/>
        </w:rPr>
        <w:t>mol</w:t>
      </w:r>
      <w:r w:rsidR="00260809" w:rsidRPr="00AE0E21">
        <w:rPr>
          <w:rFonts w:ascii="Arial" w:eastAsia="宋体" w:hAnsi="Arial" w:cs="Arial"/>
          <w:kern w:val="0"/>
          <w:lang w:eastAsia="zh-CN"/>
        </w:rPr>
        <w:t>/L</w:t>
      </w:r>
      <w:r w:rsidRPr="00AE0E21">
        <w:rPr>
          <w:rFonts w:ascii="Arial" w:eastAsia="宋体" w:hAnsi="Arial" w:cs="Arial" w:hint="eastAsia"/>
          <w:kern w:val="0"/>
          <w:lang w:eastAsia="zh-CN"/>
        </w:rPr>
        <w:t>。</w:t>
      </w:r>
    </w:p>
    <w:p w14:paraId="1D493AE3" w14:textId="70544429" w:rsidR="009C19B1" w:rsidRPr="00AE0E21" w:rsidRDefault="009C19B1" w:rsidP="009C19B1">
      <w:pPr>
        <w:pStyle w:val="11"/>
        <w:widowControl w:val="0"/>
        <w:numPr>
          <w:ilvl w:val="0"/>
          <w:numId w:val="15"/>
        </w:numPr>
        <w:adjustRightInd w:val="0"/>
        <w:snapToGrid w:val="0"/>
        <w:spacing w:line="360" w:lineRule="auto"/>
        <w:ind w:firstLineChars="0"/>
        <w:jc w:val="both"/>
        <w:rPr>
          <w:rFonts w:ascii="Arial" w:eastAsia="宋体" w:hAnsi="Arial" w:cs="Arial"/>
          <w:b/>
          <w:kern w:val="0"/>
          <w:lang w:eastAsia="zh-CN"/>
        </w:rPr>
      </w:pPr>
      <w:r w:rsidRPr="00AE0E21">
        <w:rPr>
          <w:rFonts w:ascii="Arial" w:eastAsia="宋体" w:hAnsi="Arial" w:cs="Arial"/>
          <w:b/>
          <w:kern w:val="0"/>
          <w:lang w:eastAsia="zh-CN"/>
        </w:rPr>
        <w:tab/>
      </w:r>
      <w:r w:rsidRPr="00AE0E21">
        <w:rPr>
          <w:rFonts w:ascii="Arial" w:eastAsia="宋体" w:hAnsi="Arial" w:cs="Arial"/>
          <w:b/>
          <w:kern w:val="0"/>
          <w:lang w:eastAsia="zh-CN"/>
        </w:rPr>
        <w:t>甲酸、乳酸、乙酸、柠檬酸和琥珀酸的测定</w:t>
      </w:r>
    </w:p>
    <w:p w14:paraId="1D64D6E8" w14:textId="46E5EBDA" w:rsidR="009C19B1" w:rsidRPr="00AE0E21" w:rsidRDefault="00242EAD" w:rsidP="009C19B1">
      <w:pPr>
        <w:pStyle w:val="11"/>
        <w:widowControl w:val="0"/>
        <w:numPr>
          <w:ilvl w:val="0"/>
          <w:numId w:val="30"/>
        </w:numPr>
        <w:adjustRightInd w:val="0"/>
        <w:snapToGrid w:val="0"/>
        <w:spacing w:line="360" w:lineRule="auto"/>
        <w:ind w:firstLineChars="0"/>
        <w:jc w:val="both"/>
        <w:rPr>
          <w:rFonts w:ascii="Arial" w:eastAsia="宋体" w:hAnsi="Arial" w:cs="Arial"/>
          <w:b/>
          <w:kern w:val="0"/>
          <w:lang w:eastAsia="zh-CN"/>
        </w:rPr>
      </w:pPr>
      <w:r w:rsidRPr="00AE0E21">
        <w:rPr>
          <w:rFonts w:ascii="Arial" w:eastAsia="宋体" w:hAnsi="Arial" w:cs="Arial" w:hint="eastAsia"/>
          <w:kern w:val="1"/>
          <w:lang w:eastAsia="zh-CN"/>
        </w:rPr>
        <w:t>高效液相色谱仪</w:t>
      </w:r>
      <w:r w:rsidR="009C19B1" w:rsidRPr="00AE0E21">
        <w:rPr>
          <w:rFonts w:ascii="Arial" w:eastAsia="宋体" w:hAnsi="Arial" w:cs="Arial"/>
          <w:kern w:val="1"/>
          <w:lang w:eastAsia="zh-CN"/>
        </w:rPr>
        <w:t>开机</w:t>
      </w:r>
    </w:p>
    <w:p w14:paraId="40953DD9" w14:textId="0B5CA77D" w:rsidR="009C19B1" w:rsidRPr="00AE0E21" w:rsidRDefault="009C19B1" w:rsidP="009C19B1">
      <w:pPr>
        <w:pStyle w:val="aff7"/>
        <w:numPr>
          <w:ilvl w:val="1"/>
          <w:numId w:val="30"/>
        </w:numPr>
        <w:adjustRightInd w:val="0"/>
        <w:snapToGrid w:val="0"/>
        <w:spacing w:line="360" w:lineRule="auto"/>
        <w:ind w:firstLineChars="0"/>
        <w:jc w:val="both"/>
        <w:rPr>
          <w:rFonts w:ascii="Arial" w:eastAsia="宋体" w:hAnsi="Arial" w:cs="Arial"/>
          <w:kern w:val="1"/>
          <w:sz w:val="24"/>
          <w:szCs w:val="24"/>
          <w:lang w:eastAsia="zh-CN"/>
        </w:rPr>
      </w:pPr>
      <w:r w:rsidRPr="00AE0E21">
        <w:rPr>
          <w:rFonts w:ascii="Arial" w:eastAsia="宋体" w:hAnsi="Arial" w:cs="Arial"/>
          <w:kern w:val="1"/>
          <w:sz w:val="24"/>
          <w:szCs w:val="24"/>
          <w:lang w:eastAsia="zh-CN"/>
        </w:rPr>
        <w:t>首先将相应的流动相装入相应的瓶子中，开启液相各个部分电源按钮，注意从上向下依次开启电源，切勿开错顺序，电源打开后，液相开始自检并发出提示音。</w:t>
      </w:r>
    </w:p>
    <w:p w14:paraId="7C922113" w14:textId="708EB5BE" w:rsidR="009C19B1" w:rsidRPr="00AE0E21" w:rsidRDefault="009C19B1" w:rsidP="009C19B1">
      <w:pPr>
        <w:pStyle w:val="aff7"/>
        <w:numPr>
          <w:ilvl w:val="1"/>
          <w:numId w:val="30"/>
        </w:numPr>
        <w:adjustRightInd w:val="0"/>
        <w:snapToGrid w:val="0"/>
        <w:spacing w:line="360" w:lineRule="auto"/>
        <w:ind w:firstLineChars="0"/>
        <w:jc w:val="both"/>
        <w:rPr>
          <w:rFonts w:ascii="Arial" w:eastAsia="宋体" w:hAnsi="Arial" w:cs="Arial"/>
          <w:kern w:val="1"/>
          <w:sz w:val="24"/>
          <w:szCs w:val="24"/>
          <w:lang w:eastAsia="zh-CN"/>
        </w:rPr>
      </w:pPr>
      <w:r w:rsidRPr="00AE0E21">
        <w:rPr>
          <w:rFonts w:ascii="Arial" w:eastAsia="宋体" w:hAnsi="Arial" w:cs="Arial"/>
          <w:kern w:val="1"/>
          <w:sz w:val="24"/>
          <w:szCs w:val="24"/>
          <w:lang w:eastAsia="zh-CN"/>
        </w:rPr>
        <w:t>电源开启后，开启电脑，首先打开液相连接软件。</w:t>
      </w:r>
    </w:p>
    <w:p w14:paraId="2DDF3535" w14:textId="286E41A6" w:rsidR="009C19B1" w:rsidRPr="00AE0E21" w:rsidRDefault="009C19B1" w:rsidP="009C19B1">
      <w:pPr>
        <w:pStyle w:val="aff7"/>
        <w:numPr>
          <w:ilvl w:val="1"/>
          <w:numId w:val="30"/>
        </w:numPr>
        <w:adjustRightInd w:val="0"/>
        <w:snapToGrid w:val="0"/>
        <w:spacing w:line="360" w:lineRule="auto"/>
        <w:ind w:firstLineChars="0"/>
        <w:jc w:val="both"/>
        <w:rPr>
          <w:rFonts w:ascii="Arial" w:eastAsia="宋体" w:hAnsi="Arial" w:cs="Arial"/>
          <w:kern w:val="1"/>
          <w:sz w:val="24"/>
          <w:szCs w:val="24"/>
          <w:lang w:eastAsia="zh-CN"/>
        </w:rPr>
      </w:pPr>
      <w:r w:rsidRPr="00AE0E21">
        <w:rPr>
          <w:rFonts w:ascii="Arial" w:eastAsia="宋体" w:hAnsi="Arial" w:cs="Arial"/>
          <w:kern w:val="1"/>
          <w:sz w:val="24"/>
          <w:szCs w:val="24"/>
          <w:lang w:eastAsia="zh-CN"/>
        </w:rPr>
        <w:t>液相开机后，首先进行</w:t>
      </w:r>
      <w:r w:rsidRPr="00AE0E21">
        <w:rPr>
          <w:rFonts w:ascii="Arial" w:eastAsia="宋体" w:hAnsi="Arial" w:cs="Arial"/>
          <w:kern w:val="1"/>
          <w:sz w:val="24"/>
          <w:szCs w:val="24"/>
          <w:lang w:eastAsia="zh-CN"/>
        </w:rPr>
        <w:t>A</w:t>
      </w:r>
      <w:r w:rsidRPr="00AE0E21">
        <w:rPr>
          <w:rFonts w:ascii="Arial" w:eastAsia="宋体" w:hAnsi="Arial" w:cs="Arial"/>
          <w:kern w:val="1"/>
          <w:sz w:val="24"/>
          <w:szCs w:val="24"/>
          <w:lang w:eastAsia="zh-CN"/>
        </w:rPr>
        <w:t>、</w:t>
      </w:r>
      <w:r w:rsidRPr="00AE0E21">
        <w:rPr>
          <w:rFonts w:ascii="Arial" w:eastAsia="宋体" w:hAnsi="Arial" w:cs="Arial"/>
          <w:kern w:val="1"/>
          <w:sz w:val="24"/>
          <w:szCs w:val="24"/>
          <w:lang w:eastAsia="zh-CN"/>
        </w:rPr>
        <w:t>B</w:t>
      </w:r>
      <w:r w:rsidRPr="00AE0E21">
        <w:rPr>
          <w:rFonts w:ascii="Arial" w:eastAsia="宋体" w:hAnsi="Arial" w:cs="Arial"/>
          <w:kern w:val="1"/>
          <w:sz w:val="24"/>
          <w:szCs w:val="24"/>
          <w:lang w:eastAsia="zh-CN"/>
        </w:rPr>
        <w:t>、</w:t>
      </w:r>
      <w:r w:rsidRPr="00AE0E21">
        <w:rPr>
          <w:rFonts w:ascii="Arial" w:eastAsia="宋体" w:hAnsi="Arial" w:cs="Arial"/>
          <w:kern w:val="1"/>
          <w:sz w:val="24"/>
          <w:szCs w:val="24"/>
          <w:lang w:eastAsia="zh-CN"/>
        </w:rPr>
        <w:t>C</w:t>
      </w:r>
      <w:r w:rsidRPr="00AE0E21">
        <w:rPr>
          <w:rFonts w:ascii="Arial" w:eastAsia="宋体" w:hAnsi="Arial" w:cs="Arial"/>
          <w:kern w:val="1"/>
          <w:sz w:val="24"/>
          <w:szCs w:val="24"/>
          <w:lang w:eastAsia="zh-CN"/>
        </w:rPr>
        <w:t>、</w:t>
      </w:r>
      <w:r w:rsidRPr="00AE0E21">
        <w:rPr>
          <w:rFonts w:ascii="Arial" w:eastAsia="宋体" w:hAnsi="Arial" w:cs="Arial"/>
          <w:kern w:val="1"/>
          <w:sz w:val="24"/>
          <w:szCs w:val="24"/>
          <w:lang w:eastAsia="zh-CN"/>
        </w:rPr>
        <w:t>D</w:t>
      </w:r>
      <w:r w:rsidRPr="00AE0E21">
        <w:rPr>
          <w:rFonts w:ascii="Arial" w:eastAsia="宋体" w:hAnsi="Arial" w:cs="Arial"/>
          <w:kern w:val="1"/>
          <w:sz w:val="24"/>
          <w:szCs w:val="24"/>
          <w:lang w:eastAsia="zh-CN"/>
        </w:rPr>
        <w:t>四个通道中气泡的排放。将机器上的排气阀打开（逆时针旋转</w:t>
      </w:r>
      <w:r w:rsidRPr="00AE0E21">
        <w:rPr>
          <w:rFonts w:ascii="Arial" w:eastAsia="宋体" w:hAnsi="Arial" w:cs="Arial"/>
          <w:kern w:val="1"/>
          <w:sz w:val="24"/>
          <w:szCs w:val="24"/>
          <w:lang w:eastAsia="zh-CN"/>
        </w:rPr>
        <w:t>360</w:t>
      </w:r>
      <w:r w:rsidR="00BD370A" w:rsidRPr="00AE0E21">
        <w:rPr>
          <w:rFonts w:ascii="Arial" w:eastAsia="宋体" w:hAnsi="Arial" w:cs="Arial"/>
          <w:kern w:val="1"/>
          <w:sz w:val="24"/>
          <w:szCs w:val="24"/>
          <w:lang w:eastAsia="zh-CN"/>
        </w:rPr>
        <w:t>°</w:t>
      </w:r>
      <w:r w:rsidRPr="00AE0E21">
        <w:rPr>
          <w:rFonts w:ascii="Arial" w:eastAsia="宋体" w:hAnsi="Arial" w:cs="Arial"/>
          <w:kern w:val="1"/>
          <w:sz w:val="24"/>
          <w:szCs w:val="24"/>
          <w:lang w:eastAsia="zh-CN"/>
        </w:rPr>
        <w:t>），将流速调整至</w:t>
      </w:r>
      <w:r w:rsidRPr="00AE0E21">
        <w:rPr>
          <w:rFonts w:ascii="Arial" w:eastAsia="宋体" w:hAnsi="Arial" w:cs="Arial"/>
          <w:kern w:val="1"/>
          <w:sz w:val="24"/>
          <w:szCs w:val="24"/>
          <w:lang w:eastAsia="zh-CN"/>
        </w:rPr>
        <w:t>1</w:t>
      </w:r>
      <w:r w:rsidR="00624013" w:rsidRPr="00AE0E21">
        <w:rPr>
          <w:rFonts w:ascii="Arial" w:eastAsia="宋体" w:hAnsi="Arial" w:cs="Arial"/>
          <w:kern w:val="1"/>
          <w:sz w:val="24"/>
          <w:szCs w:val="24"/>
          <w:lang w:eastAsia="zh-CN"/>
        </w:rPr>
        <w:t xml:space="preserve"> </w:t>
      </w:r>
      <w:r w:rsidR="002A23EA" w:rsidRPr="00AE0E21">
        <w:rPr>
          <w:rFonts w:ascii="Arial" w:eastAsia="宋体" w:hAnsi="Arial" w:cs="Arial"/>
          <w:kern w:val="1"/>
          <w:sz w:val="24"/>
          <w:szCs w:val="24"/>
          <w:lang w:eastAsia="zh-CN"/>
        </w:rPr>
        <w:t>mL</w:t>
      </w:r>
      <w:r w:rsidRPr="00AE0E21">
        <w:rPr>
          <w:rFonts w:ascii="Arial" w:eastAsia="宋体" w:hAnsi="Arial" w:cs="Arial"/>
          <w:kern w:val="1"/>
          <w:sz w:val="24"/>
          <w:szCs w:val="24"/>
          <w:lang w:eastAsia="zh-CN"/>
        </w:rPr>
        <w:t>/min</w:t>
      </w:r>
      <w:r w:rsidRPr="00AE0E21">
        <w:rPr>
          <w:rFonts w:ascii="Arial" w:eastAsia="宋体" w:hAnsi="Arial" w:cs="Arial"/>
          <w:kern w:val="1"/>
          <w:sz w:val="24"/>
          <w:szCs w:val="24"/>
          <w:lang w:eastAsia="zh-CN"/>
        </w:rPr>
        <w:t>，</w:t>
      </w:r>
      <w:r w:rsidRPr="00AE0E21">
        <w:rPr>
          <w:rFonts w:ascii="Arial" w:eastAsia="宋体" w:hAnsi="Arial" w:cs="Arial"/>
          <w:kern w:val="1"/>
          <w:sz w:val="24"/>
          <w:szCs w:val="24"/>
          <w:lang w:eastAsia="zh-CN"/>
        </w:rPr>
        <w:t>B</w:t>
      </w:r>
      <w:r w:rsidRPr="00AE0E21">
        <w:rPr>
          <w:rFonts w:ascii="Arial" w:eastAsia="宋体" w:hAnsi="Arial" w:cs="Arial"/>
          <w:kern w:val="1"/>
          <w:sz w:val="24"/>
          <w:szCs w:val="24"/>
          <w:lang w:eastAsia="zh-CN"/>
        </w:rPr>
        <w:t>、</w:t>
      </w:r>
      <w:r w:rsidRPr="00AE0E21">
        <w:rPr>
          <w:rFonts w:ascii="Arial" w:eastAsia="宋体" w:hAnsi="Arial" w:cs="Arial"/>
          <w:kern w:val="1"/>
          <w:sz w:val="24"/>
          <w:szCs w:val="24"/>
          <w:lang w:eastAsia="zh-CN"/>
        </w:rPr>
        <w:t>C</w:t>
      </w:r>
      <w:r w:rsidRPr="00AE0E21">
        <w:rPr>
          <w:rFonts w:ascii="Arial" w:eastAsia="宋体" w:hAnsi="Arial" w:cs="Arial"/>
          <w:kern w:val="1"/>
          <w:sz w:val="24"/>
          <w:szCs w:val="24"/>
          <w:lang w:eastAsia="zh-CN"/>
        </w:rPr>
        <w:t>、</w:t>
      </w:r>
      <w:r w:rsidRPr="00AE0E21">
        <w:rPr>
          <w:rFonts w:ascii="Arial" w:eastAsia="宋体" w:hAnsi="Arial" w:cs="Arial"/>
          <w:kern w:val="1"/>
          <w:sz w:val="24"/>
          <w:szCs w:val="24"/>
          <w:lang w:eastAsia="zh-CN"/>
        </w:rPr>
        <w:t>D</w:t>
      </w:r>
      <w:r w:rsidRPr="00AE0E21">
        <w:rPr>
          <w:rFonts w:ascii="Arial" w:eastAsia="宋体" w:hAnsi="Arial" w:cs="Arial"/>
          <w:kern w:val="1"/>
          <w:sz w:val="24"/>
          <w:szCs w:val="24"/>
          <w:lang w:eastAsia="zh-CN"/>
        </w:rPr>
        <w:t>通道比例调至</w:t>
      </w:r>
      <w:r w:rsidRPr="00AE0E21">
        <w:rPr>
          <w:rFonts w:ascii="Arial" w:eastAsia="宋体" w:hAnsi="Arial" w:cs="Arial"/>
          <w:kern w:val="1"/>
          <w:sz w:val="24"/>
          <w:szCs w:val="24"/>
          <w:lang w:eastAsia="zh-CN"/>
        </w:rPr>
        <w:t>0%</w:t>
      </w:r>
      <w:r w:rsidRPr="00AE0E21">
        <w:rPr>
          <w:rFonts w:ascii="Arial" w:eastAsia="宋体" w:hAnsi="Arial" w:cs="Arial"/>
          <w:kern w:val="1"/>
          <w:sz w:val="24"/>
          <w:szCs w:val="24"/>
          <w:lang w:eastAsia="zh-CN"/>
        </w:rPr>
        <w:t>，</w:t>
      </w:r>
      <w:r w:rsidRPr="00AE0E21">
        <w:rPr>
          <w:rFonts w:ascii="Arial" w:eastAsia="宋体" w:hAnsi="Arial" w:cs="Arial"/>
          <w:kern w:val="1"/>
          <w:sz w:val="24"/>
          <w:szCs w:val="24"/>
          <w:lang w:eastAsia="zh-CN"/>
        </w:rPr>
        <w:t>A</w:t>
      </w:r>
      <w:r w:rsidRPr="00AE0E21">
        <w:rPr>
          <w:rFonts w:ascii="Arial" w:eastAsia="宋体" w:hAnsi="Arial" w:cs="Arial"/>
          <w:kern w:val="1"/>
          <w:sz w:val="24"/>
          <w:szCs w:val="24"/>
          <w:lang w:eastAsia="zh-CN"/>
        </w:rPr>
        <w:t>通道为</w:t>
      </w:r>
      <w:r w:rsidRPr="00AE0E21">
        <w:rPr>
          <w:rFonts w:ascii="Arial" w:eastAsia="宋体" w:hAnsi="Arial" w:cs="Arial"/>
          <w:kern w:val="1"/>
          <w:sz w:val="24"/>
          <w:szCs w:val="24"/>
          <w:lang w:eastAsia="zh-CN"/>
        </w:rPr>
        <w:t>100%</w:t>
      </w:r>
      <w:r w:rsidRPr="00AE0E21">
        <w:rPr>
          <w:rFonts w:ascii="Arial" w:eastAsia="宋体" w:hAnsi="Arial" w:cs="Arial"/>
          <w:kern w:val="1"/>
          <w:sz w:val="24"/>
          <w:szCs w:val="24"/>
          <w:lang w:eastAsia="zh-CN"/>
        </w:rPr>
        <w:t>，点击</w:t>
      </w:r>
      <w:r w:rsidRPr="00AE0E21">
        <w:rPr>
          <w:rFonts w:ascii="Arial" w:eastAsia="宋体" w:hAnsi="Arial" w:cs="Arial"/>
          <w:kern w:val="1"/>
          <w:sz w:val="24"/>
          <w:szCs w:val="24"/>
          <w:lang w:eastAsia="zh-CN"/>
        </w:rPr>
        <w:t>“purge”</w:t>
      </w:r>
      <w:r w:rsidRPr="00AE0E21">
        <w:rPr>
          <w:rFonts w:ascii="Arial" w:eastAsia="宋体" w:hAnsi="Arial" w:cs="Arial"/>
          <w:kern w:val="1"/>
          <w:sz w:val="24"/>
          <w:szCs w:val="24"/>
          <w:lang w:eastAsia="zh-CN"/>
        </w:rPr>
        <w:t>，开始排气泡，时间为</w:t>
      </w:r>
      <w:r w:rsidRPr="00AE0E21">
        <w:rPr>
          <w:rFonts w:ascii="Arial" w:eastAsia="宋体" w:hAnsi="Arial" w:cs="Arial"/>
          <w:kern w:val="1"/>
          <w:sz w:val="24"/>
          <w:szCs w:val="24"/>
          <w:lang w:eastAsia="zh-CN"/>
        </w:rPr>
        <w:t>5</w:t>
      </w:r>
      <w:r w:rsidR="00624013" w:rsidRPr="00AE0E21">
        <w:rPr>
          <w:rFonts w:ascii="Arial" w:eastAsia="宋体" w:hAnsi="Arial" w:cs="Arial"/>
          <w:kern w:val="1"/>
          <w:sz w:val="24"/>
          <w:szCs w:val="24"/>
          <w:lang w:eastAsia="zh-CN"/>
        </w:rPr>
        <w:t xml:space="preserve"> </w:t>
      </w:r>
      <w:r w:rsidRPr="00AE0E21">
        <w:rPr>
          <w:rFonts w:ascii="Arial" w:eastAsia="宋体" w:hAnsi="Arial" w:cs="Arial"/>
          <w:kern w:val="1"/>
          <w:sz w:val="24"/>
          <w:szCs w:val="24"/>
          <w:lang w:eastAsia="zh-CN"/>
        </w:rPr>
        <w:t>min</w:t>
      </w:r>
      <w:r w:rsidRPr="00AE0E21">
        <w:rPr>
          <w:rFonts w:ascii="Arial" w:eastAsia="宋体" w:hAnsi="Arial" w:cs="Arial"/>
          <w:kern w:val="1"/>
          <w:sz w:val="24"/>
          <w:szCs w:val="24"/>
          <w:lang w:eastAsia="zh-CN"/>
        </w:rPr>
        <w:t>，结束后，将</w:t>
      </w:r>
      <w:r w:rsidRPr="00AE0E21">
        <w:rPr>
          <w:rFonts w:ascii="Arial" w:eastAsia="宋体" w:hAnsi="Arial" w:cs="Arial"/>
          <w:kern w:val="1"/>
          <w:sz w:val="24"/>
          <w:szCs w:val="24"/>
          <w:lang w:eastAsia="zh-CN"/>
        </w:rPr>
        <w:t>B</w:t>
      </w:r>
      <w:r w:rsidRPr="00AE0E21">
        <w:rPr>
          <w:rFonts w:ascii="Arial" w:eastAsia="宋体" w:hAnsi="Arial" w:cs="Arial"/>
          <w:kern w:val="1"/>
          <w:sz w:val="24"/>
          <w:szCs w:val="24"/>
          <w:lang w:eastAsia="zh-CN"/>
        </w:rPr>
        <w:t>通道调至</w:t>
      </w:r>
      <w:r w:rsidRPr="00AE0E21">
        <w:rPr>
          <w:rFonts w:ascii="Arial" w:eastAsia="宋体" w:hAnsi="Arial" w:cs="Arial"/>
          <w:kern w:val="1"/>
          <w:sz w:val="24"/>
          <w:szCs w:val="24"/>
          <w:lang w:eastAsia="zh-CN"/>
        </w:rPr>
        <w:t>100%</w:t>
      </w:r>
      <w:r w:rsidRPr="00AE0E21">
        <w:rPr>
          <w:rFonts w:ascii="Arial" w:eastAsia="宋体" w:hAnsi="Arial" w:cs="Arial"/>
          <w:kern w:val="1"/>
          <w:sz w:val="24"/>
          <w:szCs w:val="24"/>
          <w:lang w:eastAsia="zh-CN"/>
        </w:rPr>
        <w:t>，随后排气泡，依次进行</w:t>
      </w:r>
      <w:r w:rsidRPr="00AE0E21">
        <w:rPr>
          <w:rFonts w:ascii="Arial" w:eastAsia="宋体" w:hAnsi="Arial" w:cs="Arial"/>
          <w:kern w:val="1"/>
          <w:sz w:val="24"/>
          <w:szCs w:val="24"/>
          <w:lang w:eastAsia="zh-CN"/>
        </w:rPr>
        <w:t>C</w:t>
      </w:r>
      <w:r w:rsidRPr="00AE0E21">
        <w:rPr>
          <w:rFonts w:ascii="Arial" w:eastAsia="宋体" w:hAnsi="Arial" w:cs="Arial"/>
          <w:kern w:val="1"/>
          <w:sz w:val="24"/>
          <w:szCs w:val="24"/>
          <w:lang w:eastAsia="zh-CN"/>
        </w:rPr>
        <w:t>和</w:t>
      </w:r>
      <w:r w:rsidRPr="00AE0E21">
        <w:rPr>
          <w:rFonts w:ascii="Arial" w:eastAsia="宋体" w:hAnsi="Arial" w:cs="Arial"/>
          <w:kern w:val="1"/>
          <w:sz w:val="24"/>
          <w:szCs w:val="24"/>
          <w:lang w:eastAsia="zh-CN"/>
        </w:rPr>
        <w:t>D</w:t>
      </w:r>
      <w:r w:rsidRPr="00AE0E21">
        <w:rPr>
          <w:rFonts w:ascii="Arial" w:eastAsia="宋体" w:hAnsi="Arial" w:cs="Arial"/>
          <w:kern w:val="1"/>
          <w:sz w:val="24"/>
          <w:szCs w:val="24"/>
          <w:lang w:eastAsia="zh-CN"/>
        </w:rPr>
        <w:t>通道气泡的排放。结束后，将排气阀旋紧。</w:t>
      </w:r>
    </w:p>
    <w:p w14:paraId="47A28DA3" w14:textId="1918188C" w:rsidR="009C19B1" w:rsidRPr="00AE0E21" w:rsidRDefault="009C19B1" w:rsidP="009C19B1">
      <w:pPr>
        <w:pStyle w:val="aff7"/>
        <w:numPr>
          <w:ilvl w:val="1"/>
          <w:numId w:val="30"/>
        </w:numPr>
        <w:adjustRightInd w:val="0"/>
        <w:snapToGrid w:val="0"/>
        <w:spacing w:line="360" w:lineRule="auto"/>
        <w:ind w:firstLineChars="0"/>
        <w:jc w:val="both"/>
        <w:rPr>
          <w:rFonts w:ascii="Arial" w:eastAsia="宋体" w:hAnsi="Arial" w:cs="Arial"/>
          <w:kern w:val="1"/>
          <w:sz w:val="24"/>
          <w:szCs w:val="24"/>
          <w:lang w:eastAsia="zh-CN"/>
        </w:rPr>
      </w:pPr>
      <w:r w:rsidRPr="00AE0E21">
        <w:rPr>
          <w:rFonts w:ascii="Arial" w:eastAsia="宋体" w:hAnsi="Arial" w:cs="Arial"/>
          <w:kern w:val="1"/>
          <w:sz w:val="24"/>
          <w:szCs w:val="24"/>
          <w:lang w:eastAsia="zh-CN"/>
        </w:rPr>
        <w:lastRenderedPageBreak/>
        <w:t>平衡基线，设置相应的流速以及流动相比例，打开柱温箱，设置相应的柱温（</w:t>
      </w:r>
      <w:r w:rsidRPr="00AE0E21">
        <w:rPr>
          <w:rFonts w:ascii="Arial" w:eastAsia="宋体" w:hAnsi="Arial" w:cs="Arial"/>
          <w:kern w:val="1"/>
          <w:sz w:val="24"/>
          <w:szCs w:val="24"/>
          <w:lang w:eastAsia="zh-CN"/>
        </w:rPr>
        <w:t>25</w:t>
      </w:r>
      <w:r w:rsidR="00624013" w:rsidRPr="00AE0E21">
        <w:rPr>
          <w:rFonts w:ascii="Arial" w:eastAsia="宋体" w:hAnsi="Arial" w:cs="Arial"/>
          <w:kern w:val="1"/>
          <w:sz w:val="24"/>
          <w:szCs w:val="24"/>
          <w:lang w:eastAsia="zh-CN"/>
        </w:rPr>
        <w:t xml:space="preserve"> </w:t>
      </w:r>
      <w:r w:rsidR="008F015C" w:rsidRPr="00AE0E21">
        <w:rPr>
          <w:rFonts w:ascii="ArialMT" w:eastAsia="宋体" w:hAnsi="ArialMT" w:cs="宋体"/>
          <w:sz w:val="24"/>
          <w:szCs w:val="24"/>
          <w:lang w:eastAsia="zh-CN"/>
        </w:rPr>
        <w:t>°C</w:t>
      </w:r>
      <w:r w:rsidRPr="00AE0E21">
        <w:rPr>
          <w:rFonts w:ascii="Arial" w:eastAsia="宋体" w:hAnsi="Arial" w:cs="Arial"/>
          <w:kern w:val="1"/>
          <w:sz w:val="24"/>
          <w:szCs w:val="24"/>
          <w:lang w:eastAsia="zh-CN"/>
        </w:rPr>
        <w:t>）。点击打开</w:t>
      </w:r>
      <w:r w:rsidRPr="00AE0E21">
        <w:rPr>
          <w:rFonts w:ascii="Arial" w:eastAsia="宋体" w:hAnsi="Arial" w:cs="Arial"/>
          <w:kern w:val="1"/>
          <w:sz w:val="24"/>
          <w:szCs w:val="24"/>
          <w:lang w:eastAsia="zh-CN"/>
        </w:rPr>
        <w:t>“motor”</w:t>
      </w:r>
      <w:r w:rsidRPr="00AE0E21">
        <w:rPr>
          <w:rFonts w:ascii="Arial" w:eastAsia="宋体" w:hAnsi="Arial" w:cs="Arial"/>
          <w:kern w:val="1"/>
          <w:sz w:val="24"/>
          <w:szCs w:val="24"/>
          <w:lang w:eastAsia="zh-CN"/>
        </w:rPr>
        <w:t>，平衡</w:t>
      </w:r>
      <w:r w:rsidRPr="00AE0E21">
        <w:rPr>
          <w:rFonts w:ascii="Arial" w:eastAsia="宋体" w:hAnsi="Arial" w:cs="Arial"/>
          <w:kern w:val="1"/>
          <w:sz w:val="24"/>
          <w:szCs w:val="24"/>
          <w:lang w:eastAsia="zh-CN"/>
        </w:rPr>
        <w:t>30</w:t>
      </w:r>
      <w:r w:rsidR="00624013" w:rsidRPr="00AE0E21">
        <w:rPr>
          <w:rFonts w:ascii="Arial" w:eastAsia="宋体" w:hAnsi="Arial" w:cs="Arial"/>
          <w:kern w:val="1"/>
          <w:sz w:val="24"/>
          <w:szCs w:val="24"/>
          <w:lang w:eastAsia="zh-CN"/>
        </w:rPr>
        <w:t xml:space="preserve"> </w:t>
      </w:r>
      <w:r w:rsidRPr="00AE0E21">
        <w:rPr>
          <w:rFonts w:ascii="Arial" w:eastAsia="宋体" w:hAnsi="Arial" w:cs="Arial"/>
          <w:kern w:val="1"/>
          <w:sz w:val="24"/>
          <w:szCs w:val="24"/>
          <w:lang w:eastAsia="zh-CN"/>
        </w:rPr>
        <w:t>min</w:t>
      </w:r>
      <w:r w:rsidRPr="00AE0E21">
        <w:rPr>
          <w:rFonts w:ascii="Arial" w:eastAsia="宋体" w:hAnsi="Arial" w:cs="Arial"/>
          <w:kern w:val="1"/>
          <w:sz w:val="24"/>
          <w:szCs w:val="24"/>
          <w:lang w:eastAsia="zh-CN"/>
        </w:rPr>
        <w:t>，期间可依次清洗进样针，缓冲环等。</w:t>
      </w:r>
    </w:p>
    <w:p w14:paraId="590F58CA" w14:textId="5C23496B" w:rsidR="009C19B1" w:rsidRPr="00AE0E21" w:rsidRDefault="009C19B1" w:rsidP="009C19B1">
      <w:pPr>
        <w:pStyle w:val="aff7"/>
        <w:numPr>
          <w:ilvl w:val="1"/>
          <w:numId w:val="30"/>
        </w:numPr>
        <w:adjustRightInd w:val="0"/>
        <w:snapToGrid w:val="0"/>
        <w:spacing w:line="360" w:lineRule="auto"/>
        <w:ind w:firstLineChars="0"/>
        <w:jc w:val="both"/>
        <w:rPr>
          <w:rFonts w:ascii="Arial" w:eastAsia="宋体" w:hAnsi="Arial" w:cs="Arial"/>
          <w:kern w:val="1"/>
          <w:sz w:val="24"/>
          <w:szCs w:val="24"/>
          <w:lang w:eastAsia="zh-CN"/>
        </w:rPr>
      </w:pPr>
      <w:r w:rsidRPr="00AE0E21">
        <w:rPr>
          <w:rFonts w:ascii="Arial" w:eastAsia="宋体" w:hAnsi="Arial" w:cs="Arial"/>
          <w:kern w:val="1"/>
          <w:sz w:val="24"/>
          <w:szCs w:val="24"/>
          <w:lang w:eastAsia="zh-CN"/>
        </w:rPr>
        <w:t>平衡结束后，打开紫外灯，打开基线检测（</w:t>
      </w:r>
      <w:r w:rsidRPr="00AE0E21">
        <w:rPr>
          <w:rFonts w:ascii="Arial" w:eastAsia="宋体" w:hAnsi="Arial" w:cs="Arial"/>
          <w:kern w:val="1"/>
          <w:sz w:val="24"/>
          <w:szCs w:val="24"/>
          <w:lang w:eastAsia="zh-CN"/>
        </w:rPr>
        <w:t>monitor baseline</w:t>
      </w:r>
      <w:r w:rsidRPr="00AE0E21">
        <w:rPr>
          <w:rFonts w:ascii="Arial" w:eastAsia="宋体" w:hAnsi="Arial" w:cs="Arial"/>
          <w:kern w:val="1"/>
          <w:sz w:val="24"/>
          <w:szCs w:val="24"/>
          <w:lang w:eastAsia="zh-CN"/>
        </w:rPr>
        <w:t>），基线平稳后（约</w:t>
      </w:r>
      <w:r w:rsidRPr="00AE0E21">
        <w:rPr>
          <w:rFonts w:ascii="Arial" w:eastAsia="宋体" w:hAnsi="Arial" w:cs="Arial"/>
          <w:kern w:val="1"/>
          <w:sz w:val="24"/>
          <w:szCs w:val="24"/>
          <w:lang w:eastAsia="zh-CN"/>
        </w:rPr>
        <w:t>15</w:t>
      </w:r>
      <w:r w:rsidR="00624013" w:rsidRPr="00AE0E21">
        <w:rPr>
          <w:rFonts w:ascii="Arial" w:eastAsia="宋体" w:hAnsi="Arial" w:cs="Arial"/>
          <w:kern w:val="1"/>
          <w:sz w:val="24"/>
          <w:szCs w:val="24"/>
          <w:lang w:eastAsia="zh-CN"/>
        </w:rPr>
        <w:t xml:space="preserve"> </w:t>
      </w:r>
      <w:r w:rsidRPr="00AE0E21">
        <w:rPr>
          <w:rFonts w:ascii="Arial" w:eastAsia="宋体" w:hAnsi="Arial" w:cs="Arial"/>
          <w:kern w:val="1"/>
          <w:sz w:val="24"/>
          <w:szCs w:val="24"/>
          <w:lang w:eastAsia="zh-CN"/>
        </w:rPr>
        <w:t>min</w:t>
      </w:r>
      <w:r w:rsidRPr="00AE0E21">
        <w:rPr>
          <w:rFonts w:ascii="Arial" w:eastAsia="宋体" w:hAnsi="Arial" w:cs="Arial"/>
          <w:kern w:val="1"/>
          <w:sz w:val="24"/>
          <w:szCs w:val="24"/>
          <w:lang w:eastAsia="zh-CN"/>
        </w:rPr>
        <w:t>），可进行后续操作。</w:t>
      </w:r>
    </w:p>
    <w:p w14:paraId="3872972F" w14:textId="1DB28F36" w:rsidR="009C19B1" w:rsidRPr="00AE0E21" w:rsidRDefault="009C19B1" w:rsidP="009C19B1">
      <w:pPr>
        <w:pStyle w:val="aff7"/>
        <w:numPr>
          <w:ilvl w:val="0"/>
          <w:numId w:val="30"/>
        </w:numPr>
        <w:adjustRightInd w:val="0"/>
        <w:snapToGrid w:val="0"/>
        <w:spacing w:line="360" w:lineRule="auto"/>
        <w:ind w:firstLineChars="0"/>
        <w:jc w:val="both"/>
        <w:rPr>
          <w:rFonts w:ascii="Arial" w:eastAsia="宋体" w:hAnsi="Arial" w:cs="Arial"/>
          <w:kern w:val="1"/>
          <w:sz w:val="24"/>
          <w:szCs w:val="24"/>
          <w:lang w:eastAsia="zh-CN"/>
        </w:rPr>
      </w:pPr>
      <w:r w:rsidRPr="00AE0E21">
        <w:rPr>
          <w:rFonts w:ascii="Arial" w:eastAsia="宋体" w:hAnsi="Arial" w:cs="Arial"/>
          <w:kern w:val="1"/>
          <w:sz w:val="24"/>
          <w:szCs w:val="24"/>
          <w:lang w:eastAsia="zh-CN"/>
        </w:rPr>
        <w:t>液相方法的建立</w:t>
      </w:r>
    </w:p>
    <w:p w14:paraId="1FF24802" w14:textId="0B45898C" w:rsidR="009C19B1" w:rsidRPr="00AE0E21" w:rsidRDefault="009C19B1" w:rsidP="009C19B1">
      <w:pPr>
        <w:pStyle w:val="11"/>
        <w:widowControl w:val="0"/>
        <w:numPr>
          <w:ilvl w:val="1"/>
          <w:numId w:val="30"/>
        </w:numPr>
        <w:adjustRightInd w:val="0"/>
        <w:snapToGrid w:val="0"/>
        <w:spacing w:line="360" w:lineRule="auto"/>
        <w:ind w:firstLineChars="0"/>
        <w:jc w:val="both"/>
        <w:rPr>
          <w:rFonts w:ascii="Arial" w:eastAsia="宋体" w:hAnsi="Arial" w:cs="Arial"/>
          <w:kern w:val="1"/>
          <w:lang w:eastAsia="zh-CN"/>
        </w:rPr>
      </w:pPr>
      <w:r w:rsidRPr="00AE0E21">
        <w:rPr>
          <w:rFonts w:ascii="Arial" w:eastAsia="宋体" w:hAnsi="Arial" w:cs="Arial"/>
          <w:kern w:val="1"/>
          <w:lang w:eastAsia="zh-CN"/>
        </w:rPr>
        <w:t>建立仪器方法</w:t>
      </w:r>
      <w:r w:rsidR="00BA1986" w:rsidRPr="00AE0E21">
        <w:rPr>
          <w:rFonts w:ascii="Arial" w:eastAsia="宋体" w:hAnsi="Arial" w:cs="Arial" w:hint="eastAsia"/>
          <w:kern w:val="1"/>
          <w:lang w:eastAsia="zh-CN"/>
        </w:rPr>
        <w:t>（</w:t>
      </w:r>
      <w:r w:rsidR="00BA1986" w:rsidRPr="00AE0E21">
        <w:rPr>
          <w:rFonts w:ascii="Arial" w:eastAsia="宋体" w:hAnsi="Arial" w:cs="Arial"/>
          <w:kern w:val="1"/>
          <w:lang w:eastAsia="zh-CN"/>
        </w:rPr>
        <w:t>Instrument Method</w:t>
      </w:r>
      <w:r w:rsidR="00BA1986" w:rsidRPr="00AE0E21">
        <w:rPr>
          <w:rFonts w:ascii="Arial" w:eastAsia="宋体" w:hAnsi="Arial" w:cs="Arial" w:hint="eastAsia"/>
          <w:kern w:val="1"/>
          <w:lang w:eastAsia="zh-CN"/>
        </w:rPr>
        <w:t>）</w:t>
      </w:r>
      <w:r w:rsidRPr="00AE0E21">
        <w:rPr>
          <w:rFonts w:ascii="Arial" w:eastAsia="宋体" w:hAnsi="Arial" w:cs="Arial"/>
          <w:kern w:val="1"/>
          <w:lang w:eastAsia="zh-CN"/>
        </w:rPr>
        <w:t>，详细参数设置见下表</w:t>
      </w:r>
      <w:r w:rsidR="00AD5DAB" w:rsidRPr="00AE0E21">
        <w:rPr>
          <w:rFonts w:ascii="Arial" w:eastAsia="宋体" w:hAnsi="Arial" w:cs="Arial"/>
          <w:kern w:val="1"/>
          <w:vertAlign w:val="superscript"/>
          <w:lang w:eastAsia="zh-CN"/>
        </w:rPr>
        <w:t>[1]</w:t>
      </w:r>
      <w:r w:rsidRPr="00AE0E21">
        <w:rPr>
          <w:rFonts w:ascii="Arial" w:eastAsia="宋体" w:hAnsi="Arial" w:cs="Arial"/>
          <w:kern w:val="1"/>
          <w:lang w:eastAsia="zh-CN"/>
        </w:rPr>
        <w:t>。</w:t>
      </w:r>
    </w:p>
    <w:p w14:paraId="05BA8027" w14:textId="669A65E2" w:rsidR="00124098" w:rsidRPr="00AE0E21" w:rsidRDefault="00124098" w:rsidP="00124098">
      <w:pPr>
        <w:pStyle w:val="11"/>
        <w:widowControl w:val="0"/>
        <w:adjustRightInd w:val="0"/>
        <w:snapToGrid w:val="0"/>
        <w:spacing w:line="360" w:lineRule="auto"/>
        <w:ind w:left="400" w:firstLineChars="0" w:firstLine="0"/>
        <w:jc w:val="both"/>
        <w:rPr>
          <w:rFonts w:ascii="Arial" w:eastAsia="宋体" w:hAnsi="Arial" w:cs="Arial"/>
          <w:kern w:val="1"/>
          <w:lang w:eastAsia="zh-CN"/>
        </w:rPr>
      </w:pPr>
      <w:r w:rsidRPr="00AE0E21">
        <w:rPr>
          <w:rFonts w:ascii="Arial" w:eastAsia="宋体" w:hAnsi="Arial" w:cs="Arial" w:hint="eastAsia"/>
          <w:kern w:val="1"/>
          <w:lang w:eastAsia="zh-CN"/>
        </w:rPr>
        <w:t xml:space="preserve"> </w:t>
      </w:r>
      <w:r w:rsidRPr="00AE0E21">
        <w:rPr>
          <w:rFonts w:ascii="Arial" w:eastAsia="宋体" w:hAnsi="Arial" w:cs="Arial"/>
          <w:kern w:val="1"/>
          <w:lang w:eastAsia="zh-CN"/>
        </w:rPr>
        <w:t xml:space="preserve"> </w:t>
      </w:r>
      <w:r w:rsidRPr="00AE0E21">
        <w:rPr>
          <w:rFonts w:ascii="Arial" w:eastAsia="宋体" w:hAnsi="Arial" w:cs="Arial" w:hint="eastAsia"/>
          <w:b/>
          <w:kern w:val="0"/>
          <w:lang w:eastAsia="zh-CN"/>
        </w:rPr>
        <w:t>表</w:t>
      </w:r>
      <w:r w:rsidRPr="00AE0E21">
        <w:rPr>
          <w:rFonts w:ascii="Arial" w:eastAsia="宋体" w:hAnsi="Arial" w:cs="Arial" w:hint="eastAsia"/>
          <w:b/>
          <w:kern w:val="0"/>
          <w:lang w:eastAsia="zh-CN"/>
        </w:rPr>
        <w:t xml:space="preserve"> </w:t>
      </w:r>
      <w:r w:rsidR="00D417CF" w:rsidRPr="00AE0E21">
        <w:rPr>
          <w:rFonts w:ascii="Arial" w:eastAsia="宋体" w:hAnsi="Arial" w:cs="Arial"/>
          <w:b/>
          <w:kern w:val="0"/>
          <w:lang w:eastAsia="zh-CN"/>
        </w:rPr>
        <w:t>5</w:t>
      </w:r>
      <w:r w:rsidRPr="00AE0E21">
        <w:rPr>
          <w:rFonts w:ascii="Arial" w:eastAsia="宋体" w:hAnsi="Arial" w:cs="Arial" w:hint="eastAsia"/>
          <w:b/>
          <w:kern w:val="0"/>
          <w:lang w:eastAsia="zh-CN"/>
        </w:rPr>
        <w:t>.</w:t>
      </w:r>
      <w:r w:rsidRPr="00AE0E21">
        <w:rPr>
          <w:rFonts w:ascii="Arial" w:eastAsia="宋体" w:hAnsi="Arial" w:cs="Arial"/>
          <w:b/>
          <w:kern w:val="0"/>
          <w:lang w:eastAsia="zh-CN"/>
        </w:rPr>
        <w:t xml:space="preserve"> </w:t>
      </w:r>
      <w:r w:rsidRPr="00AE0E21">
        <w:rPr>
          <w:rFonts w:ascii="Arial" w:eastAsia="宋体" w:hAnsi="Arial" w:cs="Arial" w:hint="eastAsia"/>
          <w:b/>
          <w:kern w:val="0"/>
          <w:lang w:eastAsia="zh-CN"/>
        </w:rPr>
        <w:t>建立仪器方法（</w:t>
      </w:r>
      <w:r w:rsidRPr="00AE0E21">
        <w:rPr>
          <w:rFonts w:ascii="Arial" w:eastAsia="宋体" w:hAnsi="Arial" w:cs="Arial" w:hint="eastAsia"/>
          <w:b/>
          <w:kern w:val="0"/>
          <w:lang w:eastAsia="zh-CN"/>
        </w:rPr>
        <w:t>Instrument Method</w:t>
      </w:r>
      <w:r w:rsidRPr="00AE0E21">
        <w:rPr>
          <w:rFonts w:ascii="Arial" w:eastAsia="宋体" w:hAnsi="Arial" w:cs="Arial" w:hint="eastAsia"/>
          <w:b/>
          <w:kern w:val="0"/>
          <w:lang w:eastAsia="zh-CN"/>
        </w:rPr>
        <w:t>）</w:t>
      </w:r>
    </w:p>
    <w:tbl>
      <w:tblPr>
        <w:tblStyle w:val="aff2"/>
        <w:tblW w:w="0" w:type="auto"/>
        <w:jc w:val="center"/>
        <w:tblLook w:val="04A0" w:firstRow="1" w:lastRow="0" w:firstColumn="1" w:lastColumn="0" w:noHBand="0" w:noVBand="1"/>
      </w:tblPr>
      <w:tblGrid>
        <w:gridCol w:w="3085"/>
        <w:gridCol w:w="4570"/>
      </w:tblGrid>
      <w:tr w:rsidR="00AE0E21" w:rsidRPr="00AE0E21" w14:paraId="283B1CDC" w14:textId="77777777" w:rsidTr="00FE1CA0">
        <w:trPr>
          <w:trHeight w:val="467"/>
          <w:jc w:val="center"/>
        </w:trPr>
        <w:tc>
          <w:tcPr>
            <w:tcW w:w="3085" w:type="dxa"/>
            <w:vAlign w:val="center"/>
          </w:tcPr>
          <w:p w14:paraId="5087D2E4" w14:textId="77777777" w:rsidR="009C19B1" w:rsidRPr="00AE0E21" w:rsidRDefault="009C19B1" w:rsidP="00FE1CA0">
            <w:pPr>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Run Time</w:t>
            </w:r>
          </w:p>
        </w:tc>
        <w:tc>
          <w:tcPr>
            <w:tcW w:w="4570" w:type="dxa"/>
          </w:tcPr>
          <w:p w14:paraId="05B2678C" w14:textId="50C483BC"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r w:rsidRPr="00AE0E21">
              <w:rPr>
                <w:rFonts w:ascii="Arial" w:eastAsia="宋体" w:hAnsi="Arial" w:cs="Arial"/>
                <w:kern w:val="1"/>
                <w:sz w:val="24"/>
                <w:szCs w:val="24"/>
                <w:lang w:eastAsia="zh-CN"/>
              </w:rPr>
              <w:t>20</w:t>
            </w:r>
            <w:r w:rsidR="00624013" w:rsidRPr="00AE0E21">
              <w:rPr>
                <w:rFonts w:ascii="Arial" w:eastAsia="宋体" w:hAnsi="Arial" w:cs="Arial"/>
                <w:kern w:val="1"/>
                <w:sz w:val="24"/>
                <w:szCs w:val="24"/>
                <w:lang w:eastAsia="zh-CN"/>
              </w:rPr>
              <w:t xml:space="preserve"> </w:t>
            </w:r>
            <w:r w:rsidRPr="00AE0E21">
              <w:rPr>
                <w:rFonts w:ascii="Arial" w:eastAsia="宋体" w:hAnsi="Arial" w:cs="Arial"/>
                <w:kern w:val="1"/>
                <w:sz w:val="24"/>
                <w:szCs w:val="24"/>
                <w:lang w:eastAsia="zh-CN"/>
              </w:rPr>
              <w:t>min</w:t>
            </w:r>
          </w:p>
        </w:tc>
      </w:tr>
      <w:tr w:rsidR="00AE0E21" w:rsidRPr="00AE0E21" w14:paraId="5004A3CF" w14:textId="77777777" w:rsidTr="00FE1CA0">
        <w:trPr>
          <w:trHeight w:val="467"/>
          <w:jc w:val="center"/>
        </w:trPr>
        <w:tc>
          <w:tcPr>
            <w:tcW w:w="3085" w:type="dxa"/>
          </w:tcPr>
          <w:p w14:paraId="7ECEE3D5" w14:textId="77777777" w:rsidR="009C19B1" w:rsidRPr="00AE0E21" w:rsidRDefault="009C19B1" w:rsidP="00FE1CA0">
            <w:pPr>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Detectors</w:t>
            </w:r>
          </w:p>
        </w:tc>
        <w:tc>
          <w:tcPr>
            <w:tcW w:w="4570" w:type="dxa"/>
          </w:tcPr>
          <w:p w14:paraId="62076042" w14:textId="77777777"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r w:rsidRPr="00AE0E21">
              <w:rPr>
                <w:rFonts w:ascii="Arial" w:eastAsia="宋体" w:hAnsi="Arial" w:cs="Arial"/>
                <w:kern w:val="1"/>
                <w:sz w:val="24"/>
                <w:szCs w:val="24"/>
                <w:lang w:eastAsia="zh-CN"/>
              </w:rPr>
              <w:t>FID</w:t>
            </w:r>
            <w:r w:rsidRPr="00AE0E21">
              <w:rPr>
                <w:rFonts w:ascii="Arial" w:eastAsia="宋体" w:hAnsi="Arial" w:cs="Arial"/>
                <w:kern w:val="1"/>
                <w:sz w:val="24"/>
                <w:szCs w:val="24"/>
                <w:lang w:eastAsia="zh-CN"/>
              </w:rPr>
              <w:t>和</w:t>
            </w:r>
            <w:r w:rsidRPr="00AE0E21">
              <w:rPr>
                <w:rFonts w:ascii="Arial" w:eastAsia="宋体" w:hAnsi="Arial" w:cs="Arial"/>
                <w:kern w:val="1"/>
                <w:sz w:val="24"/>
                <w:szCs w:val="24"/>
                <w:lang w:eastAsia="zh-CN"/>
              </w:rPr>
              <w:t>UV</w:t>
            </w:r>
          </w:p>
        </w:tc>
      </w:tr>
      <w:tr w:rsidR="00AE0E21" w:rsidRPr="00AE0E21" w14:paraId="68ABA8E7" w14:textId="77777777" w:rsidTr="00FE1CA0">
        <w:trPr>
          <w:trHeight w:val="467"/>
          <w:jc w:val="center"/>
        </w:trPr>
        <w:tc>
          <w:tcPr>
            <w:tcW w:w="3085" w:type="dxa"/>
            <w:vMerge w:val="restart"/>
            <w:vAlign w:val="center"/>
          </w:tcPr>
          <w:p w14:paraId="5D0D2240" w14:textId="77777777" w:rsidR="009C19B1" w:rsidRPr="00AE0E21" w:rsidRDefault="009C19B1" w:rsidP="00FE1CA0">
            <w:pPr>
              <w:wordWrap w:val="0"/>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Solvents</w:t>
            </w:r>
          </w:p>
        </w:tc>
        <w:tc>
          <w:tcPr>
            <w:tcW w:w="4570" w:type="dxa"/>
          </w:tcPr>
          <w:p w14:paraId="5BE7DA39" w14:textId="77777777"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r w:rsidRPr="00AE0E21">
              <w:rPr>
                <w:rFonts w:ascii="Arial" w:eastAsia="宋体" w:hAnsi="Arial" w:cs="Arial"/>
                <w:kern w:val="1"/>
                <w:sz w:val="24"/>
                <w:szCs w:val="24"/>
                <w:lang w:eastAsia="zh-CN"/>
              </w:rPr>
              <w:t>%A:</w:t>
            </w:r>
            <w:r w:rsidRPr="00AE0E21">
              <w:rPr>
                <w:rFonts w:ascii="Arial" w:eastAsia="宋体" w:hAnsi="Arial" w:cs="Arial"/>
                <w:kern w:val="1"/>
                <w:sz w:val="24"/>
                <w:szCs w:val="24"/>
                <w:lang w:eastAsia="zh-CN"/>
              </w:rPr>
              <w:t>磷酸二氢钾</w:t>
            </w:r>
          </w:p>
        </w:tc>
      </w:tr>
      <w:tr w:rsidR="00AE0E21" w:rsidRPr="00AE0E21" w14:paraId="3C914E03" w14:textId="77777777" w:rsidTr="00FE1CA0">
        <w:trPr>
          <w:trHeight w:val="467"/>
          <w:jc w:val="center"/>
        </w:trPr>
        <w:tc>
          <w:tcPr>
            <w:tcW w:w="3085" w:type="dxa"/>
            <w:vMerge/>
          </w:tcPr>
          <w:p w14:paraId="1C7B8AD9" w14:textId="77777777"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p>
        </w:tc>
        <w:tc>
          <w:tcPr>
            <w:tcW w:w="4570" w:type="dxa"/>
          </w:tcPr>
          <w:p w14:paraId="4A8A7402" w14:textId="77777777"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r w:rsidRPr="00AE0E21">
              <w:rPr>
                <w:rFonts w:ascii="Arial" w:eastAsia="宋体" w:hAnsi="Arial" w:cs="Arial"/>
                <w:kern w:val="1"/>
                <w:sz w:val="24"/>
                <w:szCs w:val="24"/>
                <w:lang w:eastAsia="zh-CN"/>
              </w:rPr>
              <w:t>%B:</w:t>
            </w:r>
            <w:r w:rsidRPr="00AE0E21">
              <w:rPr>
                <w:rFonts w:ascii="Arial" w:eastAsia="宋体" w:hAnsi="Arial" w:cs="Arial"/>
                <w:kern w:val="1"/>
                <w:sz w:val="24"/>
                <w:szCs w:val="24"/>
                <w:lang w:eastAsia="zh-CN"/>
              </w:rPr>
              <w:t>甲醇</w:t>
            </w:r>
          </w:p>
        </w:tc>
      </w:tr>
      <w:tr w:rsidR="00AE0E21" w:rsidRPr="00AE0E21" w14:paraId="607E61C2" w14:textId="77777777" w:rsidTr="00FE1CA0">
        <w:trPr>
          <w:trHeight w:val="467"/>
          <w:jc w:val="center"/>
        </w:trPr>
        <w:tc>
          <w:tcPr>
            <w:tcW w:w="3085" w:type="dxa"/>
            <w:vMerge/>
          </w:tcPr>
          <w:p w14:paraId="2D6AA866" w14:textId="77777777"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p>
        </w:tc>
        <w:tc>
          <w:tcPr>
            <w:tcW w:w="4570" w:type="dxa"/>
          </w:tcPr>
          <w:p w14:paraId="6FCB2CB0" w14:textId="77777777"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r w:rsidRPr="00AE0E21">
              <w:rPr>
                <w:rFonts w:ascii="Arial" w:eastAsia="宋体" w:hAnsi="Arial" w:cs="Arial"/>
                <w:kern w:val="1"/>
                <w:sz w:val="24"/>
                <w:szCs w:val="24"/>
                <w:lang w:eastAsia="zh-CN"/>
              </w:rPr>
              <w:t>%C:</w:t>
            </w:r>
            <w:r w:rsidRPr="00AE0E21">
              <w:rPr>
                <w:rFonts w:ascii="Arial" w:eastAsia="宋体" w:hAnsi="Arial" w:cs="Arial"/>
                <w:kern w:val="1"/>
                <w:sz w:val="24"/>
                <w:szCs w:val="24"/>
                <w:lang w:eastAsia="zh-CN"/>
              </w:rPr>
              <w:t>乙腈</w:t>
            </w:r>
          </w:p>
        </w:tc>
      </w:tr>
      <w:tr w:rsidR="00AE0E21" w:rsidRPr="00AE0E21" w14:paraId="66357B71" w14:textId="77777777" w:rsidTr="00FE1CA0">
        <w:trPr>
          <w:trHeight w:val="467"/>
          <w:jc w:val="center"/>
        </w:trPr>
        <w:tc>
          <w:tcPr>
            <w:tcW w:w="3085" w:type="dxa"/>
            <w:vMerge/>
          </w:tcPr>
          <w:p w14:paraId="6B793933" w14:textId="77777777"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p>
        </w:tc>
        <w:tc>
          <w:tcPr>
            <w:tcW w:w="4570" w:type="dxa"/>
          </w:tcPr>
          <w:p w14:paraId="24943EAF" w14:textId="77777777"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r w:rsidRPr="00AE0E21">
              <w:rPr>
                <w:rFonts w:ascii="Arial" w:eastAsia="宋体" w:hAnsi="Arial" w:cs="Arial"/>
                <w:kern w:val="1"/>
                <w:sz w:val="24"/>
                <w:szCs w:val="24"/>
                <w:lang w:eastAsia="zh-CN"/>
              </w:rPr>
              <w:t>%D:10%</w:t>
            </w:r>
            <w:r w:rsidRPr="00AE0E21">
              <w:rPr>
                <w:rFonts w:ascii="Arial" w:eastAsia="宋体" w:hAnsi="Arial" w:cs="Arial"/>
                <w:kern w:val="1"/>
                <w:sz w:val="24"/>
                <w:szCs w:val="24"/>
                <w:lang w:eastAsia="zh-CN"/>
              </w:rPr>
              <w:t>甲醇</w:t>
            </w:r>
          </w:p>
        </w:tc>
      </w:tr>
      <w:tr w:rsidR="00AE0E21" w:rsidRPr="00AE0E21" w14:paraId="7834B990" w14:textId="77777777" w:rsidTr="00FE1CA0">
        <w:trPr>
          <w:trHeight w:val="467"/>
          <w:jc w:val="center"/>
        </w:trPr>
        <w:tc>
          <w:tcPr>
            <w:tcW w:w="3085" w:type="dxa"/>
            <w:vMerge w:val="restart"/>
            <w:vAlign w:val="center"/>
          </w:tcPr>
          <w:p w14:paraId="2CCD7CE9" w14:textId="77777777" w:rsidR="009C19B1" w:rsidRPr="00AE0E21" w:rsidRDefault="009C19B1" w:rsidP="00FE1CA0">
            <w:pPr>
              <w:wordWrap w:val="0"/>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General Settings</w:t>
            </w:r>
          </w:p>
        </w:tc>
        <w:tc>
          <w:tcPr>
            <w:tcW w:w="4570" w:type="dxa"/>
          </w:tcPr>
          <w:p w14:paraId="623DCED5" w14:textId="7A7C76D3" w:rsidR="009C19B1" w:rsidRPr="00AE0E21" w:rsidRDefault="009C19B1" w:rsidP="00FE1CA0">
            <w:pPr>
              <w:rPr>
                <w:rFonts w:ascii="Arial" w:eastAsia="宋体" w:hAnsi="Arial" w:cs="Arial"/>
                <w:kern w:val="0"/>
                <w:sz w:val="24"/>
                <w:szCs w:val="24"/>
                <w:lang w:eastAsia="zh-CN"/>
              </w:rPr>
            </w:pPr>
            <w:r w:rsidRPr="00AE0E21">
              <w:rPr>
                <w:rFonts w:ascii="Arial" w:eastAsia="宋体" w:hAnsi="Arial" w:cs="Arial"/>
                <w:kern w:val="0"/>
                <w:sz w:val="24"/>
                <w:szCs w:val="24"/>
                <w:lang w:eastAsia="zh-CN"/>
              </w:rPr>
              <w:t>Draw Speed</w:t>
            </w:r>
            <w:r w:rsidRPr="00AE0E21">
              <w:rPr>
                <w:rFonts w:ascii="Arial" w:eastAsia="宋体" w:hAnsi="Arial" w:cs="Arial"/>
                <w:kern w:val="0"/>
                <w:sz w:val="24"/>
                <w:szCs w:val="24"/>
                <w:lang w:eastAsia="zh-CN"/>
              </w:rPr>
              <w:t>：</w:t>
            </w:r>
            <w:r w:rsidRPr="00AE0E21">
              <w:rPr>
                <w:rFonts w:ascii="Arial" w:eastAsia="宋体" w:hAnsi="Arial" w:cs="Arial"/>
                <w:kern w:val="0"/>
                <w:sz w:val="24"/>
                <w:szCs w:val="24"/>
                <w:lang w:eastAsia="zh-CN"/>
              </w:rPr>
              <w:t>2.000</w:t>
            </w:r>
            <w:r w:rsidR="00BD370A" w:rsidRPr="00AE0E21">
              <w:rPr>
                <w:rFonts w:ascii="Arial" w:eastAsia="宋体" w:hAnsi="Arial" w:cs="Arial"/>
                <w:kern w:val="0"/>
                <w:sz w:val="24"/>
                <w:szCs w:val="24"/>
                <w:lang w:eastAsia="zh-CN"/>
              </w:rPr>
              <w:t xml:space="preserve"> </w:t>
            </w:r>
            <w:proofErr w:type="spellStart"/>
            <w:r w:rsidR="00BD370A" w:rsidRPr="00AE0E21">
              <w:rPr>
                <w:rFonts w:ascii="Arial" w:eastAsia="宋体" w:hAnsi="Arial" w:cs="Arial"/>
                <w:kern w:val="0"/>
                <w:sz w:val="24"/>
                <w:szCs w:val="24"/>
                <w:lang w:eastAsia="zh-CN"/>
              </w:rPr>
              <w:t>μl</w:t>
            </w:r>
            <w:proofErr w:type="spellEnd"/>
            <w:r w:rsidRPr="00AE0E21">
              <w:rPr>
                <w:rFonts w:ascii="Arial" w:eastAsia="宋体" w:hAnsi="Arial" w:cs="Arial"/>
                <w:kern w:val="0"/>
                <w:sz w:val="24"/>
                <w:szCs w:val="24"/>
                <w:lang w:eastAsia="zh-CN"/>
              </w:rPr>
              <w:t>/s</w:t>
            </w:r>
          </w:p>
        </w:tc>
      </w:tr>
      <w:tr w:rsidR="00AE0E21" w:rsidRPr="00AE0E21" w14:paraId="0F5DC5B0" w14:textId="77777777" w:rsidTr="00FE1CA0">
        <w:trPr>
          <w:trHeight w:val="467"/>
          <w:jc w:val="center"/>
        </w:trPr>
        <w:tc>
          <w:tcPr>
            <w:tcW w:w="3085" w:type="dxa"/>
            <w:vMerge/>
            <w:vAlign w:val="center"/>
          </w:tcPr>
          <w:p w14:paraId="19BFB0A4" w14:textId="77777777" w:rsidR="009C19B1" w:rsidRPr="00AE0E21" w:rsidRDefault="009C19B1" w:rsidP="00FE1CA0">
            <w:pPr>
              <w:wordWrap w:val="0"/>
              <w:adjustRightInd w:val="0"/>
              <w:snapToGrid w:val="0"/>
              <w:spacing w:line="360" w:lineRule="auto"/>
              <w:jc w:val="center"/>
              <w:rPr>
                <w:rFonts w:ascii="Arial" w:eastAsia="宋体" w:hAnsi="Arial" w:cs="Arial"/>
                <w:kern w:val="1"/>
                <w:sz w:val="24"/>
                <w:szCs w:val="24"/>
                <w:lang w:eastAsia="zh-CN"/>
              </w:rPr>
            </w:pPr>
          </w:p>
        </w:tc>
        <w:tc>
          <w:tcPr>
            <w:tcW w:w="4570" w:type="dxa"/>
          </w:tcPr>
          <w:p w14:paraId="69E849A2" w14:textId="1DFE926C" w:rsidR="009C19B1" w:rsidRPr="00AE0E21" w:rsidRDefault="009C19B1" w:rsidP="00FE1CA0">
            <w:pPr>
              <w:rPr>
                <w:rFonts w:ascii="Arial" w:eastAsia="宋体" w:hAnsi="Arial" w:cs="Arial"/>
                <w:kern w:val="1"/>
                <w:sz w:val="24"/>
                <w:szCs w:val="24"/>
                <w:lang w:eastAsia="zh-CN"/>
              </w:rPr>
            </w:pPr>
            <w:r w:rsidRPr="00AE0E21">
              <w:rPr>
                <w:rFonts w:ascii="Arial" w:eastAsia="宋体" w:hAnsi="Arial" w:cs="Arial"/>
                <w:kern w:val="1"/>
                <w:sz w:val="24"/>
                <w:szCs w:val="24"/>
                <w:lang w:eastAsia="zh-CN"/>
              </w:rPr>
              <w:t>Draw Delay</w:t>
            </w:r>
            <w:r w:rsidRPr="00AE0E21">
              <w:rPr>
                <w:rFonts w:ascii="Arial" w:eastAsia="宋体" w:hAnsi="Arial" w:cs="Arial"/>
                <w:kern w:val="1"/>
                <w:sz w:val="24"/>
                <w:szCs w:val="24"/>
                <w:lang w:eastAsia="zh-CN"/>
              </w:rPr>
              <w:t>：</w:t>
            </w:r>
            <w:r w:rsidRPr="00AE0E21">
              <w:rPr>
                <w:rFonts w:ascii="Arial" w:eastAsia="宋体" w:hAnsi="Arial" w:cs="Arial"/>
                <w:kern w:val="1"/>
                <w:sz w:val="24"/>
                <w:szCs w:val="24"/>
                <w:lang w:eastAsia="zh-CN"/>
              </w:rPr>
              <w:t>2.000</w:t>
            </w:r>
            <w:r w:rsidR="00624013" w:rsidRPr="00AE0E21">
              <w:rPr>
                <w:rFonts w:ascii="Arial" w:eastAsia="宋体" w:hAnsi="Arial" w:cs="Arial"/>
                <w:kern w:val="1"/>
                <w:sz w:val="24"/>
                <w:szCs w:val="24"/>
                <w:lang w:eastAsia="zh-CN"/>
              </w:rPr>
              <w:t xml:space="preserve"> </w:t>
            </w:r>
            <w:r w:rsidRPr="00AE0E21">
              <w:rPr>
                <w:rFonts w:ascii="Arial" w:eastAsia="宋体" w:hAnsi="Arial" w:cs="Arial"/>
                <w:kern w:val="1"/>
                <w:sz w:val="24"/>
                <w:szCs w:val="24"/>
                <w:lang w:eastAsia="zh-CN"/>
              </w:rPr>
              <w:t>s</w:t>
            </w:r>
          </w:p>
        </w:tc>
      </w:tr>
      <w:tr w:rsidR="00AE0E21" w:rsidRPr="00AE0E21" w14:paraId="29A086A4" w14:textId="77777777" w:rsidTr="00FE1CA0">
        <w:trPr>
          <w:trHeight w:val="467"/>
          <w:jc w:val="center"/>
        </w:trPr>
        <w:tc>
          <w:tcPr>
            <w:tcW w:w="3085" w:type="dxa"/>
            <w:vMerge/>
          </w:tcPr>
          <w:p w14:paraId="1B75B1C1" w14:textId="77777777"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p>
        </w:tc>
        <w:tc>
          <w:tcPr>
            <w:tcW w:w="4570" w:type="dxa"/>
          </w:tcPr>
          <w:p w14:paraId="0D30F12A" w14:textId="1B06C34F" w:rsidR="009C19B1" w:rsidRPr="00AE0E21" w:rsidRDefault="009C19B1" w:rsidP="00FE1CA0">
            <w:pPr>
              <w:rPr>
                <w:rFonts w:ascii="Arial" w:eastAsia="宋体" w:hAnsi="Arial" w:cs="Arial"/>
                <w:kern w:val="1"/>
                <w:sz w:val="24"/>
                <w:szCs w:val="24"/>
                <w:lang w:eastAsia="zh-CN"/>
              </w:rPr>
            </w:pPr>
            <w:r w:rsidRPr="00AE0E21">
              <w:rPr>
                <w:rFonts w:ascii="Arial" w:eastAsia="宋体" w:hAnsi="Arial" w:cs="Arial"/>
                <w:kern w:val="1"/>
                <w:sz w:val="24"/>
                <w:szCs w:val="24"/>
                <w:lang w:eastAsia="zh-CN"/>
              </w:rPr>
              <w:t>Dispense Speed: 10.000</w:t>
            </w:r>
            <w:r w:rsidR="00BD370A" w:rsidRPr="00AE0E21">
              <w:rPr>
                <w:rFonts w:ascii="Arial" w:eastAsia="宋体" w:hAnsi="Arial" w:cs="Arial"/>
                <w:kern w:val="1"/>
                <w:sz w:val="24"/>
                <w:szCs w:val="24"/>
                <w:lang w:eastAsia="zh-CN"/>
              </w:rPr>
              <w:t xml:space="preserve"> </w:t>
            </w:r>
            <w:proofErr w:type="spellStart"/>
            <w:r w:rsidR="00BD370A" w:rsidRPr="00AE0E21">
              <w:rPr>
                <w:rFonts w:ascii="Arial" w:eastAsia="宋体" w:hAnsi="Arial" w:cs="Arial"/>
                <w:kern w:val="0"/>
                <w:sz w:val="24"/>
                <w:szCs w:val="24"/>
                <w:lang w:eastAsia="zh-CN"/>
              </w:rPr>
              <w:t>μl</w:t>
            </w:r>
            <w:proofErr w:type="spellEnd"/>
            <w:r w:rsidRPr="00AE0E21">
              <w:rPr>
                <w:rFonts w:ascii="Arial" w:eastAsia="宋体" w:hAnsi="Arial" w:cs="Arial"/>
                <w:kern w:val="0"/>
                <w:sz w:val="24"/>
                <w:szCs w:val="24"/>
                <w:lang w:eastAsia="zh-CN"/>
              </w:rPr>
              <w:t>/s</w:t>
            </w:r>
          </w:p>
        </w:tc>
      </w:tr>
      <w:tr w:rsidR="00AE0E21" w:rsidRPr="00AE0E21" w14:paraId="2F29887C" w14:textId="77777777" w:rsidTr="00FE1CA0">
        <w:trPr>
          <w:trHeight w:val="467"/>
          <w:jc w:val="center"/>
        </w:trPr>
        <w:tc>
          <w:tcPr>
            <w:tcW w:w="3085" w:type="dxa"/>
            <w:vMerge/>
          </w:tcPr>
          <w:p w14:paraId="0E5A05C4" w14:textId="77777777"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p>
        </w:tc>
        <w:tc>
          <w:tcPr>
            <w:tcW w:w="4570" w:type="dxa"/>
          </w:tcPr>
          <w:p w14:paraId="2E9BEEEB" w14:textId="77777777" w:rsidR="009C19B1" w:rsidRPr="00AE0E21" w:rsidRDefault="009C19B1" w:rsidP="00FE1CA0">
            <w:pPr>
              <w:rPr>
                <w:rFonts w:ascii="Arial" w:eastAsia="宋体" w:hAnsi="Arial" w:cs="Arial"/>
                <w:kern w:val="1"/>
                <w:sz w:val="24"/>
                <w:szCs w:val="24"/>
                <w:lang w:eastAsia="zh-CN"/>
              </w:rPr>
            </w:pPr>
            <w:r w:rsidRPr="00AE0E21">
              <w:rPr>
                <w:rFonts w:ascii="Arial" w:eastAsia="宋体" w:hAnsi="Arial" w:cs="Arial"/>
                <w:kern w:val="1"/>
                <w:sz w:val="24"/>
                <w:szCs w:val="24"/>
                <w:lang w:eastAsia="zh-CN"/>
              </w:rPr>
              <w:t>Dispense Delay: 2.000 s</w:t>
            </w:r>
          </w:p>
        </w:tc>
      </w:tr>
      <w:tr w:rsidR="00AE0E21" w:rsidRPr="00AE0E21" w14:paraId="6532631A" w14:textId="77777777" w:rsidTr="00FE1CA0">
        <w:trPr>
          <w:trHeight w:val="467"/>
          <w:jc w:val="center"/>
        </w:trPr>
        <w:tc>
          <w:tcPr>
            <w:tcW w:w="3085" w:type="dxa"/>
            <w:vMerge/>
          </w:tcPr>
          <w:p w14:paraId="6765D217" w14:textId="77777777"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p>
        </w:tc>
        <w:tc>
          <w:tcPr>
            <w:tcW w:w="4570" w:type="dxa"/>
          </w:tcPr>
          <w:p w14:paraId="48399C6A" w14:textId="1B253B2A" w:rsidR="009C19B1" w:rsidRPr="00AE0E21" w:rsidRDefault="009C19B1" w:rsidP="00FE1CA0">
            <w:pPr>
              <w:rPr>
                <w:rFonts w:ascii="Arial" w:eastAsia="宋体" w:hAnsi="Arial" w:cs="Arial"/>
                <w:kern w:val="1"/>
                <w:sz w:val="24"/>
                <w:szCs w:val="24"/>
                <w:lang w:eastAsia="zh-CN"/>
              </w:rPr>
            </w:pPr>
            <w:r w:rsidRPr="00AE0E21">
              <w:rPr>
                <w:rFonts w:ascii="Arial" w:eastAsia="宋体" w:hAnsi="Arial" w:cs="Arial"/>
                <w:kern w:val="1"/>
                <w:sz w:val="24"/>
                <w:szCs w:val="24"/>
                <w:lang w:eastAsia="zh-CN"/>
              </w:rPr>
              <w:t>Dispense to waste speed: 30.000</w:t>
            </w:r>
            <w:r w:rsidR="00BD370A" w:rsidRPr="00AE0E21">
              <w:rPr>
                <w:rFonts w:ascii="Arial" w:eastAsia="宋体" w:hAnsi="Arial" w:cs="Arial"/>
                <w:kern w:val="1"/>
                <w:sz w:val="24"/>
                <w:szCs w:val="24"/>
                <w:lang w:eastAsia="zh-CN"/>
              </w:rPr>
              <w:t xml:space="preserve"> </w:t>
            </w:r>
            <w:proofErr w:type="spellStart"/>
            <w:r w:rsidR="00BD370A" w:rsidRPr="00AE0E21">
              <w:rPr>
                <w:rFonts w:ascii="Arial" w:eastAsia="宋体" w:hAnsi="Arial" w:cs="Arial"/>
                <w:kern w:val="0"/>
                <w:sz w:val="24"/>
                <w:szCs w:val="24"/>
                <w:lang w:eastAsia="zh-CN"/>
              </w:rPr>
              <w:t>μl</w:t>
            </w:r>
            <w:proofErr w:type="spellEnd"/>
            <w:r w:rsidRPr="00AE0E21">
              <w:rPr>
                <w:rFonts w:ascii="Arial" w:eastAsia="宋体" w:hAnsi="Arial" w:cs="Arial"/>
                <w:kern w:val="0"/>
                <w:sz w:val="24"/>
                <w:szCs w:val="24"/>
                <w:lang w:eastAsia="zh-CN"/>
              </w:rPr>
              <w:t>/s</w:t>
            </w:r>
          </w:p>
        </w:tc>
      </w:tr>
      <w:tr w:rsidR="00AE0E21" w:rsidRPr="00AE0E21" w14:paraId="782BDF24" w14:textId="77777777" w:rsidTr="00FE1CA0">
        <w:trPr>
          <w:trHeight w:val="467"/>
          <w:jc w:val="center"/>
        </w:trPr>
        <w:tc>
          <w:tcPr>
            <w:tcW w:w="3085" w:type="dxa"/>
            <w:vMerge/>
          </w:tcPr>
          <w:p w14:paraId="5910B90E" w14:textId="77777777"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p>
        </w:tc>
        <w:tc>
          <w:tcPr>
            <w:tcW w:w="4570" w:type="dxa"/>
          </w:tcPr>
          <w:p w14:paraId="71983B67" w14:textId="4A440BE1" w:rsidR="009C19B1" w:rsidRPr="00AE0E21" w:rsidRDefault="009C19B1" w:rsidP="00FE1CA0">
            <w:pPr>
              <w:rPr>
                <w:rFonts w:ascii="Arial" w:eastAsia="宋体" w:hAnsi="Arial" w:cs="Arial"/>
                <w:kern w:val="1"/>
                <w:sz w:val="24"/>
                <w:szCs w:val="24"/>
                <w:lang w:eastAsia="zh-CN"/>
              </w:rPr>
            </w:pPr>
            <w:r w:rsidRPr="00AE0E21">
              <w:rPr>
                <w:rFonts w:ascii="Arial" w:eastAsia="宋体" w:hAnsi="Arial" w:cs="Arial"/>
                <w:kern w:val="1"/>
                <w:sz w:val="24"/>
                <w:szCs w:val="24"/>
                <w:lang w:eastAsia="zh-CN"/>
              </w:rPr>
              <w:t>Sample Height: 2.000</w:t>
            </w:r>
            <w:r w:rsidR="00624013" w:rsidRPr="00AE0E21">
              <w:rPr>
                <w:rFonts w:ascii="Arial" w:eastAsia="宋体" w:hAnsi="Arial" w:cs="Arial"/>
                <w:kern w:val="1"/>
                <w:sz w:val="24"/>
                <w:szCs w:val="24"/>
                <w:lang w:eastAsia="zh-CN"/>
              </w:rPr>
              <w:t xml:space="preserve"> </w:t>
            </w:r>
            <w:r w:rsidRPr="00AE0E21">
              <w:rPr>
                <w:rFonts w:ascii="Arial" w:eastAsia="宋体" w:hAnsi="Arial" w:cs="Arial"/>
                <w:kern w:val="1"/>
                <w:sz w:val="24"/>
                <w:szCs w:val="24"/>
                <w:lang w:eastAsia="zh-CN"/>
              </w:rPr>
              <w:t>mm</w:t>
            </w:r>
          </w:p>
        </w:tc>
      </w:tr>
      <w:tr w:rsidR="00AE0E21" w:rsidRPr="00AE0E21" w14:paraId="59A7B1C7" w14:textId="77777777" w:rsidTr="00FE1CA0">
        <w:trPr>
          <w:trHeight w:val="467"/>
          <w:jc w:val="center"/>
        </w:trPr>
        <w:tc>
          <w:tcPr>
            <w:tcW w:w="3085" w:type="dxa"/>
            <w:vMerge/>
            <w:vAlign w:val="center"/>
          </w:tcPr>
          <w:p w14:paraId="461C6AAE" w14:textId="77777777" w:rsidR="009C19B1" w:rsidRPr="00AE0E21" w:rsidRDefault="009C19B1" w:rsidP="00FE1CA0">
            <w:pPr>
              <w:wordWrap w:val="0"/>
              <w:adjustRightInd w:val="0"/>
              <w:snapToGrid w:val="0"/>
              <w:spacing w:line="360" w:lineRule="auto"/>
              <w:jc w:val="center"/>
              <w:rPr>
                <w:rFonts w:ascii="Arial" w:eastAsia="宋体" w:hAnsi="Arial" w:cs="Arial"/>
                <w:kern w:val="1"/>
                <w:sz w:val="24"/>
                <w:szCs w:val="24"/>
                <w:lang w:eastAsia="zh-CN"/>
              </w:rPr>
            </w:pPr>
          </w:p>
        </w:tc>
        <w:tc>
          <w:tcPr>
            <w:tcW w:w="4570" w:type="dxa"/>
          </w:tcPr>
          <w:p w14:paraId="4B355FC4" w14:textId="537555B3" w:rsidR="009C19B1" w:rsidRPr="00AE0E21" w:rsidRDefault="009C19B1" w:rsidP="00FE1CA0">
            <w:pPr>
              <w:rPr>
                <w:rFonts w:ascii="Arial" w:eastAsia="宋体" w:hAnsi="Arial" w:cs="Arial"/>
                <w:kern w:val="1"/>
                <w:sz w:val="24"/>
                <w:szCs w:val="24"/>
                <w:lang w:eastAsia="zh-CN"/>
              </w:rPr>
            </w:pPr>
            <w:r w:rsidRPr="00AE0E21">
              <w:rPr>
                <w:rFonts w:ascii="Arial" w:eastAsia="宋体" w:hAnsi="Arial" w:cs="Arial"/>
                <w:kern w:val="1"/>
                <w:sz w:val="24"/>
                <w:szCs w:val="24"/>
                <w:lang w:eastAsia="zh-CN"/>
              </w:rPr>
              <w:t>Wash Volume</w:t>
            </w:r>
            <w:r w:rsidRPr="00AE0E21">
              <w:rPr>
                <w:rFonts w:ascii="Arial" w:eastAsia="宋体" w:hAnsi="Arial" w:cs="Arial"/>
                <w:kern w:val="1"/>
                <w:sz w:val="24"/>
                <w:szCs w:val="24"/>
                <w:lang w:eastAsia="zh-CN"/>
              </w:rPr>
              <w:t>：</w:t>
            </w:r>
            <w:r w:rsidRPr="00AE0E21">
              <w:rPr>
                <w:rFonts w:ascii="Arial" w:eastAsia="宋体" w:hAnsi="Arial" w:cs="Arial"/>
                <w:kern w:val="1"/>
                <w:sz w:val="24"/>
                <w:szCs w:val="24"/>
                <w:lang w:eastAsia="zh-CN"/>
              </w:rPr>
              <w:t>100.000</w:t>
            </w:r>
            <w:r w:rsidR="00BD370A" w:rsidRPr="00AE0E21">
              <w:rPr>
                <w:rFonts w:ascii="Arial" w:eastAsia="宋体" w:hAnsi="Arial" w:cs="Arial"/>
                <w:kern w:val="1"/>
                <w:sz w:val="24"/>
                <w:szCs w:val="24"/>
                <w:lang w:eastAsia="zh-CN"/>
              </w:rPr>
              <w:t xml:space="preserve"> </w:t>
            </w:r>
            <w:proofErr w:type="spellStart"/>
            <w:r w:rsidR="00BD370A" w:rsidRPr="00AE0E21">
              <w:rPr>
                <w:rFonts w:ascii="Arial" w:eastAsia="宋体" w:hAnsi="Arial" w:cs="Arial"/>
                <w:kern w:val="1"/>
                <w:sz w:val="24"/>
                <w:szCs w:val="24"/>
                <w:lang w:eastAsia="zh-CN"/>
              </w:rPr>
              <w:t>μl</w:t>
            </w:r>
            <w:proofErr w:type="spellEnd"/>
          </w:p>
        </w:tc>
      </w:tr>
      <w:tr w:rsidR="00AE0E21" w:rsidRPr="00AE0E21" w14:paraId="5E969409" w14:textId="77777777" w:rsidTr="001568A3">
        <w:trPr>
          <w:trHeight w:val="373"/>
          <w:jc w:val="center"/>
        </w:trPr>
        <w:tc>
          <w:tcPr>
            <w:tcW w:w="3085" w:type="dxa"/>
            <w:vMerge/>
          </w:tcPr>
          <w:p w14:paraId="115BF564" w14:textId="77777777" w:rsidR="009C19B1" w:rsidRPr="00AE0E21" w:rsidRDefault="009C19B1" w:rsidP="00FE1CA0">
            <w:pPr>
              <w:wordWrap w:val="0"/>
              <w:adjustRightInd w:val="0"/>
              <w:snapToGrid w:val="0"/>
              <w:spacing w:line="360" w:lineRule="auto"/>
              <w:rPr>
                <w:rFonts w:ascii="Arial" w:eastAsia="宋体" w:hAnsi="Arial" w:cs="Arial"/>
                <w:kern w:val="1"/>
                <w:sz w:val="24"/>
                <w:szCs w:val="24"/>
                <w:lang w:eastAsia="zh-CN"/>
              </w:rPr>
            </w:pPr>
          </w:p>
        </w:tc>
        <w:tc>
          <w:tcPr>
            <w:tcW w:w="4570" w:type="dxa"/>
          </w:tcPr>
          <w:p w14:paraId="0FE1A57E" w14:textId="63B431AD" w:rsidR="009C19B1" w:rsidRPr="00AE0E21" w:rsidRDefault="009C19B1" w:rsidP="00FE1CA0">
            <w:pPr>
              <w:rPr>
                <w:rFonts w:ascii="Arial" w:eastAsia="宋体" w:hAnsi="Arial" w:cs="Arial"/>
                <w:kern w:val="1"/>
                <w:sz w:val="24"/>
                <w:szCs w:val="24"/>
                <w:lang w:eastAsia="zh-CN"/>
              </w:rPr>
            </w:pPr>
            <w:r w:rsidRPr="00AE0E21">
              <w:rPr>
                <w:rFonts w:ascii="Arial" w:eastAsia="宋体" w:hAnsi="Arial" w:cs="Arial"/>
                <w:kern w:val="1"/>
                <w:sz w:val="24"/>
                <w:szCs w:val="24"/>
                <w:lang w:eastAsia="zh-CN"/>
              </w:rPr>
              <w:t>Wash Speed</w:t>
            </w:r>
            <w:r w:rsidRPr="00AE0E21">
              <w:rPr>
                <w:rFonts w:ascii="Arial" w:eastAsia="宋体" w:hAnsi="Arial" w:cs="Arial"/>
                <w:kern w:val="1"/>
                <w:sz w:val="24"/>
                <w:szCs w:val="24"/>
                <w:lang w:eastAsia="zh-CN"/>
              </w:rPr>
              <w:t>：</w:t>
            </w:r>
            <w:r w:rsidRPr="00AE0E21">
              <w:rPr>
                <w:rFonts w:ascii="Arial" w:eastAsia="宋体" w:hAnsi="Arial" w:cs="Arial"/>
                <w:kern w:val="1"/>
                <w:sz w:val="24"/>
                <w:szCs w:val="24"/>
                <w:lang w:eastAsia="zh-CN"/>
              </w:rPr>
              <w:t>20.000</w:t>
            </w:r>
            <w:r w:rsidR="00BD370A" w:rsidRPr="00AE0E21">
              <w:rPr>
                <w:rFonts w:ascii="Arial" w:eastAsia="宋体" w:hAnsi="Arial" w:cs="Arial"/>
                <w:kern w:val="1"/>
                <w:sz w:val="24"/>
                <w:szCs w:val="24"/>
                <w:lang w:eastAsia="zh-CN"/>
              </w:rPr>
              <w:t xml:space="preserve"> </w:t>
            </w:r>
            <w:proofErr w:type="spellStart"/>
            <w:r w:rsidR="00BD370A" w:rsidRPr="00AE0E21">
              <w:rPr>
                <w:rFonts w:ascii="Arial" w:eastAsia="宋体" w:hAnsi="Arial" w:cs="Arial"/>
                <w:kern w:val="0"/>
                <w:sz w:val="24"/>
                <w:szCs w:val="24"/>
                <w:lang w:eastAsia="zh-CN"/>
              </w:rPr>
              <w:t>μl</w:t>
            </w:r>
            <w:proofErr w:type="spellEnd"/>
            <w:r w:rsidRPr="00AE0E21">
              <w:rPr>
                <w:rFonts w:ascii="Arial" w:eastAsia="宋体" w:hAnsi="Arial" w:cs="Arial"/>
                <w:kern w:val="1"/>
                <w:sz w:val="24"/>
                <w:szCs w:val="24"/>
                <w:lang w:eastAsia="zh-CN"/>
              </w:rPr>
              <w:t>/s</w:t>
            </w:r>
          </w:p>
        </w:tc>
      </w:tr>
      <w:tr w:rsidR="00AE0E21" w:rsidRPr="00AE0E21" w14:paraId="4D998029" w14:textId="77777777" w:rsidTr="00BA1986">
        <w:trPr>
          <w:trHeight w:val="80"/>
          <w:jc w:val="center"/>
        </w:trPr>
        <w:tc>
          <w:tcPr>
            <w:tcW w:w="3085" w:type="dxa"/>
            <w:vAlign w:val="center"/>
          </w:tcPr>
          <w:p w14:paraId="51B9FF20" w14:textId="77777777" w:rsidR="009C19B1" w:rsidRPr="00AE0E21" w:rsidRDefault="009C19B1" w:rsidP="00BA1986">
            <w:pPr>
              <w:wordWrap w:val="0"/>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Column Temperature</w:t>
            </w:r>
          </w:p>
        </w:tc>
        <w:tc>
          <w:tcPr>
            <w:tcW w:w="4570" w:type="dxa"/>
          </w:tcPr>
          <w:p w14:paraId="677D5101" w14:textId="2DEF0EDE" w:rsidR="009C19B1" w:rsidRPr="00AE0E21" w:rsidRDefault="009C19B1" w:rsidP="00FE1CA0">
            <w:pPr>
              <w:rPr>
                <w:rFonts w:ascii="Arial" w:eastAsia="宋体" w:hAnsi="Arial" w:cs="Arial"/>
                <w:kern w:val="1"/>
                <w:sz w:val="24"/>
                <w:szCs w:val="24"/>
                <w:lang w:eastAsia="zh-CN"/>
              </w:rPr>
            </w:pPr>
            <w:r w:rsidRPr="00AE0E21">
              <w:rPr>
                <w:rFonts w:ascii="Arial" w:eastAsia="宋体" w:hAnsi="Arial" w:cs="Arial"/>
                <w:kern w:val="1"/>
                <w:sz w:val="24"/>
                <w:szCs w:val="24"/>
                <w:lang w:eastAsia="zh-CN"/>
              </w:rPr>
              <w:t>25</w:t>
            </w:r>
            <w:r w:rsidR="00624013" w:rsidRPr="00AE0E21">
              <w:rPr>
                <w:rFonts w:ascii="Arial" w:eastAsia="宋体" w:hAnsi="Arial" w:cs="Arial"/>
                <w:kern w:val="1"/>
                <w:sz w:val="24"/>
                <w:szCs w:val="24"/>
                <w:lang w:eastAsia="zh-CN"/>
              </w:rPr>
              <w:t xml:space="preserve"> </w:t>
            </w:r>
            <w:r w:rsidR="008F015C" w:rsidRPr="00AE0E21">
              <w:rPr>
                <w:rFonts w:ascii="ArialMT" w:eastAsia="宋体" w:hAnsi="ArialMT" w:cs="宋体"/>
                <w:sz w:val="24"/>
                <w:szCs w:val="24"/>
                <w:lang w:eastAsia="zh-CN"/>
              </w:rPr>
              <w:t>°C</w:t>
            </w:r>
          </w:p>
        </w:tc>
      </w:tr>
    </w:tbl>
    <w:p w14:paraId="05E6F30F" w14:textId="77777777" w:rsidR="009C19B1" w:rsidRPr="00AE0E21" w:rsidRDefault="009C19B1" w:rsidP="001568A3">
      <w:pPr>
        <w:pStyle w:val="11"/>
        <w:widowControl w:val="0"/>
        <w:adjustRightInd w:val="0"/>
        <w:snapToGrid w:val="0"/>
        <w:spacing w:line="360" w:lineRule="auto"/>
        <w:ind w:firstLineChars="0" w:firstLine="0"/>
        <w:jc w:val="both"/>
        <w:rPr>
          <w:rFonts w:ascii="Arial" w:eastAsia="宋体" w:hAnsi="Arial" w:cs="Arial"/>
          <w:kern w:val="1"/>
          <w:lang w:eastAsia="zh-CN"/>
        </w:rPr>
      </w:pPr>
    </w:p>
    <w:p w14:paraId="50E64C77" w14:textId="35FB1D7B" w:rsidR="009C19B1" w:rsidRPr="00AE0E21" w:rsidRDefault="009C19B1" w:rsidP="009C19B1">
      <w:pPr>
        <w:pStyle w:val="11"/>
        <w:widowControl w:val="0"/>
        <w:numPr>
          <w:ilvl w:val="1"/>
          <w:numId w:val="30"/>
        </w:numPr>
        <w:adjustRightInd w:val="0"/>
        <w:snapToGrid w:val="0"/>
        <w:spacing w:line="360" w:lineRule="auto"/>
        <w:ind w:firstLineChars="0"/>
        <w:jc w:val="both"/>
        <w:rPr>
          <w:rFonts w:ascii="Arial" w:eastAsia="宋体" w:hAnsi="Arial" w:cs="Arial"/>
          <w:kern w:val="0"/>
          <w:lang w:eastAsia="zh-CN"/>
        </w:rPr>
      </w:pPr>
      <w:r w:rsidRPr="00AE0E21">
        <w:rPr>
          <w:rFonts w:ascii="Arial" w:eastAsia="宋体" w:hAnsi="Arial" w:cs="Arial"/>
          <w:kern w:val="0"/>
          <w:lang w:eastAsia="zh-CN"/>
        </w:rPr>
        <w:t>建立处理方法（</w:t>
      </w:r>
      <w:r w:rsidRPr="00AE0E21">
        <w:rPr>
          <w:rFonts w:ascii="Arial" w:eastAsia="宋体" w:hAnsi="Arial" w:cs="Arial"/>
          <w:kern w:val="0"/>
          <w:lang w:eastAsia="zh-CN"/>
        </w:rPr>
        <w:t>Processing Method</w:t>
      </w:r>
      <w:r w:rsidRPr="00AE0E21">
        <w:rPr>
          <w:rFonts w:ascii="Arial" w:eastAsia="宋体" w:hAnsi="Arial" w:cs="Arial"/>
          <w:kern w:val="0"/>
          <w:lang w:eastAsia="zh-CN"/>
        </w:rPr>
        <w:t>），选择基本定量（</w:t>
      </w:r>
      <w:r w:rsidRPr="00AE0E21">
        <w:rPr>
          <w:rFonts w:ascii="Arial" w:eastAsia="宋体" w:hAnsi="Arial" w:cs="Arial"/>
          <w:kern w:val="0"/>
          <w:lang w:eastAsia="zh-CN"/>
        </w:rPr>
        <w:t>Basic Quantitative</w:t>
      </w:r>
      <w:r w:rsidRPr="00AE0E21">
        <w:rPr>
          <w:rFonts w:ascii="Arial" w:eastAsia="宋体" w:hAnsi="Arial" w:cs="Arial"/>
          <w:kern w:val="0"/>
          <w:lang w:eastAsia="zh-CN"/>
        </w:rPr>
        <w:t>）即可。</w:t>
      </w:r>
    </w:p>
    <w:p w14:paraId="7DA6CEE6" w14:textId="7825AFDB" w:rsidR="009C19B1" w:rsidRPr="00AE0E21" w:rsidRDefault="009C19B1" w:rsidP="009C19B1">
      <w:pPr>
        <w:pStyle w:val="11"/>
        <w:widowControl w:val="0"/>
        <w:numPr>
          <w:ilvl w:val="1"/>
          <w:numId w:val="30"/>
        </w:numPr>
        <w:adjustRightInd w:val="0"/>
        <w:snapToGrid w:val="0"/>
        <w:spacing w:line="360" w:lineRule="auto"/>
        <w:ind w:firstLineChars="0"/>
        <w:jc w:val="both"/>
        <w:rPr>
          <w:rFonts w:ascii="Arial" w:eastAsia="宋体" w:hAnsi="Arial" w:cs="Arial"/>
          <w:kern w:val="0"/>
          <w:lang w:eastAsia="zh-CN"/>
        </w:rPr>
      </w:pPr>
      <w:r w:rsidRPr="00AE0E21">
        <w:rPr>
          <w:rFonts w:ascii="Arial" w:eastAsia="宋体" w:hAnsi="Arial" w:cs="Arial"/>
          <w:kern w:val="0"/>
          <w:lang w:eastAsia="zh-CN"/>
        </w:rPr>
        <w:t>建立结果报告（</w:t>
      </w:r>
      <w:r w:rsidRPr="00AE0E21">
        <w:rPr>
          <w:rFonts w:ascii="Arial" w:eastAsia="宋体" w:hAnsi="Arial" w:cs="Arial"/>
          <w:kern w:val="0"/>
          <w:lang w:eastAsia="zh-CN"/>
        </w:rPr>
        <w:t>Report Template</w:t>
      </w:r>
      <w:r w:rsidRPr="00AE0E21">
        <w:rPr>
          <w:rFonts w:ascii="Arial" w:eastAsia="宋体" w:hAnsi="Arial" w:cs="Arial"/>
          <w:kern w:val="0"/>
          <w:lang w:eastAsia="zh-CN"/>
        </w:rPr>
        <w:t>）</w:t>
      </w:r>
      <w:r w:rsidRPr="00AE0E21">
        <w:rPr>
          <w:rFonts w:ascii="Arial" w:eastAsia="宋体" w:hAnsi="Arial" w:cs="Arial"/>
          <w:kern w:val="0"/>
          <w:lang w:eastAsia="zh-CN"/>
        </w:rPr>
        <w:t xml:space="preserve">, </w:t>
      </w:r>
      <w:r w:rsidRPr="00AE0E21">
        <w:rPr>
          <w:rFonts w:ascii="Arial" w:eastAsia="宋体" w:hAnsi="Arial" w:cs="Arial"/>
          <w:kern w:val="0"/>
          <w:lang w:eastAsia="zh-CN"/>
        </w:rPr>
        <w:t>选择</w:t>
      </w:r>
      <w:r w:rsidRPr="00AE0E21">
        <w:rPr>
          <w:rFonts w:ascii="Arial" w:eastAsia="宋体" w:hAnsi="Arial" w:cs="Arial"/>
          <w:kern w:val="0"/>
          <w:lang w:eastAsia="zh-CN"/>
        </w:rPr>
        <w:t>“Default”</w:t>
      </w:r>
      <w:r w:rsidRPr="00AE0E21">
        <w:rPr>
          <w:rFonts w:ascii="Arial" w:eastAsia="宋体" w:hAnsi="Arial" w:cs="Arial"/>
          <w:kern w:val="0"/>
          <w:lang w:eastAsia="zh-CN"/>
        </w:rPr>
        <w:t>模板即可。</w:t>
      </w:r>
    </w:p>
    <w:p w14:paraId="5C3A9EE8" w14:textId="4595F9AC" w:rsidR="009C19B1" w:rsidRPr="00AE0E21" w:rsidRDefault="009C19B1" w:rsidP="009C19B1">
      <w:pPr>
        <w:pStyle w:val="11"/>
        <w:widowControl w:val="0"/>
        <w:numPr>
          <w:ilvl w:val="1"/>
          <w:numId w:val="30"/>
        </w:numPr>
        <w:adjustRightInd w:val="0"/>
        <w:snapToGrid w:val="0"/>
        <w:spacing w:line="360" w:lineRule="auto"/>
        <w:ind w:firstLineChars="0"/>
        <w:jc w:val="both"/>
        <w:rPr>
          <w:rFonts w:ascii="Arial" w:eastAsia="宋体" w:hAnsi="Arial" w:cs="Arial"/>
          <w:kern w:val="0"/>
          <w:lang w:eastAsia="zh-CN"/>
        </w:rPr>
      </w:pPr>
      <w:r w:rsidRPr="00AE0E21">
        <w:rPr>
          <w:rFonts w:ascii="Arial" w:eastAsia="宋体" w:hAnsi="Arial" w:cs="Arial"/>
          <w:kern w:val="0"/>
          <w:lang w:eastAsia="zh-CN"/>
        </w:rPr>
        <w:t>建立序列表（</w:t>
      </w:r>
      <w:r w:rsidRPr="00AE0E21">
        <w:rPr>
          <w:rFonts w:ascii="Arial" w:eastAsia="宋体" w:hAnsi="Arial" w:cs="Arial"/>
          <w:kern w:val="0"/>
          <w:lang w:eastAsia="zh-CN"/>
        </w:rPr>
        <w:t>Sequence</w:t>
      </w:r>
      <w:r w:rsidRPr="00AE0E21">
        <w:rPr>
          <w:rFonts w:ascii="Arial" w:eastAsia="宋体" w:hAnsi="Arial" w:cs="Arial"/>
          <w:kern w:val="0"/>
          <w:lang w:eastAsia="zh-CN"/>
        </w:rPr>
        <w:t>）</w:t>
      </w:r>
      <w:r w:rsidRPr="00AE0E21">
        <w:rPr>
          <w:rFonts w:ascii="Arial" w:eastAsia="宋体" w:hAnsi="Arial" w:cs="Arial"/>
          <w:kern w:val="0"/>
          <w:lang w:eastAsia="zh-CN"/>
        </w:rPr>
        <w:t xml:space="preserve">, </w:t>
      </w:r>
      <w:r w:rsidRPr="00AE0E21">
        <w:rPr>
          <w:rFonts w:ascii="Arial" w:eastAsia="宋体" w:hAnsi="Arial" w:cs="Arial"/>
          <w:kern w:val="0"/>
          <w:lang w:eastAsia="zh-CN"/>
        </w:rPr>
        <w:t>详细参数设置见下表。</w:t>
      </w:r>
    </w:p>
    <w:p w14:paraId="25982715" w14:textId="6AE42529" w:rsidR="00124098" w:rsidRPr="00AE0E21" w:rsidRDefault="00124098" w:rsidP="00124098">
      <w:pPr>
        <w:pStyle w:val="11"/>
        <w:widowControl w:val="0"/>
        <w:adjustRightInd w:val="0"/>
        <w:snapToGrid w:val="0"/>
        <w:spacing w:line="360" w:lineRule="auto"/>
        <w:ind w:left="400" w:firstLineChars="0" w:firstLine="0"/>
        <w:jc w:val="both"/>
        <w:rPr>
          <w:rFonts w:ascii="Arial" w:eastAsia="宋体" w:hAnsi="Arial" w:cs="Arial"/>
          <w:kern w:val="0"/>
          <w:lang w:eastAsia="zh-CN"/>
        </w:rPr>
      </w:pPr>
      <w:r w:rsidRPr="00AE0E21">
        <w:rPr>
          <w:rFonts w:ascii="Arial" w:eastAsia="宋体" w:hAnsi="Arial" w:cs="Arial" w:hint="eastAsia"/>
          <w:kern w:val="0"/>
          <w:lang w:eastAsia="zh-CN"/>
        </w:rPr>
        <w:t xml:space="preserve"> </w:t>
      </w:r>
      <w:r w:rsidRPr="00AE0E21">
        <w:rPr>
          <w:rFonts w:ascii="Arial" w:eastAsia="宋体" w:hAnsi="Arial" w:cs="Arial"/>
          <w:kern w:val="0"/>
          <w:lang w:eastAsia="zh-CN"/>
        </w:rPr>
        <w:t xml:space="preserve"> </w:t>
      </w:r>
      <w:r w:rsidRPr="00AE0E21">
        <w:rPr>
          <w:rFonts w:ascii="Arial" w:eastAsia="宋体" w:hAnsi="Arial" w:cs="Arial" w:hint="eastAsia"/>
          <w:b/>
          <w:kern w:val="0"/>
          <w:lang w:eastAsia="zh-CN"/>
        </w:rPr>
        <w:t>表</w:t>
      </w:r>
      <w:r w:rsidRPr="00AE0E21">
        <w:rPr>
          <w:rFonts w:ascii="Arial" w:eastAsia="宋体" w:hAnsi="Arial" w:cs="Arial" w:hint="eastAsia"/>
          <w:b/>
          <w:kern w:val="0"/>
          <w:lang w:eastAsia="zh-CN"/>
        </w:rPr>
        <w:t xml:space="preserve"> </w:t>
      </w:r>
      <w:r w:rsidR="00D417CF" w:rsidRPr="00AE0E21">
        <w:rPr>
          <w:rFonts w:ascii="Arial" w:eastAsia="宋体" w:hAnsi="Arial" w:cs="Arial"/>
          <w:b/>
          <w:kern w:val="0"/>
          <w:lang w:eastAsia="zh-CN"/>
        </w:rPr>
        <w:t>6</w:t>
      </w:r>
      <w:r w:rsidRPr="00AE0E21">
        <w:rPr>
          <w:rFonts w:ascii="Arial" w:eastAsia="宋体" w:hAnsi="Arial" w:cs="Arial" w:hint="eastAsia"/>
          <w:b/>
          <w:kern w:val="0"/>
          <w:lang w:eastAsia="zh-CN"/>
        </w:rPr>
        <w:t>.</w:t>
      </w:r>
      <w:r w:rsidRPr="00AE0E21">
        <w:rPr>
          <w:rFonts w:ascii="Arial" w:eastAsia="宋体" w:hAnsi="Arial" w:cs="Arial"/>
          <w:b/>
          <w:kern w:val="0"/>
          <w:lang w:eastAsia="zh-CN"/>
        </w:rPr>
        <w:t xml:space="preserve"> </w:t>
      </w:r>
      <w:r w:rsidRPr="00AE0E21">
        <w:rPr>
          <w:rFonts w:ascii="Arial" w:eastAsia="宋体" w:hAnsi="Arial" w:cs="Arial"/>
          <w:b/>
          <w:kern w:val="0"/>
          <w:lang w:eastAsia="zh-CN"/>
        </w:rPr>
        <w:t>建立序列表（</w:t>
      </w:r>
      <w:r w:rsidRPr="00AE0E21">
        <w:rPr>
          <w:rFonts w:ascii="Arial" w:eastAsia="宋体" w:hAnsi="Arial" w:cs="Arial"/>
          <w:b/>
          <w:kern w:val="0"/>
          <w:lang w:eastAsia="zh-CN"/>
        </w:rPr>
        <w:t>Sequence</w:t>
      </w:r>
      <w:r w:rsidRPr="00AE0E21">
        <w:rPr>
          <w:rFonts w:ascii="Arial" w:eastAsia="宋体" w:hAnsi="Arial" w:cs="Arial"/>
          <w:b/>
          <w:kern w:val="0"/>
          <w:lang w:eastAsia="zh-CN"/>
        </w:rPr>
        <w:t>）</w:t>
      </w:r>
    </w:p>
    <w:tbl>
      <w:tblPr>
        <w:tblStyle w:val="aff2"/>
        <w:tblW w:w="0" w:type="auto"/>
        <w:jc w:val="center"/>
        <w:tblLook w:val="04A0" w:firstRow="1" w:lastRow="0" w:firstColumn="1" w:lastColumn="0" w:noHBand="0" w:noVBand="1"/>
      </w:tblPr>
      <w:tblGrid>
        <w:gridCol w:w="3085"/>
        <w:gridCol w:w="4570"/>
      </w:tblGrid>
      <w:tr w:rsidR="00AE0E21" w:rsidRPr="00AE0E21" w14:paraId="457AD756" w14:textId="77777777" w:rsidTr="00D417CF">
        <w:trPr>
          <w:trHeight w:val="467"/>
          <w:jc w:val="center"/>
        </w:trPr>
        <w:tc>
          <w:tcPr>
            <w:tcW w:w="3085" w:type="dxa"/>
            <w:vAlign w:val="center"/>
          </w:tcPr>
          <w:p w14:paraId="1264E698" w14:textId="77777777" w:rsidR="009C19B1" w:rsidRPr="00AE0E21" w:rsidRDefault="009C19B1" w:rsidP="00D417CF">
            <w:pPr>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Pattern for Injection Name</w:t>
            </w:r>
          </w:p>
        </w:tc>
        <w:tc>
          <w:tcPr>
            <w:tcW w:w="4570" w:type="dxa"/>
            <w:vAlign w:val="center"/>
          </w:tcPr>
          <w:p w14:paraId="43EF1163" w14:textId="77777777" w:rsidR="009C19B1" w:rsidRPr="00AE0E21" w:rsidRDefault="009C19B1" w:rsidP="00D417CF">
            <w:pPr>
              <w:wordWrap w:val="0"/>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 xml:space="preserve">Organic </w:t>
            </w:r>
            <w:proofErr w:type="spellStart"/>
            <w:r w:rsidRPr="00AE0E21">
              <w:rPr>
                <w:rFonts w:ascii="Arial" w:eastAsia="宋体" w:hAnsi="Arial" w:cs="Arial"/>
                <w:kern w:val="1"/>
                <w:sz w:val="24"/>
                <w:szCs w:val="24"/>
                <w:lang w:eastAsia="zh-CN"/>
              </w:rPr>
              <w:t>acids#n</w:t>
            </w:r>
            <w:proofErr w:type="spellEnd"/>
          </w:p>
        </w:tc>
      </w:tr>
      <w:tr w:rsidR="00AE0E21" w:rsidRPr="00AE0E21" w14:paraId="631B9CD2" w14:textId="77777777" w:rsidTr="00D417CF">
        <w:trPr>
          <w:trHeight w:val="467"/>
          <w:jc w:val="center"/>
        </w:trPr>
        <w:tc>
          <w:tcPr>
            <w:tcW w:w="3085" w:type="dxa"/>
            <w:vAlign w:val="center"/>
          </w:tcPr>
          <w:p w14:paraId="14A3C5F4" w14:textId="77777777" w:rsidR="009C19B1" w:rsidRPr="00AE0E21" w:rsidRDefault="009C19B1" w:rsidP="00D417CF">
            <w:pPr>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lastRenderedPageBreak/>
              <w:t>Number of Vitals</w:t>
            </w:r>
          </w:p>
        </w:tc>
        <w:tc>
          <w:tcPr>
            <w:tcW w:w="4570" w:type="dxa"/>
            <w:vAlign w:val="center"/>
          </w:tcPr>
          <w:p w14:paraId="69EDCE98" w14:textId="77777777" w:rsidR="009C19B1" w:rsidRPr="00AE0E21" w:rsidRDefault="009C19B1" w:rsidP="00D417CF">
            <w:pPr>
              <w:wordWrap w:val="0"/>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87</w:t>
            </w:r>
          </w:p>
        </w:tc>
      </w:tr>
      <w:tr w:rsidR="00AE0E21" w:rsidRPr="00AE0E21" w14:paraId="0E552D17" w14:textId="77777777" w:rsidTr="00D417CF">
        <w:trPr>
          <w:trHeight w:val="467"/>
          <w:jc w:val="center"/>
        </w:trPr>
        <w:tc>
          <w:tcPr>
            <w:tcW w:w="3085" w:type="dxa"/>
            <w:vAlign w:val="center"/>
          </w:tcPr>
          <w:p w14:paraId="355C0AF1" w14:textId="77777777" w:rsidR="009C19B1" w:rsidRPr="00AE0E21" w:rsidRDefault="009C19B1" w:rsidP="00D417CF">
            <w:pPr>
              <w:wordWrap w:val="0"/>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Injections per Vial</w:t>
            </w:r>
          </w:p>
        </w:tc>
        <w:tc>
          <w:tcPr>
            <w:tcW w:w="4570" w:type="dxa"/>
            <w:vAlign w:val="center"/>
          </w:tcPr>
          <w:p w14:paraId="271C938C" w14:textId="77777777" w:rsidR="009C19B1" w:rsidRPr="00AE0E21" w:rsidRDefault="009C19B1" w:rsidP="00D417CF">
            <w:pPr>
              <w:wordWrap w:val="0"/>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1</w:t>
            </w:r>
          </w:p>
        </w:tc>
      </w:tr>
      <w:tr w:rsidR="00AE0E21" w:rsidRPr="00AE0E21" w14:paraId="49E326B5" w14:textId="77777777" w:rsidTr="00D417CF">
        <w:trPr>
          <w:trHeight w:val="467"/>
          <w:jc w:val="center"/>
        </w:trPr>
        <w:tc>
          <w:tcPr>
            <w:tcW w:w="3085" w:type="dxa"/>
            <w:vAlign w:val="center"/>
          </w:tcPr>
          <w:p w14:paraId="74AF8CEA" w14:textId="77777777" w:rsidR="009C19B1" w:rsidRPr="00AE0E21" w:rsidRDefault="009C19B1" w:rsidP="00D417CF">
            <w:pPr>
              <w:wordWrap w:val="0"/>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Start Position</w:t>
            </w:r>
          </w:p>
        </w:tc>
        <w:tc>
          <w:tcPr>
            <w:tcW w:w="4570" w:type="dxa"/>
            <w:vAlign w:val="center"/>
          </w:tcPr>
          <w:p w14:paraId="0DBDEABE" w14:textId="77777777" w:rsidR="009C19B1" w:rsidRPr="00AE0E21" w:rsidRDefault="009C19B1" w:rsidP="00D417CF">
            <w:pPr>
              <w:wordWrap w:val="0"/>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RA1</w:t>
            </w:r>
          </w:p>
        </w:tc>
      </w:tr>
      <w:tr w:rsidR="00AE0E21" w:rsidRPr="00AE0E21" w14:paraId="40708F03" w14:textId="77777777" w:rsidTr="00D417CF">
        <w:trPr>
          <w:trHeight w:val="467"/>
          <w:jc w:val="center"/>
        </w:trPr>
        <w:tc>
          <w:tcPr>
            <w:tcW w:w="3085" w:type="dxa"/>
            <w:vAlign w:val="center"/>
          </w:tcPr>
          <w:p w14:paraId="2A50C3A0" w14:textId="77777777" w:rsidR="009C19B1" w:rsidRPr="00AE0E21" w:rsidRDefault="009C19B1" w:rsidP="00D417CF">
            <w:pPr>
              <w:wordWrap w:val="0"/>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Injection Volume</w:t>
            </w:r>
          </w:p>
        </w:tc>
        <w:tc>
          <w:tcPr>
            <w:tcW w:w="4570" w:type="dxa"/>
            <w:vAlign w:val="center"/>
          </w:tcPr>
          <w:p w14:paraId="776D8ABE" w14:textId="77777777" w:rsidR="009C19B1" w:rsidRPr="00AE0E21" w:rsidRDefault="009C19B1" w:rsidP="00D417CF">
            <w:pPr>
              <w:wordWrap w:val="0"/>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20.000</w:t>
            </w:r>
          </w:p>
        </w:tc>
      </w:tr>
    </w:tbl>
    <w:p w14:paraId="3CEAF904" w14:textId="77777777" w:rsidR="009C19B1" w:rsidRPr="00AE0E21" w:rsidRDefault="009C19B1" w:rsidP="009C19B1">
      <w:pPr>
        <w:pStyle w:val="11"/>
        <w:widowControl w:val="0"/>
        <w:adjustRightInd w:val="0"/>
        <w:snapToGrid w:val="0"/>
        <w:spacing w:line="360" w:lineRule="auto"/>
        <w:ind w:firstLineChars="0" w:firstLine="0"/>
        <w:jc w:val="both"/>
        <w:rPr>
          <w:rFonts w:ascii="Arial" w:eastAsia="宋体" w:hAnsi="Arial" w:cs="Arial"/>
          <w:kern w:val="0"/>
          <w:lang w:eastAsia="zh-CN"/>
        </w:rPr>
      </w:pPr>
    </w:p>
    <w:p w14:paraId="569AC59F" w14:textId="7B9665E4" w:rsidR="00093BAA" w:rsidRPr="00AE0E21" w:rsidRDefault="009C19B1" w:rsidP="009C19B1">
      <w:pPr>
        <w:pStyle w:val="aff7"/>
        <w:numPr>
          <w:ilvl w:val="0"/>
          <w:numId w:val="30"/>
        </w:numPr>
        <w:wordWrap w:val="0"/>
        <w:adjustRightInd w:val="0"/>
        <w:snapToGrid w:val="0"/>
        <w:spacing w:line="360" w:lineRule="auto"/>
        <w:ind w:firstLineChars="0"/>
        <w:rPr>
          <w:rFonts w:ascii="Arial" w:eastAsia="黑体" w:hAnsi="Arial" w:cs="Arial"/>
          <w:b/>
          <w:bCs/>
          <w:sz w:val="24"/>
          <w:szCs w:val="24"/>
          <w:lang w:eastAsia="zh-CN"/>
        </w:rPr>
      </w:pPr>
      <w:r w:rsidRPr="00AE0E21">
        <w:rPr>
          <w:rFonts w:ascii="Arial" w:eastAsia="宋体" w:hAnsi="Arial" w:cs="Arial"/>
          <w:kern w:val="1"/>
          <w:sz w:val="24"/>
          <w:szCs w:val="24"/>
          <w:lang w:eastAsia="zh-CN"/>
        </w:rPr>
        <w:t>样品测定</w:t>
      </w:r>
    </w:p>
    <w:p w14:paraId="395C0CA5" w14:textId="4CC06614" w:rsidR="009C19B1" w:rsidRPr="00AE0E21" w:rsidRDefault="009C19B1" w:rsidP="009C19B1">
      <w:pPr>
        <w:adjustRightInd w:val="0"/>
        <w:snapToGrid w:val="0"/>
        <w:spacing w:line="360" w:lineRule="auto"/>
        <w:jc w:val="both"/>
        <w:rPr>
          <w:rFonts w:ascii="Arial" w:eastAsia="宋体" w:hAnsi="Arial" w:cs="Arial"/>
          <w:kern w:val="1"/>
          <w:sz w:val="24"/>
          <w:szCs w:val="24"/>
          <w:lang w:eastAsia="zh-CN"/>
        </w:rPr>
      </w:pPr>
      <w:r w:rsidRPr="00AE0E21">
        <w:rPr>
          <w:rFonts w:ascii="Arial" w:eastAsia="宋体" w:hAnsi="Arial" w:cs="Arial"/>
          <w:kern w:val="1"/>
          <w:sz w:val="24"/>
          <w:szCs w:val="24"/>
          <w:lang w:eastAsia="zh-CN"/>
        </w:rPr>
        <w:t>首先修改测定的样品名称，先测标准品，再测样品。标品需要在</w:t>
      </w:r>
      <w:r w:rsidRPr="00AE0E21">
        <w:rPr>
          <w:rFonts w:ascii="Arial" w:eastAsia="宋体" w:hAnsi="Arial" w:cs="Arial"/>
          <w:kern w:val="1"/>
          <w:sz w:val="24"/>
          <w:szCs w:val="24"/>
          <w:lang w:eastAsia="zh-CN"/>
        </w:rPr>
        <w:t>“Type”</w:t>
      </w:r>
      <w:r w:rsidRPr="00AE0E21">
        <w:rPr>
          <w:rFonts w:ascii="Arial" w:eastAsia="宋体" w:hAnsi="Arial" w:cs="Arial"/>
          <w:kern w:val="1"/>
          <w:sz w:val="24"/>
          <w:szCs w:val="24"/>
          <w:lang w:eastAsia="zh-CN"/>
        </w:rPr>
        <w:t>中将稀释不同梯度的标准品设置为校正标准品，并设置标品梯度等级，最低浓度等级为</w:t>
      </w:r>
      <w:r w:rsidRPr="00AE0E21">
        <w:rPr>
          <w:rFonts w:ascii="Arial" w:eastAsia="宋体" w:hAnsi="Arial" w:cs="Arial"/>
          <w:kern w:val="1"/>
          <w:sz w:val="24"/>
          <w:szCs w:val="24"/>
          <w:lang w:eastAsia="zh-CN"/>
        </w:rPr>
        <w:t>1</w:t>
      </w:r>
      <w:r w:rsidRPr="00AE0E21">
        <w:rPr>
          <w:rFonts w:ascii="Arial" w:eastAsia="宋体" w:hAnsi="Arial" w:cs="Arial"/>
          <w:kern w:val="1"/>
          <w:sz w:val="24"/>
          <w:szCs w:val="24"/>
          <w:lang w:eastAsia="zh-CN"/>
        </w:rPr>
        <w:t>，按照浓度依次升高，样品无需修改。设置完成后即可开始运行测定。各有机酸具体的保留时间见下表。</w:t>
      </w:r>
    </w:p>
    <w:p w14:paraId="0C18E1B7" w14:textId="33DD8C77" w:rsidR="00124098" w:rsidRPr="00AE0E21" w:rsidRDefault="00124098" w:rsidP="009C19B1">
      <w:pPr>
        <w:adjustRightInd w:val="0"/>
        <w:snapToGrid w:val="0"/>
        <w:spacing w:line="360" w:lineRule="auto"/>
        <w:jc w:val="both"/>
        <w:rPr>
          <w:rFonts w:ascii="Arial" w:eastAsia="宋体" w:hAnsi="Arial" w:cs="Arial"/>
          <w:b/>
          <w:kern w:val="1"/>
          <w:sz w:val="24"/>
          <w:szCs w:val="24"/>
          <w:lang w:eastAsia="zh-CN"/>
        </w:rPr>
      </w:pPr>
      <w:r w:rsidRPr="00AE0E21">
        <w:rPr>
          <w:rFonts w:ascii="Arial" w:eastAsia="宋体" w:hAnsi="Arial" w:cs="Arial" w:hint="eastAsia"/>
          <w:kern w:val="1"/>
          <w:sz w:val="24"/>
          <w:szCs w:val="24"/>
          <w:lang w:eastAsia="zh-CN"/>
        </w:rPr>
        <w:t xml:space="preserve"> </w:t>
      </w:r>
      <w:r w:rsidRPr="00AE0E21">
        <w:rPr>
          <w:rFonts w:ascii="Arial" w:eastAsia="宋体" w:hAnsi="Arial" w:cs="Arial"/>
          <w:kern w:val="1"/>
          <w:sz w:val="24"/>
          <w:szCs w:val="24"/>
          <w:lang w:eastAsia="zh-CN"/>
        </w:rPr>
        <w:t xml:space="preserve">     </w:t>
      </w:r>
      <w:r w:rsidRPr="00AE0E21">
        <w:rPr>
          <w:rFonts w:ascii="Arial" w:eastAsia="宋体" w:hAnsi="Arial" w:cs="Arial" w:hint="eastAsia"/>
          <w:b/>
          <w:kern w:val="1"/>
          <w:sz w:val="24"/>
          <w:szCs w:val="24"/>
          <w:lang w:eastAsia="zh-CN"/>
        </w:rPr>
        <w:t>表</w:t>
      </w:r>
      <w:r w:rsidRPr="00AE0E21">
        <w:rPr>
          <w:rFonts w:ascii="Arial" w:eastAsia="宋体" w:hAnsi="Arial" w:cs="Arial" w:hint="eastAsia"/>
          <w:b/>
          <w:kern w:val="1"/>
          <w:sz w:val="24"/>
          <w:szCs w:val="24"/>
          <w:lang w:eastAsia="zh-CN"/>
        </w:rPr>
        <w:t xml:space="preserve"> </w:t>
      </w:r>
      <w:r w:rsidR="00D417CF" w:rsidRPr="00AE0E21">
        <w:rPr>
          <w:rFonts w:ascii="Arial" w:eastAsia="宋体" w:hAnsi="Arial" w:cs="Arial"/>
          <w:b/>
          <w:kern w:val="1"/>
          <w:sz w:val="24"/>
          <w:szCs w:val="24"/>
          <w:lang w:eastAsia="zh-CN"/>
        </w:rPr>
        <w:t>7</w:t>
      </w:r>
      <w:r w:rsidRPr="00AE0E21">
        <w:rPr>
          <w:rFonts w:ascii="Arial" w:eastAsia="宋体" w:hAnsi="Arial" w:cs="Arial" w:hint="eastAsia"/>
          <w:b/>
          <w:kern w:val="1"/>
          <w:sz w:val="24"/>
          <w:szCs w:val="24"/>
          <w:lang w:eastAsia="zh-CN"/>
        </w:rPr>
        <w:t>.</w:t>
      </w:r>
      <w:r w:rsidR="00E03021" w:rsidRPr="00AE0E21">
        <w:rPr>
          <w:rFonts w:ascii="Arial" w:eastAsia="宋体" w:hAnsi="Arial" w:cs="Arial"/>
          <w:b/>
          <w:kern w:val="1"/>
          <w:sz w:val="24"/>
          <w:szCs w:val="24"/>
          <w:lang w:eastAsia="zh-CN"/>
        </w:rPr>
        <w:t xml:space="preserve"> </w:t>
      </w:r>
      <w:r w:rsidRPr="00AE0E21">
        <w:rPr>
          <w:rFonts w:ascii="Arial" w:eastAsia="宋体" w:hAnsi="Arial" w:cs="Arial"/>
          <w:b/>
          <w:kern w:val="1"/>
          <w:sz w:val="24"/>
          <w:szCs w:val="24"/>
          <w:lang w:eastAsia="zh-CN"/>
        </w:rPr>
        <w:t>有机酸</w:t>
      </w:r>
      <w:r w:rsidRPr="00AE0E21">
        <w:rPr>
          <w:rFonts w:ascii="Arial" w:eastAsia="宋体" w:hAnsi="Arial" w:cs="Arial" w:hint="eastAsia"/>
          <w:b/>
          <w:kern w:val="1"/>
          <w:sz w:val="24"/>
          <w:szCs w:val="24"/>
          <w:lang w:eastAsia="zh-CN"/>
        </w:rPr>
        <w:t>的保留时间</w:t>
      </w:r>
    </w:p>
    <w:tbl>
      <w:tblPr>
        <w:tblStyle w:val="aff2"/>
        <w:tblW w:w="0" w:type="auto"/>
        <w:jc w:val="center"/>
        <w:tblLook w:val="04A0" w:firstRow="1" w:lastRow="0" w:firstColumn="1" w:lastColumn="0" w:noHBand="0" w:noVBand="1"/>
      </w:tblPr>
      <w:tblGrid>
        <w:gridCol w:w="3085"/>
        <w:gridCol w:w="4570"/>
      </w:tblGrid>
      <w:tr w:rsidR="00AE0E21" w:rsidRPr="00AE0E21" w14:paraId="68057EC1" w14:textId="77777777" w:rsidTr="00AA40CD">
        <w:trPr>
          <w:trHeight w:val="467"/>
          <w:jc w:val="center"/>
        </w:trPr>
        <w:tc>
          <w:tcPr>
            <w:tcW w:w="3085" w:type="dxa"/>
            <w:vAlign w:val="center"/>
          </w:tcPr>
          <w:p w14:paraId="57CBDC2C" w14:textId="77777777" w:rsidR="009C19B1" w:rsidRPr="00AE0E21" w:rsidRDefault="009C19B1" w:rsidP="00AA40CD">
            <w:pPr>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有机酸</w:t>
            </w:r>
          </w:p>
        </w:tc>
        <w:tc>
          <w:tcPr>
            <w:tcW w:w="4570" w:type="dxa"/>
            <w:vAlign w:val="center"/>
          </w:tcPr>
          <w:p w14:paraId="42CA5AAD" w14:textId="77777777" w:rsidR="009C19B1" w:rsidRPr="00AE0E21" w:rsidRDefault="009C19B1" w:rsidP="00AA40CD">
            <w:pPr>
              <w:wordWrap w:val="0"/>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保留时间</w:t>
            </w:r>
          </w:p>
        </w:tc>
      </w:tr>
      <w:tr w:rsidR="00AE0E21" w:rsidRPr="00AE0E21" w14:paraId="68C77776" w14:textId="77777777" w:rsidTr="00AA40CD">
        <w:trPr>
          <w:trHeight w:val="467"/>
          <w:jc w:val="center"/>
        </w:trPr>
        <w:tc>
          <w:tcPr>
            <w:tcW w:w="3085" w:type="dxa"/>
            <w:vAlign w:val="center"/>
          </w:tcPr>
          <w:p w14:paraId="35DC9F23" w14:textId="77777777" w:rsidR="009C19B1" w:rsidRPr="00AE0E21" w:rsidRDefault="009C19B1" w:rsidP="00AA40CD">
            <w:pPr>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甲酸</w:t>
            </w:r>
          </w:p>
        </w:tc>
        <w:tc>
          <w:tcPr>
            <w:tcW w:w="4570" w:type="dxa"/>
            <w:vAlign w:val="center"/>
          </w:tcPr>
          <w:p w14:paraId="6BD1C034" w14:textId="77777777" w:rsidR="009C19B1" w:rsidRPr="00AE0E21" w:rsidRDefault="009C19B1" w:rsidP="00AA40CD">
            <w:pPr>
              <w:wordWrap w:val="0"/>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6.96 min</w:t>
            </w:r>
          </w:p>
        </w:tc>
      </w:tr>
      <w:tr w:rsidR="00AE0E21" w:rsidRPr="00AE0E21" w14:paraId="19B207D6" w14:textId="77777777" w:rsidTr="00AA40CD">
        <w:trPr>
          <w:trHeight w:val="467"/>
          <w:jc w:val="center"/>
        </w:trPr>
        <w:tc>
          <w:tcPr>
            <w:tcW w:w="3085" w:type="dxa"/>
            <w:vAlign w:val="center"/>
          </w:tcPr>
          <w:p w14:paraId="473ECB59" w14:textId="77777777" w:rsidR="009C19B1" w:rsidRPr="00AE0E21" w:rsidRDefault="009C19B1" w:rsidP="00AA40CD">
            <w:pPr>
              <w:wordWrap w:val="0"/>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乳酸</w:t>
            </w:r>
          </w:p>
        </w:tc>
        <w:tc>
          <w:tcPr>
            <w:tcW w:w="4570" w:type="dxa"/>
            <w:vAlign w:val="center"/>
          </w:tcPr>
          <w:p w14:paraId="4F0BFB3C" w14:textId="77777777" w:rsidR="009C19B1" w:rsidRPr="00AE0E21" w:rsidRDefault="009C19B1" w:rsidP="00AA40CD">
            <w:pPr>
              <w:wordWrap w:val="0"/>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10.62 min</w:t>
            </w:r>
          </w:p>
        </w:tc>
      </w:tr>
      <w:tr w:rsidR="00AE0E21" w:rsidRPr="00AE0E21" w14:paraId="3CF4B807" w14:textId="77777777" w:rsidTr="00AA40CD">
        <w:trPr>
          <w:trHeight w:val="467"/>
          <w:jc w:val="center"/>
        </w:trPr>
        <w:tc>
          <w:tcPr>
            <w:tcW w:w="3085" w:type="dxa"/>
            <w:vAlign w:val="center"/>
          </w:tcPr>
          <w:p w14:paraId="5DE36AD1" w14:textId="77777777" w:rsidR="009C19B1" w:rsidRPr="00AE0E21" w:rsidRDefault="009C19B1" w:rsidP="00AA40CD">
            <w:pPr>
              <w:wordWrap w:val="0"/>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乙酸</w:t>
            </w:r>
          </w:p>
        </w:tc>
        <w:tc>
          <w:tcPr>
            <w:tcW w:w="4570" w:type="dxa"/>
            <w:vAlign w:val="center"/>
          </w:tcPr>
          <w:p w14:paraId="7885B81A" w14:textId="77777777" w:rsidR="009C19B1" w:rsidRPr="00AE0E21" w:rsidRDefault="009C19B1" w:rsidP="00AA40CD">
            <w:pPr>
              <w:wordWrap w:val="0"/>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11.56 min</w:t>
            </w:r>
          </w:p>
        </w:tc>
      </w:tr>
      <w:tr w:rsidR="00AE0E21" w:rsidRPr="00AE0E21" w14:paraId="5B9520A2" w14:textId="77777777" w:rsidTr="00AA40CD">
        <w:trPr>
          <w:trHeight w:val="467"/>
          <w:jc w:val="center"/>
        </w:trPr>
        <w:tc>
          <w:tcPr>
            <w:tcW w:w="3085" w:type="dxa"/>
            <w:vAlign w:val="center"/>
          </w:tcPr>
          <w:p w14:paraId="1344C4AE" w14:textId="77777777" w:rsidR="009C19B1" w:rsidRPr="00AE0E21" w:rsidRDefault="009C19B1" w:rsidP="00AA40CD">
            <w:pPr>
              <w:wordWrap w:val="0"/>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柠檬酸</w:t>
            </w:r>
          </w:p>
        </w:tc>
        <w:tc>
          <w:tcPr>
            <w:tcW w:w="4570" w:type="dxa"/>
            <w:vAlign w:val="center"/>
          </w:tcPr>
          <w:p w14:paraId="5039FC69" w14:textId="77777777" w:rsidR="009C19B1" w:rsidRPr="00AE0E21" w:rsidRDefault="009C19B1" w:rsidP="00AA40CD">
            <w:pPr>
              <w:wordWrap w:val="0"/>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20.54 min</w:t>
            </w:r>
          </w:p>
        </w:tc>
      </w:tr>
      <w:tr w:rsidR="00AE0E21" w:rsidRPr="00AE0E21" w14:paraId="39FA21E0" w14:textId="77777777" w:rsidTr="00AA40CD">
        <w:trPr>
          <w:trHeight w:val="467"/>
          <w:jc w:val="center"/>
        </w:trPr>
        <w:tc>
          <w:tcPr>
            <w:tcW w:w="3085" w:type="dxa"/>
            <w:vAlign w:val="center"/>
          </w:tcPr>
          <w:p w14:paraId="0311D48D" w14:textId="77777777" w:rsidR="009C19B1" w:rsidRPr="00AE0E21" w:rsidRDefault="009C19B1" w:rsidP="00AA40CD">
            <w:pPr>
              <w:wordWrap w:val="0"/>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琥珀酸</w:t>
            </w:r>
          </w:p>
        </w:tc>
        <w:tc>
          <w:tcPr>
            <w:tcW w:w="4570" w:type="dxa"/>
            <w:vAlign w:val="center"/>
          </w:tcPr>
          <w:p w14:paraId="5E13D5B3" w14:textId="77777777" w:rsidR="009C19B1" w:rsidRPr="00AE0E21" w:rsidRDefault="009C19B1" w:rsidP="00AA40CD">
            <w:pPr>
              <w:wordWrap w:val="0"/>
              <w:adjustRightInd w:val="0"/>
              <w:snapToGrid w:val="0"/>
              <w:spacing w:line="360" w:lineRule="auto"/>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26.14 min</w:t>
            </w:r>
          </w:p>
        </w:tc>
      </w:tr>
    </w:tbl>
    <w:p w14:paraId="3C9BBD27" w14:textId="77777777" w:rsidR="009C19B1" w:rsidRPr="00AE0E21" w:rsidRDefault="009C19B1" w:rsidP="009C19B1">
      <w:pPr>
        <w:adjustRightInd w:val="0"/>
        <w:snapToGrid w:val="0"/>
        <w:spacing w:line="360" w:lineRule="auto"/>
        <w:jc w:val="both"/>
        <w:rPr>
          <w:rFonts w:ascii="Arial" w:eastAsia="宋体" w:hAnsi="Arial" w:cs="Arial"/>
          <w:kern w:val="1"/>
          <w:sz w:val="24"/>
          <w:szCs w:val="24"/>
          <w:lang w:eastAsia="zh-CN"/>
        </w:rPr>
      </w:pPr>
    </w:p>
    <w:p w14:paraId="63CAA566" w14:textId="1D3E1B3C" w:rsidR="009C19B1" w:rsidRPr="00AE0E21" w:rsidRDefault="009C19B1" w:rsidP="009C19B1">
      <w:pPr>
        <w:pStyle w:val="aff7"/>
        <w:numPr>
          <w:ilvl w:val="0"/>
          <w:numId w:val="30"/>
        </w:numPr>
        <w:wordWrap w:val="0"/>
        <w:adjustRightInd w:val="0"/>
        <w:snapToGrid w:val="0"/>
        <w:spacing w:line="360" w:lineRule="auto"/>
        <w:ind w:firstLineChars="0"/>
        <w:rPr>
          <w:rFonts w:ascii="Arial" w:eastAsia="黑体" w:hAnsi="Arial" w:cs="Arial"/>
          <w:b/>
          <w:bCs/>
          <w:sz w:val="24"/>
          <w:szCs w:val="24"/>
          <w:lang w:eastAsia="zh-CN"/>
        </w:rPr>
      </w:pPr>
      <w:r w:rsidRPr="00AE0E21">
        <w:rPr>
          <w:rFonts w:ascii="Arial" w:eastAsia="宋体" w:hAnsi="Arial" w:cs="Arial"/>
          <w:kern w:val="1"/>
          <w:sz w:val="24"/>
          <w:szCs w:val="24"/>
          <w:lang w:eastAsia="zh-CN"/>
        </w:rPr>
        <w:t>液相关机</w:t>
      </w:r>
    </w:p>
    <w:p w14:paraId="72A796C0" w14:textId="15AE7D0B" w:rsidR="008E3EE1" w:rsidRPr="00AE0E21" w:rsidRDefault="008E3EE1" w:rsidP="00B7159E">
      <w:pPr>
        <w:adjustRightInd w:val="0"/>
        <w:snapToGrid w:val="0"/>
        <w:spacing w:line="360" w:lineRule="auto"/>
        <w:jc w:val="both"/>
        <w:rPr>
          <w:rFonts w:ascii="Arial" w:eastAsia="黑体" w:hAnsi="Arial" w:cs="Arial"/>
          <w:bCs/>
          <w:sz w:val="24"/>
          <w:szCs w:val="24"/>
          <w:lang w:eastAsia="zh-CN"/>
        </w:rPr>
      </w:pPr>
      <w:r w:rsidRPr="00AE0E21">
        <w:rPr>
          <w:rFonts w:ascii="Arial" w:eastAsia="宋体" w:hAnsi="Arial" w:cs="Arial"/>
          <w:kern w:val="1"/>
          <w:sz w:val="24"/>
          <w:szCs w:val="24"/>
          <w:lang w:eastAsia="zh-CN"/>
        </w:rPr>
        <w:t>测定结束后，首先停止泵（点击</w:t>
      </w:r>
      <w:r w:rsidRPr="00AE0E21">
        <w:rPr>
          <w:rFonts w:ascii="Arial" w:eastAsia="宋体" w:hAnsi="Arial" w:cs="Arial"/>
          <w:kern w:val="1"/>
          <w:sz w:val="24"/>
          <w:szCs w:val="24"/>
          <w:lang w:eastAsia="zh-CN"/>
        </w:rPr>
        <w:t>motor</w:t>
      </w:r>
      <w:r w:rsidRPr="00AE0E21">
        <w:rPr>
          <w:rFonts w:ascii="Arial" w:eastAsia="宋体" w:hAnsi="Arial" w:cs="Arial"/>
          <w:kern w:val="1"/>
          <w:sz w:val="24"/>
          <w:szCs w:val="24"/>
          <w:lang w:eastAsia="zh-CN"/>
        </w:rPr>
        <w:t>至</w:t>
      </w:r>
      <w:r w:rsidRPr="00AE0E21">
        <w:rPr>
          <w:rFonts w:ascii="Arial" w:eastAsia="宋体" w:hAnsi="Arial" w:cs="Arial"/>
          <w:kern w:val="1"/>
          <w:sz w:val="24"/>
          <w:szCs w:val="24"/>
          <w:lang w:eastAsia="zh-CN"/>
        </w:rPr>
        <w:t>off</w:t>
      </w:r>
      <w:r w:rsidRPr="00AE0E21">
        <w:rPr>
          <w:rFonts w:ascii="Arial" w:eastAsia="宋体" w:hAnsi="Arial" w:cs="Arial"/>
          <w:kern w:val="1"/>
          <w:sz w:val="24"/>
          <w:szCs w:val="24"/>
          <w:lang w:eastAsia="zh-CN"/>
        </w:rPr>
        <w:t>），关闭柱温箱加热器，将</w:t>
      </w:r>
      <w:r w:rsidRPr="00AE0E21">
        <w:rPr>
          <w:rFonts w:ascii="Arial" w:eastAsia="宋体" w:hAnsi="Arial" w:cs="Arial"/>
          <w:kern w:val="1"/>
          <w:sz w:val="24"/>
          <w:szCs w:val="24"/>
          <w:lang w:eastAsia="zh-CN"/>
        </w:rPr>
        <w:t>A</w:t>
      </w:r>
      <w:r w:rsidRPr="00AE0E21">
        <w:rPr>
          <w:rFonts w:ascii="Arial" w:eastAsia="宋体" w:hAnsi="Arial" w:cs="Arial"/>
          <w:kern w:val="1"/>
          <w:sz w:val="24"/>
          <w:szCs w:val="24"/>
          <w:lang w:eastAsia="zh-CN"/>
        </w:rPr>
        <w:t>通道的磷酸盐溶液换成超纯水，比例调至</w:t>
      </w:r>
      <w:r w:rsidRPr="00AE0E21">
        <w:rPr>
          <w:rFonts w:ascii="Arial" w:eastAsia="宋体" w:hAnsi="Arial" w:cs="Arial"/>
          <w:kern w:val="1"/>
          <w:sz w:val="24"/>
          <w:szCs w:val="24"/>
          <w:lang w:eastAsia="zh-CN"/>
        </w:rPr>
        <w:t>100%</w:t>
      </w:r>
      <w:r w:rsidRPr="00AE0E21">
        <w:rPr>
          <w:rFonts w:ascii="Arial" w:eastAsia="宋体" w:hAnsi="Arial" w:cs="Arial"/>
          <w:kern w:val="1"/>
          <w:sz w:val="24"/>
          <w:szCs w:val="24"/>
          <w:lang w:eastAsia="zh-CN"/>
        </w:rPr>
        <w:t>，然后开启泵，冲洗</w:t>
      </w:r>
      <w:r w:rsidRPr="00AE0E21">
        <w:rPr>
          <w:rFonts w:ascii="Arial" w:eastAsia="宋体" w:hAnsi="Arial" w:cs="Arial"/>
          <w:kern w:val="1"/>
          <w:sz w:val="24"/>
          <w:szCs w:val="24"/>
          <w:lang w:eastAsia="zh-CN"/>
        </w:rPr>
        <w:t>40 min</w:t>
      </w:r>
      <w:r w:rsidRPr="00AE0E21">
        <w:rPr>
          <w:rFonts w:ascii="Arial" w:eastAsia="宋体" w:hAnsi="Arial" w:cs="Arial"/>
          <w:kern w:val="1"/>
          <w:sz w:val="24"/>
          <w:szCs w:val="24"/>
          <w:lang w:eastAsia="zh-CN"/>
        </w:rPr>
        <w:t>，随后将</w:t>
      </w:r>
      <w:r w:rsidRPr="00AE0E21">
        <w:rPr>
          <w:rFonts w:ascii="Arial" w:eastAsia="宋体" w:hAnsi="Arial" w:cs="Arial"/>
          <w:kern w:val="1"/>
          <w:sz w:val="24"/>
          <w:szCs w:val="24"/>
          <w:lang w:eastAsia="zh-CN"/>
        </w:rPr>
        <w:t>A</w:t>
      </w:r>
      <w:r w:rsidRPr="00AE0E21">
        <w:rPr>
          <w:rFonts w:ascii="Arial" w:eastAsia="宋体" w:hAnsi="Arial" w:cs="Arial"/>
          <w:kern w:val="1"/>
          <w:sz w:val="24"/>
          <w:szCs w:val="24"/>
          <w:lang w:eastAsia="zh-CN"/>
        </w:rPr>
        <w:t>通道调至</w:t>
      </w:r>
      <w:r w:rsidRPr="00AE0E21">
        <w:rPr>
          <w:rFonts w:ascii="Arial" w:eastAsia="宋体" w:hAnsi="Arial" w:cs="Arial"/>
          <w:kern w:val="1"/>
          <w:sz w:val="24"/>
          <w:szCs w:val="24"/>
          <w:lang w:eastAsia="zh-CN"/>
        </w:rPr>
        <w:t>0%</w:t>
      </w:r>
      <w:r w:rsidRPr="00AE0E21">
        <w:rPr>
          <w:rFonts w:ascii="Arial" w:eastAsia="宋体" w:hAnsi="Arial" w:cs="Arial"/>
          <w:kern w:val="1"/>
          <w:sz w:val="24"/>
          <w:szCs w:val="24"/>
          <w:lang w:eastAsia="zh-CN"/>
        </w:rPr>
        <w:t>，将</w:t>
      </w:r>
      <w:r w:rsidRPr="00AE0E21">
        <w:rPr>
          <w:rFonts w:ascii="Arial" w:eastAsia="宋体" w:hAnsi="Arial" w:cs="Arial"/>
          <w:kern w:val="1"/>
          <w:sz w:val="24"/>
          <w:szCs w:val="24"/>
          <w:lang w:eastAsia="zh-CN"/>
        </w:rPr>
        <w:t>B</w:t>
      </w:r>
      <w:r w:rsidRPr="00AE0E21">
        <w:rPr>
          <w:rFonts w:ascii="Arial" w:eastAsia="宋体" w:hAnsi="Arial" w:cs="Arial"/>
          <w:kern w:val="1"/>
          <w:sz w:val="24"/>
          <w:szCs w:val="24"/>
          <w:lang w:eastAsia="zh-CN"/>
        </w:rPr>
        <w:t>通道（乙腈）调至</w:t>
      </w:r>
      <w:r w:rsidRPr="00AE0E21">
        <w:rPr>
          <w:rFonts w:ascii="Arial" w:eastAsia="宋体" w:hAnsi="Arial" w:cs="Arial"/>
          <w:kern w:val="1"/>
          <w:sz w:val="24"/>
          <w:szCs w:val="24"/>
          <w:lang w:eastAsia="zh-CN"/>
        </w:rPr>
        <w:t>100%</w:t>
      </w:r>
      <w:r w:rsidRPr="00AE0E21">
        <w:rPr>
          <w:rFonts w:ascii="Arial" w:eastAsia="宋体" w:hAnsi="Arial" w:cs="Arial"/>
          <w:kern w:val="1"/>
          <w:sz w:val="24"/>
          <w:szCs w:val="24"/>
          <w:lang w:eastAsia="zh-CN"/>
        </w:rPr>
        <w:t>，冲洗</w:t>
      </w:r>
      <w:r w:rsidRPr="00AE0E21">
        <w:rPr>
          <w:rFonts w:ascii="Arial" w:eastAsia="宋体" w:hAnsi="Arial" w:cs="Arial"/>
          <w:kern w:val="1"/>
          <w:sz w:val="24"/>
          <w:szCs w:val="24"/>
          <w:lang w:eastAsia="zh-CN"/>
        </w:rPr>
        <w:t>30 min</w:t>
      </w:r>
      <w:r w:rsidRPr="00AE0E21">
        <w:rPr>
          <w:rFonts w:ascii="Arial" w:eastAsia="宋体" w:hAnsi="Arial" w:cs="Arial"/>
          <w:kern w:val="1"/>
          <w:sz w:val="24"/>
          <w:szCs w:val="24"/>
          <w:lang w:eastAsia="zh-CN"/>
        </w:rPr>
        <w:t>，结束后关闭紫外灯，</w:t>
      </w:r>
      <w:r w:rsidRPr="00AE0E21">
        <w:rPr>
          <w:rFonts w:ascii="Arial" w:eastAsia="宋体" w:hAnsi="Arial" w:cs="Arial"/>
          <w:kern w:val="1"/>
          <w:sz w:val="24"/>
          <w:szCs w:val="24"/>
          <w:lang w:eastAsia="zh-CN"/>
        </w:rPr>
        <w:t>10 min</w:t>
      </w:r>
      <w:r w:rsidRPr="00AE0E21">
        <w:rPr>
          <w:rFonts w:ascii="Arial" w:eastAsia="宋体" w:hAnsi="Arial" w:cs="Arial"/>
          <w:kern w:val="1"/>
          <w:sz w:val="24"/>
          <w:szCs w:val="24"/>
          <w:lang w:eastAsia="zh-CN"/>
        </w:rPr>
        <w:t>后，停泵，关闭仪器电源（从下向上依次关闭）。</w:t>
      </w:r>
    </w:p>
    <w:p w14:paraId="0F643AF6" w14:textId="7CEA9386" w:rsidR="008E3EE1" w:rsidRPr="00AE0E21" w:rsidRDefault="008E3EE1" w:rsidP="008E3EE1">
      <w:pPr>
        <w:pStyle w:val="aff7"/>
        <w:numPr>
          <w:ilvl w:val="0"/>
          <w:numId w:val="30"/>
        </w:numPr>
        <w:wordWrap w:val="0"/>
        <w:adjustRightInd w:val="0"/>
        <w:snapToGrid w:val="0"/>
        <w:spacing w:line="360" w:lineRule="auto"/>
        <w:ind w:firstLineChars="0"/>
        <w:rPr>
          <w:rFonts w:ascii="宋体" w:eastAsia="宋体" w:hAnsi="宋体" w:cs="Arial"/>
          <w:bCs/>
          <w:sz w:val="24"/>
          <w:szCs w:val="24"/>
          <w:lang w:eastAsia="zh-CN"/>
        </w:rPr>
      </w:pPr>
      <w:r w:rsidRPr="00AE0E21">
        <w:rPr>
          <w:rFonts w:ascii="宋体" w:eastAsia="宋体" w:hAnsi="宋体" w:cs="Arial" w:hint="eastAsia"/>
          <w:bCs/>
          <w:sz w:val="24"/>
          <w:szCs w:val="24"/>
          <w:lang w:eastAsia="zh-CN"/>
        </w:rPr>
        <w:t>结果计算</w:t>
      </w:r>
      <w:r w:rsidR="00E5608C" w:rsidRPr="00AE0E21">
        <w:rPr>
          <w:rFonts w:ascii="宋体" w:eastAsia="宋体" w:hAnsi="宋体" w:cs="Arial" w:hint="eastAsia"/>
          <w:bCs/>
          <w:sz w:val="24"/>
          <w:szCs w:val="24"/>
          <w:lang w:eastAsia="zh-CN"/>
        </w:rPr>
        <w:t>(以甲酸为例</w:t>
      </w:r>
      <w:r w:rsidR="00E5608C" w:rsidRPr="00AE0E21">
        <w:rPr>
          <w:rFonts w:ascii="宋体" w:eastAsia="宋体" w:hAnsi="宋体" w:cs="Arial"/>
          <w:bCs/>
          <w:sz w:val="24"/>
          <w:szCs w:val="24"/>
          <w:lang w:eastAsia="zh-CN"/>
        </w:rPr>
        <w:t>)</w:t>
      </w:r>
    </w:p>
    <w:p w14:paraId="1ACE3FF5" w14:textId="009CCBE8" w:rsidR="008E3EE1" w:rsidRPr="00AE0E21" w:rsidRDefault="0057345D" w:rsidP="0057345D">
      <w:pPr>
        <w:pStyle w:val="aff7"/>
        <w:wordWrap w:val="0"/>
        <w:adjustRightInd w:val="0"/>
        <w:snapToGrid w:val="0"/>
        <w:spacing w:line="360" w:lineRule="auto"/>
        <w:ind w:left="400" w:firstLineChars="0" w:firstLine="0"/>
        <w:rPr>
          <w:rFonts w:ascii="宋体" w:eastAsia="宋体" w:hAnsi="宋体" w:cs="Arial"/>
          <w:bCs/>
          <w:sz w:val="24"/>
          <w:szCs w:val="24"/>
          <w:lang w:eastAsia="zh-CN"/>
        </w:rPr>
      </w:pPr>
      <w:r w:rsidRPr="00AE0E21">
        <w:rPr>
          <w:rFonts w:ascii="Arial" w:eastAsia="宋体" w:hAnsi="Arial" w:cs="Arial"/>
          <w:bCs/>
          <w:sz w:val="24"/>
          <w:szCs w:val="24"/>
          <w:lang w:eastAsia="zh-CN"/>
        </w:rPr>
        <w:t>5.1</w:t>
      </w:r>
      <w:r w:rsidR="005E13FB" w:rsidRPr="00AE0E21">
        <w:rPr>
          <w:rFonts w:ascii="Arial" w:eastAsia="宋体" w:hAnsi="Arial" w:cs="Arial" w:hint="eastAsia"/>
          <w:bCs/>
          <w:sz w:val="24"/>
          <w:szCs w:val="24"/>
          <w:lang w:eastAsia="zh-CN"/>
        </w:rPr>
        <w:t>绘制甲酸标准曲线</w:t>
      </w:r>
    </w:p>
    <w:p w14:paraId="45B7B1E6" w14:textId="0A159E79" w:rsidR="008E3EE1" w:rsidRPr="00AE0E21" w:rsidRDefault="0057345D" w:rsidP="00B14057">
      <w:pPr>
        <w:pStyle w:val="aff7"/>
        <w:wordWrap w:val="0"/>
        <w:adjustRightInd w:val="0"/>
        <w:snapToGrid w:val="0"/>
        <w:spacing w:line="360" w:lineRule="auto"/>
        <w:ind w:left="400" w:firstLineChars="500" w:firstLine="1205"/>
        <w:rPr>
          <w:rFonts w:ascii="宋体" w:eastAsia="宋体" w:hAnsi="宋体" w:cs="Arial"/>
          <w:b/>
          <w:bCs/>
          <w:sz w:val="24"/>
          <w:szCs w:val="24"/>
          <w:lang w:eastAsia="zh-CN"/>
        </w:rPr>
      </w:pPr>
      <w:r w:rsidRPr="00AE0E21">
        <w:rPr>
          <w:rFonts w:ascii="宋体" w:eastAsia="宋体" w:hAnsi="宋体" w:cs="Arial" w:hint="eastAsia"/>
          <w:b/>
          <w:bCs/>
          <w:sz w:val="24"/>
          <w:szCs w:val="24"/>
          <w:lang w:eastAsia="zh-CN"/>
        </w:rPr>
        <w:t xml:space="preserve">表 </w:t>
      </w:r>
      <w:r w:rsidR="00D417CF" w:rsidRPr="00AE0E21">
        <w:rPr>
          <w:rFonts w:ascii="Arial" w:eastAsia="宋体" w:hAnsi="Arial" w:cs="Arial"/>
          <w:b/>
          <w:bCs/>
          <w:sz w:val="24"/>
          <w:szCs w:val="24"/>
          <w:lang w:eastAsia="zh-CN"/>
        </w:rPr>
        <w:t>8</w:t>
      </w:r>
      <w:r w:rsidRPr="00AE0E21">
        <w:rPr>
          <w:rFonts w:ascii="宋体" w:eastAsia="宋体" w:hAnsi="宋体" w:cs="Arial" w:hint="eastAsia"/>
          <w:b/>
          <w:bCs/>
          <w:sz w:val="24"/>
          <w:szCs w:val="24"/>
          <w:lang w:eastAsia="zh-CN"/>
        </w:rPr>
        <w:t>.</w:t>
      </w:r>
      <w:r w:rsidR="00E03021" w:rsidRPr="00AE0E21">
        <w:rPr>
          <w:rFonts w:ascii="宋体" w:eastAsia="宋体" w:hAnsi="宋体" w:cs="Arial"/>
          <w:b/>
          <w:bCs/>
          <w:sz w:val="24"/>
          <w:szCs w:val="24"/>
          <w:lang w:eastAsia="zh-CN"/>
        </w:rPr>
        <w:t xml:space="preserve"> </w:t>
      </w:r>
      <w:r w:rsidR="005E13FB" w:rsidRPr="00AE0E21">
        <w:rPr>
          <w:rFonts w:ascii="宋体" w:eastAsia="宋体" w:hAnsi="宋体" w:cs="Arial" w:hint="eastAsia"/>
          <w:b/>
          <w:bCs/>
          <w:sz w:val="24"/>
          <w:szCs w:val="24"/>
          <w:lang w:eastAsia="zh-CN"/>
        </w:rPr>
        <w:t>甲酸</w:t>
      </w:r>
      <w:r w:rsidR="00454824" w:rsidRPr="00AE0E21">
        <w:rPr>
          <w:rFonts w:ascii="宋体" w:eastAsia="宋体" w:hAnsi="宋体" w:cs="Arial" w:hint="eastAsia"/>
          <w:b/>
          <w:bCs/>
          <w:sz w:val="24"/>
          <w:szCs w:val="24"/>
          <w:lang w:eastAsia="zh-CN"/>
        </w:rPr>
        <w:t>各标准品</w:t>
      </w:r>
      <w:r w:rsidRPr="00AE0E21">
        <w:rPr>
          <w:rFonts w:ascii="宋体" w:eastAsia="宋体" w:hAnsi="宋体" w:cs="Arial" w:hint="eastAsia"/>
          <w:b/>
          <w:bCs/>
          <w:sz w:val="24"/>
          <w:szCs w:val="24"/>
          <w:lang w:eastAsia="zh-CN"/>
        </w:rPr>
        <w:t>的</w:t>
      </w:r>
      <w:r w:rsidR="00454824" w:rsidRPr="00AE0E21">
        <w:rPr>
          <w:rFonts w:ascii="宋体" w:eastAsia="宋体" w:hAnsi="宋体" w:cs="Arial" w:hint="eastAsia"/>
          <w:b/>
          <w:bCs/>
          <w:sz w:val="24"/>
          <w:szCs w:val="24"/>
          <w:lang w:eastAsia="zh-CN"/>
        </w:rPr>
        <w:t>浓度</w:t>
      </w:r>
      <w:r w:rsidR="008666A5" w:rsidRPr="00AE0E21">
        <w:rPr>
          <w:rFonts w:ascii="宋体" w:eastAsia="宋体" w:hAnsi="宋体" w:cs="Arial" w:hint="eastAsia"/>
          <w:b/>
          <w:bCs/>
          <w:sz w:val="24"/>
          <w:szCs w:val="24"/>
          <w:lang w:eastAsia="zh-CN"/>
        </w:rPr>
        <w:t>与峰面积</w:t>
      </w:r>
    </w:p>
    <w:tbl>
      <w:tblPr>
        <w:tblStyle w:val="aff2"/>
        <w:tblW w:w="5954" w:type="dxa"/>
        <w:tblInd w:w="1553" w:type="dxa"/>
        <w:tblLook w:val="04A0" w:firstRow="1" w:lastRow="0" w:firstColumn="1" w:lastColumn="0" w:noHBand="0" w:noVBand="1"/>
      </w:tblPr>
      <w:tblGrid>
        <w:gridCol w:w="1560"/>
        <w:gridCol w:w="1559"/>
        <w:gridCol w:w="2835"/>
      </w:tblGrid>
      <w:tr w:rsidR="00AE0E21" w:rsidRPr="00AE0E21" w14:paraId="0BB30802" w14:textId="77777777" w:rsidTr="0039447E">
        <w:tc>
          <w:tcPr>
            <w:tcW w:w="1560" w:type="dxa"/>
            <w:vAlign w:val="center"/>
          </w:tcPr>
          <w:p w14:paraId="2A59AD33" w14:textId="13A2D745" w:rsidR="00B14057" w:rsidRPr="00AE0E21" w:rsidRDefault="005E13FB" w:rsidP="0039447E">
            <w:pPr>
              <w:pStyle w:val="aff7"/>
              <w:wordWrap w:val="0"/>
              <w:adjustRightInd w:val="0"/>
              <w:snapToGrid w:val="0"/>
              <w:spacing w:line="360" w:lineRule="auto"/>
              <w:ind w:firstLineChars="0" w:firstLine="0"/>
              <w:jc w:val="center"/>
              <w:rPr>
                <w:rFonts w:ascii="宋体" w:eastAsia="宋体" w:hAnsi="宋体" w:cs="Arial"/>
                <w:bCs/>
                <w:sz w:val="24"/>
                <w:szCs w:val="24"/>
                <w:lang w:eastAsia="zh-CN"/>
              </w:rPr>
            </w:pPr>
            <w:r w:rsidRPr="00AE0E21">
              <w:rPr>
                <w:rFonts w:ascii="宋体" w:eastAsia="宋体" w:hAnsi="宋体" w:cs="Arial" w:hint="eastAsia"/>
                <w:bCs/>
                <w:sz w:val="24"/>
                <w:szCs w:val="24"/>
                <w:lang w:eastAsia="zh-CN"/>
              </w:rPr>
              <w:t>浓度</w:t>
            </w:r>
          </w:p>
        </w:tc>
        <w:tc>
          <w:tcPr>
            <w:tcW w:w="1559" w:type="dxa"/>
            <w:vAlign w:val="center"/>
          </w:tcPr>
          <w:p w14:paraId="45B55590" w14:textId="1FDC5B4E" w:rsidR="00B14057" w:rsidRPr="00AE0E21" w:rsidRDefault="00B14057" w:rsidP="0039447E">
            <w:pPr>
              <w:pStyle w:val="aff7"/>
              <w:wordWrap w:val="0"/>
              <w:adjustRightInd w:val="0"/>
              <w:snapToGrid w:val="0"/>
              <w:spacing w:line="360" w:lineRule="auto"/>
              <w:ind w:firstLineChars="0" w:firstLine="0"/>
              <w:jc w:val="center"/>
              <w:rPr>
                <w:rFonts w:ascii="宋体" w:eastAsia="宋体" w:hAnsi="宋体" w:cs="Arial"/>
                <w:bCs/>
                <w:sz w:val="24"/>
                <w:szCs w:val="24"/>
                <w:lang w:eastAsia="zh-CN"/>
              </w:rPr>
            </w:pPr>
            <w:r w:rsidRPr="00AE0E21">
              <w:rPr>
                <w:rFonts w:ascii="宋体" w:eastAsia="宋体" w:hAnsi="宋体" w:cs="Arial" w:hint="eastAsia"/>
                <w:bCs/>
                <w:sz w:val="24"/>
                <w:szCs w:val="24"/>
                <w:lang w:eastAsia="zh-CN"/>
              </w:rPr>
              <w:t>保留时间</w:t>
            </w:r>
          </w:p>
        </w:tc>
        <w:tc>
          <w:tcPr>
            <w:tcW w:w="2835" w:type="dxa"/>
            <w:vAlign w:val="center"/>
          </w:tcPr>
          <w:p w14:paraId="58A043D6" w14:textId="4FD9A3C9" w:rsidR="00B14057" w:rsidRPr="00AE0E21" w:rsidRDefault="00B14057" w:rsidP="0039447E">
            <w:pPr>
              <w:pStyle w:val="aff7"/>
              <w:wordWrap w:val="0"/>
              <w:adjustRightInd w:val="0"/>
              <w:snapToGrid w:val="0"/>
              <w:spacing w:line="360" w:lineRule="auto"/>
              <w:ind w:firstLineChars="0" w:firstLine="0"/>
              <w:jc w:val="center"/>
              <w:rPr>
                <w:rFonts w:ascii="宋体" w:eastAsia="宋体" w:hAnsi="宋体" w:cs="Arial"/>
                <w:bCs/>
                <w:sz w:val="24"/>
                <w:szCs w:val="24"/>
                <w:lang w:eastAsia="zh-CN"/>
              </w:rPr>
            </w:pPr>
            <w:r w:rsidRPr="00AE0E21">
              <w:rPr>
                <w:rFonts w:ascii="宋体" w:eastAsia="宋体" w:hAnsi="宋体" w:cs="Arial" w:hint="eastAsia"/>
                <w:bCs/>
                <w:sz w:val="24"/>
                <w:szCs w:val="24"/>
                <w:lang w:eastAsia="zh-CN"/>
              </w:rPr>
              <w:t>峰面积</w:t>
            </w:r>
          </w:p>
        </w:tc>
      </w:tr>
      <w:tr w:rsidR="00AE0E21" w:rsidRPr="00AE0E21" w14:paraId="2DD01BBC" w14:textId="77777777" w:rsidTr="0039447E">
        <w:tc>
          <w:tcPr>
            <w:tcW w:w="1560" w:type="dxa"/>
            <w:vAlign w:val="center"/>
          </w:tcPr>
          <w:p w14:paraId="00D62BB1" w14:textId="5E037078" w:rsidR="00B14057" w:rsidRPr="00AE0E21" w:rsidRDefault="005E13FB" w:rsidP="0039447E">
            <w:pPr>
              <w:pStyle w:val="aff7"/>
              <w:wordWrap w:val="0"/>
              <w:adjustRightInd w:val="0"/>
              <w:snapToGrid w:val="0"/>
              <w:spacing w:line="360" w:lineRule="auto"/>
              <w:ind w:firstLineChars="0" w:firstLine="0"/>
              <w:jc w:val="center"/>
              <w:rPr>
                <w:rFonts w:ascii="Arial" w:eastAsia="宋体" w:hAnsi="Arial" w:cs="Arial"/>
                <w:bCs/>
                <w:sz w:val="24"/>
                <w:szCs w:val="24"/>
                <w:lang w:eastAsia="zh-CN"/>
              </w:rPr>
            </w:pPr>
            <w:r w:rsidRPr="00AE0E21">
              <w:rPr>
                <w:rFonts w:ascii="Arial" w:eastAsia="宋体" w:hAnsi="Arial" w:cs="Arial"/>
                <w:kern w:val="1"/>
                <w:sz w:val="24"/>
                <w:szCs w:val="24"/>
                <w:lang w:eastAsia="zh-CN"/>
              </w:rPr>
              <w:t>1 g/L</w:t>
            </w:r>
          </w:p>
        </w:tc>
        <w:tc>
          <w:tcPr>
            <w:tcW w:w="1559" w:type="dxa"/>
            <w:vAlign w:val="center"/>
          </w:tcPr>
          <w:p w14:paraId="6E46F0BE" w14:textId="5B909401" w:rsidR="00B14057" w:rsidRPr="00AE0E21" w:rsidRDefault="00B14057" w:rsidP="0039447E">
            <w:pPr>
              <w:pStyle w:val="aff7"/>
              <w:wordWrap w:val="0"/>
              <w:adjustRightInd w:val="0"/>
              <w:snapToGrid w:val="0"/>
              <w:spacing w:line="360" w:lineRule="auto"/>
              <w:ind w:firstLineChars="0" w:firstLine="0"/>
              <w:jc w:val="center"/>
              <w:rPr>
                <w:rFonts w:ascii="宋体" w:eastAsia="宋体" w:hAnsi="宋体" w:cs="Arial"/>
                <w:bCs/>
                <w:sz w:val="24"/>
                <w:szCs w:val="24"/>
                <w:lang w:eastAsia="zh-CN"/>
              </w:rPr>
            </w:pPr>
            <w:r w:rsidRPr="00AE0E21">
              <w:rPr>
                <w:rFonts w:ascii="Arial" w:eastAsia="宋体" w:hAnsi="Arial" w:cs="Arial"/>
                <w:kern w:val="1"/>
                <w:sz w:val="24"/>
                <w:szCs w:val="24"/>
                <w:lang w:eastAsia="zh-CN"/>
              </w:rPr>
              <w:t>6.96</w:t>
            </w:r>
            <w:r w:rsidR="005E13FB" w:rsidRPr="00AE0E21">
              <w:rPr>
                <w:rFonts w:ascii="Arial" w:eastAsia="宋体" w:hAnsi="Arial" w:cs="Arial"/>
                <w:kern w:val="1"/>
                <w:sz w:val="24"/>
                <w:szCs w:val="24"/>
                <w:lang w:eastAsia="zh-CN"/>
              </w:rPr>
              <w:t>60</w:t>
            </w:r>
          </w:p>
        </w:tc>
        <w:tc>
          <w:tcPr>
            <w:tcW w:w="2835" w:type="dxa"/>
            <w:vAlign w:val="center"/>
          </w:tcPr>
          <w:p w14:paraId="328E95D2" w14:textId="6C0823D0" w:rsidR="00B14057" w:rsidRPr="00AE0E21" w:rsidRDefault="005E13FB" w:rsidP="0039447E">
            <w:pPr>
              <w:pStyle w:val="aff7"/>
              <w:wordWrap w:val="0"/>
              <w:adjustRightInd w:val="0"/>
              <w:snapToGrid w:val="0"/>
              <w:spacing w:line="360" w:lineRule="auto"/>
              <w:ind w:firstLineChars="0" w:firstLine="0"/>
              <w:jc w:val="center"/>
              <w:rPr>
                <w:rFonts w:ascii="Arial" w:eastAsia="宋体" w:hAnsi="Arial" w:cs="Arial"/>
                <w:bCs/>
                <w:sz w:val="24"/>
                <w:szCs w:val="24"/>
                <w:lang w:eastAsia="zh-CN"/>
              </w:rPr>
            </w:pPr>
            <w:r w:rsidRPr="00AE0E21">
              <w:rPr>
                <w:rFonts w:ascii="Arial" w:eastAsia="宋体" w:hAnsi="Arial" w:cs="Arial"/>
                <w:bCs/>
                <w:sz w:val="24"/>
                <w:szCs w:val="24"/>
                <w:lang w:eastAsia="zh-CN"/>
              </w:rPr>
              <w:t>7.56</w:t>
            </w:r>
          </w:p>
        </w:tc>
      </w:tr>
      <w:tr w:rsidR="00AE0E21" w:rsidRPr="00AE0E21" w14:paraId="226446E8" w14:textId="77777777" w:rsidTr="0039447E">
        <w:tc>
          <w:tcPr>
            <w:tcW w:w="1560" w:type="dxa"/>
            <w:vAlign w:val="center"/>
          </w:tcPr>
          <w:p w14:paraId="2565605D" w14:textId="500303D6" w:rsidR="00B14057" w:rsidRPr="00AE0E21" w:rsidRDefault="005E13FB" w:rsidP="0039447E">
            <w:pPr>
              <w:pStyle w:val="aff7"/>
              <w:wordWrap w:val="0"/>
              <w:adjustRightInd w:val="0"/>
              <w:snapToGrid w:val="0"/>
              <w:spacing w:line="360" w:lineRule="auto"/>
              <w:ind w:firstLineChars="0" w:firstLine="0"/>
              <w:jc w:val="center"/>
              <w:rPr>
                <w:rFonts w:ascii="宋体" w:eastAsia="宋体" w:hAnsi="宋体" w:cs="Arial"/>
                <w:bCs/>
                <w:sz w:val="24"/>
                <w:szCs w:val="24"/>
                <w:lang w:eastAsia="zh-CN"/>
              </w:rPr>
            </w:pPr>
            <w:r w:rsidRPr="00AE0E21">
              <w:rPr>
                <w:rFonts w:ascii="Arial" w:eastAsia="宋体" w:hAnsi="Arial" w:cs="Arial"/>
                <w:kern w:val="1"/>
                <w:sz w:val="24"/>
                <w:szCs w:val="24"/>
                <w:lang w:eastAsia="zh-CN"/>
              </w:rPr>
              <w:t>2 g/L</w:t>
            </w:r>
          </w:p>
        </w:tc>
        <w:tc>
          <w:tcPr>
            <w:tcW w:w="1559" w:type="dxa"/>
            <w:vAlign w:val="center"/>
          </w:tcPr>
          <w:p w14:paraId="23C4B538" w14:textId="75CCBA7C" w:rsidR="00B14057" w:rsidRPr="00AE0E21" w:rsidRDefault="005E13FB" w:rsidP="0039447E">
            <w:pPr>
              <w:pStyle w:val="aff7"/>
              <w:wordWrap w:val="0"/>
              <w:adjustRightInd w:val="0"/>
              <w:snapToGrid w:val="0"/>
              <w:spacing w:line="360" w:lineRule="auto"/>
              <w:ind w:firstLineChars="0" w:firstLine="0"/>
              <w:jc w:val="center"/>
              <w:rPr>
                <w:rFonts w:ascii="宋体" w:eastAsia="宋体" w:hAnsi="宋体" w:cs="Arial"/>
                <w:bCs/>
                <w:sz w:val="24"/>
                <w:szCs w:val="24"/>
                <w:lang w:eastAsia="zh-CN"/>
              </w:rPr>
            </w:pPr>
            <w:r w:rsidRPr="00AE0E21">
              <w:rPr>
                <w:rFonts w:ascii="Arial" w:eastAsia="宋体" w:hAnsi="Arial" w:cs="Arial"/>
                <w:kern w:val="1"/>
                <w:sz w:val="24"/>
                <w:szCs w:val="24"/>
                <w:lang w:eastAsia="zh-CN"/>
              </w:rPr>
              <w:t>6.9660</w:t>
            </w:r>
          </w:p>
        </w:tc>
        <w:tc>
          <w:tcPr>
            <w:tcW w:w="2835" w:type="dxa"/>
            <w:vAlign w:val="center"/>
          </w:tcPr>
          <w:p w14:paraId="4C68E87B" w14:textId="6AA9911E" w:rsidR="00B14057" w:rsidRPr="00AE0E21" w:rsidRDefault="005E13FB" w:rsidP="0039447E">
            <w:pPr>
              <w:pStyle w:val="aff7"/>
              <w:wordWrap w:val="0"/>
              <w:adjustRightInd w:val="0"/>
              <w:snapToGrid w:val="0"/>
              <w:spacing w:line="360" w:lineRule="auto"/>
              <w:ind w:firstLineChars="0" w:firstLine="0"/>
              <w:jc w:val="center"/>
              <w:rPr>
                <w:rFonts w:ascii="Arial" w:eastAsia="宋体" w:hAnsi="Arial" w:cs="Arial"/>
                <w:bCs/>
                <w:sz w:val="24"/>
                <w:szCs w:val="24"/>
                <w:lang w:eastAsia="zh-CN"/>
              </w:rPr>
            </w:pPr>
            <w:r w:rsidRPr="00AE0E21">
              <w:rPr>
                <w:rFonts w:ascii="Arial" w:eastAsia="宋体" w:hAnsi="Arial" w:cs="Arial"/>
                <w:bCs/>
                <w:sz w:val="24"/>
                <w:szCs w:val="24"/>
                <w:lang w:eastAsia="zh-CN"/>
              </w:rPr>
              <w:t>17.79</w:t>
            </w:r>
          </w:p>
        </w:tc>
      </w:tr>
      <w:tr w:rsidR="00AE0E21" w:rsidRPr="00AE0E21" w14:paraId="51E4152E" w14:textId="77777777" w:rsidTr="0039447E">
        <w:tc>
          <w:tcPr>
            <w:tcW w:w="1560" w:type="dxa"/>
            <w:vAlign w:val="center"/>
          </w:tcPr>
          <w:p w14:paraId="41D684BE" w14:textId="447ED6B8" w:rsidR="00B14057" w:rsidRPr="00AE0E21" w:rsidRDefault="005E13FB" w:rsidP="0039447E">
            <w:pPr>
              <w:pStyle w:val="aff7"/>
              <w:wordWrap w:val="0"/>
              <w:adjustRightInd w:val="0"/>
              <w:snapToGrid w:val="0"/>
              <w:spacing w:line="360" w:lineRule="auto"/>
              <w:ind w:firstLineChars="0" w:firstLine="0"/>
              <w:jc w:val="center"/>
              <w:rPr>
                <w:rFonts w:ascii="宋体" w:eastAsia="宋体" w:hAnsi="宋体" w:cs="Arial"/>
                <w:bCs/>
                <w:sz w:val="24"/>
                <w:szCs w:val="24"/>
                <w:lang w:eastAsia="zh-CN"/>
              </w:rPr>
            </w:pPr>
            <w:r w:rsidRPr="00AE0E21">
              <w:rPr>
                <w:rFonts w:ascii="Arial" w:eastAsia="宋体" w:hAnsi="Arial" w:cs="Arial"/>
                <w:kern w:val="1"/>
                <w:sz w:val="24"/>
                <w:szCs w:val="24"/>
                <w:lang w:eastAsia="zh-CN"/>
              </w:rPr>
              <w:lastRenderedPageBreak/>
              <w:t>2.5 g/L</w:t>
            </w:r>
          </w:p>
        </w:tc>
        <w:tc>
          <w:tcPr>
            <w:tcW w:w="1559" w:type="dxa"/>
            <w:vAlign w:val="center"/>
          </w:tcPr>
          <w:p w14:paraId="7C01023A" w14:textId="0C22B201" w:rsidR="00B14057" w:rsidRPr="00AE0E21" w:rsidRDefault="005E13FB" w:rsidP="0039447E">
            <w:pPr>
              <w:pStyle w:val="aff7"/>
              <w:wordWrap w:val="0"/>
              <w:adjustRightInd w:val="0"/>
              <w:snapToGrid w:val="0"/>
              <w:spacing w:line="360" w:lineRule="auto"/>
              <w:ind w:firstLineChars="0" w:firstLine="0"/>
              <w:jc w:val="center"/>
              <w:rPr>
                <w:rFonts w:ascii="宋体" w:eastAsia="宋体" w:hAnsi="宋体" w:cs="Arial"/>
                <w:bCs/>
                <w:sz w:val="24"/>
                <w:szCs w:val="24"/>
                <w:lang w:eastAsia="zh-CN"/>
              </w:rPr>
            </w:pPr>
            <w:r w:rsidRPr="00AE0E21">
              <w:rPr>
                <w:rFonts w:ascii="Arial" w:eastAsia="宋体" w:hAnsi="Arial" w:cs="Arial"/>
                <w:kern w:val="1"/>
                <w:sz w:val="24"/>
                <w:szCs w:val="24"/>
                <w:lang w:eastAsia="zh-CN"/>
              </w:rPr>
              <w:t>6.9660</w:t>
            </w:r>
          </w:p>
        </w:tc>
        <w:tc>
          <w:tcPr>
            <w:tcW w:w="2835" w:type="dxa"/>
            <w:vAlign w:val="center"/>
          </w:tcPr>
          <w:p w14:paraId="4DBF6401" w14:textId="1E9960FE" w:rsidR="00B14057" w:rsidRPr="00AE0E21" w:rsidRDefault="005E13FB" w:rsidP="0039447E">
            <w:pPr>
              <w:pStyle w:val="aff7"/>
              <w:wordWrap w:val="0"/>
              <w:adjustRightInd w:val="0"/>
              <w:snapToGrid w:val="0"/>
              <w:spacing w:line="360" w:lineRule="auto"/>
              <w:ind w:firstLineChars="0" w:firstLine="0"/>
              <w:jc w:val="center"/>
              <w:rPr>
                <w:rFonts w:ascii="Arial" w:eastAsia="宋体" w:hAnsi="Arial" w:cs="Arial"/>
                <w:bCs/>
                <w:sz w:val="24"/>
                <w:szCs w:val="24"/>
                <w:lang w:eastAsia="zh-CN"/>
              </w:rPr>
            </w:pPr>
            <w:r w:rsidRPr="00AE0E21">
              <w:rPr>
                <w:rFonts w:ascii="Arial" w:eastAsia="宋体" w:hAnsi="Arial" w:cs="Arial"/>
                <w:bCs/>
                <w:sz w:val="24"/>
                <w:szCs w:val="24"/>
                <w:lang w:eastAsia="zh-CN"/>
              </w:rPr>
              <w:t>21.32</w:t>
            </w:r>
          </w:p>
        </w:tc>
      </w:tr>
      <w:tr w:rsidR="00AE0E21" w:rsidRPr="00AE0E21" w14:paraId="3BFB18EA" w14:textId="77777777" w:rsidTr="0039447E">
        <w:tc>
          <w:tcPr>
            <w:tcW w:w="1560" w:type="dxa"/>
            <w:vAlign w:val="center"/>
          </w:tcPr>
          <w:p w14:paraId="26E28D9B" w14:textId="30DF5C8A" w:rsidR="00B14057" w:rsidRPr="00AE0E21" w:rsidRDefault="005E13FB" w:rsidP="0039447E">
            <w:pPr>
              <w:pStyle w:val="aff7"/>
              <w:wordWrap w:val="0"/>
              <w:adjustRightInd w:val="0"/>
              <w:snapToGrid w:val="0"/>
              <w:spacing w:line="360" w:lineRule="auto"/>
              <w:ind w:firstLineChars="0" w:firstLine="0"/>
              <w:jc w:val="center"/>
              <w:rPr>
                <w:rFonts w:ascii="宋体" w:eastAsia="宋体" w:hAnsi="宋体" w:cs="Arial"/>
                <w:b/>
                <w:bCs/>
                <w:sz w:val="24"/>
                <w:szCs w:val="24"/>
                <w:lang w:eastAsia="zh-CN"/>
              </w:rPr>
            </w:pPr>
            <w:r w:rsidRPr="00AE0E21">
              <w:rPr>
                <w:rFonts w:ascii="Arial" w:eastAsia="宋体" w:hAnsi="Arial" w:cs="Arial"/>
                <w:kern w:val="1"/>
                <w:sz w:val="24"/>
                <w:szCs w:val="24"/>
                <w:lang w:eastAsia="zh-CN"/>
              </w:rPr>
              <w:t>3.3 g/L</w:t>
            </w:r>
          </w:p>
        </w:tc>
        <w:tc>
          <w:tcPr>
            <w:tcW w:w="1559" w:type="dxa"/>
            <w:vAlign w:val="center"/>
          </w:tcPr>
          <w:p w14:paraId="360D7415" w14:textId="4A3CBAB3" w:rsidR="00B14057" w:rsidRPr="00AE0E21" w:rsidRDefault="005E13FB" w:rsidP="0039447E">
            <w:pPr>
              <w:pStyle w:val="aff7"/>
              <w:wordWrap w:val="0"/>
              <w:adjustRightInd w:val="0"/>
              <w:snapToGrid w:val="0"/>
              <w:spacing w:line="360" w:lineRule="auto"/>
              <w:ind w:firstLineChars="0" w:firstLine="0"/>
              <w:jc w:val="center"/>
              <w:rPr>
                <w:rFonts w:ascii="宋体" w:eastAsia="宋体" w:hAnsi="宋体" w:cs="Arial"/>
                <w:b/>
                <w:bCs/>
                <w:sz w:val="24"/>
                <w:szCs w:val="24"/>
                <w:lang w:eastAsia="zh-CN"/>
              </w:rPr>
            </w:pPr>
            <w:r w:rsidRPr="00AE0E21">
              <w:rPr>
                <w:rFonts w:ascii="Arial" w:eastAsia="宋体" w:hAnsi="Arial" w:cs="Arial"/>
                <w:kern w:val="1"/>
                <w:sz w:val="24"/>
                <w:szCs w:val="24"/>
                <w:lang w:eastAsia="zh-CN"/>
              </w:rPr>
              <w:t>6.9660</w:t>
            </w:r>
          </w:p>
        </w:tc>
        <w:tc>
          <w:tcPr>
            <w:tcW w:w="2835" w:type="dxa"/>
            <w:vAlign w:val="center"/>
          </w:tcPr>
          <w:p w14:paraId="3D2B1276" w14:textId="1174CE0F" w:rsidR="00B14057" w:rsidRPr="00AE0E21" w:rsidRDefault="005E13FB" w:rsidP="0039447E">
            <w:pPr>
              <w:pStyle w:val="aff7"/>
              <w:wordWrap w:val="0"/>
              <w:adjustRightInd w:val="0"/>
              <w:snapToGrid w:val="0"/>
              <w:spacing w:line="360" w:lineRule="auto"/>
              <w:ind w:firstLineChars="0" w:firstLine="0"/>
              <w:jc w:val="center"/>
              <w:rPr>
                <w:rFonts w:ascii="Arial" w:eastAsia="宋体" w:hAnsi="Arial" w:cs="Arial"/>
                <w:bCs/>
                <w:sz w:val="24"/>
                <w:szCs w:val="24"/>
                <w:lang w:eastAsia="zh-CN"/>
              </w:rPr>
            </w:pPr>
            <w:r w:rsidRPr="00AE0E21">
              <w:rPr>
                <w:rFonts w:ascii="Arial" w:eastAsia="宋体" w:hAnsi="Arial" w:cs="Arial"/>
                <w:bCs/>
                <w:sz w:val="24"/>
                <w:szCs w:val="24"/>
                <w:lang w:eastAsia="zh-CN"/>
              </w:rPr>
              <w:t>31.16</w:t>
            </w:r>
          </w:p>
        </w:tc>
      </w:tr>
      <w:tr w:rsidR="00AE0E21" w:rsidRPr="00AE0E21" w14:paraId="1BCC9BFB" w14:textId="77777777" w:rsidTr="0039447E">
        <w:tc>
          <w:tcPr>
            <w:tcW w:w="1560" w:type="dxa"/>
            <w:vAlign w:val="center"/>
          </w:tcPr>
          <w:p w14:paraId="4F0B5D62" w14:textId="1B37F85D" w:rsidR="00B14057" w:rsidRPr="00AE0E21" w:rsidRDefault="005E13FB" w:rsidP="0039447E">
            <w:pPr>
              <w:pStyle w:val="aff7"/>
              <w:wordWrap w:val="0"/>
              <w:adjustRightInd w:val="0"/>
              <w:snapToGrid w:val="0"/>
              <w:spacing w:line="360" w:lineRule="auto"/>
              <w:ind w:firstLineChars="0" w:firstLine="0"/>
              <w:jc w:val="center"/>
              <w:rPr>
                <w:rFonts w:ascii="宋体" w:eastAsia="宋体" w:hAnsi="宋体" w:cs="Arial"/>
                <w:b/>
                <w:bCs/>
                <w:sz w:val="24"/>
                <w:szCs w:val="24"/>
                <w:lang w:eastAsia="zh-CN"/>
              </w:rPr>
            </w:pPr>
            <w:r w:rsidRPr="00AE0E21">
              <w:rPr>
                <w:rFonts w:ascii="Arial" w:eastAsia="宋体" w:hAnsi="Arial" w:cs="Arial"/>
                <w:kern w:val="1"/>
                <w:sz w:val="24"/>
                <w:szCs w:val="24"/>
                <w:lang w:eastAsia="zh-CN"/>
              </w:rPr>
              <w:t>5 g/L</w:t>
            </w:r>
          </w:p>
        </w:tc>
        <w:tc>
          <w:tcPr>
            <w:tcW w:w="1559" w:type="dxa"/>
            <w:vAlign w:val="center"/>
          </w:tcPr>
          <w:p w14:paraId="2AF78EEB" w14:textId="40C68054" w:rsidR="00B14057" w:rsidRPr="00AE0E21" w:rsidRDefault="005E13FB" w:rsidP="0039447E">
            <w:pPr>
              <w:pStyle w:val="aff7"/>
              <w:wordWrap w:val="0"/>
              <w:adjustRightInd w:val="0"/>
              <w:snapToGrid w:val="0"/>
              <w:spacing w:line="360" w:lineRule="auto"/>
              <w:ind w:firstLineChars="0" w:firstLine="0"/>
              <w:jc w:val="center"/>
              <w:rPr>
                <w:rFonts w:ascii="宋体" w:eastAsia="宋体" w:hAnsi="宋体" w:cs="Arial"/>
                <w:b/>
                <w:bCs/>
                <w:sz w:val="24"/>
                <w:szCs w:val="24"/>
                <w:lang w:eastAsia="zh-CN"/>
              </w:rPr>
            </w:pPr>
            <w:r w:rsidRPr="00AE0E21">
              <w:rPr>
                <w:rFonts w:ascii="Arial" w:eastAsia="宋体" w:hAnsi="Arial" w:cs="Arial"/>
                <w:kern w:val="1"/>
                <w:sz w:val="24"/>
                <w:szCs w:val="24"/>
                <w:lang w:eastAsia="zh-CN"/>
              </w:rPr>
              <w:t>6.9660</w:t>
            </w:r>
          </w:p>
        </w:tc>
        <w:tc>
          <w:tcPr>
            <w:tcW w:w="2835" w:type="dxa"/>
            <w:vAlign w:val="center"/>
          </w:tcPr>
          <w:p w14:paraId="763292E7" w14:textId="1337DB47" w:rsidR="00B14057" w:rsidRPr="00AE0E21" w:rsidRDefault="005E13FB" w:rsidP="0039447E">
            <w:pPr>
              <w:pStyle w:val="aff7"/>
              <w:wordWrap w:val="0"/>
              <w:adjustRightInd w:val="0"/>
              <w:snapToGrid w:val="0"/>
              <w:spacing w:line="360" w:lineRule="auto"/>
              <w:ind w:firstLineChars="0" w:firstLine="0"/>
              <w:jc w:val="center"/>
              <w:rPr>
                <w:rFonts w:ascii="Arial" w:eastAsia="宋体" w:hAnsi="Arial" w:cs="Arial"/>
                <w:bCs/>
                <w:sz w:val="24"/>
                <w:szCs w:val="24"/>
                <w:lang w:eastAsia="zh-CN"/>
              </w:rPr>
            </w:pPr>
            <w:r w:rsidRPr="00AE0E21">
              <w:rPr>
                <w:rFonts w:ascii="Arial" w:eastAsia="宋体" w:hAnsi="Arial" w:cs="Arial"/>
                <w:bCs/>
                <w:sz w:val="24"/>
                <w:szCs w:val="24"/>
                <w:lang w:eastAsia="zh-CN"/>
              </w:rPr>
              <w:t>50.27</w:t>
            </w:r>
          </w:p>
        </w:tc>
      </w:tr>
      <w:tr w:rsidR="00AE0E21" w:rsidRPr="00AE0E21" w14:paraId="108F1E83" w14:textId="77777777" w:rsidTr="0039447E">
        <w:tc>
          <w:tcPr>
            <w:tcW w:w="1560" w:type="dxa"/>
            <w:vAlign w:val="center"/>
          </w:tcPr>
          <w:p w14:paraId="0063D99C" w14:textId="41DFD989" w:rsidR="005E13FB" w:rsidRPr="00AE0E21" w:rsidRDefault="005E13FB" w:rsidP="0039447E">
            <w:pPr>
              <w:pStyle w:val="aff7"/>
              <w:wordWrap w:val="0"/>
              <w:adjustRightInd w:val="0"/>
              <w:snapToGrid w:val="0"/>
              <w:spacing w:line="360" w:lineRule="auto"/>
              <w:ind w:firstLineChars="0" w:firstLine="0"/>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10 g/L</w:t>
            </w:r>
          </w:p>
        </w:tc>
        <w:tc>
          <w:tcPr>
            <w:tcW w:w="1559" w:type="dxa"/>
            <w:vAlign w:val="center"/>
          </w:tcPr>
          <w:p w14:paraId="119FDF43" w14:textId="1A35FC92" w:rsidR="005E13FB" w:rsidRPr="00AE0E21" w:rsidRDefault="005E13FB" w:rsidP="0039447E">
            <w:pPr>
              <w:pStyle w:val="aff7"/>
              <w:wordWrap w:val="0"/>
              <w:adjustRightInd w:val="0"/>
              <w:snapToGrid w:val="0"/>
              <w:spacing w:line="360" w:lineRule="auto"/>
              <w:ind w:firstLineChars="0" w:firstLine="0"/>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6.9660</w:t>
            </w:r>
          </w:p>
        </w:tc>
        <w:tc>
          <w:tcPr>
            <w:tcW w:w="2835" w:type="dxa"/>
            <w:vAlign w:val="center"/>
          </w:tcPr>
          <w:p w14:paraId="3D44B98D" w14:textId="3AA80984" w:rsidR="005E13FB" w:rsidRPr="00AE0E21" w:rsidRDefault="005E13FB" w:rsidP="0039447E">
            <w:pPr>
              <w:pStyle w:val="aff7"/>
              <w:wordWrap w:val="0"/>
              <w:adjustRightInd w:val="0"/>
              <w:snapToGrid w:val="0"/>
              <w:spacing w:line="360" w:lineRule="auto"/>
              <w:ind w:firstLineChars="0" w:firstLine="0"/>
              <w:jc w:val="center"/>
              <w:rPr>
                <w:rFonts w:ascii="Arial" w:eastAsia="宋体" w:hAnsi="Arial" w:cs="Arial"/>
                <w:bCs/>
                <w:sz w:val="24"/>
                <w:szCs w:val="24"/>
                <w:lang w:eastAsia="zh-CN"/>
              </w:rPr>
            </w:pPr>
            <w:r w:rsidRPr="00AE0E21">
              <w:rPr>
                <w:rFonts w:ascii="Arial" w:eastAsia="宋体" w:hAnsi="Arial" w:cs="Arial" w:hint="eastAsia"/>
                <w:bCs/>
                <w:sz w:val="24"/>
                <w:szCs w:val="24"/>
                <w:lang w:eastAsia="zh-CN"/>
              </w:rPr>
              <w:t>1</w:t>
            </w:r>
            <w:r w:rsidRPr="00AE0E21">
              <w:rPr>
                <w:rFonts w:ascii="Arial" w:eastAsia="宋体" w:hAnsi="Arial" w:cs="Arial"/>
                <w:bCs/>
                <w:sz w:val="24"/>
                <w:szCs w:val="24"/>
                <w:lang w:eastAsia="zh-CN"/>
              </w:rPr>
              <w:t>01.29</w:t>
            </w:r>
          </w:p>
        </w:tc>
      </w:tr>
      <w:tr w:rsidR="00AE0E21" w:rsidRPr="00AE0E21" w14:paraId="173E4435" w14:textId="77777777" w:rsidTr="0039447E">
        <w:tc>
          <w:tcPr>
            <w:tcW w:w="1560" w:type="dxa"/>
            <w:vAlign w:val="center"/>
          </w:tcPr>
          <w:p w14:paraId="0F1F36A4" w14:textId="3F384B53" w:rsidR="005E13FB" w:rsidRPr="00AE0E21" w:rsidRDefault="005E13FB" w:rsidP="0039447E">
            <w:pPr>
              <w:pStyle w:val="aff7"/>
              <w:wordWrap w:val="0"/>
              <w:adjustRightInd w:val="0"/>
              <w:snapToGrid w:val="0"/>
              <w:spacing w:line="360" w:lineRule="auto"/>
              <w:ind w:firstLineChars="0" w:firstLine="0"/>
              <w:jc w:val="center"/>
              <w:rPr>
                <w:rFonts w:ascii="Arial" w:eastAsia="宋体" w:hAnsi="Arial" w:cs="Arial"/>
                <w:kern w:val="1"/>
                <w:sz w:val="24"/>
                <w:szCs w:val="24"/>
                <w:lang w:eastAsia="zh-CN"/>
              </w:rPr>
            </w:pPr>
            <w:r w:rsidRPr="00AE0E21">
              <w:rPr>
                <w:rFonts w:ascii="Arial" w:eastAsia="宋体" w:hAnsi="Arial" w:cs="Arial" w:hint="eastAsia"/>
                <w:kern w:val="1"/>
                <w:sz w:val="24"/>
                <w:szCs w:val="24"/>
                <w:lang w:eastAsia="zh-CN"/>
              </w:rPr>
              <w:t>2</w:t>
            </w:r>
            <w:r w:rsidRPr="00AE0E21">
              <w:rPr>
                <w:rFonts w:ascii="Arial" w:eastAsia="宋体" w:hAnsi="Arial" w:cs="Arial"/>
                <w:kern w:val="1"/>
                <w:sz w:val="24"/>
                <w:szCs w:val="24"/>
                <w:lang w:eastAsia="zh-CN"/>
              </w:rPr>
              <w:t xml:space="preserve">0 </w:t>
            </w:r>
            <w:r w:rsidRPr="00AE0E21">
              <w:rPr>
                <w:rFonts w:ascii="Arial" w:eastAsia="宋体" w:hAnsi="Arial" w:cs="Arial" w:hint="eastAsia"/>
                <w:kern w:val="1"/>
                <w:sz w:val="24"/>
                <w:szCs w:val="24"/>
                <w:lang w:eastAsia="zh-CN"/>
              </w:rPr>
              <w:t>g</w:t>
            </w:r>
            <w:r w:rsidRPr="00AE0E21">
              <w:rPr>
                <w:rFonts w:ascii="Arial" w:eastAsia="宋体" w:hAnsi="Arial" w:cs="Arial"/>
                <w:kern w:val="1"/>
                <w:sz w:val="24"/>
                <w:szCs w:val="24"/>
                <w:lang w:eastAsia="zh-CN"/>
              </w:rPr>
              <w:t>/L</w:t>
            </w:r>
          </w:p>
        </w:tc>
        <w:tc>
          <w:tcPr>
            <w:tcW w:w="1559" w:type="dxa"/>
            <w:vAlign w:val="center"/>
          </w:tcPr>
          <w:p w14:paraId="3B7FDBEA" w14:textId="24272FA7" w:rsidR="005E13FB" w:rsidRPr="00AE0E21" w:rsidRDefault="005E13FB" w:rsidP="0039447E">
            <w:pPr>
              <w:pStyle w:val="aff7"/>
              <w:wordWrap w:val="0"/>
              <w:adjustRightInd w:val="0"/>
              <w:snapToGrid w:val="0"/>
              <w:spacing w:line="360" w:lineRule="auto"/>
              <w:ind w:firstLineChars="0" w:firstLine="0"/>
              <w:jc w:val="center"/>
              <w:rPr>
                <w:rFonts w:ascii="Arial" w:eastAsia="宋体" w:hAnsi="Arial" w:cs="Arial"/>
                <w:kern w:val="1"/>
                <w:sz w:val="24"/>
                <w:szCs w:val="24"/>
                <w:lang w:eastAsia="zh-CN"/>
              </w:rPr>
            </w:pPr>
            <w:r w:rsidRPr="00AE0E21">
              <w:rPr>
                <w:rFonts w:ascii="Arial" w:eastAsia="宋体" w:hAnsi="Arial" w:cs="Arial"/>
                <w:kern w:val="1"/>
                <w:sz w:val="24"/>
                <w:szCs w:val="24"/>
                <w:lang w:eastAsia="zh-CN"/>
              </w:rPr>
              <w:t>6.9660</w:t>
            </w:r>
          </w:p>
        </w:tc>
        <w:tc>
          <w:tcPr>
            <w:tcW w:w="2835" w:type="dxa"/>
            <w:vAlign w:val="center"/>
          </w:tcPr>
          <w:p w14:paraId="33246B89" w14:textId="6143877A" w:rsidR="005E13FB" w:rsidRPr="00AE0E21" w:rsidRDefault="005E13FB" w:rsidP="0039447E">
            <w:pPr>
              <w:pStyle w:val="aff7"/>
              <w:wordWrap w:val="0"/>
              <w:adjustRightInd w:val="0"/>
              <w:snapToGrid w:val="0"/>
              <w:spacing w:line="360" w:lineRule="auto"/>
              <w:ind w:firstLineChars="0" w:firstLine="0"/>
              <w:jc w:val="center"/>
              <w:rPr>
                <w:rFonts w:ascii="Arial" w:eastAsia="宋体" w:hAnsi="Arial" w:cs="Arial"/>
                <w:bCs/>
                <w:sz w:val="24"/>
                <w:szCs w:val="24"/>
                <w:lang w:eastAsia="zh-CN"/>
              </w:rPr>
            </w:pPr>
            <w:r w:rsidRPr="00AE0E21">
              <w:rPr>
                <w:rFonts w:ascii="Arial" w:eastAsia="宋体" w:hAnsi="Arial" w:cs="Arial" w:hint="eastAsia"/>
                <w:bCs/>
                <w:sz w:val="24"/>
                <w:szCs w:val="24"/>
                <w:lang w:eastAsia="zh-CN"/>
              </w:rPr>
              <w:t>2</w:t>
            </w:r>
            <w:r w:rsidRPr="00AE0E21">
              <w:rPr>
                <w:rFonts w:ascii="Arial" w:eastAsia="宋体" w:hAnsi="Arial" w:cs="Arial"/>
                <w:bCs/>
                <w:sz w:val="24"/>
                <w:szCs w:val="24"/>
                <w:lang w:eastAsia="zh-CN"/>
              </w:rPr>
              <w:t>10.24</w:t>
            </w:r>
          </w:p>
        </w:tc>
      </w:tr>
    </w:tbl>
    <w:p w14:paraId="20803B45" w14:textId="77777777" w:rsidR="001B5640" w:rsidRPr="00AE0E21" w:rsidRDefault="00EC29F0" w:rsidP="0034278C">
      <w:pPr>
        <w:wordWrap w:val="0"/>
        <w:adjustRightInd w:val="0"/>
        <w:snapToGrid w:val="0"/>
        <w:spacing w:line="360" w:lineRule="auto"/>
        <w:ind w:firstLineChars="200" w:firstLine="480"/>
        <w:rPr>
          <w:rFonts w:ascii="宋体" w:eastAsia="宋体" w:hAnsi="宋体" w:cs="Arial"/>
          <w:bCs/>
          <w:sz w:val="24"/>
          <w:szCs w:val="24"/>
          <w:lang w:eastAsia="zh-CN"/>
        </w:rPr>
      </w:pPr>
      <w:r w:rsidRPr="00AE0E21">
        <w:rPr>
          <w:rFonts w:ascii="宋体" w:eastAsia="宋体" w:hAnsi="宋体" w:cs="Arial" w:hint="eastAsia"/>
          <w:bCs/>
          <w:sz w:val="24"/>
          <w:szCs w:val="24"/>
          <w:lang w:eastAsia="zh-CN"/>
        </w:rPr>
        <w:t>以</w:t>
      </w:r>
      <w:r w:rsidR="009E6A2A" w:rsidRPr="00AE0E21">
        <w:rPr>
          <w:rFonts w:ascii="宋体" w:eastAsia="宋体" w:hAnsi="宋体" w:cs="Arial" w:hint="eastAsia"/>
          <w:bCs/>
          <w:sz w:val="24"/>
          <w:szCs w:val="24"/>
          <w:lang w:eastAsia="zh-CN"/>
        </w:rPr>
        <w:t>峰面积</w:t>
      </w:r>
      <w:r w:rsidRPr="00AE0E21">
        <w:rPr>
          <w:rFonts w:ascii="宋体" w:eastAsia="宋体" w:hAnsi="宋体" w:cs="Arial" w:hint="eastAsia"/>
          <w:bCs/>
          <w:sz w:val="24"/>
          <w:szCs w:val="24"/>
          <w:lang w:eastAsia="zh-CN"/>
        </w:rPr>
        <w:t>为纵坐标，</w:t>
      </w:r>
      <w:r w:rsidR="009E6A2A" w:rsidRPr="00AE0E21">
        <w:rPr>
          <w:rFonts w:ascii="宋体" w:eastAsia="宋体" w:hAnsi="宋体" w:cs="Arial" w:hint="eastAsia"/>
          <w:bCs/>
          <w:sz w:val="24"/>
          <w:szCs w:val="24"/>
          <w:lang w:eastAsia="zh-CN"/>
        </w:rPr>
        <w:t>进样浓度</w:t>
      </w:r>
      <w:r w:rsidR="00454824" w:rsidRPr="00AE0E21">
        <w:rPr>
          <w:rFonts w:ascii="宋体" w:eastAsia="宋体" w:hAnsi="宋体" w:cs="Arial" w:hint="eastAsia"/>
          <w:bCs/>
          <w:sz w:val="24"/>
          <w:szCs w:val="24"/>
          <w:lang w:eastAsia="zh-CN"/>
        </w:rPr>
        <w:t>为横坐标，进行线性回归，绘制标准曲线：</w:t>
      </w:r>
    </w:p>
    <w:p w14:paraId="014BAA80" w14:textId="2B46B04F" w:rsidR="005E13FB" w:rsidRPr="00AE0E21" w:rsidRDefault="009E6A2A" w:rsidP="0034278C">
      <w:pPr>
        <w:wordWrap w:val="0"/>
        <w:adjustRightInd w:val="0"/>
        <w:snapToGrid w:val="0"/>
        <w:spacing w:line="360" w:lineRule="auto"/>
        <w:ind w:firstLineChars="200" w:firstLine="480"/>
        <w:rPr>
          <w:rFonts w:ascii="宋体" w:eastAsia="宋体" w:hAnsi="宋体" w:cs="Arial"/>
          <w:bCs/>
          <w:sz w:val="24"/>
          <w:szCs w:val="24"/>
          <w:lang w:eastAsia="zh-CN"/>
        </w:rPr>
      </w:pPr>
      <w:r w:rsidRPr="00AE0E21">
        <w:rPr>
          <w:rFonts w:ascii="Arial" w:eastAsia="宋体" w:hAnsi="Arial" w:cs="Arial"/>
          <w:bCs/>
          <w:sz w:val="24"/>
          <w:szCs w:val="24"/>
          <w:lang w:eastAsia="zh-CN"/>
        </w:rPr>
        <w:t>y = 10.688x - 4.1203</w:t>
      </w:r>
      <w:r w:rsidR="00454824" w:rsidRPr="00AE0E21">
        <w:rPr>
          <w:rFonts w:ascii="Arial" w:eastAsia="宋体" w:hAnsi="Arial" w:cs="Arial" w:hint="eastAsia"/>
          <w:bCs/>
          <w:sz w:val="24"/>
          <w:szCs w:val="24"/>
          <w:lang w:eastAsia="zh-CN"/>
        </w:rPr>
        <w:t>（</w:t>
      </w:r>
      <w:r w:rsidR="00454824" w:rsidRPr="00AE0E21">
        <w:rPr>
          <w:rFonts w:ascii="Arial" w:eastAsia="宋体" w:hAnsi="Arial" w:cs="Arial"/>
          <w:bCs/>
          <w:sz w:val="24"/>
          <w:szCs w:val="24"/>
          <w:lang w:eastAsia="zh-CN"/>
        </w:rPr>
        <w:t>R² = 0.9998</w:t>
      </w:r>
      <w:r w:rsidR="00454824" w:rsidRPr="00AE0E21">
        <w:rPr>
          <w:rFonts w:ascii="Arial" w:eastAsia="宋体" w:hAnsi="Arial" w:cs="Arial" w:hint="eastAsia"/>
          <w:bCs/>
          <w:sz w:val="24"/>
          <w:szCs w:val="24"/>
          <w:lang w:eastAsia="zh-CN"/>
        </w:rPr>
        <w:t>）。</w:t>
      </w:r>
    </w:p>
    <w:p w14:paraId="3A73AEBD" w14:textId="19D7D51E" w:rsidR="0057345D" w:rsidRPr="00AE0E21" w:rsidRDefault="00EB57EB" w:rsidP="00EB57EB">
      <w:pPr>
        <w:pStyle w:val="aff7"/>
        <w:wordWrap w:val="0"/>
        <w:adjustRightInd w:val="0"/>
        <w:snapToGrid w:val="0"/>
        <w:spacing w:line="360" w:lineRule="auto"/>
        <w:ind w:left="400" w:firstLineChars="0" w:firstLine="0"/>
        <w:rPr>
          <w:rFonts w:ascii="宋体" w:eastAsia="宋体" w:hAnsi="宋体" w:cs="Arial"/>
          <w:bCs/>
          <w:sz w:val="24"/>
          <w:szCs w:val="24"/>
          <w:lang w:eastAsia="zh-CN"/>
        </w:rPr>
      </w:pPr>
      <w:r w:rsidRPr="00AE0E21">
        <w:rPr>
          <w:rFonts w:ascii="Arial" w:eastAsia="宋体" w:hAnsi="Arial" w:cs="Arial"/>
          <w:bCs/>
          <w:sz w:val="24"/>
          <w:szCs w:val="24"/>
          <w:lang w:eastAsia="zh-CN"/>
        </w:rPr>
        <w:t>5.2</w:t>
      </w:r>
      <w:r w:rsidRPr="00AE0E21">
        <w:rPr>
          <w:rFonts w:ascii="宋体" w:eastAsia="宋体" w:hAnsi="宋体" w:cs="Arial"/>
          <w:bCs/>
          <w:sz w:val="24"/>
          <w:szCs w:val="24"/>
          <w:lang w:eastAsia="zh-CN"/>
        </w:rPr>
        <w:t xml:space="preserve"> </w:t>
      </w:r>
      <w:r w:rsidRPr="00AE0E21">
        <w:rPr>
          <w:rFonts w:ascii="宋体" w:eastAsia="宋体" w:hAnsi="宋体" w:cs="Arial" w:hint="eastAsia"/>
          <w:bCs/>
          <w:sz w:val="24"/>
          <w:szCs w:val="24"/>
          <w:lang w:eastAsia="zh-CN"/>
        </w:rPr>
        <w:t>根据峰面积和</w:t>
      </w:r>
      <w:r w:rsidR="00454824" w:rsidRPr="00AE0E21">
        <w:rPr>
          <w:rFonts w:ascii="宋体" w:eastAsia="宋体" w:hAnsi="宋体" w:cs="Arial" w:hint="eastAsia"/>
          <w:bCs/>
          <w:sz w:val="24"/>
          <w:szCs w:val="24"/>
          <w:lang w:eastAsia="zh-CN"/>
        </w:rPr>
        <w:t>标准曲线</w:t>
      </w:r>
      <w:r w:rsidRPr="00AE0E21">
        <w:rPr>
          <w:rFonts w:ascii="宋体" w:eastAsia="宋体" w:hAnsi="宋体" w:cs="Arial" w:hint="eastAsia"/>
          <w:bCs/>
          <w:sz w:val="24"/>
          <w:szCs w:val="24"/>
          <w:lang w:eastAsia="zh-CN"/>
        </w:rPr>
        <w:t>计算样品浓度</w:t>
      </w:r>
    </w:p>
    <w:p w14:paraId="4B07304E" w14:textId="0C61FB29" w:rsidR="00EB57EB" w:rsidRPr="00AE0E21" w:rsidRDefault="00EB57EB" w:rsidP="00EB57EB">
      <w:pPr>
        <w:pStyle w:val="aff7"/>
        <w:wordWrap w:val="0"/>
        <w:adjustRightInd w:val="0"/>
        <w:snapToGrid w:val="0"/>
        <w:spacing w:line="360" w:lineRule="auto"/>
        <w:ind w:left="400" w:firstLineChars="0" w:firstLine="0"/>
        <w:rPr>
          <w:rFonts w:ascii="宋体" w:eastAsia="宋体" w:hAnsi="宋体" w:cs="Arial"/>
          <w:bCs/>
          <w:sz w:val="24"/>
          <w:szCs w:val="24"/>
          <w:lang w:eastAsia="zh-CN"/>
        </w:rPr>
      </w:pPr>
      <w:r w:rsidRPr="00AE0E21">
        <w:rPr>
          <w:rFonts w:ascii="宋体" w:eastAsia="宋体" w:hAnsi="宋体" w:cs="Arial" w:hint="eastAsia"/>
          <w:b/>
          <w:bCs/>
          <w:sz w:val="24"/>
          <w:szCs w:val="24"/>
          <w:lang w:eastAsia="zh-CN"/>
        </w:rPr>
        <w:t xml:space="preserve">表 </w:t>
      </w:r>
      <w:r w:rsidR="00D417CF" w:rsidRPr="00AE0E21">
        <w:rPr>
          <w:rFonts w:ascii="Arial" w:eastAsia="宋体" w:hAnsi="Arial" w:cs="Arial"/>
          <w:b/>
          <w:bCs/>
          <w:sz w:val="24"/>
          <w:szCs w:val="24"/>
          <w:lang w:eastAsia="zh-CN"/>
        </w:rPr>
        <w:t>9</w:t>
      </w:r>
      <w:r w:rsidRPr="00AE0E21">
        <w:rPr>
          <w:rFonts w:ascii="宋体" w:eastAsia="宋体" w:hAnsi="宋体" w:cs="Arial" w:hint="eastAsia"/>
          <w:b/>
          <w:bCs/>
          <w:sz w:val="24"/>
          <w:szCs w:val="24"/>
          <w:lang w:eastAsia="zh-CN"/>
        </w:rPr>
        <w:t>.</w:t>
      </w:r>
      <w:r w:rsidR="00E03021" w:rsidRPr="00AE0E21">
        <w:rPr>
          <w:rFonts w:ascii="宋体" w:eastAsia="宋体" w:hAnsi="宋体" w:cs="Arial"/>
          <w:b/>
          <w:bCs/>
          <w:sz w:val="24"/>
          <w:szCs w:val="24"/>
          <w:lang w:eastAsia="zh-CN"/>
        </w:rPr>
        <w:t xml:space="preserve"> </w:t>
      </w:r>
      <w:r w:rsidR="00454824" w:rsidRPr="00AE0E21">
        <w:rPr>
          <w:rFonts w:ascii="宋体" w:eastAsia="宋体" w:hAnsi="宋体" w:cs="Arial" w:hint="eastAsia"/>
          <w:b/>
          <w:bCs/>
          <w:sz w:val="24"/>
          <w:szCs w:val="24"/>
          <w:lang w:eastAsia="zh-CN"/>
        </w:rPr>
        <w:t>甲酸</w:t>
      </w:r>
      <w:r w:rsidR="00E03021" w:rsidRPr="00AE0E21">
        <w:rPr>
          <w:rFonts w:ascii="宋体" w:eastAsia="宋体" w:hAnsi="宋体" w:cs="Arial" w:hint="eastAsia"/>
          <w:b/>
          <w:bCs/>
          <w:sz w:val="24"/>
          <w:szCs w:val="24"/>
          <w:lang w:eastAsia="zh-CN"/>
        </w:rPr>
        <w:t>样品</w:t>
      </w:r>
      <w:r w:rsidR="00454824" w:rsidRPr="00AE0E21">
        <w:rPr>
          <w:rFonts w:ascii="宋体" w:eastAsia="宋体" w:hAnsi="宋体" w:cs="Arial" w:hint="eastAsia"/>
          <w:b/>
          <w:bCs/>
          <w:sz w:val="24"/>
          <w:szCs w:val="24"/>
          <w:lang w:eastAsia="zh-CN"/>
        </w:rPr>
        <w:t>检测报告</w:t>
      </w:r>
    </w:p>
    <w:tbl>
      <w:tblPr>
        <w:tblStyle w:val="aff2"/>
        <w:tblW w:w="9781" w:type="dxa"/>
        <w:tblInd w:w="-147" w:type="dxa"/>
        <w:tblLook w:val="04A0" w:firstRow="1" w:lastRow="0" w:firstColumn="1" w:lastColumn="0" w:noHBand="0" w:noVBand="1"/>
      </w:tblPr>
      <w:tblGrid>
        <w:gridCol w:w="1560"/>
        <w:gridCol w:w="1984"/>
        <w:gridCol w:w="1276"/>
        <w:gridCol w:w="1134"/>
        <w:gridCol w:w="1843"/>
        <w:gridCol w:w="1984"/>
      </w:tblGrid>
      <w:tr w:rsidR="00AE0E21" w:rsidRPr="00AE0E21" w14:paraId="74A3AED8" w14:textId="77777777" w:rsidTr="00454824">
        <w:tc>
          <w:tcPr>
            <w:tcW w:w="1560" w:type="dxa"/>
            <w:vAlign w:val="center"/>
          </w:tcPr>
          <w:p w14:paraId="5ADAD39C" w14:textId="035A1B11" w:rsidR="00454824" w:rsidRPr="00AE0E21" w:rsidRDefault="00454824" w:rsidP="00454824">
            <w:pPr>
              <w:wordWrap w:val="0"/>
              <w:adjustRightInd w:val="0"/>
              <w:snapToGrid w:val="0"/>
              <w:spacing w:line="360" w:lineRule="auto"/>
              <w:jc w:val="center"/>
              <w:rPr>
                <w:rFonts w:ascii="Arial" w:eastAsia="黑体" w:hAnsi="Arial" w:cs="Arial"/>
                <w:bCs/>
                <w:sz w:val="24"/>
                <w:szCs w:val="24"/>
                <w:lang w:eastAsia="zh-CN"/>
              </w:rPr>
            </w:pPr>
            <w:r w:rsidRPr="00AE0E21">
              <w:rPr>
                <w:rFonts w:ascii="Arial" w:eastAsia="黑体" w:hAnsi="Arial" w:cs="Arial"/>
                <w:bCs/>
                <w:sz w:val="24"/>
                <w:szCs w:val="24"/>
                <w:lang w:eastAsia="zh-CN"/>
              </w:rPr>
              <w:t>Peak Name</w:t>
            </w:r>
          </w:p>
        </w:tc>
        <w:tc>
          <w:tcPr>
            <w:tcW w:w="1984" w:type="dxa"/>
            <w:vAlign w:val="center"/>
          </w:tcPr>
          <w:p w14:paraId="41B1F638" w14:textId="77777777" w:rsidR="00454824" w:rsidRPr="00AE0E21" w:rsidRDefault="00454824" w:rsidP="00454824">
            <w:pPr>
              <w:wordWrap w:val="0"/>
              <w:adjustRightInd w:val="0"/>
              <w:snapToGrid w:val="0"/>
              <w:spacing w:line="360" w:lineRule="auto"/>
              <w:jc w:val="center"/>
              <w:rPr>
                <w:rFonts w:ascii="Arial" w:eastAsia="黑体" w:hAnsi="Arial" w:cs="Arial"/>
                <w:bCs/>
                <w:sz w:val="24"/>
                <w:szCs w:val="24"/>
                <w:lang w:eastAsia="zh-CN"/>
              </w:rPr>
            </w:pPr>
            <w:r w:rsidRPr="00AE0E21">
              <w:rPr>
                <w:rFonts w:ascii="Arial" w:eastAsia="黑体" w:hAnsi="Arial" w:cs="Arial"/>
                <w:bCs/>
                <w:sz w:val="24"/>
                <w:szCs w:val="24"/>
                <w:lang w:eastAsia="zh-CN"/>
              </w:rPr>
              <w:t>Retention Time</w:t>
            </w:r>
          </w:p>
          <w:p w14:paraId="17F4F931" w14:textId="0DBA27A0" w:rsidR="00454824" w:rsidRPr="00AE0E21" w:rsidRDefault="00454824" w:rsidP="00454824">
            <w:pPr>
              <w:wordWrap w:val="0"/>
              <w:adjustRightInd w:val="0"/>
              <w:snapToGrid w:val="0"/>
              <w:spacing w:line="360" w:lineRule="auto"/>
              <w:jc w:val="center"/>
              <w:rPr>
                <w:rFonts w:ascii="Arial" w:eastAsia="黑体" w:hAnsi="Arial" w:cs="Arial"/>
                <w:bCs/>
                <w:sz w:val="24"/>
                <w:szCs w:val="24"/>
                <w:lang w:eastAsia="zh-CN"/>
              </w:rPr>
            </w:pPr>
            <w:r w:rsidRPr="00AE0E21">
              <w:rPr>
                <w:rFonts w:ascii="Arial" w:eastAsia="黑体" w:hAnsi="Arial" w:cs="Arial"/>
                <w:bCs/>
                <w:sz w:val="24"/>
                <w:szCs w:val="24"/>
                <w:lang w:eastAsia="zh-CN"/>
              </w:rPr>
              <w:t>min</w:t>
            </w:r>
          </w:p>
        </w:tc>
        <w:tc>
          <w:tcPr>
            <w:tcW w:w="1276" w:type="dxa"/>
            <w:vAlign w:val="center"/>
          </w:tcPr>
          <w:p w14:paraId="3AE6FD49" w14:textId="77777777" w:rsidR="00454824" w:rsidRPr="00AE0E21" w:rsidRDefault="00454824" w:rsidP="00454824">
            <w:pPr>
              <w:wordWrap w:val="0"/>
              <w:adjustRightInd w:val="0"/>
              <w:snapToGrid w:val="0"/>
              <w:spacing w:line="360" w:lineRule="auto"/>
              <w:jc w:val="center"/>
              <w:rPr>
                <w:rFonts w:ascii="Arial" w:eastAsia="黑体" w:hAnsi="Arial" w:cs="Arial"/>
                <w:bCs/>
                <w:sz w:val="24"/>
                <w:szCs w:val="24"/>
                <w:lang w:eastAsia="zh-CN"/>
              </w:rPr>
            </w:pPr>
            <w:r w:rsidRPr="00AE0E21">
              <w:rPr>
                <w:rFonts w:ascii="Arial" w:eastAsia="黑体" w:hAnsi="Arial" w:cs="Arial"/>
                <w:bCs/>
                <w:sz w:val="24"/>
                <w:szCs w:val="24"/>
                <w:lang w:eastAsia="zh-CN"/>
              </w:rPr>
              <w:t>Area</w:t>
            </w:r>
          </w:p>
          <w:p w14:paraId="2C088765" w14:textId="1CF8FEE0" w:rsidR="00454824" w:rsidRPr="00AE0E21" w:rsidRDefault="00454824" w:rsidP="00454824">
            <w:pPr>
              <w:wordWrap w:val="0"/>
              <w:adjustRightInd w:val="0"/>
              <w:snapToGrid w:val="0"/>
              <w:spacing w:line="360" w:lineRule="auto"/>
              <w:jc w:val="center"/>
              <w:rPr>
                <w:rFonts w:ascii="Arial" w:eastAsia="黑体" w:hAnsi="Arial" w:cs="Arial"/>
                <w:bCs/>
                <w:sz w:val="24"/>
                <w:szCs w:val="24"/>
                <w:lang w:eastAsia="zh-CN"/>
              </w:rPr>
            </w:pPr>
            <w:proofErr w:type="spellStart"/>
            <w:r w:rsidRPr="00AE0E21">
              <w:rPr>
                <w:rFonts w:ascii="Arial" w:eastAsia="黑体" w:hAnsi="Arial" w:cs="Arial"/>
                <w:bCs/>
                <w:sz w:val="24"/>
                <w:szCs w:val="24"/>
                <w:lang w:eastAsia="zh-CN"/>
              </w:rPr>
              <w:t>mAU</w:t>
            </w:r>
            <w:proofErr w:type="spellEnd"/>
            <w:r w:rsidRPr="00AE0E21">
              <w:rPr>
                <w:rFonts w:ascii="Arial" w:eastAsia="黑体" w:hAnsi="Arial" w:cs="Arial"/>
                <w:bCs/>
                <w:sz w:val="24"/>
                <w:szCs w:val="24"/>
                <w:lang w:eastAsia="zh-CN"/>
              </w:rPr>
              <w:t>*min</w:t>
            </w:r>
          </w:p>
        </w:tc>
        <w:tc>
          <w:tcPr>
            <w:tcW w:w="1134" w:type="dxa"/>
            <w:vAlign w:val="center"/>
          </w:tcPr>
          <w:p w14:paraId="2216BA2D" w14:textId="77777777" w:rsidR="00454824" w:rsidRPr="00AE0E21" w:rsidRDefault="00454824" w:rsidP="00454824">
            <w:pPr>
              <w:wordWrap w:val="0"/>
              <w:adjustRightInd w:val="0"/>
              <w:snapToGrid w:val="0"/>
              <w:spacing w:line="360" w:lineRule="auto"/>
              <w:jc w:val="center"/>
              <w:rPr>
                <w:rFonts w:ascii="Arial" w:eastAsia="黑体" w:hAnsi="Arial" w:cs="Arial"/>
                <w:bCs/>
                <w:sz w:val="24"/>
                <w:szCs w:val="24"/>
                <w:lang w:eastAsia="zh-CN"/>
              </w:rPr>
            </w:pPr>
            <w:r w:rsidRPr="00AE0E21">
              <w:rPr>
                <w:rFonts w:ascii="Arial" w:eastAsia="黑体" w:hAnsi="Arial" w:cs="Arial"/>
                <w:bCs/>
                <w:sz w:val="24"/>
                <w:szCs w:val="24"/>
                <w:lang w:eastAsia="zh-CN"/>
              </w:rPr>
              <w:t>Height</w:t>
            </w:r>
          </w:p>
          <w:p w14:paraId="5E3F092D" w14:textId="44E9A2CA" w:rsidR="00454824" w:rsidRPr="00AE0E21" w:rsidRDefault="00454824" w:rsidP="00454824">
            <w:pPr>
              <w:wordWrap w:val="0"/>
              <w:adjustRightInd w:val="0"/>
              <w:snapToGrid w:val="0"/>
              <w:spacing w:line="360" w:lineRule="auto"/>
              <w:jc w:val="center"/>
              <w:rPr>
                <w:rFonts w:ascii="Arial" w:eastAsia="黑体" w:hAnsi="Arial" w:cs="Arial"/>
                <w:bCs/>
                <w:sz w:val="24"/>
                <w:szCs w:val="24"/>
                <w:lang w:eastAsia="zh-CN"/>
              </w:rPr>
            </w:pPr>
            <w:proofErr w:type="spellStart"/>
            <w:r w:rsidRPr="00AE0E21">
              <w:rPr>
                <w:rFonts w:ascii="Arial" w:eastAsia="黑体" w:hAnsi="Arial" w:cs="Arial"/>
                <w:bCs/>
                <w:sz w:val="24"/>
                <w:szCs w:val="24"/>
                <w:lang w:eastAsia="zh-CN"/>
              </w:rPr>
              <w:t>mAU</w:t>
            </w:r>
            <w:proofErr w:type="spellEnd"/>
          </w:p>
        </w:tc>
        <w:tc>
          <w:tcPr>
            <w:tcW w:w="1843" w:type="dxa"/>
            <w:vAlign w:val="center"/>
          </w:tcPr>
          <w:p w14:paraId="271175CF" w14:textId="77777777" w:rsidR="00454824" w:rsidRPr="00AE0E21" w:rsidRDefault="00454824" w:rsidP="00454824">
            <w:pPr>
              <w:wordWrap w:val="0"/>
              <w:adjustRightInd w:val="0"/>
              <w:snapToGrid w:val="0"/>
              <w:spacing w:line="360" w:lineRule="auto"/>
              <w:jc w:val="center"/>
              <w:rPr>
                <w:rFonts w:ascii="Arial" w:eastAsia="黑体" w:hAnsi="Arial" w:cs="Arial"/>
                <w:bCs/>
                <w:sz w:val="24"/>
                <w:szCs w:val="24"/>
                <w:lang w:eastAsia="zh-CN"/>
              </w:rPr>
            </w:pPr>
            <w:r w:rsidRPr="00AE0E21">
              <w:rPr>
                <w:rFonts w:ascii="Arial" w:eastAsia="黑体" w:hAnsi="Arial" w:cs="Arial"/>
                <w:bCs/>
                <w:sz w:val="24"/>
                <w:szCs w:val="24"/>
                <w:lang w:eastAsia="zh-CN"/>
              </w:rPr>
              <w:t>Relative Area</w:t>
            </w:r>
          </w:p>
          <w:p w14:paraId="334FFB3C" w14:textId="153792DA" w:rsidR="00454824" w:rsidRPr="00AE0E21" w:rsidRDefault="00454824" w:rsidP="00454824">
            <w:pPr>
              <w:wordWrap w:val="0"/>
              <w:adjustRightInd w:val="0"/>
              <w:snapToGrid w:val="0"/>
              <w:spacing w:line="360" w:lineRule="auto"/>
              <w:jc w:val="center"/>
              <w:rPr>
                <w:rFonts w:ascii="Arial" w:eastAsia="黑体" w:hAnsi="Arial" w:cs="Arial"/>
                <w:bCs/>
                <w:sz w:val="24"/>
                <w:szCs w:val="24"/>
                <w:lang w:eastAsia="zh-CN"/>
              </w:rPr>
            </w:pPr>
            <w:r w:rsidRPr="00AE0E21">
              <w:rPr>
                <w:rFonts w:ascii="Arial" w:eastAsia="黑体" w:hAnsi="Arial" w:cs="Arial"/>
                <w:bCs/>
                <w:sz w:val="24"/>
                <w:szCs w:val="24"/>
                <w:lang w:eastAsia="zh-CN"/>
              </w:rPr>
              <w:t>%</w:t>
            </w:r>
          </w:p>
        </w:tc>
        <w:tc>
          <w:tcPr>
            <w:tcW w:w="1984" w:type="dxa"/>
            <w:vAlign w:val="center"/>
          </w:tcPr>
          <w:p w14:paraId="6BD7777E" w14:textId="77777777" w:rsidR="00454824" w:rsidRPr="00AE0E21" w:rsidRDefault="00454824" w:rsidP="00454824">
            <w:pPr>
              <w:wordWrap w:val="0"/>
              <w:adjustRightInd w:val="0"/>
              <w:snapToGrid w:val="0"/>
              <w:spacing w:line="360" w:lineRule="auto"/>
              <w:jc w:val="center"/>
              <w:rPr>
                <w:rFonts w:ascii="Arial" w:eastAsia="黑体" w:hAnsi="Arial" w:cs="Arial"/>
                <w:bCs/>
                <w:sz w:val="24"/>
                <w:szCs w:val="24"/>
                <w:lang w:eastAsia="zh-CN"/>
              </w:rPr>
            </w:pPr>
            <w:r w:rsidRPr="00AE0E21">
              <w:rPr>
                <w:rFonts w:ascii="Arial" w:eastAsia="黑体" w:hAnsi="Arial" w:cs="Arial"/>
                <w:bCs/>
                <w:sz w:val="24"/>
                <w:szCs w:val="24"/>
                <w:lang w:eastAsia="zh-CN"/>
              </w:rPr>
              <w:t>Relative Height</w:t>
            </w:r>
          </w:p>
          <w:p w14:paraId="1E65F841" w14:textId="4721B00C" w:rsidR="00454824" w:rsidRPr="00AE0E21" w:rsidRDefault="00454824" w:rsidP="00454824">
            <w:pPr>
              <w:wordWrap w:val="0"/>
              <w:adjustRightInd w:val="0"/>
              <w:snapToGrid w:val="0"/>
              <w:spacing w:line="360" w:lineRule="auto"/>
              <w:jc w:val="center"/>
              <w:rPr>
                <w:rFonts w:ascii="Arial" w:eastAsia="黑体" w:hAnsi="Arial" w:cs="Arial"/>
                <w:bCs/>
                <w:sz w:val="24"/>
                <w:szCs w:val="24"/>
                <w:lang w:eastAsia="zh-CN"/>
              </w:rPr>
            </w:pPr>
            <w:r w:rsidRPr="00AE0E21">
              <w:rPr>
                <w:rFonts w:ascii="Arial" w:eastAsia="黑体" w:hAnsi="Arial" w:cs="Arial"/>
                <w:bCs/>
                <w:sz w:val="24"/>
                <w:szCs w:val="24"/>
                <w:lang w:eastAsia="zh-CN"/>
              </w:rPr>
              <w:t>%</w:t>
            </w:r>
          </w:p>
        </w:tc>
      </w:tr>
      <w:tr w:rsidR="00AE0E21" w:rsidRPr="00AE0E21" w14:paraId="49528A1F" w14:textId="77777777" w:rsidTr="00454824">
        <w:tc>
          <w:tcPr>
            <w:tcW w:w="1560" w:type="dxa"/>
            <w:vAlign w:val="center"/>
          </w:tcPr>
          <w:p w14:paraId="46778DDA" w14:textId="5588078D" w:rsidR="00454824" w:rsidRPr="00AE0E21" w:rsidRDefault="00454824" w:rsidP="00454824">
            <w:pPr>
              <w:wordWrap w:val="0"/>
              <w:adjustRightInd w:val="0"/>
              <w:snapToGrid w:val="0"/>
              <w:spacing w:line="360" w:lineRule="auto"/>
              <w:jc w:val="center"/>
              <w:rPr>
                <w:rFonts w:ascii="宋体" w:eastAsia="宋体" w:hAnsi="宋体" w:cs="Arial"/>
                <w:bCs/>
                <w:sz w:val="24"/>
                <w:szCs w:val="24"/>
                <w:lang w:eastAsia="zh-CN"/>
              </w:rPr>
            </w:pPr>
            <w:r w:rsidRPr="00AE0E21">
              <w:rPr>
                <w:rFonts w:ascii="宋体" w:eastAsia="宋体" w:hAnsi="宋体" w:cs="Arial" w:hint="eastAsia"/>
                <w:bCs/>
                <w:sz w:val="24"/>
                <w:szCs w:val="24"/>
                <w:lang w:eastAsia="zh-CN"/>
              </w:rPr>
              <w:t>甲酸</w:t>
            </w:r>
          </w:p>
        </w:tc>
        <w:tc>
          <w:tcPr>
            <w:tcW w:w="1984" w:type="dxa"/>
            <w:vAlign w:val="center"/>
          </w:tcPr>
          <w:p w14:paraId="7389C7EC" w14:textId="604E2FAA" w:rsidR="00454824" w:rsidRPr="00AE0E21" w:rsidRDefault="0034278C" w:rsidP="00454824">
            <w:pPr>
              <w:wordWrap w:val="0"/>
              <w:adjustRightInd w:val="0"/>
              <w:snapToGrid w:val="0"/>
              <w:spacing w:line="360" w:lineRule="auto"/>
              <w:jc w:val="center"/>
              <w:rPr>
                <w:rFonts w:ascii="Arial" w:hAnsi="Arial" w:cs="Arial"/>
                <w:bCs/>
                <w:sz w:val="24"/>
                <w:szCs w:val="24"/>
                <w:lang w:eastAsia="zh-CN"/>
              </w:rPr>
            </w:pPr>
            <w:r w:rsidRPr="00AE0E21">
              <w:rPr>
                <w:rFonts w:ascii="Arial" w:eastAsia="宋体" w:hAnsi="Arial" w:cs="Arial"/>
                <w:kern w:val="1"/>
                <w:sz w:val="24"/>
                <w:szCs w:val="24"/>
                <w:lang w:eastAsia="zh-CN"/>
              </w:rPr>
              <w:t>6.9660</w:t>
            </w:r>
          </w:p>
        </w:tc>
        <w:tc>
          <w:tcPr>
            <w:tcW w:w="1276" w:type="dxa"/>
            <w:vAlign w:val="center"/>
          </w:tcPr>
          <w:p w14:paraId="07C79FE0" w14:textId="700B59C7" w:rsidR="00454824" w:rsidRPr="00AE0E21" w:rsidRDefault="0034278C" w:rsidP="00454824">
            <w:pPr>
              <w:wordWrap w:val="0"/>
              <w:adjustRightInd w:val="0"/>
              <w:snapToGrid w:val="0"/>
              <w:spacing w:line="360" w:lineRule="auto"/>
              <w:jc w:val="center"/>
              <w:rPr>
                <w:rFonts w:ascii="Arial" w:hAnsi="Arial" w:cs="Arial"/>
                <w:bCs/>
                <w:sz w:val="24"/>
                <w:szCs w:val="24"/>
                <w:lang w:eastAsia="zh-CN"/>
              </w:rPr>
            </w:pPr>
            <w:r w:rsidRPr="00AE0E21">
              <w:rPr>
                <w:rFonts w:ascii="Arial" w:hAnsi="Arial" w:cs="Arial"/>
                <w:bCs/>
                <w:sz w:val="24"/>
                <w:szCs w:val="24"/>
                <w:lang w:eastAsia="zh-CN"/>
              </w:rPr>
              <w:t>34.26</w:t>
            </w:r>
          </w:p>
        </w:tc>
        <w:tc>
          <w:tcPr>
            <w:tcW w:w="1134" w:type="dxa"/>
            <w:vAlign w:val="center"/>
          </w:tcPr>
          <w:p w14:paraId="104D00A9" w14:textId="42870BEB" w:rsidR="00454824" w:rsidRPr="00AE0E21" w:rsidRDefault="0034278C" w:rsidP="00454824">
            <w:pPr>
              <w:wordWrap w:val="0"/>
              <w:adjustRightInd w:val="0"/>
              <w:snapToGrid w:val="0"/>
              <w:spacing w:line="360" w:lineRule="auto"/>
              <w:jc w:val="center"/>
              <w:rPr>
                <w:rFonts w:ascii="Arial" w:hAnsi="Arial" w:cs="Arial"/>
                <w:bCs/>
                <w:sz w:val="24"/>
                <w:szCs w:val="24"/>
                <w:lang w:eastAsia="zh-CN"/>
              </w:rPr>
            </w:pPr>
            <w:r w:rsidRPr="00AE0E21">
              <w:rPr>
                <w:rFonts w:ascii="Arial" w:hAnsi="Arial" w:cs="Arial"/>
                <w:bCs/>
                <w:sz w:val="24"/>
                <w:szCs w:val="24"/>
                <w:lang w:eastAsia="zh-CN"/>
              </w:rPr>
              <w:t>357.444</w:t>
            </w:r>
          </w:p>
        </w:tc>
        <w:tc>
          <w:tcPr>
            <w:tcW w:w="1843" w:type="dxa"/>
            <w:vAlign w:val="center"/>
          </w:tcPr>
          <w:p w14:paraId="751F1448" w14:textId="45D2113B" w:rsidR="00454824" w:rsidRPr="00AE0E21" w:rsidRDefault="0034278C" w:rsidP="00454824">
            <w:pPr>
              <w:wordWrap w:val="0"/>
              <w:adjustRightInd w:val="0"/>
              <w:snapToGrid w:val="0"/>
              <w:spacing w:line="360" w:lineRule="auto"/>
              <w:jc w:val="center"/>
              <w:rPr>
                <w:rFonts w:ascii="Arial" w:hAnsi="Arial" w:cs="Arial"/>
                <w:bCs/>
                <w:sz w:val="24"/>
                <w:szCs w:val="24"/>
                <w:lang w:eastAsia="zh-CN"/>
              </w:rPr>
            </w:pPr>
            <w:r w:rsidRPr="00AE0E21">
              <w:rPr>
                <w:rFonts w:ascii="Arial" w:hAnsi="Arial" w:cs="Arial"/>
                <w:bCs/>
                <w:sz w:val="24"/>
                <w:szCs w:val="24"/>
                <w:lang w:eastAsia="zh-CN"/>
              </w:rPr>
              <w:t>11.30</w:t>
            </w:r>
          </w:p>
        </w:tc>
        <w:tc>
          <w:tcPr>
            <w:tcW w:w="1984" w:type="dxa"/>
            <w:vAlign w:val="center"/>
          </w:tcPr>
          <w:p w14:paraId="4459F389" w14:textId="42065930" w:rsidR="00454824" w:rsidRPr="00AE0E21" w:rsidRDefault="0034278C" w:rsidP="00454824">
            <w:pPr>
              <w:wordWrap w:val="0"/>
              <w:adjustRightInd w:val="0"/>
              <w:snapToGrid w:val="0"/>
              <w:spacing w:line="360" w:lineRule="auto"/>
              <w:jc w:val="center"/>
              <w:rPr>
                <w:rFonts w:ascii="Arial" w:hAnsi="Arial" w:cs="Arial"/>
                <w:bCs/>
                <w:sz w:val="24"/>
                <w:szCs w:val="24"/>
                <w:lang w:eastAsia="zh-CN"/>
              </w:rPr>
            </w:pPr>
            <w:r w:rsidRPr="00AE0E21">
              <w:rPr>
                <w:rFonts w:ascii="Arial" w:hAnsi="Arial" w:cs="Arial"/>
                <w:bCs/>
                <w:sz w:val="24"/>
                <w:szCs w:val="24"/>
                <w:lang w:eastAsia="zh-CN"/>
              </w:rPr>
              <w:t>14.87</w:t>
            </w:r>
          </w:p>
        </w:tc>
      </w:tr>
    </w:tbl>
    <w:p w14:paraId="6B72F918" w14:textId="040B489B" w:rsidR="009C19B1" w:rsidRPr="00AE0E21" w:rsidRDefault="0034278C" w:rsidP="0034278C">
      <w:pPr>
        <w:wordWrap w:val="0"/>
        <w:adjustRightInd w:val="0"/>
        <w:snapToGrid w:val="0"/>
        <w:spacing w:line="360" w:lineRule="auto"/>
        <w:ind w:firstLineChars="150" w:firstLine="360"/>
        <w:rPr>
          <w:rFonts w:ascii="宋体" w:eastAsia="宋体" w:hAnsi="宋体" w:cs="Arial"/>
          <w:bCs/>
          <w:sz w:val="24"/>
          <w:szCs w:val="24"/>
          <w:lang w:eastAsia="zh-CN"/>
        </w:rPr>
      </w:pPr>
      <w:r w:rsidRPr="00AE0E21">
        <w:rPr>
          <w:rFonts w:ascii="宋体" w:eastAsia="宋体" w:hAnsi="宋体" w:cs="Arial" w:hint="eastAsia"/>
          <w:bCs/>
          <w:sz w:val="24"/>
          <w:szCs w:val="24"/>
          <w:lang w:eastAsia="zh-CN"/>
        </w:rPr>
        <w:t>由标准曲线和峰面积可知，甲酸浓度为</w:t>
      </w:r>
      <w:r w:rsidRPr="00AE0E21">
        <w:rPr>
          <w:rFonts w:ascii="Arial" w:eastAsia="宋体" w:hAnsi="Arial" w:cs="Arial"/>
          <w:bCs/>
          <w:sz w:val="24"/>
          <w:szCs w:val="24"/>
          <w:lang w:eastAsia="zh-CN"/>
        </w:rPr>
        <w:t>3.59 g/L</w:t>
      </w:r>
      <w:r w:rsidRPr="00AE0E21">
        <w:rPr>
          <w:rFonts w:ascii="宋体" w:eastAsia="宋体" w:hAnsi="宋体" w:cs="Arial" w:hint="eastAsia"/>
          <w:bCs/>
          <w:sz w:val="24"/>
          <w:szCs w:val="24"/>
          <w:lang w:eastAsia="zh-CN"/>
        </w:rPr>
        <w:t>。</w:t>
      </w:r>
    </w:p>
    <w:p w14:paraId="08D120F4" w14:textId="25758908" w:rsidR="009C19B1" w:rsidRPr="00AE0E21" w:rsidRDefault="009C19B1" w:rsidP="009C19B1">
      <w:pPr>
        <w:widowControl w:val="0"/>
        <w:adjustRightInd w:val="0"/>
        <w:snapToGrid w:val="0"/>
        <w:spacing w:line="360" w:lineRule="auto"/>
        <w:rPr>
          <w:rFonts w:ascii="Arial" w:eastAsia="黑体" w:hAnsi="Arial" w:cs="Arial"/>
          <w:b/>
          <w:bCs/>
          <w:sz w:val="24"/>
          <w:szCs w:val="24"/>
          <w:lang w:eastAsia="zh-CN"/>
        </w:rPr>
      </w:pPr>
      <w:r w:rsidRPr="00AE0E21">
        <w:rPr>
          <w:rFonts w:ascii="Arial" w:eastAsia="黑体" w:hAnsi="Arial" w:cs="Arial"/>
          <w:b/>
          <w:bCs/>
          <w:sz w:val="24"/>
          <w:szCs w:val="24"/>
          <w:lang w:eastAsia="zh-CN"/>
        </w:rPr>
        <w:t>溶液配方</w:t>
      </w:r>
    </w:p>
    <w:p w14:paraId="5B4D2491" w14:textId="4419629F" w:rsidR="009C19B1" w:rsidRPr="00AE0E21" w:rsidRDefault="009C19B1" w:rsidP="009C19B1">
      <w:pPr>
        <w:pStyle w:val="aff7"/>
        <w:numPr>
          <w:ilvl w:val="0"/>
          <w:numId w:val="32"/>
        </w:numPr>
        <w:adjustRightInd w:val="0"/>
        <w:snapToGrid w:val="0"/>
        <w:spacing w:line="360" w:lineRule="auto"/>
        <w:ind w:firstLineChars="0"/>
        <w:jc w:val="both"/>
        <w:rPr>
          <w:rFonts w:ascii="Arial" w:eastAsia="宋体" w:hAnsi="Arial" w:cs="Arial"/>
          <w:kern w:val="1"/>
          <w:sz w:val="24"/>
          <w:szCs w:val="24"/>
          <w:lang w:eastAsia="zh-CN"/>
        </w:rPr>
      </w:pPr>
      <w:r w:rsidRPr="00AE0E21">
        <w:rPr>
          <w:rFonts w:ascii="Arial" w:eastAsia="宋体" w:hAnsi="Arial" w:cs="Arial"/>
          <w:kern w:val="1"/>
          <w:sz w:val="24"/>
          <w:szCs w:val="24"/>
          <w:lang w:eastAsia="zh-CN"/>
        </w:rPr>
        <w:t>配置</w:t>
      </w:r>
      <w:r w:rsidRPr="00AE0E21">
        <w:rPr>
          <w:rFonts w:ascii="Arial" w:eastAsia="宋体" w:hAnsi="Arial" w:cs="Arial"/>
          <w:kern w:val="1"/>
          <w:sz w:val="24"/>
          <w:szCs w:val="24"/>
          <w:lang w:eastAsia="zh-CN"/>
        </w:rPr>
        <w:t>1</w:t>
      </w:r>
      <w:r w:rsidR="00624013" w:rsidRPr="00AE0E21">
        <w:rPr>
          <w:rFonts w:ascii="Arial" w:eastAsia="宋体" w:hAnsi="Arial" w:cs="Arial"/>
          <w:kern w:val="1"/>
          <w:sz w:val="24"/>
          <w:szCs w:val="24"/>
          <w:lang w:eastAsia="zh-CN"/>
        </w:rPr>
        <w:t xml:space="preserve"> </w:t>
      </w:r>
      <w:r w:rsidRPr="00AE0E21">
        <w:rPr>
          <w:rFonts w:ascii="Arial" w:eastAsia="宋体" w:hAnsi="Arial" w:cs="Arial"/>
          <w:kern w:val="1"/>
          <w:sz w:val="24"/>
          <w:szCs w:val="24"/>
          <w:lang w:eastAsia="zh-CN"/>
        </w:rPr>
        <w:t>L</w:t>
      </w:r>
      <w:r w:rsidRPr="00AE0E21">
        <w:rPr>
          <w:rFonts w:ascii="Arial" w:eastAsia="宋体" w:hAnsi="Arial" w:cs="Arial"/>
          <w:kern w:val="1"/>
          <w:sz w:val="24"/>
          <w:szCs w:val="24"/>
          <w:lang w:eastAsia="zh-CN"/>
        </w:rPr>
        <w:t>的</w:t>
      </w:r>
      <w:r w:rsidRPr="00AE0E21">
        <w:rPr>
          <w:rFonts w:ascii="Arial" w:eastAsia="宋体" w:hAnsi="Arial" w:cs="Arial"/>
          <w:kern w:val="1"/>
          <w:sz w:val="24"/>
          <w:szCs w:val="24"/>
          <w:lang w:eastAsia="zh-CN"/>
        </w:rPr>
        <w:t>20</w:t>
      </w:r>
      <w:r w:rsidR="00624013" w:rsidRPr="00AE0E21">
        <w:rPr>
          <w:rFonts w:ascii="Arial" w:eastAsia="宋体" w:hAnsi="Arial" w:cs="Arial"/>
          <w:kern w:val="1"/>
          <w:sz w:val="24"/>
          <w:szCs w:val="24"/>
          <w:lang w:eastAsia="zh-CN"/>
        </w:rPr>
        <w:t xml:space="preserve"> </w:t>
      </w:r>
      <w:proofErr w:type="spellStart"/>
      <w:r w:rsidRPr="00AE0E21">
        <w:rPr>
          <w:rFonts w:ascii="Arial" w:eastAsia="宋体" w:hAnsi="Arial" w:cs="Arial"/>
          <w:kern w:val="1"/>
          <w:sz w:val="24"/>
          <w:szCs w:val="24"/>
          <w:lang w:eastAsia="zh-CN"/>
        </w:rPr>
        <w:t>mM</w:t>
      </w:r>
      <w:proofErr w:type="spellEnd"/>
      <w:r w:rsidRPr="00AE0E21">
        <w:rPr>
          <w:rFonts w:ascii="Arial" w:eastAsia="宋体" w:hAnsi="Arial" w:cs="Arial"/>
          <w:kern w:val="1"/>
          <w:sz w:val="24"/>
          <w:szCs w:val="24"/>
          <w:lang w:eastAsia="zh-CN"/>
        </w:rPr>
        <w:t xml:space="preserve"> KH</w:t>
      </w:r>
      <w:r w:rsidRPr="00AE0E21">
        <w:rPr>
          <w:rFonts w:ascii="Arial" w:eastAsia="宋体" w:hAnsi="Arial" w:cs="Arial"/>
          <w:kern w:val="1"/>
          <w:sz w:val="24"/>
          <w:szCs w:val="24"/>
          <w:vertAlign w:val="subscript"/>
          <w:lang w:eastAsia="zh-CN"/>
        </w:rPr>
        <w:t>2</w:t>
      </w:r>
      <w:r w:rsidRPr="00AE0E21">
        <w:rPr>
          <w:rFonts w:ascii="Arial" w:eastAsia="宋体" w:hAnsi="Arial" w:cs="Arial"/>
          <w:kern w:val="1"/>
          <w:sz w:val="24"/>
          <w:szCs w:val="24"/>
          <w:lang w:eastAsia="zh-CN"/>
        </w:rPr>
        <w:t>PO</w:t>
      </w:r>
      <w:r w:rsidRPr="00AE0E21">
        <w:rPr>
          <w:rFonts w:ascii="Arial" w:eastAsia="宋体" w:hAnsi="Arial" w:cs="Arial"/>
          <w:kern w:val="1"/>
          <w:sz w:val="24"/>
          <w:szCs w:val="24"/>
          <w:vertAlign w:val="subscript"/>
          <w:lang w:eastAsia="zh-CN"/>
        </w:rPr>
        <w:t>4</w:t>
      </w:r>
      <w:r w:rsidRPr="00AE0E21">
        <w:rPr>
          <w:rFonts w:ascii="Arial" w:eastAsia="宋体" w:hAnsi="Arial" w:cs="Arial"/>
          <w:kern w:val="1"/>
          <w:sz w:val="24"/>
          <w:szCs w:val="24"/>
          <w:lang w:eastAsia="zh-CN"/>
        </w:rPr>
        <w:t>盐溶液：称取</w:t>
      </w:r>
      <w:r w:rsidRPr="00AE0E21">
        <w:rPr>
          <w:rFonts w:ascii="Arial" w:eastAsia="宋体" w:hAnsi="Arial" w:cs="Arial"/>
          <w:kern w:val="1"/>
          <w:sz w:val="24"/>
          <w:szCs w:val="24"/>
          <w:lang w:eastAsia="zh-CN"/>
        </w:rPr>
        <w:t>2.7218</w:t>
      </w:r>
      <w:r w:rsidR="00BD370A" w:rsidRPr="00AE0E21">
        <w:rPr>
          <w:rFonts w:ascii="Arial" w:eastAsia="宋体" w:hAnsi="Arial" w:cs="Arial"/>
          <w:kern w:val="1"/>
          <w:sz w:val="24"/>
          <w:szCs w:val="24"/>
          <w:lang w:eastAsia="zh-CN"/>
        </w:rPr>
        <w:t xml:space="preserve"> </w:t>
      </w:r>
      <w:r w:rsidRPr="00AE0E21">
        <w:rPr>
          <w:rFonts w:ascii="Arial" w:eastAsia="宋体" w:hAnsi="Arial" w:cs="Arial"/>
          <w:kern w:val="1"/>
          <w:sz w:val="24"/>
          <w:szCs w:val="24"/>
          <w:lang w:eastAsia="zh-CN"/>
        </w:rPr>
        <w:t>g KH</w:t>
      </w:r>
      <w:r w:rsidRPr="00AE0E21">
        <w:rPr>
          <w:rFonts w:ascii="Arial" w:eastAsia="宋体" w:hAnsi="Arial" w:cs="Arial"/>
          <w:kern w:val="1"/>
          <w:sz w:val="24"/>
          <w:szCs w:val="24"/>
          <w:vertAlign w:val="subscript"/>
          <w:lang w:eastAsia="zh-CN"/>
        </w:rPr>
        <w:t>2</w:t>
      </w:r>
      <w:r w:rsidRPr="00AE0E21">
        <w:rPr>
          <w:rFonts w:ascii="Arial" w:eastAsia="宋体" w:hAnsi="Arial" w:cs="Arial"/>
          <w:kern w:val="1"/>
          <w:sz w:val="24"/>
          <w:szCs w:val="24"/>
          <w:lang w:eastAsia="zh-CN"/>
        </w:rPr>
        <w:t>PO</w:t>
      </w:r>
      <w:r w:rsidRPr="00AE0E21">
        <w:rPr>
          <w:rFonts w:ascii="Arial" w:eastAsia="宋体" w:hAnsi="Arial" w:cs="Arial"/>
          <w:kern w:val="1"/>
          <w:sz w:val="24"/>
          <w:szCs w:val="24"/>
          <w:vertAlign w:val="subscript"/>
          <w:lang w:eastAsia="zh-CN"/>
        </w:rPr>
        <w:t>4</w:t>
      </w:r>
      <w:r w:rsidRPr="00AE0E21">
        <w:rPr>
          <w:rFonts w:ascii="Arial" w:eastAsia="宋体" w:hAnsi="Arial" w:cs="Arial"/>
          <w:kern w:val="1"/>
          <w:sz w:val="24"/>
          <w:szCs w:val="24"/>
          <w:lang w:eastAsia="zh-CN"/>
        </w:rPr>
        <w:t>于</w:t>
      </w:r>
      <w:r w:rsidRPr="00AE0E21">
        <w:rPr>
          <w:rFonts w:ascii="Arial" w:eastAsia="宋体" w:hAnsi="Arial" w:cs="Arial"/>
          <w:kern w:val="1"/>
          <w:sz w:val="24"/>
          <w:szCs w:val="24"/>
          <w:lang w:eastAsia="zh-CN"/>
        </w:rPr>
        <w:t>1</w:t>
      </w:r>
      <w:r w:rsidR="00624013" w:rsidRPr="00AE0E21">
        <w:rPr>
          <w:rFonts w:ascii="Arial" w:eastAsia="宋体" w:hAnsi="Arial" w:cs="Arial"/>
          <w:kern w:val="1"/>
          <w:sz w:val="24"/>
          <w:szCs w:val="24"/>
          <w:lang w:eastAsia="zh-CN"/>
        </w:rPr>
        <w:t xml:space="preserve"> </w:t>
      </w:r>
      <w:r w:rsidRPr="00AE0E21">
        <w:rPr>
          <w:rFonts w:ascii="Arial" w:eastAsia="宋体" w:hAnsi="Arial" w:cs="Arial"/>
          <w:kern w:val="1"/>
          <w:sz w:val="24"/>
          <w:szCs w:val="24"/>
          <w:lang w:eastAsia="zh-CN"/>
        </w:rPr>
        <w:t>L</w:t>
      </w:r>
      <w:r w:rsidRPr="00AE0E21">
        <w:rPr>
          <w:rFonts w:ascii="Arial" w:eastAsia="宋体" w:hAnsi="Arial" w:cs="Arial"/>
          <w:kern w:val="1"/>
          <w:sz w:val="24"/>
          <w:szCs w:val="24"/>
          <w:lang w:eastAsia="zh-CN"/>
        </w:rPr>
        <w:t>烧杯中，加入</w:t>
      </w:r>
      <w:r w:rsidRPr="00AE0E21">
        <w:rPr>
          <w:rFonts w:ascii="Arial" w:eastAsia="宋体" w:hAnsi="Arial" w:cs="Arial"/>
          <w:kern w:val="1"/>
          <w:sz w:val="24"/>
          <w:szCs w:val="24"/>
          <w:lang w:eastAsia="zh-CN"/>
        </w:rPr>
        <w:t>800</w:t>
      </w:r>
      <w:r w:rsidR="00624013" w:rsidRPr="00AE0E21">
        <w:rPr>
          <w:rFonts w:ascii="Arial" w:eastAsia="宋体" w:hAnsi="Arial" w:cs="Arial"/>
          <w:kern w:val="1"/>
          <w:sz w:val="24"/>
          <w:szCs w:val="24"/>
          <w:lang w:eastAsia="zh-CN"/>
        </w:rPr>
        <w:t xml:space="preserve"> </w:t>
      </w:r>
      <w:r w:rsidR="002A23EA" w:rsidRPr="00AE0E21">
        <w:rPr>
          <w:rFonts w:ascii="Arial" w:eastAsia="宋体" w:hAnsi="Arial" w:cs="Arial"/>
          <w:kern w:val="1"/>
          <w:sz w:val="24"/>
          <w:szCs w:val="24"/>
          <w:lang w:eastAsia="zh-CN"/>
        </w:rPr>
        <w:t>mL</w:t>
      </w:r>
      <w:r w:rsidRPr="00AE0E21">
        <w:rPr>
          <w:rFonts w:ascii="Arial" w:eastAsia="宋体" w:hAnsi="Arial" w:cs="Arial"/>
          <w:kern w:val="1"/>
          <w:sz w:val="24"/>
          <w:szCs w:val="24"/>
          <w:lang w:eastAsia="zh-CN"/>
        </w:rPr>
        <w:t>超纯水溶解后，用</w:t>
      </w:r>
      <w:r w:rsidR="007848E5" w:rsidRPr="00AE0E21">
        <w:rPr>
          <w:rFonts w:ascii="Arial" w:eastAsia="宋体" w:hAnsi="Arial" w:cs="Arial"/>
          <w:kern w:val="1"/>
          <w:sz w:val="24"/>
          <w:szCs w:val="24"/>
          <w:lang w:eastAsia="zh-CN"/>
        </w:rPr>
        <w:t xml:space="preserve">20 </w:t>
      </w:r>
      <w:proofErr w:type="spellStart"/>
      <w:r w:rsidR="007848E5" w:rsidRPr="00AE0E21">
        <w:rPr>
          <w:rFonts w:ascii="Arial" w:eastAsia="宋体" w:hAnsi="Arial" w:cs="Arial"/>
          <w:kern w:val="1"/>
          <w:sz w:val="24"/>
          <w:szCs w:val="24"/>
          <w:lang w:eastAsia="zh-CN"/>
        </w:rPr>
        <w:t>mM</w:t>
      </w:r>
      <w:proofErr w:type="spellEnd"/>
      <w:r w:rsidR="007848E5" w:rsidRPr="00AE0E21">
        <w:rPr>
          <w:rFonts w:ascii="Arial" w:eastAsia="宋体" w:hAnsi="Arial" w:cs="Arial"/>
          <w:kern w:val="1"/>
          <w:sz w:val="24"/>
          <w:szCs w:val="24"/>
          <w:lang w:eastAsia="zh-CN"/>
        </w:rPr>
        <w:t xml:space="preserve"> </w:t>
      </w:r>
      <w:r w:rsidRPr="00AE0E21">
        <w:rPr>
          <w:rFonts w:ascii="Arial" w:eastAsia="宋体" w:hAnsi="Arial" w:cs="Arial"/>
          <w:kern w:val="1"/>
          <w:sz w:val="24"/>
          <w:szCs w:val="24"/>
          <w:lang w:eastAsia="zh-CN"/>
        </w:rPr>
        <w:t>H</w:t>
      </w:r>
      <w:r w:rsidRPr="00AE0E21">
        <w:rPr>
          <w:rFonts w:ascii="Arial" w:eastAsia="宋体" w:hAnsi="Arial" w:cs="Arial"/>
          <w:kern w:val="1"/>
          <w:sz w:val="24"/>
          <w:szCs w:val="24"/>
          <w:vertAlign w:val="subscript"/>
          <w:lang w:eastAsia="zh-CN"/>
        </w:rPr>
        <w:t>3</w:t>
      </w:r>
      <w:r w:rsidRPr="00AE0E21">
        <w:rPr>
          <w:rFonts w:ascii="Arial" w:eastAsia="宋体" w:hAnsi="Arial" w:cs="Arial"/>
          <w:kern w:val="1"/>
          <w:sz w:val="24"/>
          <w:szCs w:val="24"/>
          <w:lang w:eastAsia="zh-CN"/>
        </w:rPr>
        <w:t>PO</w:t>
      </w:r>
      <w:r w:rsidRPr="00AE0E21">
        <w:rPr>
          <w:rFonts w:ascii="Arial" w:eastAsia="宋体" w:hAnsi="Arial" w:cs="Arial"/>
          <w:kern w:val="1"/>
          <w:sz w:val="24"/>
          <w:szCs w:val="24"/>
          <w:vertAlign w:val="subscript"/>
          <w:lang w:eastAsia="zh-CN"/>
        </w:rPr>
        <w:t>4</w:t>
      </w:r>
      <w:r w:rsidRPr="00AE0E21">
        <w:rPr>
          <w:rFonts w:ascii="Arial" w:eastAsia="宋体" w:hAnsi="Arial" w:cs="Arial"/>
          <w:kern w:val="1"/>
          <w:sz w:val="24"/>
          <w:szCs w:val="24"/>
          <w:lang w:eastAsia="zh-CN"/>
        </w:rPr>
        <w:t>调整</w:t>
      </w:r>
      <w:r w:rsidRPr="00AE0E21">
        <w:rPr>
          <w:rFonts w:ascii="Arial" w:eastAsia="宋体" w:hAnsi="Arial" w:cs="Arial"/>
          <w:kern w:val="1"/>
          <w:sz w:val="24"/>
          <w:szCs w:val="24"/>
          <w:lang w:eastAsia="zh-CN"/>
        </w:rPr>
        <w:t>pH</w:t>
      </w:r>
      <w:r w:rsidRPr="00AE0E21">
        <w:rPr>
          <w:rFonts w:ascii="Arial" w:eastAsia="宋体" w:hAnsi="Arial" w:cs="Arial"/>
          <w:kern w:val="1"/>
          <w:sz w:val="24"/>
          <w:szCs w:val="24"/>
          <w:lang w:eastAsia="zh-CN"/>
        </w:rPr>
        <w:t>值为</w:t>
      </w:r>
      <w:r w:rsidRPr="00AE0E21">
        <w:rPr>
          <w:rFonts w:ascii="Arial" w:eastAsia="宋体" w:hAnsi="Arial" w:cs="Arial"/>
          <w:kern w:val="1"/>
          <w:sz w:val="24"/>
          <w:szCs w:val="24"/>
          <w:lang w:eastAsia="zh-CN"/>
        </w:rPr>
        <w:t>2.4</w:t>
      </w:r>
      <w:r w:rsidRPr="00AE0E21">
        <w:rPr>
          <w:rFonts w:ascii="Arial" w:eastAsia="宋体" w:hAnsi="Arial" w:cs="Arial"/>
          <w:kern w:val="1"/>
          <w:sz w:val="24"/>
          <w:szCs w:val="24"/>
          <w:lang w:eastAsia="zh-CN"/>
        </w:rPr>
        <w:t>，定容至</w:t>
      </w:r>
      <w:r w:rsidRPr="00AE0E21">
        <w:rPr>
          <w:rFonts w:ascii="Arial" w:eastAsia="宋体" w:hAnsi="Arial" w:cs="Arial"/>
          <w:kern w:val="1"/>
          <w:sz w:val="24"/>
          <w:szCs w:val="24"/>
          <w:lang w:eastAsia="zh-CN"/>
        </w:rPr>
        <w:t>1</w:t>
      </w:r>
      <w:r w:rsidR="00624013" w:rsidRPr="00AE0E21">
        <w:rPr>
          <w:rFonts w:ascii="Arial" w:eastAsia="宋体" w:hAnsi="Arial" w:cs="Arial"/>
          <w:kern w:val="1"/>
          <w:sz w:val="24"/>
          <w:szCs w:val="24"/>
          <w:lang w:eastAsia="zh-CN"/>
        </w:rPr>
        <w:t xml:space="preserve"> </w:t>
      </w:r>
      <w:r w:rsidRPr="00AE0E21">
        <w:rPr>
          <w:rFonts w:ascii="Arial" w:eastAsia="宋体" w:hAnsi="Arial" w:cs="Arial"/>
          <w:kern w:val="1"/>
          <w:sz w:val="24"/>
          <w:szCs w:val="24"/>
          <w:lang w:eastAsia="zh-CN"/>
        </w:rPr>
        <w:t>L</w:t>
      </w:r>
      <w:r w:rsidRPr="00AE0E21">
        <w:rPr>
          <w:rFonts w:ascii="Arial" w:eastAsia="宋体" w:hAnsi="Arial" w:cs="Arial"/>
          <w:kern w:val="1"/>
          <w:sz w:val="24"/>
          <w:szCs w:val="24"/>
          <w:lang w:eastAsia="zh-CN"/>
        </w:rPr>
        <w:t>的容量瓶。</w:t>
      </w:r>
    </w:p>
    <w:p w14:paraId="64FB4C48" w14:textId="77777777" w:rsidR="009C19B1" w:rsidRPr="00AE0E21" w:rsidRDefault="009C19B1" w:rsidP="009C19B1">
      <w:pPr>
        <w:pStyle w:val="aff7"/>
        <w:numPr>
          <w:ilvl w:val="0"/>
          <w:numId w:val="32"/>
        </w:numPr>
        <w:wordWrap w:val="0"/>
        <w:adjustRightInd w:val="0"/>
        <w:snapToGrid w:val="0"/>
        <w:spacing w:line="360" w:lineRule="auto"/>
        <w:ind w:firstLineChars="0"/>
        <w:rPr>
          <w:rFonts w:ascii="Arial" w:eastAsia="宋体" w:hAnsi="Arial" w:cs="Arial"/>
          <w:kern w:val="1"/>
          <w:sz w:val="24"/>
          <w:szCs w:val="24"/>
          <w:lang w:eastAsia="zh-CN"/>
        </w:rPr>
      </w:pPr>
      <w:r w:rsidRPr="00AE0E21">
        <w:rPr>
          <w:rFonts w:ascii="Arial" w:eastAsia="宋体" w:hAnsi="Arial" w:cs="Arial"/>
          <w:kern w:val="1"/>
          <w:sz w:val="24"/>
          <w:szCs w:val="24"/>
          <w:lang w:eastAsia="zh-CN"/>
        </w:rPr>
        <w:t>流动相：</w:t>
      </w:r>
    </w:p>
    <w:p w14:paraId="1AE41E10" w14:textId="65BE1088" w:rsidR="009C19B1" w:rsidRPr="00AE0E21" w:rsidRDefault="009C19B1" w:rsidP="009C19B1">
      <w:pPr>
        <w:pStyle w:val="aff7"/>
        <w:wordWrap w:val="0"/>
        <w:adjustRightInd w:val="0"/>
        <w:snapToGrid w:val="0"/>
        <w:spacing w:line="360" w:lineRule="auto"/>
        <w:ind w:left="420" w:firstLineChars="0" w:firstLine="0"/>
        <w:rPr>
          <w:rFonts w:ascii="Arial" w:eastAsia="宋体" w:hAnsi="Arial" w:cs="Arial"/>
          <w:kern w:val="1"/>
          <w:sz w:val="24"/>
          <w:szCs w:val="24"/>
          <w:lang w:eastAsia="zh-CN"/>
        </w:rPr>
      </w:pPr>
      <w:r w:rsidRPr="00AE0E21">
        <w:rPr>
          <w:rFonts w:ascii="Arial" w:eastAsia="宋体" w:hAnsi="Arial" w:cs="Arial"/>
          <w:kern w:val="1"/>
          <w:sz w:val="24"/>
          <w:szCs w:val="24"/>
          <w:lang w:eastAsia="zh-CN"/>
        </w:rPr>
        <w:t>A</w:t>
      </w:r>
      <w:r w:rsidRPr="00AE0E21">
        <w:rPr>
          <w:rFonts w:ascii="Arial" w:eastAsia="宋体" w:hAnsi="Arial" w:cs="Arial"/>
          <w:kern w:val="1"/>
          <w:sz w:val="24"/>
          <w:szCs w:val="24"/>
          <w:lang w:eastAsia="zh-CN"/>
        </w:rPr>
        <w:t>：</w:t>
      </w:r>
      <w:r w:rsidRPr="00AE0E21">
        <w:rPr>
          <w:rFonts w:ascii="Arial" w:eastAsia="宋体" w:hAnsi="Arial" w:cs="Arial"/>
          <w:kern w:val="1"/>
          <w:sz w:val="24"/>
          <w:szCs w:val="24"/>
          <w:lang w:eastAsia="zh-CN"/>
        </w:rPr>
        <w:t>20</w:t>
      </w:r>
      <w:r w:rsidR="00624013" w:rsidRPr="00AE0E21">
        <w:rPr>
          <w:rFonts w:ascii="Arial" w:eastAsia="宋体" w:hAnsi="Arial" w:cs="Arial"/>
          <w:kern w:val="1"/>
          <w:sz w:val="24"/>
          <w:szCs w:val="24"/>
          <w:lang w:eastAsia="zh-CN"/>
        </w:rPr>
        <w:t xml:space="preserve"> </w:t>
      </w:r>
      <w:proofErr w:type="spellStart"/>
      <w:r w:rsidRPr="00AE0E21">
        <w:rPr>
          <w:rFonts w:ascii="Arial" w:eastAsia="宋体" w:hAnsi="Arial" w:cs="Arial"/>
          <w:kern w:val="1"/>
          <w:sz w:val="24"/>
          <w:szCs w:val="24"/>
          <w:lang w:eastAsia="zh-CN"/>
        </w:rPr>
        <w:t>mM</w:t>
      </w:r>
      <w:proofErr w:type="spellEnd"/>
      <w:r w:rsidRPr="00AE0E21">
        <w:rPr>
          <w:rFonts w:ascii="Arial" w:eastAsia="宋体" w:hAnsi="Arial" w:cs="Arial"/>
          <w:kern w:val="1"/>
          <w:sz w:val="24"/>
          <w:szCs w:val="24"/>
          <w:lang w:eastAsia="zh-CN"/>
        </w:rPr>
        <w:t xml:space="preserve"> KH</w:t>
      </w:r>
      <w:r w:rsidRPr="00AE0E21">
        <w:rPr>
          <w:rFonts w:ascii="Arial" w:eastAsia="宋体" w:hAnsi="Arial" w:cs="Arial"/>
          <w:kern w:val="1"/>
          <w:sz w:val="24"/>
          <w:szCs w:val="24"/>
          <w:vertAlign w:val="subscript"/>
          <w:lang w:eastAsia="zh-CN"/>
        </w:rPr>
        <w:t>2</w:t>
      </w:r>
      <w:r w:rsidRPr="00AE0E21">
        <w:rPr>
          <w:rFonts w:ascii="Arial" w:eastAsia="宋体" w:hAnsi="Arial" w:cs="Arial"/>
          <w:kern w:val="1"/>
          <w:sz w:val="24"/>
          <w:szCs w:val="24"/>
          <w:lang w:eastAsia="zh-CN"/>
        </w:rPr>
        <w:t>PO</w:t>
      </w:r>
      <w:r w:rsidRPr="00AE0E21">
        <w:rPr>
          <w:rFonts w:ascii="Arial" w:eastAsia="宋体" w:hAnsi="Arial" w:cs="Arial"/>
          <w:kern w:val="1"/>
          <w:sz w:val="24"/>
          <w:szCs w:val="24"/>
          <w:vertAlign w:val="subscript"/>
          <w:lang w:eastAsia="zh-CN"/>
        </w:rPr>
        <w:t>4</w:t>
      </w:r>
      <w:r w:rsidRPr="00AE0E21">
        <w:rPr>
          <w:rFonts w:ascii="Arial" w:eastAsia="宋体" w:hAnsi="Arial" w:cs="Arial"/>
          <w:kern w:val="1"/>
          <w:sz w:val="24"/>
          <w:szCs w:val="24"/>
          <w:lang w:eastAsia="zh-CN"/>
        </w:rPr>
        <w:t>盐溶液，</w:t>
      </w:r>
      <w:r w:rsidRPr="00AE0E21">
        <w:rPr>
          <w:rFonts w:ascii="Arial" w:eastAsia="宋体" w:hAnsi="Arial" w:cs="Arial"/>
          <w:kern w:val="1"/>
          <w:sz w:val="24"/>
          <w:szCs w:val="24"/>
          <w:lang w:eastAsia="zh-CN"/>
        </w:rPr>
        <w:t>C</w:t>
      </w:r>
      <w:r w:rsidRPr="00AE0E21">
        <w:rPr>
          <w:rFonts w:ascii="Arial" w:eastAsia="宋体" w:hAnsi="Arial" w:cs="Arial"/>
          <w:kern w:val="1"/>
          <w:sz w:val="24"/>
          <w:szCs w:val="24"/>
          <w:lang w:eastAsia="zh-CN"/>
        </w:rPr>
        <w:t>：乙腈</w:t>
      </w:r>
    </w:p>
    <w:p w14:paraId="3C621073" w14:textId="77777777" w:rsidR="009C19B1" w:rsidRPr="00AE0E21" w:rsidRDefault="009C19B1" w:rsidP="009C19B1">
      <w:pPr>
        <w:pStyle w:val="aff7"/>
        <w:wordWrap w:val="0"/>
        <w:adjustRightInd w:val="0"/>
        <w:snapToGrid w:val="0"/>
        <w:spacing w:line="360" w:lineRule="auto"/>
        <w:ind w:left="420" w:firstLineChars="0" w:firstLine="0"/>
        <w:rPr>
          <w:rFonts w:ascii="Arial" w:eastAsia="宋体" w:hAnsi="Arial" w:cs="Arial"/>
          <w:kern w:val="1"/>
          <w:sz w:val="24"/>
          <w:szCs w:val="24"/>
          <w:lang w:eastAsia="zh-CN"/>
        </w:rPr>
      </w:pPr>
      <w:r w:rsidRPr="00AE0E21">
        <w:rPr>
          <w:rFonts w:ascii="Arial" w:eastAsia="宋体" w:hAnsi="Arial" w:cs="Arial"/>
          <w:kern w:val="1"/>
          <w:sz w:val="24"/>
          <w:szCs w:val="24"/>
          <w:lang w:eastAsia="zh-CN"/>
        </w:rPr>
        <w:t>A</w:t>
      </w:r>
      <w:r w:rsidRPr="00AE0E21">
        <w:rPr>
          <w:rFonts w:ascii="Arial" w:eastAsia="宋体" w:hAnsi="Arial" w:cs="Arial"/>
          <w:kern w:val="1"/>
          <w:sz w:val="24"/>
          <w:szCs w:val="24"/>
          <w:lang w:eastAsia="zh-CN"/>
        </w:rPr>
        <w:t>：</w:t>
      </w:r>
      <w:r w:rsidRPr="00AE0E21">
        <w:rPr>
          <w:rFonts w:ascii="Arial" w:eastAsia="宋体" w:hAnsi="Arial" w:cs="Arial"/>
          <w:kern w:val="1"/>
          <w:sz w:val="24"/>
          <w:szCs w:val="24"/>
          <w:lang w:eastAsia="zh-CN"/>
        </w:rPr>
        <w:t>C=1</w:t>
      </w:r>
      <w:r w:rsidRPr="00AE0E21">
        <w:rPr>
          <w:rFonts w:ascii="Arial" w:eastAsia="宋体" w:hAnsi="Arial" w:cs="Arial"/>
          <w:kern w:val="1"/>
          <w:sz w:val="24"/>
          <w:szCs w:val="24"/>
          <w:lang w:eastAsia="zh-CN"/>
        </w:rPr>
        <w:t>：</w:t>
      </w:r>
      <w:r w:rsidRPr="00AE0E21">
        <w:rPr>
          <w:rFonts w:ascii="Arial" w:eastAsia="宋体" w:hAnsi="Arial" w:cs="Arial"/>
          <w:kern w:val="1"/>
          <w:sz w:val="24"/>
          <w:szCs w:val="24"/>
          <w:lang w:eastAsia="zh-CN"/>
        </w:rPr>
        <w:t>99</w:t>
      </w:r>
      <w:r w:rsidRPr="00AE0E21">
        <w:rPr>
          <w:rFonts w:ascii="Arial" w:eastAsia="宋体" w:hAnsi="Arial" w:cs="Arial"/>
          <w:kern w:val="1"/>
          <w:sz w:val="24"/>
          <w:szCs w:val="24"/>
          <w:lang w:eastAsia="zh-CN"/>
        </w:rPr>
        <w:t>（</w:t>
      </w:r>
      <w:r w:rsidRPr="00AE0E21">
        <w:rPr>
          <w:rFonts w:ascii="Arial" w:eastAsia="宋体" w:hAnsi="Arial" w:cs="Arial"/>
          <w:kern w:val="1"/>
          <w:sz w:val="24"/>
          <w:szCs w:val="24"/>
          <w:lang w:eastAsia="zh-CN"/>
        </w:rPr>
        <w:t>v/v</w:t>
      </w:r>
      <w:r w:rsidRPr="00AE0E21">
        <w:rPr>
          <w:rFonts w:ascii="Arial" w:eastAsia="宋体" w:hAnsi="Arial" w:cs="Arial"/>
          <w:kern w:val="1"/>
          <w:sz w:val="24"/>
          <w:szCs w:val="24"/>
          <w:lang w:eastAsia="zh-CN"/>
        </w:rPr>
        <w:t>）</w:t>
      </w:r>
    </w:p>
    <w:p w14:paraId="657306B3" w14:textId="763AEB5F" w:rsidR="009C19B1" w:rsidRPr="00AE0E21" w:rsidRDefault="009C19B1" w:rsidP="00624013">
      <w:pPr>
        <w:pStyle w:val="aff7"/>
        <w:numPr>
          <w:ilvl w:val="0"/>
          <w:numId w:val="32"/>
        </w:numPr>
        <w:adjustRightInd w:val="0"/>
        <w:snapToGrid w:val="0"/>
        <w:spacing w:line="360" w:lineRule="auto"/>
        <w:ind w:firstLineChars="0"/>
        <w:jc w:val="both"/>
        <w:rPr>
          <w:rFonts w:ascii="Arial" w:eastAsia="宋体" w:hAnsi="Arial" w:cs="Arial"/>
          <w:kern w:val="1"/>
          <w:sz w:val="24"/>
          <w:szCs w:val="24"/>
          <w:lang w:eastAsia="zh-CN"/>
        </w:rPr>
      </w:pPr>
      <w:r w:rsidRPr="00AE0E21">
        <w:rPr>
          <w:rFonts w:ascii="Arial" w:eastAsia="宋体" w:hAnsi="Arial" w:cs="Arial"/>
          <w:kern w:val="1"/>
          <w:sz w:val="24"/>
          <w:szCs w:val="24"/>
          <w:lang w:eastAsia="zh-CN"/>
        </w:rPr>
        <w:t xml:space="preserve">25% </w:t>
      </w:r>
      <w:r w:rsidRPr="00AE0E21">
        <w:rPr>
          <w:rFonts w:ascii="Arial" w:eastAsia="宋体" w:hAnsi="Arial" w:cs="Arial"/>
          <w:kern w:val="1"/>
          <w:sz w:val="24"/>
          <w:szCs w:val="24"/>
          <w:lang w:eastAsia="zh-CN"/>
        </w:rPr>
        <w:t>偏磷酸：称取</w:t>
      </w:r>
      <w:r w:rsidRPr="00AE0E21">
        <w:rPr>
          <w:rFonts w:ascii="Arial" w:eastAsia="宋体" w:hAnsi="Arial" w:cs="Arial"/>
          <w:kern w:val="1"/>
          <w:sz w:val="24"/>
          <w:szCs w:val="24"/>
          <w:lang w:eastAsia="zh-CN"/>
        </w:rPr>
        <w:t>25</w:t>
      </w:r>
      <w:r w:rsidR="00624013" w:rsidRPr="00AE0E21">
        <w:rPr>
          <w:rFonts w:ascii="Arial" w:eastAsia="宋体" w:hAnsi="Arial" w:cs="Arial"/>
          <w:kern w:val="1"/>
          <w:sz w:val="24"/>
          <w:szCs w:val="24"/>
          <w:lang w:eastAsia="zh-CN"/>
        </w:rPr>
        <w:t xml:space="preserve"> </w:t>
      </w:r>
      <w:r w:rsidRPr="00AE0E21">
        <w:rPr>
          <w:rFonts w:ascii="Arial" w:eastAsia="宋体" w:hAnsi="Arial" w:cs="Arial"/>
          <w:kern w:val="1"/>
          <w:sz w:val="24"/>
          <w:szCs w:val="24"/>
          <w:lang w:eastAsia="zh-CN"/>
        </w:rPr>
        <w:t>g</w:t>
      </w:r>
      <w:r w:rsidRPr="00AE0E21">
        <w:rPr>
          <w:rFonts w:ascii="Arial" w:eastAsia="宋体" w:hAnsi="Arial" w:cs="Arial"/>
          <w:kern w:val="1"/>
          <w:sz w:val="24"/>
          <w:szCs w:val="24"/>
          <w:lang w:eastAsia="zh-CN"/>
        </w:rPr>
        <w:t>的偏磷酸，溶于超纯水，定容至</w:t>
      </w:r>
      <w:r w:rsidRPr="00AE0E21">
        <w:rPr>
          <w:rFonts w:ascii="Arial" w:eastAsia="宋体" w:hAnsi="Arial" w:cs="Arial"/>
          <w:kern w:val="1"/>
          <w:sz w:val="24"/>
          <w:szCs w:val="24"/>
          <w:lang w:eastAsia="zh-CN"/>
        </w:rPr>
        <w:t>100</w:t>
      </w:r>
      <w:r w:rsidR="00624013" w:rsidRPr="00AE0E21">
        <w:rPr>
          <w:rFonts w:ascii="Arial" w:eastAsia="宋体" w:hAnsi="Arial" w:cs="Arial"/>
          <w:kern w:val="1"/>
          <w:sz w:val="24"/>
          <w:szCs w:val="24"/>
          <w:lang w:eastAsia="zh-CN"/>
        </w:rPr>
        <w:t xml:space="preserve"> </w:t>
      </w:r>
      <w:r w:rsidR="002A23EA" w:rsidRPr="00AE0E21">
        <w:rPr>
          <w:rFonts w:ascii="Arial" w:eastAsia="宋体" w:hAnsi="Arial" w:cs="Arial"/>
          <w:kern w:val="1"/>
          <w:sz w:val="24"/>
          <w:szCs w:val="24"/>
          <w:lang w:eastAsia="zh-CN"/>
        </w:rPr>
        <w:t>mL</w:t>
      </w:r>
      <w:r w:rsidRPr="00AE0E21">
        <w:rPr>
          <w:rFonts w:ascii="Arial" w:eastAsia="宋体" w:hAnsi="Arial" w:cs="Arial"/>
          <w:kern w:val="1"/>
          <w:sz w:val="24"/>
          <w:szCs w:val="24"/>
          <w:lang w:eastAsia="zh-CN"/>
        </w:rPr>
        <w:t>容量瓶。</w:t>
      </w:r>
    </w:p>
    <w:p w14:paraId="277258F0" w14:textId="7FC67FA1" w:rsidR="009C19B1" w:rsidRPr="00AE0E21" w:rsidRDefault="009C19B1" w:rsidP="00624013">
      <w:pPr>
        <w:pStyle w:val="aff7"/>
        <w:numPr>
          <w:ilvl w:val="0"/>
          <w:numId w:val="32"/>
        </w:numPr>
        <w:adjustRightInd w:val="0"/>
        <w:snapToGrid w:val="0"/>
        <w:spacing w:line="360" w:lineRule="auto"/>
        <w:ind w:firstLineChars="0"/>
        <w:jc w:val="both"/>
        <w:rPr>
          <w:rFonts w:ascii="Arial" w:eastAsia="宋体" w:hAnsi="Arial" w:cs="Arial"/>
          <w:kern w:val="1"/>
          <w:sz w:val="24"/>
          <w:szCs w:val="24"/>
          <w:lang w:eastAsia="zh-CN"/>
        </w:rPr>
      </w:pPr>
      <w:r w:rsidRPr="00AE0E21">
        <w:rPr>
          <w:rFonts w:ascii="Arial" w:eastAsia="宋体" w:hAnsi="Arial" w:cs="Arial"/>
          <w:kern w:val="1"/>
          <w:sz w:val="24"/>
          <w:szCs w:val="24"/>
          <w:lang w:eastAsia="zh-CN"/>
        </w:rPr>
        <w:t>巴豆酸溶液</w:t>
      </w:r>
      <w:r w:rsidR="0010431D" w:rsidRPr="00AE0E21">
        <w:rPr>
          <w:rFonts w:ascii="Arial" w:eastAsia="宋体" w:hAnsi="Arial" w:cs="Arial" w:hint="eastAsia"/>
          <w:kern w:val="1"/>
          <w:sz w:val="24"/>
          <w:szCs w:val="24"/>
          <w:lang w:eastAsia="zh-CN"/>
        </w:rPr>
        <w:t>：</w:t>
      </w:r>
      <w:r w:rsidRPr="00AE0E21">
        <w:rPr>
          <w:rFonts w:ascii="Arial" w:eastAsia="宋体" w:hAnsi="Arial" w:cs="Arial"/>
          <w:kern w:val="1"/>
          <w:sz w:val="24"/>
          <w:szCs w:val="24"/>
          <w:lang w:eastAsia="zh-CN"/>
        </w:rPr>
        <w:t>在</w:t>
      </w:r>
      <w:r w:rsidRPr="00AE0E21">
        <w:rPr>
          <w:rFonts w:ascii="Arial" w:eastAsia="宋体" w:hAnsi="Arial" w:cs="Arial"/>
          <w:kern w:val="1"/>
          <w:sz w:val="24"/>
          <w:szCs w:val="24"/>
          <w:lang w:eastAsia="zh-CN"/>
        </w:rPr>
        <w:t>100</w:t>
      </w:r>
      <w:r w:rsidR="00624013" w:rsidRPr="00AE0E21">
        <w:rPr>
          <w:rFonts w:ascii="Arial" w:eastAsia="宋体" w:hAnsi="Arial" w:cs="Arial"/>
          <w:kern w:val="1"/>
          <w:sz w:val="24"/>
          <w:szCs w:val="24"/>
          <w:lang w:eastAsia="zh-CN"/>
        </w:rPr>
        <w:t xml:space="preserve"> </w:t>
      </w:r>
      <w:r w:rsidR="002A23EA" w:rsidRPr="00AE0E21">
        <w:rPr>
          <w:rFonts w:ascii="Arial" w:eastAsia="宋体" w:hAnsi="Arial" w:cs="Arial"/>
          <w:kern w:val="1"/>
          <w:sz w:val="24"/>
          <w:szCs w:val="24"/>
          <w:lang w:eastAsia="zh-CN"/>
        </w:rPr>
        <w:t>mL</w:t>
      </w:r>
      <w:r w:rsidRPr="00AE0E21">
        <w:rPr>
          <w:rFonts w:ascii="Arial" w:eastAsia="宋体" w:hAnsi="Arial" w:cs="Arial"/>
          <w:kern w:val="1"/>
          <w:sz w:val="24"/>
          <w:szCs w:val="24"/>
          <w:lang w:eastAsia="zh-CN"/>
        </w:rPr>
        <w:t>的偏磷酸溶液中加入</w:t>
      </w:r>
      <w:r w:rsidRPr="00AE0E21">
        <w:rPr>
          <w:rFonts w:ascii="Arial" w:eastAsia="宋体" w:hAnsi="Arial" w:cs="Arial"/>
          <w:kern w:val="1"/>
          <w:sz w:val="24"/>
          <w:szCs w:val="24"/>
          <w:lang w:eastAsia="zh-CN"/>
        </w:rPr>
        <w:t>0.6464</w:t>
      </w:r>
      <w:r w:rsidR="00624013" w:rsidRPr="00AE0E21">
        <w:rPr>
          <w:rFonts w:ascii="Arial" w:eastAsia="宋体" w:hAnsi="Arial" w:cs="Arial"/>
          <w:kern w:val="1"/>
          <w:sz w:val="24"/>
          <w:szCs w:val="24"/>
          <w:lang w:eastAsia="zh-CN"/>
        </w:rPr>
        <w:t xml:space="preserve"> </w:t>
      </w:r>
      <w:r w:rsidRPr="00AE0E21">
        <w:rPr>
          <w:rFonts w:ascii="Arial" w:eastAsia="宋体" w:hAnsi="Arial" w:cs="Arial"/>
          <w:kern w:val="1"/>
          <w:sz w:val="24"/>
          <w:szCs w:val="24"/>
          <w:lang w:eastAsia="zh-CN"/>
        </w:rPr>
        <w:t>g</w:t>
      </w:r>
      <w:r w:rsidRPr="00AE0E21">
        <w:rPr>
          <w:rFonts w:ascii="Arial" w:eastAsia="宋体" w:hAnsi="Arial" w:cs="Arial"/>
          <w:kern w:val="1"/>
          <w:sz w:val="24"/>
          <w:szCs w:val="24"/>
          <w:lang w:eastAsia="zh-CN"/>
        </w:rPr>
        <w:t>的巴豆酸，定容到</w:t>
      </w:r>
      <w:r w:rsidRPr="00AE0E21">
        <w:rPr>
          <w:rFonts w:ascii="Arial" w:eastAsia="宋体" w:hAnsi="Arial" w:cs="Arial"/>
          <w:kern w:val="1"/>
          <w:sz w:val="24"/>
          <w:szCs w:val="24"/>
          <w:lang w:eastAsia="zh-CN"/>
        </w:rPr>
        <w:t>100</w:t>
      </w:r>
      <w:r w:rsidR="00624013" w:rsidRPr="00AE0E21">
        <w:rPr>
          <w:rFonts w:ascii="Arial" w:eastAsia="宋体" w:hAnsi="Arial" w:cs="Arial"/>
          <w:kern w:val="1"/>
          <w:sz w:val="24"/>
          <w:szCs w:val="24"/>
          <w:lang w:eastAsia="zh-CN"/>
        </w:rPr>
        <w:t xml:space="preserve"> </w:t>
      </w:r>
      <w:r w:rsidR="002A23EA" w:rsidRPr="00AE0E21">
        <w:rPr>
          <w:rFonts w:ascii="Arial" w:eastAsia="宋体" w:hAnsi="Arial" w:cs="Arial"/>
          <w:kern w:val="1"/>
          <w:sz w:val="24"/>
          <w:szCs w:val="24"/>
          <w:lang w:eastAsia="zh-CN"/>
        </w:rPr>
        <w:t>mL</w:t>
      </w:r>
      <w:r w:rsidRPr="00AE0E21">
        <w:rPr>
          <w:rFonts w:ascii="Arial" w:eastAsia="宋体" w:hAnsi="Arial" w:cs="Arial"/>
          <w:kern w:val="1"/>
          <w:sz w:val="24"/>
          <w:szCs w:val="24"/>
          <w:lang w:eastAsia="zh-CN"/>
        </w:rPr>
        <w:t>。</w:t>
      </w:r>
    </w:p>
    <w:p w14:paraId="2916D053" w14:textId="2ACA3FBB" w:rsidR="009C19B1" w:rsidRPr="00AE0E21" w:rsidRDefault="009C19B1" w:rsidP="009C19B1">
      <w:pPr>
        <w:pStyle w:val="aff7"/>
        <w:widowControl w:val="0"/>
        <w:numPr>
          <w:ilvl w:val="0"/>
          <w:numId w:val="32"/>
        </w:numPr>
        <w:adjustRightInd w:val="0"/>
        <w:snapToGrid w:val="0"/>
        <w:spacing w:line="360" w:lineRule="auto"/>
        <w:ind w:firstLineChars="0"/>
        <w:jc w:val="both"/>
        <w:rPr>
          <w:rFonts w:ascii="Arial" w:eastAsia="黑体" w:hAnsi="Arial" w:cs="Arial"/>
          <w:b/>
          <w:bCs/>
          <w:sz w:val="24"/>
          <w:szCs w:val="24"/>
          <w:lang w:eastAsia="zh-CN"/>
        </w:rPr>
      </w:pPr>
      <w:r w:rsidRPr="00AE0E21">
        <w:rPr>
          <w:rFonts w:ascii="Arial" w:eastAsia="宋体" w:hAnsi="Arial" w:cs="Arial"/>
          <w:kern w:val="1"/>
          <w:sz w:val="24"/>
          <w:szCs w:val="24"/>
          <w:lang w:eastAsia="zh-CN"/>
        </w:rPr>
        <w:t>标品的配置：分别称取甲酸</w:t>
      </w:r>
      <w:r w:rsidRPr="00AE0E21">
        <w:rPr>
          <w:rFonts w:ascii="Arial" w:eastAsia="宋体" w:hAnsi="Arial" w:cs="Arial"/>
          <w:kern w:val="1"/>
          <w:sz w:val="24"/>
          <w:szCs w:val="24"/>
          <w:lang w:eastAsia="zh-CN"/>
        </w:rPr>
        <w:t>20</w:t>
      </w:r>
      <w:r w:rsidR="001D3BFB" w:rsidRPr="00AE0E21">
        <w:rPr>
          <w:rFonts w:ascii="Arial" w:eastAsia="宋体" w:hAnsi="Arial" w:cs="Arial"/>
          <w:kern w:val="1"/>
          <w:sz w:val="24"/>
          <w:szCs w:val="24"/>
          <w:lang w:eastAsia="zh-CN"/>
        </w:rPr>
        <w:t xml:space="preserve"> </w:t>
      </w:r>
      <w:r w:rsidRPr="00AE0E21">
        <w:rPr>
          <w:rFonts w:ascii="Arial" w:eastAsia="宋体" w:hAnsi="Arial" w:cs="Arial"/>
          <w:kern w:val="1"/>
          <w:sz w:val="24"/>
          <w:szCs w:val="24"/>
          <w:lang w:eastAsia="zh-CN"/>
        </w:rPr>
        <w:t>mg</w:t>
      </w:r>
      <w:r w:rsidRPr="00AE0E21">
        <w:rPr>
          <w:rFonts w:ascii="Arial" w:eastAsia="宋体" w:hAnsi="Arial" w:cs="Arial"/>
          <w:kern w:val="1"/>
          <w:sz w:val="24"/>
          <w:szCs w:val="24"/>
          <w:lang w:eastAsia="zh-CN"/>
        </w:rPr>
        <w:t>，乳酸</w:t>
      </w:r>
      <w:r w:rsidRPr="00AE0E21">
        <w:rPr>
          <w:rFonts w:ascii="Arial" w:eastAsia="宋体" w:hAnsi="Arial" w:cs="Arial"/>
          <w:kern w:val="1"/>
          <w:sz w:val="24"/>
          <w:szCs w:val="24"/>
          <w:lang w:eastAsia="zh-CN"/>
        </w:rPr>
        <w:t>20</w:t>
      </w:r>
      <w:r w:rsidR="001D3BFB" w:rsidRPr="00AE0E21">
        <w:rPr>
          <w:rFonts w:ascii="Arial" w:eastAsia="宋体" w:hAnsi="Arial" w:cs="Arial"/>
          <w:kern w:val="1"/>
          <w:sz w:val="24"/>
          <w:szCs w:val="24"/>
          <w:lang w:eastAsia="zh-CN"/>
        </w:rPr>
        <w:t xml:space="preserve"> </w:t>
      </w:r>
      <w:r w:rsidRPr="00AE0E21">
        <w:rPr>
          <w:rFonts w:ascii="Arial" w:eastAsia="宋体" w:hAnsi="Arial" w:cs="Arial"/>
          <w:kern w:val="1"/>
          <w:sz w:val="24"/>
          <w:szCs w:val="24"/>
          <w:lang w:eastAsia="zh-CN"/>
        </w:rPr>
        <w:t>mg</w:t>
      </w:r>
      <w:r w:rsidRPr="00AE0E21">
        <w:rPr>
          <w:rFonts w:ascii="Arial" w:eastAsia="宋体" w:hAnsi="Arial" w:cs="Arial"/>
          <w:kern w:val="1"/>
          <w:sz w:val="24"/>
          <w:szCs w:val="24"/>
          <w:lang w:eastAsia="zh-CN"/>
        </w:rPr>
        <w:t>，乙酸</w:t>
      </w:r>
      <w:r w:rsidRPr="00AE0E21">
        <w:rPr>
          <w:rFonts w:ascii="Arial" w:eastAsia="宋体" w:hAnsi="Arial" w:cs="Arial"/>
          <w:kern w:val="1"/>
          <w:sz w:val="24"/>
          <w:szCs w:val="24"/>
          <w:lang w:eastAsia="zh-CN"/>
        </w:rPr>
        <w:t>20</w:t>
      </w:r>
      <w:r w:rsidR="00624013" w:rsidRPr="00AE0E21">
        <w:rPr>
          <w:rFonts w:ascii="Arial" w:eastAsia="宋体" w:hAnsi="Arial" w:cs="Arial"/>
          <w:kern w:val="1"/>
          <w:sz w:val="24"/>
          <w:szCs w:val="24"/>
          <w:lang w:eastAsia="zh-CN"/>
        </w:rPr>
        <w:t xml:space="preserve"> </w:t>
      </w:r>
      <w:r w:rsidRPr="00AE0E21">
        <w:rPr>
          <w:rFonts w:ascii="Arial" w:eastAsia="宋体" w:hAnsi="Arial" w:cs="Arial"/>
          <w:kern w:val="1"/>
          <w:sz w:val="24"/>
          <w:szCs w:val="24"/>
          <w:lang w:eastAsia="zh-CN"/>
        </w:rPr>
        <w:t>mg</w:t>
      </w:r>
      <w:r w:rsidRPr="00AE0E21">
        <w:rPr>
          <w:rFonts w:ascii="Arial" w:eastAsia="宋体" w:hAnsi="Arial" w:cs="Arial"/>
          <w:kern w:val="1"/>
          <w:sz w:val="24"/>
          <w:szCs w:val="24"/>
          <w:lang w:eastAsia="zh-CN"/>
        </w:rPr>
        <w:t>，琥珀酸</w:t>
      </w:r>
      <w:r w:rsidRPr="00AE0E21">
        <w:rPr>
          <w:rFonts w:ascii="Arial" w:eastAsia="宋体" w:hAnsi="Arial" w:cs="Arial"/>
          <w:kern w:val="1"/>
          <w:sz w:val="24"/>
          <w:szCs w:val="24"/>
          <w:lang w:eastAsia="zh-CN"/>
        </w:rPr>
        <w:t>20</w:t>
      </w:r>
      <w:r w:rsidR="00624013" w:rsidRPr="00AE0E21">
        <w:rPr>
          <w:rFonts w:ascii="Arial" w:eastAsia="宋体" w:hAnsi="Arial" w:cs="Arial"/>
          <w:kern w:val="1"/>
          <w:sz w:val="24"/>
          <w:szCs w:val="24"/>
          <w:lang w:eastAsia="zh-CN"/>
        </w:rPr>
        <w:t xml:space="preserve"> </w:t>
      </w:r>
      <w:r w:rsidRPr="00AE0E21">
        <w:rPr>
          <w:rFonts w:ascii="Arial" w:eastAsia="宋体" w:hAnsi="Arial" w:cs="Arial"/>
          <w:kern w:val="1"/>
          <w:sz w:val="24"/>
          <w:szCs w:val="24"/>
          <w:lang w:eastAsia="zh-CN"/>
        </w:rPr>
        <w:t>mg</w:t>
      </w:r>
      <w:r w:rsidRPr="00AE0E21">
        <w:rPr>
          <w:rFonts w:ascii="Arial" w:eastAsia="宋体" w:hAnsi="Arial" w:cs="Arial"/>
          <w:kern w:val="1"/>
          <w:sz w:val="24"/>
          <w:szCs w:val="24"/>
          <w:lang w:eastAsia="zh-CN"/>
        </w:rPr>
        <w:t>，柠檬酸</w:t>
      </w:r>
      <w:r w:rsidRPr="00AE0E21">
        <w:rPr>
          <w:rFonts w:ascii="Arial" w:eastAsia="宋体" w:hAnsi="Arial" w:cs="Arial"/>
          <w:kern w:val="1"/>
          <w:sz w:val="24"/>
          <w:szCs w:val="24"/>
          <w:lang w:eastAsia="zh-CN"/>
        </w:rPr>
        <w:t>20</w:t>
      </w:r>
      <w:r w:rsidR="00624013" w:rsidRPr="00AE0E21">
        <w:rPr>
          <w:rFonts w:ascii="Arial" w:eastAsia="宋体" w:hAnsi="Arial" w:cs="Arial"/>
          <w:kern w:val="1"/>
          <w:sz w:val="24"/>
          <w:szCs w:val="24"/>
          <w:lang w:eastAsia="zh-CN"/>
        </w:rPr>
        <w:t xml:space="preserve"> </w:t>
      </w:r>
      <w:r w:rsidRPr="00AE0E21">
        <w:rPr>
          <w:rFonts w:ascii="Arial" w:eastAsia="宋体" w:hAnsi="Arial" w:cs="Arial"/>
          <w:kern w:val="1"/>
          <w:sz w:val="24"/>
          <w:szCs w:val="24"/>
          <w:lang w:eastAsia="zh-CN"/>
        </w:rPr>
        <w:t>mg</w:t>
      </w:r>
      <w:r w:rsidRPr="00AE0E21">
        <w:rPr>
          <w:rFonts w:ascii="Arial" w:eastAsia="宋体" w:hAnsi="Arial" w:cs="Arial"/>
          <w:kern w:val="1"/>
          <w:sz w:val="24"/>
          <w:szCs w:val="24"/>
          <w:lang w:eastAsia="zh-CN"/>
        </w:rPr>
        <w:t>，加</w:t>
      </w:r>
      <w:r w:rsidRPr="00AE0E21">
        <w:rPr>
          <w:rFonts w:ascii="Arial" w:eastAsia="宋体" w:hAnsi="Arial" w:cs="Arial"/>
          <w:kern w:val="1"/>
          <w:sz w:val="24"/>
          <w:szCs w:val="24"/>
          <w:lang w:eastAsia="zh-CN"/>
        </w:rPr>
        <w:t>1</w:t>
      </w:r>
      <w:r w:rsidR="00624013" w:rsidRPr="00AE0E21">
        <w:rPr>
          <w:rFonts w:ascii="Arial" w:eastAsia="宋体" w:hAnsi="Arial" w:cs="Arial"/>
          <w:kern w:val="1"/>
          <w:sz w:val="24"/>
          <w:szCs w:val="24"/>
          <w:lang w:eastAsia="zh-CN"/>
        </w:rPr>
        <w:t xml:space="preserve"> </w:t>
      </w:r>
      <w:r w:rsidR="002A23EA" w:rsidRPr="00AE0E21">
        <w:rPr>
          <w:rFonts w:ascii="Arial" w:eastAsia="宋体" w:hAnsi="Arial" w:cs="Arial"/>
          <w:kern w:val="1"/>
          <w:sz w:val="24"/>
          <w:szCs w:val="24"/>
          <w:lang w:eastAsia="zh-CN"/>
        </w:rPr>
        <w:t>mL</w:t>
      </w:r>
      <w:r w:rsidRPr="00AE0E21">
        <w:rPr>
          <w:rFonts w:ascii="Arial" w:eastAsia="宋体" w:hAnsi="Arial" w:cs="Arial"/>
          <w:kern w:val="1"/>
          <w:sz w:val="24"/>
          <w:szCs w:val="24"/>
          <w:lang w:eastAsia="zh-CN"/>
        </w:rPr>
        <w:t>双蒸水溶解，作为标准原液，将标准原液稀释</w:t>
      </w:r>
      <w:r w:rsidRPr="00AE0E21">
        <w:rPr>
          <w:rFonts w:ascii="Arial" w:eastAsia="宋体" w:hAnsi="Arial" w:cs="Arial"/>
          <w:kern w:val="1"/>
          <w:sz w:val="24"/>
          <w:szCs w:val="24"/>
          <w:lang w:eastAsia="zh-CN"/>
        </w:rPr>
        <w:t>2</w:t>
      </w:r>
      <w:r w:rsidRPr="00AE0E21">
        <w:rPr>
          <w:rFonts w:ascii="Arial" w:eastAsia="宋体" w:hAnsi="Arial" w:cs="Arial"/>
          <w:kern w:val="1"/>
          <w:sz w:val="24"/>
          <w:szCs w:val="24"/>
          <w:lang w:eastAsia="zh-CN"/>
        </w:rPr>
        <w:t>、</w:t>
      </w:r>
      <w:r w:rsidRPr="00AE0E21">
        <w:rPr>
          <w:rFonts w:ascii="Arial" w:eastAsia="宋体" w:hAnsi="Arial" w:cs="Arial"/>
          <w:kern w:val="1"/>
          <w:sz w:val="24"/>
          <w:szCs w:val="24"/>
          <w:lang w:eastAsia="zh-CN"/>
        </w:rPr>
        <w:t>4</w:t>
      </w:r>
      <w:r w:rsidRPr="00AE0E21">
        <w:rPr>
          <w:rFonts w:ascii="Arial" w:eastAsia="宋体" w:hAnsi="Arial" w:cs="Arial"/>
          <w:kern w:val="1"/>
          <w:sz w:val="24"/>
          <w:szCs w:val="24"/>
          <w:lang w:eastAsia="zh-CN"/>
        </w:rPr>
        <w:t>、</w:t>
      </w:r>
      <w:r w:rsidRPr="00AE0E21">
        <w:rPr>
          <w:rFonts w:ascii="Arial" w:eastAsia="宋体" w:hAnsi="Arial" w:cs="Arial"/>
          <w:kern w:val="1"/>
          <w:sz w:val="24"/>
          <w:szCs w:val="24"/>
          <w:lang w:eastAsia="zh-CN"/>
        </w:rPr>
        <w:t>6</w:t>
      </w:r>
      <w:r w:rsidRPr="00AE0E21">
        <w:rPr>
          <w:rFonts w:ascii="Arial" w:eastAsia="宋体" w:hAnsi="Arial" w:cs="Arial"/>
          <w:kern w:val="1"/>
          <w:sz w:val="24"/>
          <w:szCs w:val="24"/>
          <w:lang w:eastAsia="zh-CN"/>
        </w:rPr>
        <w:t>、</w:t>
      </w:r>
      <w:r w:rsidRPr="00AE0E21">
        <w:rPr>
          <w:rFonts w:ascii="Arial" w:eastAsia="宋体" w:hAnsi="Arial" w:cs="Arial"/>
          <w:kern w:val="1"/>
          <w:sz w:val="24"/>
          <w:szCs w:val="24"/>
          <w:lang w:eastAsia="zh-CN"/>
        </w:rPr>
        <w:t>8</w:t>
      </w:r>
      <w:r w:rsidRPr="00AE0E21">
        <w:rPr>
          <w:rFonts w:ascii="Arial" w:eastAsia="宋体" w:hAnsi="Arial" w:cs="Arial"/>
          <w:kern w:val="1"/>
          <w:sz w:val="24"/>
          <w:szCs w:val="24"/>
          <w:lang w:eastAsia="zh-CN"/>
        </w:rPr>
        <w:t>、</w:t>
      </w:r>
      <w:r w:rsidRPr="00AE0E21">
        <w:rPr>
          <w:rFonts w:ascii="Arial" w:eastAsia="宋体" w:hAnsi="Arial" w:cs="Arial"/>
          <w:kern w:val="1"/>
          <w:sz w:val="24"/>
          <w:szCs w:val="24"/>
          <w:lang w:eastAsia="zh-CN"/>
        </w:rPr>
        <w:t>10</w:t>
      </w:r>
      <w:r w:rsidRPr="00AE0E21">
        <w:rPr>
          <w:rFonts w:ascii="Arial" w:eastAsia="宋体" w:hAnsi="Arial" w:cs="Arial"/>
          <w:kern w:val="1"/>
          <w:sz w:val="24"/>
          <w:szCs w:val="24"/>
          <w:lang w:eastAsia="zh-CN"/>
        </w:rPr>
        <w:t>、</w:t>
      </w:r>
      <w:r w:rsidRPr="00AE0E21">
        <w:rPr>
          <w:rFonts w:ascii="Arial" w:eastAsia="宋体" w:hAnsi="Arial" w:cs="Arial"/>
          <w:kern w:val="1"/>
          <w:sz w:val="24"/>
          <w:szCs w:val="24"/>
          <w:lang w:eastAsia="zh-CN"/>
        </w:rPr>
        <w:t>20</w:t>
      </w:r>
      <w:r w:rsidRPr="00AE0E21">
        <w:rPr>
          <w:rFonts w:ascii="Arial" w:eastAsia="宋体" w:hAnsi="Arial" w:cs="Arial"/>
          <w:kern w:val="1"/>
          <w:sz w:val="24"/>
          <w:szCs w:val="24"/>
          <w:lang w:eastAsia="zh-CN"/>
        </w:rPr>
        <w:t>倍，建立标准曲线，上机前必须用</w:t>
      </w:r>
      <w:r w:rsidRPr="00AE0E21">
        <w:rPr>
          <w:rFonts w:ascii="Arial" w:eastAsia="宋体" w:hAnsi="Arial" w:cs="Arial"/>
          <w:kern w:val="1"/>
          <w:sz w:val="24"/>
          <w:szCs w:val="24"/>
          <w:lang w:eastAsia="zh-CN"/>
        </w:rPr>
        <w:t>0.22</w:t>
      </w:r>
      <w:r w:rsidR="00624013" w:rsidRPr="00AE0E21">
        <w:rPr>
          <w:rFonts w:ascii="Arial" w:eastAsia="宋体" w:hAnsi="Arial" w:cs="Arial"/>
          <w:kern w:val="1"/>
          <w:sz w:val="24"/>
          <w:szCs w:val="24"/>
          <w:lang w:eastAsia="zh-CN"/>
        </w:rPr>
        <w:t xml:space="preserve"> </w:t>
      </w:r>
      <w:proofErr w:type="spellStart"/>
      <w:r w:rsidR="001E09FA" w:rsidRPr="00AE0E21">
        <w:rPr>
          <w:rFonts w:ascii="Arial" w:eastAsia="宋体" w:hAnsi="Arial" w:cs="Arial"/>
          <w:kern w:val="1"/>
          <w:sz w:val="24"/>
          <w:szCs w:val="24"/>
          <w:lang w:eastAsia="zh-CN"/>
        </w:rPr>
        <w:t>μ</w:t>
      </w:r>
      <w:r w:rsidRPr="00AE0E21">
        <w:rPr>
          <w:rFonts w:ascii="Arial" w:eastAsia="宋体" w:hAnsi="Arial" w:cs="Arial"/>
          <w:kern w:val="1"/>
          <w:sz w:val="24"/>
          <w:szCs w:val="24"/>
          <w:lang w:eastAsia="zh-CN"/>
        </w:rPr>
        <w:t>m</w:t>
      </w:r>
      <w:proofErr w:type="spellEnd"/>
      <w:r w:rsidRPr="00AE0E21">
        <w:rPr>
          <w:rFonts w:ascii="Arial" w:eastAsia="宋体" w:hAnsi="Arial" w:cs="Arial"/>
          <w:kern w:val="1"/>
          <w:sz w:val="24"/>
          <w:szCs w:val="24"/>
          <w:lang w:eastAsia="zh-CN"/>
        </w:rPr>
        <w:t>的水相滤膜进行过滤。</w:t>
      </w:r>
    </w:p>
    <w:p w14:paraId="3D693989" w14:textId="77777777" w:rsidR="009C19B1" w:rsidRPr="00AE0E21" w:rsidRDefault="009C19B1" w:rsidP="009C19B1">
      <w:pPr>
        <w:wordWrap w:val="0"/>
        <w:adjustRightInd w:val="0"/>
        <w:snapToGrid w:val="0"/>
        <w:spacing w:line="360" w:lineRule="auto"/>
        <w:rPr>
          <w:rFonts w:ascii="Arial" w:eastAsia="黑体" w:hAnsi="Arial" w:cs="Arial"/>
          <w:b/>
          <w:bCs/>
          <w:sz w:val="24"/>
          <w:szCs w:val="24"/>
          <w:lang w:eastAsia="zh-CN"/>
        </w:rPr>
      </w:pPr>
    </w:p>
    <w:p w14:paraId="728DDA53" w14:textId="77777777" w:rsidR="00D31473" w:rsidRPr="00AE0E21" w:rsidRDefault="00A4170B">
      <w:pPr>
        <w:widowControl w:val="0"/>
        <w:adjustRightInd w:val="0"/>
        <w:snapToGrid w:val="0"/>
        <w:spacing w:line="360" w:lineRule="auto"/>
        <w:rPr>
          <w:rFonts w:ascii="Arial" w:eastAsia="黑体" w:hAnsi="Arial" w:cs="Arial"/>
          <w:b/>
          <w:bCs/>
          <w:sz w:val="24"/>
          <w:szCs w:val="24"/>
          <w:lang w:eastAsia="zh-CN"/>
        </w:rPr>
      </w:pPr>
      <w:r w:rsidRPr="00AE0E21">
        <w:rPr>
          <w:rFonts w:ascii="Arial" w:eastAsia="黑体" w:hAnsi="Arial" w:cs="Arial"/>
          <w:b/>
          <w:bCs/>
          <w:sz w:val="24"/>
          <w:szCs w:val="24"/>
          <w:lang w:eastAsia="zh-CN"/>
        </w:rPr>
        <w:t>致谢</w:t>
      </w:r>
    </w:p>
    <w:p w14:paraId="60988FDD" w14:textId="09A05A6E" w:rsidR="00293913" w:rsidRPr="00AE0E21" w:rsidRDefault="00293913" w:rsidP="00293913">
      <w:pPr>
        <w:widowControl w:val="0"/>
        <w:adjustRightInd w:val="0"/>
        <w:snapToGrid w:val="0"/>
        <w:spacing w:line="360" w:lineRule="auto"/>
        <w:rPr>
          <w:rFonts w:ascii="Arial" w:hAnsi="Arial" w:cs="Arial"/>
          <w:kern w:val="1"/>
          <w:sz w:val="24"/>
          <w:szCs w:val="24"/>
          <w:lang w:eastAsia="zh-CN"/>
        </w:rPr>
      </w:pPr>
      <w:r w:rsidRPr="00AE0E21">
        <w:rPr>
          <w:rFonts w:ascii="Arial" w:hAnsi="Arial" w:cs="Arial"/>
          <w:kern w:val="1"/>
          <w:sz w:val="24"/>
          <w:szCs w:val="24"/>
          <w:lang w:eastAsia="zh-CN"/>
        </w:rPr>
        <w:t>感谢国家自然科学基金委</w:t>
      </w:r>
      <w:r w:rsidR="00B746FB" w:rsidRPr="00AE0E21">
        <w:rPr>
          <w:rFonts w:ascii="Arial" w:hAnsi="Arial" w:cs="Arial"/>
          <w:kern w:val="1"/>
          <w:sz w:val="24"/>
          <w:szCs w:val="24"/>
          <w:lang w:eastAsia="zh-CN"/>
        </w:rPr>
        <w:t>（</w:t>
      </w:r>
      <w:r w:rsidR="00B746FB" w:rsidRPr="00AE0E21">
        <w:rPr>
          <w:rFonts w:ascii="Arial" w:hAnsi="Arial" w:cs="Arial"/>
          <w:kern w:val="1"/>
          <w:sz w:val="24"/>
          <w:szCs w:val="24"/>
          <w:lang w:eastAsia="zh-CN"/>
        </w:rPr>
        <w:t>31772627</w:t>
      </w:r>
      <w:r w:rsidR="00B746FB" w:rsidRPr="00AE0E21">
        <w:rPr>
          <w:rFonts w:ascii="Arial" w:hAnsi="Arial" w:cs="Arial"/>
          <w:kern w:val="1"/>
          <w:sz w:val="24"/>
          <w:szCs w:val="24"/>
          <w:lang w:eastAsia="zh-CN"/>
        </w:rPr>
        <w:t>）</w:t>
      </w:r>
      <w:r w:rsidRPr="00AE0E21">
        <w:rPr>
          <w:rFonts w:ascii="Arial" w:hAnsi="Arial" w:cs="Arial"/>
          <w:kern w:val="1"/>
          <w:sz w:val="24"/>
          <w:szCs w:val="24"/>
          <w:lang w:eastAsia="zh-CN"/>
        </w:rPr>
        <w:t>支持。</w:t>
      </w:r>
    </w:p>
    <w:p w14:paraId="4DC0DD88" w14:textId="37C3D722" w:rsidR="00D31473" w:rsidRPr="00AE0E21" w:rsidRDefault="00293913" w:rsidP="00293913">
      <w:pPr>
        <w:widowControl w:val="0"/>
        <w:adjustRightInd w:val="0"/>
        <w:snapToGrid w:val="0"/>
        <w:spacing w:line="360" w:lineRule="auto"/>
        <w:rPr>
          <w:rFonts w:ascii="Arial" w:hAnsi="Arial" w:cs="Arial"/>
          <w:kern w:val="1"/>
          <w:sz w:val="24"/>
          <w:szCs w:val="24"/>
          <w:lang w:eastAsia="zh-CN"/>
        </w:rPr>
      </w:pPr>
      <w:r w:rsidRPr="00AE0E21">
        <w:rPr>
          <w:rFonts w:ascii="Arial" w:hAnsi="Arial" w:cs="Arial"/>
          <w:kern w:val="1"/>
          <w:sz w:val="24"/>
          <w:szCs w:val="24"/>
          <w:lang w:eastAsia="zh-CN"/>
        </w:rPr>
        <w:t>感谢南京农业大学消化道微生物实验室</w:t>
      </w:r>
      <w:r w:rsidR="009C19B1" w:rsidRPr="00AE0E21">
        <w:rPr>
          <w:rFonts w:ascii="Arial" w:hAnsi="Arial" w:cs="Arial"/>
          <w:kern w:val="1"/>
          <w:sz w:val="24"/>
          <w:szCs w:val="24"/>
          <w:lang w:eastAsia="zh-CN"/>
        </w:rPr>
        <w:t>李袁飞</w:t>
      </w:r>
      <w:r w:rsidR="00B746FB" w:rsidRPr="00AE0E21">
        <w:rPr>
          <w:rFonts w:ascii="Arial" w:hAnsi="Arial" w:cs="Arial"/>
          <w:kern w:val="1"/>
          <w:sz w:val="24"/>
          <w:szCs w:val="24"/>
          <w:lang w:eastAsia="zh-CN"/>
        </w:rPr>
        <w:t>等</w:t>
      </w:r>
      <w:r w:rsidRPr="00AE0E21">
        <w:rPr>
          <w:rFonts w:ascii="Arial" w:hAnsi="Arial" w:cs="Arial"/>
          <w:kern w:val="1"/>
          <w:sz w:val="24"/>
          <w:szCs w:val="24"/>
          <w:lang w:eastAsia="zh-CN"/>
        </w:rPr>
        <w:t>所做的研究工作，对本实验提供了很大的帮助。</w:t>
      </w:r>
    </w:p>
    <w:p w14:paraId="70B02E1B" w14:textId="77777777" w:rsidR="00382E47" w:rsidRPr="00AE0E21" w:rsidRDefault="00382E47">
      <w:pPr>
        <w:widowControl w:val="0"/>
        <w:adjustRightInd w:val="0"/>
        <w:snapToGrid w:val="0"/>
        <w:spacing w:line="360" w:lineRule="auto"/>
        <w:rPr>
          <w:rFonts w:ascii="Arial" w:hAnsi="Arial" w:cs="Arial"/>
          <w:kern w:val="1"/>
          <w:sz w:val="24"/>
          <w:szCs w:val="24"/>
          <w:lang w:eastAsia="zh-CN"/>
        </w:rPr>
      </w:pPr>
    </w:p>
    <w:bookmarkEnd w:id="0"/>
    <w:p w14:paraId="7AFF80B8" w14:textId="3775F960" w:rsidR="00D31473" w:rsidRPr="007A468C" w:rsidRDefault="00A4170B">
      <w:pPr>
        <w:widowControl w:val="0"/>
        <w:adjustRightInd w:val="0"/>
        <w:snapToGrid w:val="0"/>
        <w:spacing w:line="360" w:lineRule="auto"/>
        <w:rPr>
          <w:rFonts w:ascii="宋体" w:eastAsia="宋体" w:hAnsi="宋体" w:cs="Arial"/>
          <w:kern w:val="0"/>
          <w:lang w:eastAsia="zh-CN"/>
        </w:rPr>
      </w:pPr>
      <w:r w:rsidRPr="007A468C">
        <w:rPr>
          <w:rFonts w:ascii="Arial" w:eastAsia="黑体" w:hAnsi="Arial" w:cs="Arial"/>
          <w:b/>
          <w:bCs/>
          <w:sz w:val="24"/>
          <w:szCs w:val="24"/>
          <w:lang w:eastAsia="zh-CN"/>
        </w:rPr>
        <w:lastRenderedPageBreak/>
        <w:t>参考文献</w:t>
      </w:r>
    </w:p>
    <w:p w14:paraId="5886E1F9" w14:textId="596C7ED3" w:rsidR="009C19B1" w:rsidRPr="007A468C" w:rsidRDefault="009C19B1" w:rsidP="00293913">
      <w:pPr>
        <w:pStyle w:val="11"/>
        <w:widowControl w:val="0"/>
        <w:numPr>
          <w:ilvl w:val="0"/>
          <w:numId w:val="9"/>
        </w:numPr>
        <w:autoSpaceDE w:val="0"/>
        <w:autoSpaceDN w:val="0"/>
        <w:adjustRightInd w:val="0"/>
        <w:snapToGrid w:val="0"/>
        <w:spacing w:line="360" w:lineRule="auto"/>
        <w:ind w:firstLineChars="0"/>
        <w:rPr>
          <w:rFonts w:ascii="Arial" w:eastAsia="宋体" w:hAnsi="Arial" w:cs="Arial"/>
          <w:color w:val="000000"/>
          <w:sz w:val="20"/>
          <w:szCs w:val="20"/>
          <w:lang w:eastAsia="zh-CN"/>
        </w:rPr>
      </w:pPr>
      <w:r w:rsidRPr="007A468C">
        <w:rPr>
          <w:rFonts w:ascii="Arial" w:eastAsia="宋体" w:hAnsi="Arial" w:cs="Arial"/>
          <w:color w:val="000000"/>
          <w:sz w:val="20"/>
          <w:szCs w:val="20"/>
          <w:lang w:eastAsia="zh-CN"/>
        </w:rPr>
        <w:t>李袁飞</w:t>
      </w:r>
      <w:r w:rsidRPr="007A468C">
        <w:rPr>
          <w:rFonts w:ascii="Arial" w:eastAsia="宋体" w:hAnsi="Arial" w:cs="Arial"/>
          <w:color w:val="000000"/>
          <w:sz w:val="20"/>
          <w:szCs w:val="20"/>
          <w:lang w:eastAsia="zh-CN"/>
        </w:rPr>
        <w:t>,</w:t>
      </w:r>
      <w:r w:rsidRPr="007A468C">
        <w:rPr>
          <w:rFonts w:ascii="Arial" w:eastAsia="宋体" w:hAnsi="Arial" w:cs="Arial"/>
          <w:color w:val="000000"/>
          <w:sz w:val="20"/>
          <w:szCs w:val="20"/>
          <w:lang w:eastAsia="zh-CN"/>
        </w:rPr>
        <w:t>孙美洲</w:t>
      </w:r>
      <w:r w:rsidRPr="007A468C">
        <w:rPr>
          <w:rFonts w:ascii="Arial" w:eastAsia="宋体" w:hAnsi="Arial" w:cs="Arial"/>
          <w:color w:val="000000"/>
          <w:sz w:val="20"/>
          <w:szCs w:val="20"/>
          <w:lang w:eastAsia="zh-CN"/>
        </w:rPr>
        <w:t>,</w:t>
      </w:r>
      <w:r w:rsidRPr="007A468C">
        <w:rPr>
          <w:rFonts w:ascii="Arial" w:eastAsia="宋体" w:hAnsi="Arial" w:cs="Arial"/>
          <w:color w:val="000000"/>
          <w:sz w:val="20"/>
          <w:szCs w:val="20"/>
          <w:lang w:eastAsia="zh-CN"/>
        </w:rPr>
        <w:t>成艳芬</w:t>
      </w:r>
      <w:r w:rsidRPr="007A468C">
        <w:rPr>
          <w:rFonts w:ascii="Arial" w:eastAsia="宋体" w:hAnsi="Arial" w:cs="Arial"/>
          <w:color w:val="000000"/>
          <w:sz w:val="20"/>
          <w:szCs w:val="20"/>
          <w:lang w:eastAsia="zh-CN"/>
        </w:rPr>
        <w:t>,</w:t>
      </w:r>
      <w:r w:rsidRPr="007A468C">
        <w:rPr>
          <w:rFonts w:ascii="Arial" w:eastAsia="宋体" w:hAnsi="Arial" w:cs="Arial"/>
          <w:color w:val="000000"/>
          <w:sz w:val="20"/>
          <w:szCs w:val="20"/>
          <w:lang w:eastAsia="zh-CN"/>
        </w:rPr>
        <w:t>朱伟云</w:t>
      </w:r>
      <w:r w:rsidRPr="007A468C">
        <w:rPr>
          <w:rFonts w:ascii="Arial" w:eastAsia="宋体" w:hAnsi="Arial" w:cs="Arial"/>
          <w:color w:val="000000"/>
          <w:sz w:val="20"/>
          <w:szCs w:val="20"/>
          <w:lang w:eastAsia="zh-CN"/>
        </w:rPr>
        <w:t xml:space="preserve">. (2017) </w:t>
      </w:r>
      <w:hyperlink r:id="rId10" w:history="1">
        <w:r w:rsidRPr="007A468C">
          <w:rPr>
            <w:rStyle w:val="aff"/>
            <w:rFonts w:ascii="Arial" w:eastAsia="宋体" w:hAnsi="Arial" w:cs="Arial"/>
            <w:sz w:val="20"/>
            <w:szCs w:val="20"/>
            <w:lang w:eastAsia="zh-CN"/>
          </w:rPr>
          <w:t>高效液相色谱法研究瘤胃甲烷菌共存对厌氧真菌代谢产生有机酸特性的影响</w:t>
        </w:r>
      </w:hyperlink>
      <w:r w:rsidRPr="007A468C">
        <w:rPr>
          <w:rFonts w:ascii="Arial" w:eastAsia="宋体" w:hAnsi="Arial" w:cs="Arial"/>
          <w:color w:val="000000" w:themeColor="text1"/>
          <w:sz w:val="20"/>
          <w:szCs w:val="20"/>
          <w:lang w:eastAsia="zh-CN"/>
        </w:rPr>
        <w:t>.</w:t>
      </w:r>
      <w:r w:rsidRPr="007A468C">
        <w:rPr>
          <w:rFonts w:ascii="Arial" w:eastAsia="宋体" w:hAnsi="Arial" w:cs="Arial"/>
          <w:color w:val="000000"/>
          <w:sz w:val="20"/>
          <w:szCs w:val="20"/>
          <w:lang w:eastAsia="zh-CN"/>
        </w:rPr>
        <w:t xml:space="preserve"> </w:t>
      </w:r>
      <w:r w:rsidRPr="007A468C">
        <w:rPr>
          <w:rFonts w:ascii="Arial" w:eastAsia="宋体" w:hAnsi="Arial" w:cs="Arial"/>
          <w:color w:val="000000"/>
          <w:sz w:val="20"/>
          <w:szCs w:val="20"/>
          <w:lang w:eastAsia="zh-CN"/>
        </w:rPr>
        <w:t>动物营养学报</w:t>
      </w:r>
      <w:r w:rsidRPr="007A468C">
        <w:rPr>
          <w:rFonts w:ascii="Arial" w:eastAsia="宋体" w:hAnsi="Arial" w:cs="Arial"/>
          <w:color w:val="000000"/>
          <w:sz w:val="20"/>
          <w:szCs w:val="20"/>
          <w:lang w:eastAsia="zh-CN"/>
        </w:rPr>
        <w:t>, 29(04):1198-1204.</w:t>
      </w:r>
    </w:p>
    <w:sectPr w:rsidR="009C19B1" w:rsidRPr="007A468C" w:rsidSect="007A468C">
      <w:headerReference w:type="default" r:id="rId11"/>
      <w:footerReference w:type="default" r:id="rId12"/>
      <w:pgSz w:w="11906" w:h="16838"/>
      <w:pgMar w:top="1843" w:right="1418" w:bottom="1418" w:left="1418" w:header="851" w:footer="1151"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04C213" w14:textId="77777777" w:rsidR="005B208F" w:rsidRDefault="005B208F">
      <w:r>
        <w:separator/>
      </w:r>
    </w:p>
  </w:endnote>
  <w:endnote w:type="continuationSeparator" w:id="0">
    <w:p w14:paraId="030B5D84" w14:textId="77777777" w:rsidR="005B208F" w:rsidRDefault="005B2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eneva">
    <w:altName w:val="Arial"/>
    <w:charset w:val="00"/>
    <w:family w:val="swiss"/>
    <w:pitch w:val="variable"/>
    <w:sig w:usb0="E00002FF" w:usb1="5200205F" w:usb2="00A0C000" w:usb3="00000000" w:csb0="000001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黑体">
    <w:altName w:val="SimHei"/>
    <w:panose1 w:val="02010609060101010101"/>
    <w:charset w:val="86"/>
    <w:family w:val="modern"/>
    <w:pitch w:val="fixed"/>
    <w:sig w:usb0="800002BF" w:usb1="38CF7CFA"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ArialMT">
    <w:altName w:val="Arial"/>
    <w:panose1 w:val="00000000000000000000"/>
    <w:charset w:val="00"/>
    <w:family w:val="roman"/>
    <w:notTrueType/>
    <w:pitch w:val="default"/>
  </w:font>
  <w:font w:name="微软雅黑">
    <w:altName w:val="Microsoft YaHei"/>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134539"/>
    </w:sdtPr>
    <w:sdtEndPr>
      <w:rPr>
        <w:rFonts w:ascii="Arial" w:hAnsi="Arial" w:cs="Arial"/>
      </w:rPr>
    </w:sdtEndPr>
    <w:sdtContent>
      <w:p w14:paraId="40C67345" w14:textId="0FB1BA89" w:rsidR="00412B06" w:rsidRDefault="00412B06">
        <w:pPr>
          <w:pStyle w:val="af"/>
          <w:jc w:val="center"/>
          <w:rPr>
            <w:rFonts w:ascii="Arial" w:hAnsi="Arial" w:cs="Arial"/>
          </w:rPr>
        </w:pPr>
        <w:r>
          <w:rPr>
            <w:rFonts w:ascii="Arial" w:hAnsi="Arial" w:cs="Arial"/>
          </w:rPr>
          <w:fldChar w:fldCharType="begin"/>
        </w:r>
        <w:r>
          <w:rPr>
            <w:rFonts w:ascii="Arial" w:hAnsi="Arial" w:cs="Arial"/>
          </w:rPr>
          <w:instrText>PAGE   \* MERGEFORMAT</w:instrText>
        </w:r>
        <w:r>
          <w:rPr>
            <w:rFonts w:ascii="Arial" w:hAnsi="Arial" w:cs="Arial"/>
          </w:rPr>
          <w:fldChar w:fldCharType="separate"/>
        </w:r>
        <w:r w:rsidR="00AE0E21" w:rsidRPr="00AE0E21">
          <w:rPr>
            <w:rFonts w:ascii="Arial" w:hAnsi="Arial" w:cs="Arial"/>
            <w:noProof/>
            <w:lang w:val="zh-CN" w:eastAsia="zh-CN"/>
          </w:rPr>
          <w:t>9</w:t>
        </w:r>
        <w:r>
          <w:rPr>
            <w:rFonts w:ascii="Arial" w:hAnsi="Arial" w:cs="Arial"/>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E91DF8" w14:textId="77777777" w:rsidR="005B208F" w:rsidRDefault="005B208F">
      <w:r>
        <w:separator/>
      </w:r>
    </w:p>
  </w:footnote>
  <w:footnote w:type="continuationSeparator" w:id="0">
    <w:p w14:paraId="1EE50B7D" w14:textId="77777777" w:rsidR="005B208F" w:rsidRDefault="005B20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C426" w14:textId="77777777" w:rsidR="00412B06" w:rsidRDefault="00412B06">
    <w:pPr>
      <w:pBdr>
        <w:bottom w:val="single" w:sz="6" w:space="1" w:color="auto"/>
      </w:pBdr>
      <w:tabs>
        <w:tab w:val="center" w:pos="4320"/>
      </w:tabs>
      <w:snapToGrid w:val="0"/>
      <w:ind w:right="13"/>
      <w:rPr>
        <w:sz w:val="18"/>
        <w:szCs w:val="18"/>
        <w:lang w:val="es-ES_tradnl"/>
      </w:rPr>
    </w:pPr>
    <w:r>
      <w:rPr>
        <w:noProof/>
        <w:sz w:val="18"/>
        <w:szCs w:val="18"/>
        <w:lang w:eastAsia="zh-CN"/>
      </w:rPr>
      <w:drawing>
        <wp:inline distT="0" distB="0" distL="0" distR="0" wp14:anchorId="759ADE1E" wp14:editId="51482420">
          <wp:extent cx="1127125" cy="341630"/>
          <wp:effectExtent l="0" t="0" r="0" b="1270"/>
          <wp:docPr id="9" name="图片 9"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27650" cy="342000"/>
                  </a:xfrm>
                  <a:prstGeom prst="rect">
                    <a:avLst/>
                  </a:prstGeom>
                  <a:noFill/>
                  <a:ln>
                    <a:noFill/>
                  </a:ln>
                </pic:spPr>
              </pic:pic>
            </a:graphicData>
          </a:graphic>
        </wp:inline>
      </w:drawing>
    </w:r>
    <w:r>
      <w:rPr>
        <w:sz w:val="18"/>
        <w:szCs w:val="18"/>
        <w:lang w:val="es-ES_tradnl"/>
      </w:rPr>
      <w:t xml:space="preserve">               </w:t>
    </w:r>
    <w:r>
      <w:rPr>
        <w:rFonts w:ascii="Times New Roman" w:hAnsi="Times New Roman"/>
        <w:noProof/>
        <w:sz w:val="18"/>
        <w:szCs w:val="18"/>
        <w:lang w:eastAsia="zh-CN"/>
      </w:rPr>
      <mc:AlternateContent>
        <mc:Choice Requires="wps">
          <w:drawing>
            <wp:inline distT="0" distB="0" distL="0" distR="0" wp14:anchorId="579EC9F2" wp14:editId="01B63F74">
              <wp:extent cx="1864360" cy="237490"/>
              <wp:effectExtent l="0" t="0" r="0" b="0"/>
              <wp:docPr id="3"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4800" cy="237825"/>
                      </a:xfrm>
                      <a:prstGeom prst="rect">
                        <a:avLst/>
                      </a:prstGeom>
                      <a:noFill/>
                      <a:ln>
                        <a:noFill/>
                      </a:ln>
                    </wps:spPr>
                    <wps:txbx>
                      <w:txbxContent>
                        <w:p w14:paraId="4A21C608" w14:textId="77777777" w:rsidR="00412B06" w:rsidRDefault="00412B06">
                          <w:pPr>
                            <w:wordWrap w:val="0"/>
                            <w:snapToGrid w:val="0"/>
                            <w:rPr>
                              <w:rFonts w:ascii="Arial" w:hAnsi="Arial" w:cs="Arial"/>
                              <w:color w:val="0000FF"/>
                              <w:szCs w:val="20"/>
                              <w:u w:val="single"/>
                            </w:rPr>
                          </w:pPr>
                          <w:r>
                            <w:rPr>
                              <w:rFonts w:ascii="Arial" w:hAnsi="Arial" w:cs="Arial"/>
                              <w:szCs w:val="20"/>
                            </w:rPr>
                            <w:t xml:space="preserve">www.bio-protocol.org/exxxx   </w:t>
                          </w:r>
                        </w:p>
                      </w:txbxContent>
                    </wps:txbx>
                    <wps:bodyPr rot="0" vert="horz" wrap="square" lIns="91440" tIns="45720" rIns="91440" bIns="45720" anchor="ctr"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9EC9F2" id="矩形 2" o:spid="_x0000_s1026" style="width:146.8pt;height:18.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rR+gEAALwDAAAOAAAAZHJzL2Uyb0RvYy54bWysU11u1DAQfkfiDpbf2fx0226jzVZVqyKk&#10;ApVaDuB1nMQi8Zixd5PlMki8cQiOg7gGY2e7bOEN8WJlPONvvu+byfJy7Du2Veg0mJJns5QzZSRU&#10;2jQl//B4+2rBmfPCVKIDo0q+U45frl6+WA62UDm00FUKGYEYVwy25K33tkgSJ1vVCzcDqwwla8Be&#10;eAqxSSoUA6H3XZKn6VkyAFYWQSrn6PZmSvJVxK9rJf37unbKs67kxM3HE+O5DmeyWoqiQWFbLfc0&#10;xD+w6IU21PQAdSO8YBvUf0H1WiI4qP1MQp9AXWupogZSk6V/qHlohVVRC5nj7MEm9/9g5bvtPTJd&#10;lfyEMyN6GtHPL99+fP/K8uDNYF1BJQ/2HoM6Z+9AfnTMwHUrTKOuEGFolaiIURbqk2cPQuDoKVsP&#10;b6EiaLHxEG0aa+wDIBnAxjiN3WEaavRM0mW2OJsvUhqapFx+cr7IT2MLUTy9tuj8awU9Cx8lR5p2&#10;RBfbO+cDG1E8lYRmBm5118WJd+bZBRWGm8g+EJ6E+3E97j1YQ7UjHQjTAtHC00cL+JmzgZan5O7T&#10;RqDirHtjyIuLbD4P2xaD+el5TgEeZ9bHGWEkQZVceuRsCq79tKMbi7ppqVcWhRm4IgdrHcUFdyde&#10;e+a0IlHzfp3DDh7Hser3T7f6BQAA//8DAFBLAwQUAAYACAAAACEAQT7cd9wAAAAJAQAADwAAAGRy&#10;cy9kb3ducmV2LnhtbEyPwU7DMBBE70j8g7VI3KiTFhVI41TQqhduFCSu22QbR9jrKHbT8PcsXOhl&#10;pNVoZueV68k7NdIQu8AG8lkGirgOTcetgY/33d0jqJiQG3SBycA3RVhX11clFk048xuN+9QqKeFY&#10;oAGbUl9oHWtLHuMs9MTiHcPgMck5tLoZ8Czl3ul5li21x47lg8WeNpbqr/3JG5hePlEHZ+mI2mev&#10;4y7f5htnzO3NtF2JPK9AJZrSfwJ+GWQ/VDLsEE7cROUMCE36U/HmT4slqIOBxcM96KrUlwTVDwAA&#10;AP//AwBQSwECLQAUAAYACAAAACEAtoM4kv4AAADhAQAAEwAAAAAAAAAAAAAAAAAAAAAAW0NvbnRl&#10;bnRfVHlwZXNdLnhtbFBLAQItABQABgAIAAAAIQA4/SH/1gAAAJQBAAALAAAAAAAAAAAAAAAAAC8B&#10;AABfcmVscy8ucmVsc1BLAQItABQABgAIAAAAIQAuBTrR+gEAALwDAAAOAAAAAAAAAAAAAAAAAC4C&#10;AABkcnMvZTJvRG9jLnhtbFBLAQItABQABgAIAAAAIQBBPtx33AAAAAkBAAAPAAAAAAAAAAAAAAAA&#10;AFQEAABkcnMvZG93bnJldi54bWxQSwUGAAAAAAQABADzAAAAXQUAAAAA&#10;" filled="f" stroked="f">
              <v:textbox>
                <w:txbxContent>
                  <w:p w14:paraId="4A21C608" w14:textId="77777777" w:rsidR="00412B06" w:rsidRDefault="00412B06">
                    <w:pPr>
                      <w:wordWrap w:val="0"/>
                      <w:snapToGrid w:val="0"/>
                      <w:rPr>
                        <w:rFonts w:ascii="Arial" w:hAnsi="Arial" w:cs="Arial"/>
                        <w:color w:val="0000FF"/>
                        <w:szCs w:val="20"/>
                        <w:u w:val="single"/>
                      </w:rPr>
                    </w:pPr>
                    <w:r>
                      <w:rPr>
                        <w:rFonts w:ascii="Arial" w:hAnsi="Arial" w:cs="Arial"/>
                        <w:szCs w:val="20"/>
                      </w:rPr>
                      <w:t xml:space="preserve">www.bio-protocol.org/exxxx   </w:t>
                    </w:r>
                  </w:p>
                </w:txbxContent>
              </v:textbox>
              <w10:anchorlock/>
            </v:rect>
          </w:pict>
        </mc:Fallback>
      </mc:AlternateContent>
    </w:r>
    <w:r>
      <w:rPr>
        <w:sz w:val="18"/>
        <w:szCs w:val="18"/>
        <w:lang w:val="es-ES_tradnl"/>
      </w:rPr>
      <w:t xml:space="preserve">      </w:t>
    </w:r>
    <w:r>
      <w:rPr>
        <w:rFonts w:ascii="Times New Roman" w:hAnsi="Times New Roman"/>
        <w:noProof/>
        <w:sz w:val="18"/>
        <w:szCs w:val="18"/>
        <w:lang w:eastAsia="zh-CN"/>
      </w:rPr>
      <mc:AlternateContent>
        <mc:Choice Requires="wps">
          <w:drawing>
            <wp:inline distT="0" distB="0" distL="0" distR="0" wp14:anchorId="47AD0641" wp14:editId="53D5BF89">
              <wp:extent cx="1552575" cy="349885"/>
              <wp:effectExtent l="0" t="0" r="0" b="0"/>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349885"/>
                      </a:xfrm>
                      <a:prstGeom prst="rect">
                        <a:avLst/>
                      </a:prstGeom>
                      <a:noFill/>
                      <a:ln>
                        <a:noFill/>
                      </a:ln>
                    </wps:spPr>
                    <wps:txbx>
                      <w:txbxContent>
                        <w:p w14:paraId="641CF347" w14:textId="77777777" w:rsidR="00412B06" w:rsidRDefault="00412B06">
                          <w:pPr>
                            <w:spacing w:line="276" w:lineRule="auto"/>
                            <w:rPr>
                              <w:rFonts w:ascii="Arial" w:hAnsi="Arial" w:cs="Arial"/>
                              <w:color w:val="000000" w:themeColor="text1"/>
                              <w:sz w:val="16"/>
                              <w:szCs w:val="16"/>
                            </w:rPr>
                          </w:pPr>
                        </w:p>
                        <w:p w14:paraId="45ADE680" w14:textId="77777777" w:rsidR="00412B06" w:rsidRDefault="00412B06">
                          <w:pPr>
                            <w:snapToGrid w:val="0"/>
                            <w:spacing w:line="276" w:lineRule="auto"/>
                            <w:rPr>
                              <w:sz w:val="16"/>
                              <w:szCs w:val="16"/>
                            </w:rPr>
                          </w:pPr>
                          <w:r>
                            <w:rPr>
                              <w:rFonts w:ascii="Arial" w:hAnsi="Arial" w:cs="Arial"/>
                              <w:sz w:val="16"/>
                              <w:szCs w:val="16"/>
                            </w:rPr>
                            <w:t>DOI:10.21769/BioProtoc.xxxx55555111112000</w:t>
                          </w:r>
                        </w:p>
                        <w:p w14:paraId="3B709212" w14:textId="77777777" w:rsidR="00412B06" w:rsidRDefault="00412B06">
                          <w:pPr>
                            <w:spacing w:line="276" w:lineRule="auto"/>
                            <w:rPr>
                              <w:rFonts w:ascii="Arial" w:hAnsi="Arial" w:cs="Arial"/>
                              <w:color w:val="000000" w:themeColor="text1"/>
                              <w:sz w:val="16"/>
                              <w:szCs w:val="16"/>
                            </w:rPr>
                          </w:pPr>
                        </w:p>
                      </w:txbxContent>
                    </wps:txbx>
                    <wps:bodyPr rot="0" vert="horz" wrap="square" lIns="91440" tIns="45720" rIns="91440" bIns="45720" anchor="ctr"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7AD0641" id="矩形 3" o:spid="_x0000_s1027" style="width:122.25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Ans/AEAAMMDAAAOAAAAZHJzL2Uyb0RvYy54bWysU0Fu2zAQvBfoHwjea1mK1TiC5SBIkKJA&#10;2gZI+gCaoiSiEpdd0pbczxToLY/oc4p+I0vacZz2VvRCaLnL2ZnZ1eJ87Du2Ueg0mJKnkylnykio&#10;tGlK/vn++s2cM+eFqUQHRpV8qxw/X75+tRhsoTJooasUMgIxrhhsyVvvbZEkTraqF24CVhlK1oC9&#10;8BRik1QoBkLvuySbTt8mA2BlEaRyjm6vdkm+jPh1raT/VNdOedaVnLj5eGI8V+FMlgtRNChsq+We&#10;hvgHFr3QhpoeoK6EF2yN+i+oXksEB7WfSOgTqGstVdRAatLpH2ruWmFV1ELmOHuwyf0/WPlxc4tM&#10;VyXPODOipxH9/v7w6+cPdhK8GawrqOTO3mJQ5+wNyC+OGbhshWnUBSIMrRIVMUpDffLiQQgcPWWr&#10;4QNUBC3WHqJNY419ACQD2BinsT1MQ42eSbpM8zzLT3POJOVOZmfzeR5biOLptUXn3ynoWfgoOdK0&#10;I7rY3Dgf2IjiqSQ0M3Ctuy5OvDMvLqgw3ET2gfBOuB9XY7QmSgtiVlBtSQ7Cbo9o7+mjBfzG2UA7&#10;VHL3dS1Qcda9N2TJWTqbhaWLwSw/zSjA48zqOCOMJKiSS4+c7YJLv1vVtUXdtNQrjfoMXJCRtY4a&#10;n3ntBdCmROn7rQ6reBzHqud/b/kIAAD//wMAUEsDBBQABgAIAAAAIQB2YI1Y2wAAAAkBAAAPAAAA&#10;ZHJzL2Rvd25yZXYueG1sTI9BS8NAEIXvgv9hGcGb3aQ0Imk2RVt68WYteJ1mp0lwdzZkt2n8945e&#10;9PJgeLw376s2s3dqojH2gQ3kiwwUcRNsz62B4/v+4QlUTMgWXWAy8EURNvXtTYWlDVd+o+mQWiUl&#10;HEs00KU0lFrHpiOPcREGYvHOYfSY5BxbbUe8Srl3epllj9pjz/Khw4G2HTWfh4s3ML98oA6uozNq&#10;n71O+3yXb50x93fzbi3yvAaVaE5/CfhhkP1Qy7BTuLCNyhkQmvSr4i1XqwLUyUBR5KDrSv8nqL8B&#10;AAD//wMAUEsBAi0AFAAGAAgAAAAhALaDOJL+AAAA4QEAABMAAAAAAAAAAAAAAAAAAAAAAFtDb250&#10;ZW50X1R5cGVzXS54bWxQSwECLQAUAAYACAAAACEAOP0h/9YAAACUAQAACwAAAAAAAAAAAAAAAAAv&#10;AQAAX3JlbHMvLnJlbHNQSwECLQAUAAYACAAAACEAFBQJ7PwBAADDAwAADgAAAAAAAAAAAAAAAAAu&#10;AgAAZHJzL2Uyb0RvYy54bWxQSwECLQAUAAYACAAAACEAdmCNWNsAAAAJAQAADwAAAAAAAAAAAAAA&#10;AABWBAAAZHJzL2Rvd25yZXYueG1sUEsFBgAAAAAEAAQA8wAAAF4FAAAAAA==&#10;" filled="f" stroked="f">
              <v:textbox>
                <w:txbxContent>
                  <w:p w14:paraId="641CF347" w14:textId="77777777" w:rsidR="00412B06" w:rsidRDefault="00412B06">
                    <w:pPr>
                      <w:spacing w:line="276" w:lineRule="auto"/>
                      <w:rPr>
                        <w:rFonts w:ascii="Arial" w:hAnsi="Arial" w:cs="Arial"/>
                        <w:color w:val="000000" w:themeColor="text1"/>
                        <w:sz w:val="16"/>
                        <w:szCs w:val="16"/>
                      </w:rPr>
                    </w:pPr>
                  </w:p>
                  <w:p w14:paraId="45ADE680" w14:textId="77777777" w:rsidR="00412B06" w:rsidRDefault="00412B06">
                    <w:pPr>
                      <w:snapToGrid w:val="0"/>
                      <w:spacing w:line="276" w:lineRule="auto"/>
                      <w:rPr>
                        <w:sz w:val="16"/>
                        <w:szCs w:val="16"/>
                      </w:rPr>
                    </w:pPr>
                    <w:r>
                      <w:rPr>
                        <w:rFonts w:ascii="Arial" w:hAnsi="Arial" w:cs="Arial"/>
                        <w:sz w:val="16"/>
                        <w:szCs w:val="16"/>
                      </w:rPr>
                      <w:t>DOI:10.21769/BioProtoc.xxxx55555111112000</w:t>
                    </w:r>
                  </w:p>
                  <w:p w14:paraId="3B709212" w14:textId="77777777" w:rsidR="00412B06" w:rsidRDefault="00412B06">
                    <w:pPr>
                      <w:spacing w:line="276" w:lineRule="auto"/>
                      <w:rPr>
                        <w:rFonts w:ascii="Arial" w:hAnsi="Arial" w:cs="Arial"/>
                        <w:color w:val="000000" w:themeColor="text1"/>
                        <w:sz w:val="16"/>
                        <w:szCs w:val="16"/>
                      </w:rPr>
                    </w:pPr>
                  </w:p>
                </w:txbxContent>
              </v:textbox>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FFFFFF88"/>
    <w:lvl w:ilvl="0">
      <w:start w:val="1"/>
      <w:numFmt w:val="decimal"/>
      <w:pStyle w:val="a"/>
      <w:lvlText w:val="%1."/>
      <w:lvlJc w:val="left"/>
      <w:pPr>
        <w:tabs>
          <w:tab w:val="left" w:pos="360"/>
        </w:tabs>
        <w:ind w:left="360" w:hanging="360"/>
      </w:pPr>
    </w:lvl>
  </w:abstractNum>
  <w:abstractNum w:abstractNumId="1">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2">
    <w:nsid w:val="0000000A"/>
    <w:multiLevelType w:val="multilevel"/>
    <w:tmpl w:val="000000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124607C"/>
    <w:multiLevelType w:val="multilevel"/>
    <w:tmpl w:val="8D769126"/>
    <w:lvl w:ilvl="0">
      <w:start w:val="1"/>
      <w:numFmt w:val="decimal"/>
      <w:lvlText w:val="%1."/>
      <w:lvlJc w:val="left"/>
      <w:pPr>
        <w:ind w:left="400" w:hanging="400"/>
      </w:pPr>
      <w:rPr>
        <w:rFonts w:hint="eastAsia"/>
      </w:rPr>
    </w:lvl>
    <w:lvl w:ilvl="1">
      <w:start w:val="1"/>
      <w:numFmt w:val="decimal"/>
      <w:lvlText w:val="%1.%2"/>
      <w:lvlJc w:val="left"/>
      <w:pPr>
        <w:ind w:left="868" w:hanging="468"/>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017A5C97"/>
    <w:multiLevelType w:val="hybridMultilevel"/>
    <w:tmpl w:val="B58890D8"/>
    <w:lvl w:ilvl="0" w:tplc="472CC018">
      <w:start w:val="1"/>
      <w:numFmt w:val="decimal"/>
      <w:lvlText w:val="%1."/>
      <w:lvlJc w:val="left"/>
      <w:pPr>
        <w:ind w:left="400" w:hanging="400"/>
      </w:pPr>
      <w:rPr>
        <w:rFonts w:hint="eastAsia"/>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8195F13"/>
    <w:multiLevelType w:val="hybridMultilevel"/>
    <w:tmpl w:val="2774E3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91D521B"/>
    <w:multiLevelType w:val="hybridMultilevel"/>
    <w:tmpl w:val="3EA2585A"/>
    <w:lvl w:ilvl="0" w:tplc="472CC018">
      <w:start w:val="1"/>
      <w:numFmt w:val="decimal"/>
      <w:lvlText w:val="%1."/>
      <w:lvlJc w:val="left"/>
      <w:pPr>
        <w:ind w:left="400" w:hanging="400"/>
      </w:pPr>
      <w:rPr>
        <w:rFonts w:hint="eastAsia"/>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C9C6A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10173D3"/>
    <w:multiLevelType w:val="hybridMultilevel"/>
    <w:tmpl w:val="77824FD0"/>
    <w:lvl w:ilvl="0" w:tplc="FCF048B4">
      <w:start w:val="1"/>
      <w:numFmt w:val="decimal"/>
      <w:lvlText w:val="%1."/>
      <w:lvlJc w:val="left"/>
      <w:pPr>
        <w:ind w:left="400" w:hanging="400"/>
      </w:pPr>
      <w:rPr>
        <w:rFonts w:ascii="Arial" w:eastAsia="宋体" w:hAnsi="Arial" w:cs="Arial"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52B52B8"/>
    <w:multiLevelType w:val="multilevel"/>
    <w:tmpl w:val="5D76F564"/>
    <w:lvl w:ilvl="0">
      <w:start w:val="1"/>
      <w:numFmt w:val="decimal"/>
      <w:lvlText w:val="%1."/>
      <w:lvlJc w:val="left"/>
      <w:pPr>
        <w:ind w:left="420" w:hanging="420"/>
      </w:pPr>
      <w:rPr>
        <w:rFonts w:hint="default"/>
        <w:b/>
        <w:color w:val="000000" w:themeColor="text1"/>
      </w:rPr>
    </w:lvl>
    <w:lvl w:ilvl="1">
      <w:start w:val="1"/>
      <w:numFmt w:val="decimal"/>
      <w:isLgl/>
      <w:lvlText w:val="%1.%2"/>
      <w:lvlJc w:val="left"/>
      <w:pPr>
        <w:ind w:left="460" w:hanging="4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nsid w:val="195802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19E64CFA"/>
    <w:multiLevelType w:val="hybridMultilevel"/>
    <w:tmpl w:val="EC1ED9F4"/>
    <w:lvl w:ilvl="0" w:tplc="0AFCA28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E0B4B3B"/>
    <w:multiLevelType w:val="multilevel"/>
    <w:tmpl w:val="1E0B4B3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1F9A12C9"/>
    <w:multiLevelType w:val="multilevel"/>
    <w:tmpl w:val="1F9A12C9"/>
    <w:lvl w:ilvl="0">
      <w:start w:val="1"/>
      <w:numFmt w:val="decimal"/>
      <w:lvlText w:val="%1."/>
      <w:lvlJc w:val="left"/>
      <w:pPr>
        <w:ind w:left="420" w:hanging="420"/>
      </w:pPr>
      <w:rPr>
        <w:rFonts w:hint="eastAsia"/>
        <w:color w:val="0000FF"/>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20CC58B1"/>
    <w:multiLevelType w:val="hybridMultilevel"/>
    <w:tmpl w:val="A06CDEBC"/>
    <w:lvl w:ilvl="0" w:tplc="CFC0781A">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1434CBA"/>
    <w:multiLevelType w:val="hybridMultilevel"/>
    <w:tmpl w:val="52C4867C"/>
    <w:lvl w:ilvl="0" w:tplc="CBC2554A">
      <w:start w:val="1"/>
      <w:numFmt w:val="decimal"/>
      <w:lvlText w:val="%1."/>
      <w:lvlJc w:val="left"/>
      <w:pPr>
        <w:ind w:left="400" w:hanging="400"/>
      </w:pPr>
      <w:rPr>
        <w:rFonts w:ascii="Arial" w:hAnsi="Arial" w:cs="Arial"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3CC036F"/>
    <w:multiLevelType w:val="hybridMultilevel"/>
    <w:tmpl w:val="D5082D98"/>
    <w:lvl w:ilvl="0" w:tplc="A756266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D9D0FE0"/>
    <w:multiLevelType w:val="multilevel"/>
    <w:tmpl w:val="2D9D0FE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32065FB0"/>
    <w:multiLevelType w:val="multilevel"/>
    <w:tmpl w:val="32065FB0"/>
    <w:lvl w:ilvl="0">
      <w:start w:val="1"/>
      <w:numFmt w:val="lowerLetter"/>
      <w:lvlText w:val="%1."/>
      <w:lvlJc w:val="left"/>
      <w:pPr>
        <w:ind w:left="840" w:hanging="420"/>
      </w:pPr>
      <w:rPr>
        <w:rFonts w:hint="eastAsia"/>
        <w:b w:val="0"/>
        <w:i w:val="0"/>
        <w:color w:val="0000FF"/>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nsid w:val="32702D54"/>
    <w:multiLevelType w:val="hybridMultilevel"/>
    <w:tmpl w:val="78889932"/>
    <w:lvl w:ilvl="0" w:tplc="472CC018">
      <w:start w:val="1"/>
      <w:numFmt w:val="decimal"/>
      <w:lvlText w:val="%1."/>
      <w:lvlJc w:val="left"/>
      <w:pPr>
        <w:ind w:left="400" w:hanging="400"/>
      </w:pPr>
      <w:rPr>
        <w:rFonts w:hint="eastAsia"/>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3784413"/>
    <w:multiLevelType w:val="hybridMultilevel"/>
    <w:tmpl w:val="D15664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3963C9C"/>
    <w:multiLevelType w:val="multilevel"/>
    <w:tmpl w:val="33963C9C"/>
    <w:lvl w:ilvl="0">
      <w:start w:val="1"/>
      <w:numFmt w:val="decimal"/>
      <w:lvlText w:val="%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3DB179D6"/>
    <w:multiLevelType w:val="hybridMultilevel"/>
    <w:tmpl w:val="7EE2172C"/>
    <w:lvl w:ilvl="0" w:tplc="E64A3AD6">
      <w:start w:val="1"/>
      <w:numFmt w:val="japaneseCounting"/>
      <w:lvlText w:val="%1、"/>
      <w:lvlJc w:val="left"/>
      <w:pPr>
        <w:ind w:left="400" w:hanging="4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0A64F9A"/>
    <w:multiLevelType w:val="multilevel"/>
    <w:tmpl w:val="A7D66F8C"/>
    <w:lvl w:ilvl="0">
      <w:start w:val="1"/>
      <w:numFmt w:val="decimal"/>
      <w:lvlText w:val="%1."/>
      <w:lvlJc w:val="left"/>
      <w:pPr>
        <w:ind w:left="400" w:hanging="400"/>
      </w:pPr>
      <w:rPr>
        <w:rFonts w:ascii="Arial" w:hAnsi="Arial" w:cs="Arial" w:hint="default"/>
        <w:b w:val="0"/>
        <w:color w:val="auto"/>
      </w:rPr>
    </w:lvl>
    <w:lvl w:ilvl="1">
      <w:start w:val="1"/>
      <w:numFmt w:val="decimal"/>
      <w:isLgl/>
      <w:lvlText w:val="%1.%2"/>
      <w:lvlJc w:val="left"/>
      <w:pPr>
        <w:ind w:left="868" w:hanging="46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4">
    <w:nsid w:val="4A2B1F0F"/>
    <w:multiLevelType w:val="hybridMultilevel"/>
    <w:tmpl w:val="84180AE6"/>
    <w:lvl w:ilvl="0" w:tplc="C39E2BD0">
      <w:start w:val="1"/>
      <w:numFmt w:val="decimal"/>
      <w:lvlText w:val="%1."/>
      <w:lvlJc w:val="left"/>
      <w:pPr>
        <w:ind w:left="432" w:hanging="420"/>
      </w:pPr>
      <w:rPr>
        <w:rFonts w:ascii="Arial" w:eastAsiaTheme="minorEastAsia" w:hAnsi="Arial" w:cs="Arial" w:hint="default"/>
        <w:b w:val="0"/>
        <w:sz w:val="24"/>
        <w:szCs w:val="24"/>
      </w:rPr>
    </w:lvl>
    <w:lvl w:ilvl="1" w:tplc="04090019" w:tentative="1">
      <w:start w:val="1"/>
      <w:numFmt w:val="lowerLetter"/>
      <w:lvlText w:val="%2)"/>
      <w:lvlJc w:val="left"/>
      <w:pPr>
        <w:ind w:left="852" w:hanging="420"/>
      </w:pPr>
    </w:lvl>
    <w:lvl w:ilvl="2" w:tplc="0409001B" w:tentative="1">
      <w:start w:val="1"/>
      <w:numFmt w:val="lowerRoman"/>
      <w:lvlText w:val="%3."/>
      <w:lvlJc w:val="right"/>
      <w:pPr>
        <w:ind w:left="1272" w:hanging="420"/>
      </w:pPr>
    </w:lvl>
    <w:lvl w:ilvl="3" w:tplc="0409000F" w:tentative="1">
      <w:start w:val="1"/>
      <w:numFmt w:val="decimal"/>
      <w:lvlText w:val="%4."/>
      <w:lvlJc w:val="left"/>
      <w:pPr>
        <w:ind w:left="1692" w:hanging="420"/>
      </w:pPr>
    </w:lvl>
    <w:lvl w:ilvl="4" w:tplc="04090019" w:tentative="1">
      <w:start w:val="1"/>
      <w:numFmt w:val="lowerLetter"/>
      <w:lvlText w:val="%5)"/>
      <w:lvlJc w:val="left"/>
      <w:pPr>
        <w:ind w:left="2112" w:hanging="420"/>
      </w:pPr>
    </w:lvl>
    <w:lvl w:ilvl="5" w:tplc="0409001B" w:tentative="1">
      <w:start w:val="1"/>
      <w:numFmt w:val="lowerRoman"/>
      <w:lvlText w:val="%6."/>
      <w:lvlJc w:val="right"/>
      <w:pPr>
        <w:ind w:left="2532" w:hanging="420"/>
      </w:pPr>
    </w:lvl>
    <w:lvl w:ilvl="6" w:tplc="0409000F" w:tentative="1">
      <w:start w:val="1"/>
      <w:numFmt w:val="decimal"/>
      <w:lvlText w:val="%7."/>
      <w:lvlJc w:val="left"/>
      <w:pPr>
        <w:ind w:left="2952" w:hanging="420"/>
      </w:pPr>
    </w:lvl>
    <w:lvl w:ilvl="7" w:tplc="04090019" w:tentative="1">
      <w:start w:val="1"/>
      <w:numFmt w:val="lowerLetter"/>
      <w:lvlText w:val="%8)"/>
      <w:lvlJc w:val="left"/>
      <w:pPr>
        <w:ind w:left="3372" w:hanging="420"/>
      </w:pPr>
    </w:lvl>
    <w:lvl w:ilvl="8" w:tplc="0409001B" w:tentative="1">
      <w:start w:val="1"/>
      <w:numFmt w:val="lowerRoman"/>
      <w:lvlText w:val="%9."/>
      <w:lvlJc w:val="right"/>
      <w:pPr>
        <w:ind w:left="3792" w:hanging="420"/>
      </w:pPr>
    </w:lvl>
  </w:abstractNum>
  <w:abstractNum w:abstractNumId="25">
    <w:nsid w:val="4B7E5DD8"/>
    <w:multiLevelType w:val="hybridMultilevel"/>
    <w:tmpl w:val="DC762A90"/>
    <w:lvl w:ilvl="0" w:tplc="C39E2BD0">
      <w:start w:val="1"/>
      <w:numFmt w:val="decimal"/>
      <w:lvlText w:val="%1."/>
      <w:lvlJc w:val="left"/>
      <w:pPr>
        <w:ind w:left="420" w:hanging="420"/>
      </w:pPr>
      <w:rPr>
        <w:rFonts w:ascii="Arial" w:eastAsiaTheme="minorEastAsia" w:hAnsi="Arial" w:cs="Arial"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DD80E5F"/>
    <w:multiLevelType w:val="multilevel"/>
    <w:tmpl w:val="4DD80E5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5827063E"/>
    <w:multiLevelType w:val="hybridMultilevel"/>
    <w:tmpl w:val="42B0B13C"/>
    <w:lvl w:ilvl="0" w:tplc="1D2EC14C">
      <w:start w:val="1"/>
      <w:numFmt w:val="decimal"/>
      <w:lvlText w:val="%1."/>
      <w:lvlJc w:val="left"/>
      <w:pPr>
        <w:ind w:left="420" w:hanging="420"/>
      </w:pPr>
      <w:rPr>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D391B03"/>
    <w:multiLevelType w:val="hybridMultilevel"/>
    <w:tmpl w:val="4446BA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5DD2CCE"/>
    <w:multiLevelType w:val="hybridMultilevel"/>
    <w:tmpl w:val="B7501D8C"/>
    <w:lvl w:ilvl="0" w:tplc="1F52C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75E5372"/>
    <w:multiLevelType w:val="multilevel"/>
    <w:tmpl w:val="CD92DF4E"/>
    <w:lvl w:ilvl="0">
      <w:start w:val="1"/>
      <w:numFmt w:val="decimal"/>
      <w:lvlText w:val="%1."/>
      <w:lvlJc w:val="left"/>
      <w:pPr>
        <w:ind w:left="360" w:hanging="360"/>
      </w:pPr>
      <w:rPr>
        <w:rFonts w:hint="default"/>
        <w:b w:val="0"/>
        <w:color w:val="auto"/>
      </w:rPr>
    </w:lvl>
    <w:lvl w:ilvl="1">
      <w:start w:val="1"/>
      <w:numFmt w:val="decimal"/>
      <w:isLgl/>
      <w:lvlText w:val="%1.%2"/>
      <w:lvlJc w:val="left"/>
      <w:pPr>
        <w:ind w:left="460" w:hanging="4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nsid w:val="6AD1296E"/>
    <w:multiLevelType w:val="hybridMultilevel"/>
    <w:tmpl w:val="B0461206"/>
    <w:lvl w:ilvl="0" w:tplc="BAB063A6">
      <w:start w:val="1"/>
      <w:numFmt w:val="decimal"/>
      <w:lvlText w:val="%1."/>
      <w:lvlJc w:val="left"/>
      <w:pPr>
        <w:ind w:left="420" w:hanging="420"/>
      </w:pPr>
      <w:rPr>
        <w:rFonts w:hint="eastAsia"/>
        <w:b w:val="0"/>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E95160D"/>
    <w:multiLevelType w:val="hybridMultilevel"/>
    <w:tmpl w:val="BFC802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1B45C10"/>
    <w:multiLevelType w:val="hybridMultilevel"/>
    <w:tmpl w:val="ACF6D852"/>
    <w:lvl w:ilvl="0" w:tplc="E64A3AD6">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1CC60A2"/>
    <w:multiLevelType w:val="hybridMultilevel"/>
    <w:tmpl w:val="BDFAD7D2"/>
    <w:lvl w:ilvl="0" w:tplc="C39E2BD0">
      <w:start w:val="1"/>
      <w:numFmt w:val="decimal"/>
      <w:lvlText w:val="%1."/>
      <w:lvlJc w:val="left"/>
      <w:pPr>
        <w:ind w:left="420" w:hanging="420"/>
      </w:pPr>
      <w:rPr>
        <w:rFonts w:ascii="Arial" w:eastAsiaTheme="minorEastAsia" w:hAnsi="Arial" w:cs="Arial"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33754C8"/>
    <w:multiLevelType w:val="hybridMultilevel"/>
    <w:tmpl w:val="084817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48F5940"/>
    <w:multiLevelType w:val="multilevel"/>
    <w:tmpl w:val="748F5940"/>
    <w:lvl w:ilvl="0">
      <w:start w:val="1"/>
      <w:numFmt w:val="decimal"/>
      <w:lvlText w:val="%1."/>
      <w:lvlJc w:val="left"/>
      <w:pPr>
        <w:ind w:left="840" w:hanging="420"/>
      </w:pPr>
      <w:rPr>
        <w:rFonts w:hint="eastAsia"/>
        <w:b w:val="0"/>
        <w:i w:val="0"/>
        <w:color w:val="0000FF"/>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7">
    <w:nsid w:val="79410668"/>
    <w:multiLevelType w:val="multilevel"/>
    <w:tmpl w:val="79410668"/>
    <w:lvl w:ilvl="0">
      <w:start w:val="1"/>
      <w:numFmt w:val="lowerLetter"/>
      <w:lvlText w:val="%1."/>
      <w:lvlJc w:val="left"/>
      <w:pPr>
        <w:ind w:left="776" w:hanging="420"/>
      </w:pPr>
      <w:rPr>
        <w:rFonts w:hint="eastAsia"/>
      </w:rPr>
    </w:lvl>
    <w:lvl w:ilvl="1">
      <w:start w:val="1"/>
      <w:numFmt w:val="lowerLetter"/>
      <w:lvlText w:val="%2)"/>
      <w:lvlJc w:val="left"/>
      <w:pPr>
        <w:ind w:left="1196" w:hanging="420"/>
      </w:pPr>
    </w:lvl>
    <w:lvl w:ilvl="2">
      <w:start w:val="1"/>
      <w:numFmt w:val="lowerRoman"/>
      <w:lvlText w:val="%3."/>
      <w:lvlJc w:val="right"/>
      <w:pPr>
        <w:ind w:left="1616" w:hanging="420"/>
      </w:pPr>
    </w:lvl>
    <w:lvl w:ilvl="3">
      <w:start w:val="1"/>
      <w:numFmt w:val="decimal"/>
      <w:lvlText w:val="%4."/>
      <w:lvlJc w:val="left"/>
      <w:pPr>
        <w:ind w:left="2036" w:hanging="420"/>
      </w:pPr>
    </w:lvl>
    <w:lvl w:ilvl="4">
      <w:start w:val="1"/>
      <w:numFmt w:val="lowerLetter"/>
      <w:lvlText w:val="%5)"/>
      <w:lvlJc w:val="left"/>
      <w:pPr>
        <w:ind w:left="2456" w:hanging="420"/>
      </w:pPr>
    </w:lvl>
    <w:lvl w:ilvl="5">
      <w:start w:val="1"/>
      <w:numFmt w:val="lowerRoman"/>
      <w:lvlText w:val="%6."/>
      <w:lvlJc w:val="right"/>
      <w:pPr>
        <w:ind w:left="2876" w:hanging="420"/>
      </w:pPr>
    </w:lvl>
    <w:lvl w:ilvl="6">
      <w:start w:val="1"/>
      <w:numFmt w:val="decimal"/>
      <w:lvlText w:val="%7."/>
      <w:lvlJc w:val="left"/>
      <w:pPr>
        <w:ind w:left="3296" w:hanging="420"/>
      </w:pPr>
    </w:lvl>
    <w:lvl w:ilvl="7">
      <w:start w:val="1"/>
      <w:numFmt w:val="lowerLetter"/>
      <w:lvlText w:val="%8)"/>
      <w:lvlJc w:val="left"/>
      <w:pPr>
        <w:ind w:left="3716" w:hanging="420"/>
      </w:pPr>
    </w:lvl>
    <w:lvl w:ilvl="8">
      <w:start w:val="1"/>
      <w:numFmt w:val="lowerRoman"/>
      <w:lvlText w:val="%9."/>
      <w:lvlJc w:val="right"/>
      <w:pPr>
        <w:ind w:left="4136" w:hanging="420"/>
      </w:pPr>
    </w:lvl>
  </w:abstractNum>
  <w:abstractNum w:abstractNumId="38">
    <w:nsid w:val="7F0126C6"/>
    <w:multiLevelType w:val="multilevel"/>
    <w:tmpl w:val="7F0126C6"/>
    <w:lvl w:ilvl="0">
      <w:start w:val="1"/>
      <w:numFmt w:val="decimal"/>
      <w:lvlText w:val="%1."/>
      <w:lvlJc w:val="left"/>
      <w:pPr>
        <w:ind w:left="720" w:hanging="420"/>
      </w:pPr>
      <w:rPr>
        <w:rFonts w:hint="eastAsia"/>
      </w:rPr>
    </w:lvl>
    <w:lvl w:ilvl="1">
      <w:start w:val="1"/>
      <w:numFmt w:val="lowerLetter"/>
      <w:lvlText w:val="%2)"/>
      <w:lvlJc w:val="left"/>
      <w:pPr>
        <w:ind w:left="1140" w:hanging="420"/>
      </w:pPr>
    </w:lvl>
    <w:lvl w:ilvl="2">
      <w:start w:val="1"/>
      <w:numFmt w:val="lowerRoman"/>
      <w:lvlText w:val="%3."/>
      <w:lvlJc w:val="right"/>
      <w:pPr>
        <w:ind w:left="1560" w:hanging="420"/>
      </w:pPr>
    </w:lvl>
    <w:lvl w:ilvl="3">
      <w:start w:val="1"/>
      <w:numFmt w:val="decimal"/>
      <w:lvlText w:val="%4."/>
      <w:lvlJc w:val="left"/>
      <w:pPr>
        <w:ind w:left="1980" w:hanging="420"/>
      </w:pPr>
    </w:lvl>
    <w:lvl w:ilvl="4">
      <w:start w:val="1"/>
      <w:numFmt w:val="lowerLetter"/>
      <w:lvlText w:val="%5)"/>
      <w:lvlJc w:val="left"/>
      <w:pPr>
        <w:ind w:left="2400" w:hanging="420"/>
      </w:pPr>
    </w:lvl>
    <w:lvl w:ilvl="5">
      <w:start w:val="1"/>
      <w:numFmt w:val="lowerRoman"/>
      <w:lvlText w:val="%6."/>
      <w:lvlJc w:val="right"/>
      <w:pPr>
        <w:ind w:left="2820" w:hanging="420"/>
      </w:pPr>
    </w:lvl>
    <w:lvl w:ilvl="6">
      <w:start w:val="1"/>
      <w:numFmt w:val="decimal"/>
      <w:lvlText w:val="%7."/>
      <w:lvlJc w:val="left"/>
      <w:pPr>
        <w:ind w:left="3240" w:hanging="420"/>
      </w:pPr>
    </w:lvl>
    <w:lvl w:ilvl="7">
      <w:start w:val="1"/>
      <w:numFmt w:val="lowerLetter"/>
      <w:lvlText w:val="%8)"/>
      <w:lvlJc w:val="left"/>
      <w:pPr>
        <w:ind w:left="3660" w:hanging="420"/>
      </w:pPr>
    </w:lvl>
    <w:lvl w:ilvl="8">
      <w:start w:val="1"/>
      <w:numFmt w:val="lowerRoman"/>
      <w:lvlText w:val="%9."/>
      <w:lvlJc w:val="right"/>
      <w:pPr>
        <w:ind w:left="4080" w:hanging="420"/>
      </w:pPr>
    </w:lvl>
  </w:abstractNum>
  <w:num w:numId="1">
    <w:abstractNumId w:val="1"/>
  </w:num>
  <w:num w:numId="2">
    <w:abstractNumId w:val="0"/>
  </w:num>
  <w:num w:numId="3">
    <w:abstractNumId w:val="36"/>
  </w:num>
  <w:num w:numId="4">
    <w:abstractNumId w:val="18"/>
  </w:num>
  <w:num w:numId="5">
    <w:abstractNumId w:val="37"/>
  </w:num>
  <w:num w:numId="6">
    <w:abstractNumId w:val="38"/>
  </w:num>
  <w:num w:numId="7">
    <w:abstractNumId w:val="21"/>
  </w:num>
  <w:num w:numId="8">
    <w:abstractNumId w:val="13"/>
  </w:num>
  <w:num w:numId="9">
    <w:abstractNumId w:val="2"/>
  </w:num>
  <w:num w:numId="10">
    <w:abstractNumId w:val="17"/>
  </w:num>
  <w:num w:numId="11">
    <w:abstractNumId w:val="26"/>
  </w:num>
  <w:num w:numId="12">
    <w:abstractNumId w:val="12"/>
  </w:num>
  <w:num w:numId="13">
    <w:abstractNumId w:val="28"/>
  </w:num>
  <w:num w:numId="14">
    <w:abstractNumId w:val="6"/>
  </w:num>
  <w:num w:numId="15">
    <w:abstractNumId w:val="22"/>
  </w:num>
  <w:num w:numId="16">
    <w:abstractNumId w:val="20"/>
  </w:num>
  <w:num w:numId="17">
    <w:abstractNumId w:val="27"/>
  </w:num>
  <w:num w:numId="18">
    <w:abstractNumId w:val="11"/>
  </w:num>
  <w:num w:numId="19">
    <w:abstractNumId w:val="29"/>
  </w:num>
  <w:num w:numId="20">
    <w:abstractNumId w:val="35"/>
  </w:num>
  <w:num w:numId="21">
    <w:abstractNumId w:val="31"/>
  </w:num>
  <w:num w:numId="22">
    <w:abstractNumId w:val="32"/>
  </w:num>
  <w:num w:numId="23">
    <w:abstractNumId w:val="14"/>
  </w:num>
  <w:num w:numId="24">
    <w:abstractNumId w:val="25"/>
  </w:num>
  <w:num w:numId="25">
    <w:abstractNumId w:val="24"/>
  </w:num>
  <w:num w:numId="26">
    <w:abstractNumId w:val="16"/>
  </w:num>
  <w:num w:numId="27">
    <w:abstractNumId w:val="8"/>
  </w:num>
  <w:num w:numId="28">
    <w:abstractNumId w:val="15"/>
  </w:num>
  <w:num w:numId="29">
    <w:abstractNumId w:val="33"/>
  </w:num>
  <w:num w:numId="30">
    <w:abstractNumId w:val="23"/>
  </w:num>
  <w:num w:numId="31">
    <w:abstractNumId w:val="9"/>
  </w:num>
  <w:num w:numId="32">
    <w:abstractNumId w:val="34"/>
  </w:num>
  <w:num w:numId="33">
    <w:abstractNumId w:val="10"/>
  </w:num>
  <w:num w:numId="34">
    <w:abstractNumId w:val="5"/>
  </w:num>
  <w:num w:numId="35">
    <w:abstractNumId w:val="30"/>
  </w:num>
  <w:num w:numId="36">
    <w:abstractNumId w:val="7"/>
  </w:num>
  <w:num w:numId="37">
    <w:abstractNumId w:val="3"/>
  </w:num>
  <w:num w:numId="38">
    <w:abstractNumId w:val="4"/>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0"/>
  <w:drawingGridHorizontalSpacing w:val="10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MwMTY3MTUxMzIzMDVU0lEKTi0uzszPAykwrgUAVIRHSiwAAAA="/>
  </w:docVars>
  <w:rsids>
    <w:rsidRoot w:val="00D31473"/>
    <w:rsid w:val="000149B2"/>
    <w:rsid w:val="00031DF8"/>
    <w:rsid w:val="000376A9"/>
    <w:rsid w:val="00060726"/>
    <w:rsid w:val="000661C0"/>
    <w:rsid w:val="00084514"/>
    <w:rsid w:val="000905C7"/>
    <w:rsid w:val="00093BAA"/>
    <w:rsid w:val="00094841"/>
    <w:rsid w:val="000A6D30"/>
    <w:rsid w:val="000C3D25"/>
    <w:rsid w:val="000D6202"/>
    <w:rsid w:val="0010334D"/>
    <w:rsid w:val="00103750"/>
    <w:rsid w:val="0010431D"/>
    <w:rsid w:val="00107C3C"/>
    <w:rsid w:val="0011757C"/>
    <w:rsid w:val="00124098"/>
    <w:rsid w:val="0013392C"/>
    <w:rsid w:val="00150A62"/>
    <w:rsid w:val="001568A3"/>
    <w:rsid w:val="001650B5"/>
    <w:rsid w:val="00170619"/>
    <w:rsid w:val="00191585"/>
    <w:rsid w:val="001B3974"/>
    <w:rsid w:val="001B5640"/>
    <w:rsid w:val="001D2B3B"/>
    <w:rsid w:val="001D2DE0"/>
    <w:rsid w:val="001D3BFB"/>
    <w:rsid w:val="001E09FA"/>
    <w:rsid w:val="001E73B8"/>
    <w:rsid w:val="00204A26"/>
    <w:rsid w:val="00213ABC"/>
    <w:rsid w:val="00242EAD"/>
    <w:rsid w:val="00260809"/>
    <w:rsid w:val="00283009"/>
    <w:rsid w:val="0028612C"/>
    <w:rsid w:val="002865E5"/>
    <w:rsid w:val="00293913"/>
    <w:rsid w:val="00297482"/>
    <w:rsid w:val="002A23EA"/>
    <w:rsid w:val="002B55B8"/>
    <w:rsid w:val="002C34F3"/>
    <w:rsid w:val="002E0512"/>
    <w:rsid w:val="00320D65"/>
    <w:rsid w:val="00326C57"/>
    <w:rsid w:val="0034278C"/>
    <w:rsid w:val="0034420A"/>
    <w:rsid w:val="003455E6"/>
    <w:rsid w:val="00382E47"/>
    <w:rsid w:val="00387521"/>
    <w:rsid w:val="0039447E"/>
    <w:rsid w:val="003B4386"/>
    <w:rsid w:val="003C150B"/>
    <w:rsid w:val="003D12DF"/>
    <w:rsid w:val="003F28CB"/>
    <w:rsid w:val="0040363B"/>
    <w:rsid w:val="00412B06"/>
    <w:rsid w:val="00420E2E"/>
    <w:rsid w:val="0044582E"/>
    <w:rsid w:val="004464C5"/>
    <w:rsid w:val="00454824"/>
    <w:rsid w:val="004613B8"/>
    <w:rsid w:val="00482783"/>
    <w:rsid w:val="00492675"/>
    <w:rsid w:val="004931F1"/>
    <w:rsid w:val="004A41BC"/>
    <w:rsid w:val="004B4F80"/>
    <w:rsid w:val="004D543F"/>
    <w:rsid w:val="004E111B"/>
    <w:rsid w:val="004F189E"/>
    <w:rsid w:val="004F2E54"/>
    <w:rsid w:val="00520EA5"/>
    <w:rsid w:val="005703F0"/>
    <w:rsid w:val="0057345D"/>
    <w:rsid w:val="00596A4E"/>
    <w:rsid w:val="005A742D"/>
    <w:rsid w:val="005B208F"/>
    <w:rsid w:val="005C416F"/>
    <w:rsid w:val="005C78EF"/>
    <w:rsid w:val="005D72F2"/>
    <w:rsid w:val="005E13FB"/>
    <w:rsid w:val="005F33EF"/>
    <w:rsid w:val="00611806"/>
    <w:rsid w:val="00624013"/>
    <w:rsid w:val="00670ADD"/>
    <w:rsid w:val="00674254"/>
    <w:rsid w:val="006901ED"/>
    <w:rsid w:val="006927FE"/>
    <w:rsid w:val="006C23FF"/>
    <w:rsid w:val="006F7BCF"/>
    <w:rsid w:val="00705D6E"/>
    <w:rsid w:val="00713856"/>
    <w:rsid w:val="0071438D"/>
    <w:rsid w:val="007168D4"/>
    <w:rsid w:val="007330FA"/>
    <w:rsid w:val="00742439"/>
    <w:rsid w:val="0074534F"/>
    <w:rsid w:val="00750E95"/>
    <w:rsid w:val="00753402"/>
    <w:rsid w:val="007667E6"/>
    <w:rsid w:val="00777F97"/>
    <w:rsid w:val="007848E5"/>
    <w:rsid w:val="007945DA"/>
    <w:rsid w:val="007A468C"/>
    <w:rsid w:val="007C1509"/>
    <w:rsid w:val="007C7E89"/>
    <w:rsid w:val="007D4C07"/>
    <w:rsid w:val="007D6676"/>
    <w:rsid w:val="007E6A8D"/>
    <w:rsid w:val="007E738D"/>
    <w:rsid w:val="007F130D"/>
    <w:rsid w:val="008008FB"/>
    <w:rsid w:val="00804270"/>
    <w:rsid w:val="008112D0"/>
    <w:rsid w:val="008333EE"/>
    <w:rsid w:val="008467B7"/>
    <w:rsid w:val="008666A5"/>
    <w:rsid w:val="00873AC7"/>
    <w:rsid w:val="00886053"/>
    <w:rsid w:val="00890F8C"/>
    <w:rsid w:val="00896676"/>
    <w:rsid w:val="008B1470"/>
    <w:rsid w:val="008D1524"/>
    <w:rsid w:val="008E1261"/>
    <w:rsid w:val="008E3EE1"/>
    <w:rsid w:val="008F015C"/>
    <w:rsid w:val="009275CE"/>
    <w:rsid w:val="00936168"/>
    <w:rsid w:val="00942D94"/>
    <w:rsid w:val="0095772F"/>
    <w:rsid w:val="00973FEE"/>
    <w:rsid w:val="00976F11"/>
    <w:rsid w:val="00983D4F"/>
    <w:rsid w:val="009A6C62"/>
    <w:rsid w:val="009B06F5"/>
    <w:rsid w:val="009C013B"/>
    <w:rsid w:val="009C19B1"/>
    <w:rsid w:val="009C1FBF"/>
    <w:rsid w:val="009D7EF1"/>
    <w:rsid w:val="009E0A0F"/>
    <w:rsid w:val="009E1D0A"/>
    <w:rsid w:val="009E6A2A"/>
    <w:rsid w:val="00A241E4"/>
    <w:rsid w:val="00A30CAB"/>
    <w:rsid w:val="00A4170B"/>
    <w:rsid w:val="00A424C2"/>
    <w:rsid w:val="00A64617"/>
    <w:rsid w:val="00A65B73"/>
    <w:rsid w:val="00A709A2"/>
    <w:rsid w:val="00A8345B"/>
    <w:rsid w:val="00AA40CD"/>
    <w:rsid w:val="00AB3192"/>
    <w:rsid w:val="00AB5D53"/>
    <w:rsid w:val="00AC7D68"/>
    <w:rsid w:val="00AD0A4B"/>
    <w:rsid w:val="00AD5DAB"/>
    <w:rsid w:val="00AE0E21"/>
    <w:rsid w:val="00AE14C7"/>
    <w:rsid w:val="00B05AD9"/>
    <w:rsid w:val="00B13C20"/>
    <w:rsid w:val="00B14057"/>
    <w:rsid w:val="00B14863"/>
    <w:rsid w:val="00B17555"/>
    <w:rsid w:val="00B1780A"/>
    <w:rsid w:val="00B4252D"/>
    <w:rsid w:val="00B52BF6"/>
    <w:rsid w:val="00B7159E"/>
    <w:rsid w:val="00B73F03"/>
    <w:rsid w:val="00B746FB"/>
    <w:rsid w:val="00B9747B"/>
    <w:rsid w:val="00BA1986"/>
    <w:rsid w:val="00BC1875"/>
    <w:rsid w:val="00BD370A"/>
    <w:rsid w:val="00BE11FC"/>
    <w:rsid w:val="00C104B1"/>
    <w:rsid w:val="00C14405"/>
    <w:rsid w:val="00C14DCB"/>
    <w:rsid w:val="00C36B16"/>
    <w:rsid w:val="00C62204"/>
    <w:rsid w:val="00C67D2B"/>
    <w:rsid w:val="00C726BC"/>
    <w:rsid w:val="00CE6624"/>
    <w:rsid w:val="00D2523B"/>
    <w:rsid w:val="00D31473"/>
    <w:rsid w:val="00D417CF"/>
    <w:rsid w:val="00D45ABD"/>
    <w:rsid w:val="00D77AFC"/>
    <w:rsid w:val="00D93597"/>
    <w:rsid w:val="00DB032D"/>
    <w:rsid w:val="00DB2051"/>
    <w:rsid w:val="00DF24E6"/>
    <w:rsid w:val="00E00AF0"/>
    <w:rsid w:val="00E02649"/>
    <w:rsid w:val="00E03021"/>
    <w:rsid w:val="00E1385D"/>
    <w:rsid w:val="00E155D2"/>
    <w:rsid w:val="00E158B8"/>
    <w:rsid w:val="00E36762"/>
    <w:rsid w:val="00E53E55"/>
    <w:rsid w:val="00E5608C"/>
    <w:rsid w:val="00E7492D"/>
    <w:rsid w:val="00E87783"/>
    <w:rsid w:val="00EB57EB"/>
    <w:rsid w:val="00EC19F1"/>
    <w:rsid w:val="00EC29F0"/>
    <w:rsid w:val="00EF3A3E"/>
    <w:rsid w:val="00EF40AE"/>
    <w:rsid w:val="00F00B84"/>
    <w:rsid w:val="00F03807"/>
    <w:rsid w:val="00F03FC4"/>
    <w:rsid w:val="00F042C2"/>
    <w:rsid w:val="00F472A4"/>
    <w:rsid w:val="00F53C39"/>
    <w:rsid w:val="00F53D90"/>
    <w:rsid w:val="00F636E4"/>
    <w:rsid w:val="00F87387"/>
    <w:rsid w:val="00FA41F3"/>
    <w:rsid w:val="00FB3975"/>
    <w:rsid w:val="00FC092C"/>
    <w:rsid w:val="00FE1CA0"/>
    <w:rsid w:val="00FE1FFA"/>
    <w:rsid w:val="00FE2AFF"/>
    <w:rsid w:val="00FE6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4C18C5"/>
  <w15:docId w15:val="{B4E73A14-0278-4561-AC8D-D301953E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semiHidden="1" w:unhideWhenUsed="1"/>
    <w:lsdException w:name="Hyperlink" w:unhideWhenUsed="1"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Pr>
      <w:rFonts w:asciiTheme="minorHAnsi" w:eastAsiaTheme="minorEastAsia" w:hAnsiTheme="minorHAnsi" w:cstheme="minorBidi"/>
      <w:kern w:val="2"/>
      <w:szCs w:val="22"/>
      <w:lang w:eastAsia="ko-KR"/>
    </w:rPr>
  </w:style>
  <w:style w:type="paragraph" w:styleId="1">
    <w:name w:val="heading 1"/>
    <w:basedOn w:val="a1"/>
    <w:next w:val="a1"/>
    <w:link w:val="1Char"/>
    <w:uiPriority w:val="1"/>
    <w:qFormat/>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Char"/>
    <w:uiPriority w:val="9"/>
    <w:unhideWhenUsed/>
    <w:qFormat/>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Char"/>
    <w:uiPriority w:val="9"/>
    <w:unhideWhenUsed/>
    <w:qFormat/>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Char"/>
    <w:uiPriority w:val="9"/>
    <w:unhideWhenUsed/>
    <w:qFormat/>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Char"/>
    <w:uiPriority w:val="9"/>
    <w:unhideWhenUsed/>
    <w:qFormat/>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Char"/>
    <w:uiPriority w:val="9"/>
    <w:unhideWhenUsed/>
    <w:qFormat/>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Char"/>
    <w:uiPriority w:val="9"/>
    <w:unhideWhenUsed/>
    <w:qFormat/>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Char"/>
    <w:uiPriority w:val="9"/>
    <w:unhideWhenUsed/>
    <w:qFormat/>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Char"/>
    <w:uiPriority w:val="9"/>
    <w:unhideWhenUsed/>
    <w:qFormat/>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link w:val="Char"/>
    <w:uiPriority w:val="99"/>
    <w:unhideWhenUsed/>
    <w:qFormat/>
    <w:rPr>
      <w:sz w:val="18"/>
      <w:szCs w:val="18"/>
    </w:rPr>
  </w:style>
  <w:style w:type="paragraph" w:styleId="a6">
    <w:name w:val="Block Text"/>
    <w:basedOn w:val="a1"/>
    <w:uiPriority w:val="99"/>
    <w:unhideWhenUsed/>
    <w:pPr>
      <w:pBdr>
        <w:top w:val="single" w:sz="2" w:space="10" w:color="auto"/>
        <w:left w:val="single" w:sz="2" w:space="10" w:color="auto"/>
        <w:bottom w:val="single" w:sz="2" w:space="10" w:color="auto"/>
        <w:right w:val="single" w:sz="2" w:space="10" w:color="auto"/>
      </w:pBdr>
      <w:spacing w:before="120" w:line="276" w:lineRule="auto"/>
      <w:ind w:left="1152" w:right="1152"/>
    </w:pPr>
    <w:rPr>
      <w:rFonts w:ascii="Arial" w:hAnsi="Arial"/>
      <w:i/>
      <w:iCs/>
      <w:kern w:val="0"/>
      <w:sz w:val="24"/>
      <w:szCs w:val="24"/>
      <w:lang w:val="en-GB" w:eastAsia="en-US"/>
    </w:rPr>
  </w:style>
  <w:style w:type="paragraph" w:styleId="a7">
    <w:name w:val="Body Text"/>
    <w:basedOn w:val="a1"/>
    <w:link w:val="Char0"/>
    <w:uiPriority w:val="1"/>
    <w:unhideWhenUsed/>
    <w:qFormat/>
    <w:pPr>
      <w:spacing w:before="120" w:after="120" w:line="276" w:lineRule="auto"/>
    </w:pPr>
    <w:rPr>
      <w:rFonts w:ascii="Arial" w:hAnsi="Arial" w:cs="Arial"/>
      <w:kern w:val="0"/>
      <w:sz w:val="24"/>
      <w:szCs w:val="24"/>
      <w:lang w:val="en-GB" w:eastAsia="en-US"/>
    </w:rPr>
  </w:style>
  <w:style w:type="paragraph" w:styleId="30">
    <w:name w:val="Body Text 3"/>
    <w:basedOn w:val="a1"/>
    <w:link w:val="3Char0"/>
    <w:uiPriority w:val="99"/>
    <w:unhideWhenUsed/>
    <w:pPr>
      <w:spacing w:before="120" w:after="120" w:line="276" w:lineRule="auto"/>
    </w:pPr>
    <w:rPr>
      <w:rFonts w:ascii="Arial" w:hAnsi="Arial" w:cs="Arial"/>
      <w:kern w:val="0"/>
      <w:szCs w:val="16"/>
      <w:lang w:val="en-GB" w:eastAsia="en-US"/>
    </w:rPr>
  </w:style>
  <w:style w:type="paragraph" w:styleId="a8">
    <w:name w:val="Body Text First Indent"/>
    <w:basedOn w:val="a7"/>
    <w:link w:val="Char1"/>
    <w:uiPriority w:val="99"/>
    <w:unhideWhenUsed/>
    <w:pPr>
      <w:spacing w:after="320"/>
      <w:ind w:firstLine="360"/>
    </w:pPr>
  </w:style>
  <w:style w:type="paragraph" w:styleId="31">
    <w:name w:val="Body Text Indent 3"/>
    <w:basedOn w:val="a1"/>
    <w:link w:val="3Char1"/>
    <w:uiPriority w:val="99"/>
    <w:unhideWhenUsed/>
    <w:pPr>
      <w:spacing w:before="120" w:after="120" w:line="276" w:lineRule="auto"/>
      <w:ind w:left="283"/>
    </w:pPr>
    <w:rPr>
      <w:rFonts w:ascii="Arial" w:hAnsi="Arial" w:cs="Arial"/>
      <w:kern w:val="0"/>
      <w:szCs w:val="16"/>
      <w:lang w:val="en-GB" w:eastAsia="en-US"/>
    </w:rPr>
  </w:style>
  <w:style w:type="paragraph" w:styleId="a9">
    <w:name w:val="caption"/>
    <w:basedOn w:val="a1"/>
    <w:next w:val="a1"/>
    <w:uiPriority w:val="35"/>
    <w:unhideWhenUsed/>
    <w:qFormat/>
    <w:pPr>
      <w:spacing w:before="120"/>
    </w:pPr>
    <w:rPr>
      <w:rFonts w:ascii="Arial" w:hAnsi="Arial" w:cs="Arial"/>
      <w:b/>
      <w:bCs/>
      <w:kern w:val="0"/>
      <w:sz w:val="24"/>
      <w:szCs w:val="18"/>
      <w:lang w:val="en-GB" w:eastAsia="en-US"/>
    </w:rPr>
  </w:style>
  <w:style w:type="paragraph" w:styleId="aa">
    <w:name w:val="annotation text"/>
    <w:basedOn w:val="a1"/>
    <w:link w:val="Char2"/>
    <w:uiPriority w:val="99"/>
    <w:unhideWhenUsed/>
    <w:rPr>
      <w:sz w:val="24"/>
      <w:szCs w:val="24"/>
    </w:rPr>
  </w:style>
  <w:style w:type="paragraph" w:styleId="ab">
    <w:name w:val="annotation subject"/>
    <w:basedOn w:val="aa"/>
    <w:next w:val="aa"/>
    <w:link w:val="Char3"/>
    <w:uiPriority w:val="99"/>
    <w:unhideWhenUsed/>
    <w:rPr>
      <w:b/>
      <w:bCs/>
      <w:sz w:val="20"/>
      <w:szCs w:val="20"/>
    </w:rPr>
  </w:style>
  <w:style w:type="paragraph" w:styleId="ac">
    <w:name w:val="Document Map"/>
    <w:basedOn w:val="a1"/>
    <w:link w:val="Char4"/>
    <w:uiPriority w:val="99"/>
    <w:unhideWhenUsed/>
    <w:rPr>
      <w:rFonts w:ascii="Arial" w:hAnsi="Arial" w:cs="Tahoma"/>
      <w:kern w:val="0"/>
      <w:sz w:val="24"/>
      <w:szCs w:val="16"/>
      <w:lang w:val="en-GB" w:eastAsia="en-US"/>
    </w:rPr>
  </w:style>
  <w:style w:type="paragraph" w:styleId="ad">
    <w:name w:val="endnote text"/>
    <w:basedOn w:val="a1"/>
    <w:link w:val="Char5"/>
    <w:uiPriority w:val="99"/>
    <w:unhideWhenUsed/>
    <w:rPr>
      <w:rFonts w:ascii="Arial" w:hAnsi="Arial" w:cs="Arial"/>
      <w:kern w:val="0"/>
      <w:sz w:val="24"/>
      <w:szCs w:val="20"/>
      <w:lang w:val="en-GB" w:eastAsia="en-US"/>
    </w:rPr>
  </w:style>
  <w:style w:type="paragraph" w:styleId="ae">
    <w:name w:val="envelope return"/>
    <w:basedOn w:val="a1"/>
    <w:uiPriority w:val="99"/>
    <w:unhideWhenUsed/>
    <w:rPr>
      <w:rFonts w:ascii="Arial" w:eastAsiaTheme="majorEastAsia" w:hAnsi="Arial" w:cstheme="majorBidi"/>
      <w:kern w:val="0"/>
      <w:sz w:val="24"/>
      <w:szCs w:val="20"/>
      <w:lang w:val="en-GB" w:eastAsia="en-US"/>
    </w:rPr>
  </w:style>
  <w:style w:type="paragraph" w:styleId="af">
    <w:name w:val="footer"/>
    <w:basedOn w:val="a1"/>
    <w:link w:val="Char6"/>
    <w:uiPriority w:val="99"/>
    <w:unhideWhenUsed/>
    <w:qFormat/>
    <w:pPr>
      <w:tabs>
        <w:tab w:val="center" w:pos="4153"/>
        <w:tab w:val="right" w:pos="8306"/>
      </w:tabs>
      <w:snapToGrid w:val="0"/>
    </w:pPr>
    <w:rPr>
      <w:sz w:val="18"/>
      <w:szCs w:val="18"/>
    </w:rPr>
  </w:style>
  <w:style w:type="paragraph" w:styleId="af0">
    <w:name w:val="footnote text"/>
    <w:basedOn w:val="a1"/>
    <w:link w:val="Char7"/>
    <w:uiPriority w:val="99"/>
    <w:unhideWhenUsed/>
    <w:rPr>
      <w:kern w:val="0"/>
      <w:szCs w:val="20"/>
      <w:lang w:val="en-GB" w:eastAsia="en-US"/>
    </w:rPr>
  </w:style>
  <w:style w:type="paragraph" w:styleId="af1">
    <w:name w:val="header"/>
    <w:basedOn w:val="a1"/>
    <w:link w:val="Char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1"/>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paragraph" w:styleId="10">
    <w:name w:val="index 1"/>
    <w:basedOn w:val="a1"/>
    <w:next w:val="a1"/>
    <w:uiPriority w:val="99"/>
    <w:unhideWhenUsed/>
    <w:pPr>
      <w:ind w:left="240" w:hanging="240"/>
    </w:pPr>
    <w:rPr>
      <w:rFonts w:ascii="Arial" w:hAnsi="Arial" w:cs="Arial"/>
      <w:kern w:val="0"/>
      <w:sz w:val="24"/>
      <w:szCs w:val="24"/>
      <w:lang w:val="en-GB" w:eastAsia="en-US"/>
    </w:rPr>
  </w:style>
  <w:style w:type="paragraph" w:styleId="af2">
    <w:name w:val="index heading"/>
    <w:basedOn w:val="a1"/>
    <w:next w:val="10"/>
    <w:uiPriority w:val="99"/>
    <w:unhideWhenUsed/>
    <w:pPr>
      <w:spacing w:before="120" w:line="276" w:lineRule="auto"/>
    </w:pPr>
    <w:rPr>
      <w:rFonts w:ascii="Arial" w:eastAsiaTheme="majorEastAsia" w:hAnsi="Arial" w:cstheme="majorBidi"/>
      <w:b/>
      <w:bCs/>
      <w:kern w:val="0"/>
      <w:sz w:val="24"/>
      <w:szCs w:val="24"/>
      <w:lang w:val="en-GB" w:eastAsia="en-US"/>
    </w:rPr>
  </w:style>
  <w:style w:type="paragraph" w:styleId="a0">
    <w:name w:val="List Bullet"/>
    <w:basedOn w:val="a1"/>
    <w:uiPriority w:val="99"/>
    <w:unhideWhenUsed/>
    <w:pPr>
      <w:numPr>
        <w:numId w:val="1"/>
      </w:numPr>
      <w:spacing w:before="120" w:line="276" w:lineRule="auto"/>
      <w:contextualSpacing/>
    </w:pPr>
    <w:rPr>
      <w:rFonts w:ascii="Arial" w:hAnsi="Arial" w:cs="Arial"/>
      <w:kern w:val="0"/>
      <w:sz w:val="24"/>
      <w:szCs w:val="24"/>
      <w:lang w:val="en-GB" w:eastAsia="en-US"/>
    </w:rPr>
  </w:style>
  <w:style w:type="paragraph" w:styleId="a">
    <w:name w:val="List Number"/>
    <w:basedOn w:val="a1"/>
    <w:uiPriority w:val="99"/>
    <w:unhideWhenUsed/>
    <w:pPr>
      <w:numPr>
        <w:numId w:val="2"/>
      </w:numPr>
      <w:spacing w:before="120" w:line="276" w:lineRule="auto"/>
      <w:contextualSpacing/>
    </w:pPr>
    <w:rPr>
      <w:rFonts w:ascii="Arial" w:hAnsi="Arial" w:cs="Arial"/>
      <w:kern w:val="0"/>
      <w:sz w:val="24"/>
      <w:szCs w:val="24"/>
      <w:lang w:val="en-GB" w:eastAsia="en-US"/>
    </w:rPr>
  </w:style>
  <w:style w:type="paragraph" w:styleId="af3">
    <w:name w:val="Message Header"/>
    <w:basedOn w:val="a1"/>
    <w:link w:val="Char9"/>
    <w:uiPriority w:val="99"/>
    <w:unhideWhenUse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paragraph" w:styleId="af4">
    <w:name w:val="Normal (Web)"/>
    <w:basedOn w:val="a1"/>
    <w:uiPriority w:val="99"/>
    <w:unhideWhenUsed/>
    <w:pPr>
      <w:spacing w:before="100" w:beforeAutospacing="1" w:after="100" w:afterAutospacing="1"/>
    </w:pPr>
    <w:rPr>
      <w:rFonts w:ascii="Times New Roman" w:eastAsia="Times New Roman" w:hAnsi="Times New Roman" w:cs="Times New Roman"/>
      <w:kern w:val="0"/>
      <w:sz w:val="24"/>
      <w:szCs w:val="24"/>
      <w:lang w:val="en-GB" w:eastAsia="en-GB"/>
    </w:rPr>
  </w:style>
  <w:style w:type="paragraph" w:styleId="af5">
    <w:name w:val="Plain Text"/>
    <w:basedOn w:val="a1"/>
    <w:link w:val="Chara"/>
    <w:uiPriority w:val="99"/>
    <w:unhideWhenUsed/>
    <w:rPr>
      <w:rFonts w:ascii="Consolas" w:hAnsi="Consolas" w:cs="Arial"/>
      <w:kern w:val="0"/>
      <w:sz w:val="24"/>
      <w:szCs w:val="21"/>
      <w:lang w:val="en-GB" w:eastAsia="en-US"/>
    </w:rPr>
  </w:style>
  <w:style w:type="paragraph" w:styleId="af6">
    <w:name w:val="Subtitle"/>
    <w:basedOn w:val="a1"/>
    <w:next w:val="a1"/>
    <w:link w:val="Charb"/>
    <w:uiPriority w:val="11"/>
    <w:qFormat/>
    <w:pPr>
      <w:keepNext/>
      <w:spacing w:before="120" w:line="276" w:lineRule="auto"/>
    </w:pPr>
    <w:rPr>
      <w:rFonts w:ascii="Arial" w:eastAsiaTheme="majorEastAsia" w:hAnsi="Arial" w:cs="Arial"/>
      <w:iCs/>
      <w:spacing w:val="15"/>
      <w:kern w:val="0"/>
      <w:sz w:val="28"/>
      <w:szCs w:val="24"/>
      <w:lang w:val="en-GB" w:eastAsia="en-US"/>
    </w:rPr>
  </w:style>
  <w:style w:type="paragraph" w:styleId="af7">
    <w:name w:val="table of figures"/>
    <w:basedOn w:val="a1"/>
    <w:next w:val="a1"/>
    <w:uiPriority w:val="99"/>
    <w:unhideWhenUsed/>
    <w:pPr>
      <w:spacing w:before="120" w:line="276" w:lineRule="auto"/>
    </w:pPr>
    <w:rPr>
      <w:rFonts w:ascii="Arial" w:hAnsi="Arial" w:cs="Arial"/>
      <w:kern w:val="0"/>
      <w:sz w:val="24"/>
      <w:szCs w:val="24"/>
      <w:lang w:val="en-GB" w:eastAsia="en-US"/>
    </w:rPr>
  </w:style>
  <w:style w:type="paragraph" w:styleId="af8">
    <w:name w:val="Title"/>
    <w:basedOn w:val="a1"/>
    <w:next w:val="a1"/>
    <w:link w:val="Charc"/>
    <w:uiPriority w:val="10"/>
    <w:qFormat/>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paragraph" w:styleId="af9">
    <w:name w:val="toa heading"/>
    <w:basedOn w:val="a1"/>
    <w:next w:val="a1"/>
    <w:uiPriority w:val="99"/>
    <w:unhideWhenUsed/>
    <w:pPr>
      <w:spacing w:before="120" w:line="276" w:lineRule="auto"/>
    </w:pPr>
    <w:rPr>
      <w:rFonts w:ascii="Arial" w:eastAsiaTheme="majorEastAsia" w:hAnsi="Arial" w:cstheme="majorBidi"/>
      <w:b/>
      <w:bCs/>
      <w:kern w:val="0"/>
      <w:sz w:val="28"/>
      <w:szCs w:val="24"/>
      <w:lang w:val="en-GB" w:eastAsia="en-US"/>
    </w:rPr>
  </w:style>
  <w:style w:type="character" w:styleId="afa">
    <w:name w:val="annotation reference"/>
    <w:basedOn w:val="a2"/>
    <w:uiPriority w:val="99"/>
    <w:unhideWhenUsed/>
    <w:rPr>
      <w:sz w:val="18"/>
      <w:szCs w:val="18"/>
    </w:rPr>
  </w:style>
  <w:style w:type="character" w:styleId="afb">
    <w:name w:val="Emphasis"/>
    <w:basedOn w:val="a2"/>
    <w:uiPriority w:val="20"/>
    <w:qFormat/>
    <w:rPr>
      <w:i/>
      <w:iCs/>
    </w:rPr>
  </w:style>
  <w:style w:type="character" w:styleId="afc">
    <w:name w:val="endnote reference"/>
    <w:basedOn w:val="a2"/>
    <w:uiPriority w:val="99"/>
    <w:unhideWhenUsed/>
    <w:rPr>
      <w:vertAlign w:val="superscript"/>
    </w:rPr>
  </w:style>
  <w:style w:type="character" w:styleId="afd">
    <w:name w:val="FollowedHyperlink"/>
    <w:uiPriority w:val="99"/>
    <w:unhideWhenUsed/>
    <w:qFormat/>
    <w:rPr>
      <w:color w:val="800080"/>
      <w:u w:val="single"/>
    </w:rPr>
  </w:style>
  <w:style w:type="character" w:styleId="afe">
    <w:name w:val="footnote reference"/>
    <w:basedOn w:val="a2"/>
    <w:uiPriority w:val="99"/>
    <w:unhideWhenUsed/>
    <w:rPr>
      <w:vertAlign w:val="superscript"/>
    </w:rPr>
  </w:style>
  <w:style w:type="character" w:styleId="HTML0">
    <w:name w:val="HTML Cite"/>
    <w:basedOn w:val="a2"/>
    <w:uiPriority w:val="99"/>
    <w:unhideWhenUsed/>
    <w:rPr>
      <w:i/>
      <w:iCs/>
    </w:rPr>
  </w:style>
  <w:style w:type="character" w:styleId="aff">
    <w:name w:val="Hyperlink"/>
    <w:uiPriority w:val="99"/>
    <w:unhideWhenUsed/>
    <w:qFormat/>
    <w:rPr>
      <w:color w:val="0000FF"/>
      <w:u w:val="single"/>
    </w:rPr>
  </w:style>
  <w:style w:type="character" w:styleId="aff0">
    <w:name w:val="line number"/>
    <w:basedOn w:val="a2"/>
    <w:uiPriority w:val="99"/>
    <w:unhideWhenUsed/>
    <w:qFormat/>
  </w:style>
  <w:style w:type="character" w:styleId="aff1">
    <w:name w:val="Strong"/>
    <w:basedOn w:val="a2"/>
    <w:uiPriority w:val="99"/>
    <w:qFormat/>
    <w:rPr>
      <w:b/>
      <w:bCs/>
    </w:rPr>
  </w:style>
  <w:style w:type="table" w:styleId="aff2">
    <w:name w:val="Table Grid"/>
    <w:basedOn w:val="a3"/>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3">
    <w:name w:val="Light Shading"/>
    <w:basedOn w:val="a3"/>
    <w:uiPriority w:val="60"/>
    <w:qFormat/>
    <w:rPr>
      <w:color w:val="000000"/>
      <w:sz w:val="22"/>
      <w:szCs w:val="22"/>
      <w:lang w:val="en-AU" w:eastAsia="en-US"/>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Char8">
    <w:name w:val="页眉 Char"/>
    <w:link w:val="af1"/>
    <w:uiPriority w:val="99"/>
    <w:qFormat/>
    <w:rPr>
      <w:sz w:val="18"/>
      <w:szCs w:val="18"/>
    </w:rPr>
  </w:style>
  <w:style w:type="character" w:customStyle="1" w:styleId="Char6">
    <w:name w:val="页脚 Char"/>
    <w:link w:val="af"/>
    <w:uiPriority w:val="99"/>
    <w:qFormat/>
    <w:rPr>
      <w:sz w:val="18"/>
      <w:szCs w:val="18"/>
    </w:rPr>
  </w:style>
  <w:style w:type="character" w:customStyle="1" w:styleId="Char">
    <w:name w:val="批注框文本 Char"/>
    <w:link w:val="a5"/>
    <w:uiPriority w:val="99"/>
    <w:semiHidden/>
    <w:qFormat/>
    <w:rPr>
      <w:sz w:val="18"/>
      <w:szCs w:val="18"/>
    </w:rPr>
  </w:style>
  <w:style w:type="paragraph" w:customStyle="1" w:styleId="11">
    <w:name w:val="列表段落1"/>
    <w:basedOn w:val="a1"/>
    <w:link w:val="aff4"/>
    <w:uiPriority w:val="34"/>
    <w:qFormat/>
    <w:pPr>
      <w:ind w:firstLineChars="200" w:firstLine="420"/>
    </w:pPr>
    <w:rPr>
      <w:sz w:val="24"/>
      <w:szCs w:val="24"/>
    </w:rPr>
  </w:style>
  <w:style w:type="character" w:customStyle="1" w:styleId="st">
    <w:name w:val="st"/>
    <w:qFormat/>
  </w:style>
  <w:style w:type="character" w:customStyle="1" w:styleId="value">
    <w:name w:val="value"/>
    <w:basedOn w:val="a2"/>
    <w:qFormat/>
  </w:style>
  <w:style w:type="paragraph" w:customStyle="1" w:styleId="12">
    <w:name w:val="列出段落1"/>
    <w:basedOn w:val="a1"/>
    <w:uiPriority w:val="99"/>
    <w:qFormat/>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style>
  <w:style w:type="character" w:customStyle="1" w:styleId="1Char">
    <w:name w:val="标题 1 Char"/>
    <w:basedOn w:val="a2"/>
    <w:link w:val="1"/>
    <w:uiPriority w:val="9"/>
    <w:rPr>
      <w:rFonts w:asciiTheme="majorHAnsi" w:eastAsiaTheme="majorEastAsia" w:hAnsiTheme="majorHAnsi" w:cstheme="majorBidi"/>
      <w:b/>
      <w:bCs/>
      <w:color w:val="345A8A" w:themeColor="accent1" w:themeShade="B5"/>
      <w:sz w:val="32"/>
      <w:szCs w:val="32"/>
      <w:lang w:eastAsia="en-US"/>
    </w:rPr>
  </w:style>
  <w:style w:type="character" w:customStyle="1" w:styleId="2Char">
    <w:name w:val="标题 2 Char"/>
    <w:basedOn w:val="a2"/>
    <w:link w:val="2"/>
    <w:uiPriority w:val="9"/>
    <w:rPr>
      <w:rFonts w:asciiTheme="majorHAnsi" w:eastAsiaTheme="majorEastAsia" w:hAnsiTheme="majorHAnsi" w:cstheme="majorBidi"/>
      <w:b/>
      <w:bCs/>
      <w:color w:val="4F81BD" w:themeColor="accent1"/>
      <w:sz w:val="26"/>
      <w:szCs w:val="26"/>
      <w:lang w:eastAsia="en-US"/>
    </w:rPr>
  </w:style>
  <w:style w:type="character" w:customStyle="1" w:styleId="aff4">
    <w:name w:val="列表段落 字符"/>
    <w:basedOn w:val="a2"/>
    <w:link w:val="11"/>
    <w:uiPriority w:val="34"/>
    <w:qFormat/>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pPr>
      <w:spacing w:after="160"/>
    </w:pPr>
    <w:rPr>
      <w:sz w:val="22"/>
      <w:lang w:eastAsia="en-US"/>
    </w:rPr>
  </w:style>
  <w:style w:type="character" w:customStyle="1" w:styleId="EndNoteBibliographyChar">
    <w:name w:val="EndNote Bibliography Char"/>
    <w:basedOn w:val="aff4"/>
    <w:link w:val="EndNoteBibliography"/>
    <w:rPr>
      <w:rFonts w:asciiTheme="minorHAnsi" w:eastAsiaTheme="minorEastAsia" w:hAnsiTheme="minorHAnsi" w:cstheme="minorBidi"/>
      <w:kern w:val="2"/>
      <w:sz w:val="22"/>
      <w:szCs w:val="22"/>
      <w:lang w:eastAsia="en-US"/>
    </w:rPr>
  </w:style>
  <w:style w:type="paragraph" w:customStyle="1" w:styleId="ColorfulList-Accent11">
    <w:name w:val="Colorful List - Accent 11"/>
    <w:basedOn w:val="a1"/>
    <w:qFormat/>
    <w:pPr>
      <w:ind w:left="720"/>
    </w:pPr>
    <w:rPr>
      <w:rFonts w:ascii="Cambria" w:eastAsia="Cambria" w:hAnsi="Cambria" w:cs="Times New Roman"/>
      <w:kern w:val="0"/>
      <w:sz w:val="24"/>
      <w:szCs w:val="20"/>
      <w:lang w:eastAsia="en-US"/>
    </w:rPr>
  </w:style>
  <w:style w:type="character" w:customStyle="1" w:styleId="Char2">
    <w:name w:val="批注文字 Char"/>
    <w:basedOn w:val="a2"/>
    <w:link w:val="aa"/>
    <w:uiPriority w:val="99"/>
    <w:semiHidden/>
    <w:rPr>
      <w:rFonts w:asciiTheme="minorHAnsi" w:eastAsiaTheme="minorEastAsia" w:hAnsiTheme="minorHAnsi" w:cstheme="minorBidi"/>
      <w:kern w:val="2"/>
      <w:sz w:val="24"/>
      <w:szCs w:val="24"/>
      <w:lang w:eastAsia="ko-KR"/>
    </w:rPr>
  </w:style>
  <w:style w:type="character" w:customStyle="1" w:styleId="Char3">
    <w:name w:val="批注主题 Char"/>
    <w:basedOn w:val="Char2"/>
    <w:link w:val="ab"/>
    <w:uiPriority w:val="99"/>
    <w:semiHidden/>
    <w:rPr>
      <w:rFonts w:asciiTheme="minorHAnsi" w:eastAsiaTheme="minorEastAsia" w:hAnsiTheme="minorHAnsi" w:cstheme="minorBidi"/>
      <w:b/>
      <w:bCs/>
      <w:kern w:val="2"/>
      <w:sz w:val="24"/>
      <w:szCs w:val="24"/>
      <w:lang w:eastAsia="ko-KR"/>
    </w:rPr>
  </w:style>
  <w:style w:type="character" w:customStyle="1" w:styleId="3Char">
    <w:name w:val="标题 3 Char"/>
    <w:basedOn w:val="a2"/>
    <w:link w:val="3"/>
    <w:uiPriority w:val="9"/>
    <w:rPr>
      <w:rFonts w:ascii="Arial" w:eastAsiaTheme="majorEastAsia" w:hAnsi="Arial" w:cs="Arial"/>
      <w:b/>
      <w:bCs/>
      <w:sz w:val="24"/>
      <w:szCs w:val="24"/>
      <w:lang w:val="en-GB" w:eastAsia="en-US"/>
    </w:rPr>
  </w:style>
  <w:style w:type="character" w:customStyle="1" w:styleId="4Char">
    <w:name w:val="标题 4 Char"/>
    <w:basedOn w:val="a2"/>
    <w:link w:val="4"/>
    <w:uiPriority w:val="9"/>
    <w:rPr>
      <w:rFonts w:ascii="Arial" w:eastAsiaTheme="majorEastAsia" w:hAnsi="Arial" w:cs="Arial"/>
      <w:b/>
      <w:bCs/>
      <w:iCs/>
      <w:sz w:val="24"/>
      <w:szCs w:val="24"/>
      <w:lang w:val="en-GB" w:eastAsia="en-US"/>
    </w:rPr>
  </w:style>
  <w:style w:type="character" w:customStyle="1" w:styleId="5Char">
    <w:name w:val="标题 5 Char"/>
    <w:basedOn w:val="a2"/>
    <w:link w:val="5"/>
    <w:uiPriority w:val="9"/>
    <w:rPr>
      <w:rFonts w:ascii="Arial" w:eastAsiaTheme="majorEastAsia" w:hAnsi="Arial" w:cs="Arial"/>
      <w:b/>
      <w:sz w:val="24"/>
      <w:szCs w:val="24"/>
      <w:lang w:val="en-GB" w:eastAsia="en-US"/>
    </w:rPr>
  </w:style>
  <w:style w:type="character" w:customStyle="1" w:styleId="6Char">
    <w:name w:val="标题 6 Char"/>
    <w:basedOn w:val="a2"/>
    <w:link w:val="6"/>
    <w:uiPriority w:val="9"/>
    <w:rPr>
      <w:rFonts w:ascii="Arial" w:eastAsiaTheme="majorEastAsia" w:hAnsi="Arial" w:cs="Arial"/>
      <w:b/>
      <w:iCs/>
      <w:sz w:val="24"/>
      <w:szCs w:val="24"/>
      <w:lang w:val="en-GB" w:eastAsia="en-US"/>
    </w:rPr>
  </w:style>
  <w:style w:type="character" w:customStyle="1" w:styleId="7Char">
    <w:name w:val="标题 7 Char"/>
    <w:basedOn w:val="a2"/>
    <w:link w:val="7"/>
    <w:uiPriority w:val="9"/>
    <w:rPr>
      <w:rFonts w:ascii="Arial" w:eastAsiaTheme="majorEastAsia" w:hAnsi="Arial" w:cstheme="majorBidi"/>
      <w:b/>
      <w:i/>
      <w:iCs/>
      <w:sz w:val="24"/>
      <w:szCs w:val="24"/>
      <w:lang w:val="en-GB" w:eastAsia="en-US"/>
    </w:rPr>
  </w:style>
  <w:style w:type="character" w:customStyle="1" w:styleId="8Char">
    <w:name w:val="标题 8 Char"/>
    <w:basedOn w:val="a2"/>
    <w:link w:val="8"/>
    <w:uiPriority w:val="9"/>
    <w:rPr>
      <w:rFonts w:ascii="Arial" w:eastAsiaTheme="majorEastAsia" w:hAnsi="Arial" w:cstheme="majorBidi"/>
      <w:sz w:val="24"/>
      <w:lang w:val="en-GB" w:eastAsia="en-US"/>
    </w:rPr>
  </w:style>
  <w:style w:type="character" w:customStyle="1" w:styleId="9Char">
    <w:name w:val="标题 9 Char"/>
    <w:basedOn w:val="a2"/>
    <w:link w:val="9"/>
    <w:uiPriority w:val="9"/>
    <w:rPr>
      <w:rFonts w:ascii="Arial" w:eastAsiaTheme="majorEastAsia" w:hAnsi="Arial" w:cstheme="majorBidi"/>
      <w:i/>
      <w:iCs/>
      <w:sz w:val="24"/>
      <w:lang w:val="en-GB" w:eastAsia="en-US"/>
    </w:rPr>
  </w:style>
  <w:style w:type="paragraph" w:customStyle="1" w:styleId="Subheading">
    <w:name w:val="Subheading"/>
    <w:basedOn w:val="a1"/>
    <w:next w:val="a1"/>
    <w:link w:val="SubheadingChar"/>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rPr>
      <w:rFonts w:ascii="Arial" w:eastAsiaTheme="minorEastAsia" w:hAnsi="Arial" w:cs="Arial"/>
      <w:b/>
      <w:sz w:val="24"/>
      <w:szCs w:val="24"/>
      <w:lang w:val="en-GB" w:eastAsia="en-US"/>
    </w:rPr>
  </w:style>
  <w:style w:type="character" w:customStyle="1" w:styleId="Charc">
    <w:name w:val="标题 Char"/>
    <w:basedOn w:val="a2"/>
    <w:link w:val="af8"/>
    <w:uiPriority w:val="10"/>
    <w:rPr>
      <w:rFonts w:ascii="Arial" w:eastAsiaTheme="majorEastAsia" w:hAnsi="Arial" w:cs="Arial"/>
      <w:b/>
      <w:spacing w:val="5"/>
      <w:sz w:val="36"/>
      <w:szCs w:val="52"/>
      <w:lang w:val="en-GB" w:eastAsia="en-US"/>
    </w:rPr>
  </w:style>
  <w:style w:type="character" w:customStyle="1" w:styleId="Charb">
    <w:name w:val="副标题 Char"/>
    <w:basedOn w:val="a2"/>
    <w:link w:val="af6"/>
    <w:uiPriority w:val="11"/>
    <w:rPr>
      <w:rFonts w:ascii="Arial" w:eastAsiaTheme="majorEastAsia" w:hAnsi="Arial" w:cs="Arial"/>
      <w:iCs/>
      <w:spacing w:val="15"/>
      <w:sz w:val="28"/>
      <w:szCs w:val="24"/>
      <w:lang w:val="en-GB" w:eastAsia="en-US"/>
    </w:rPr>
  </w:style>
  <w:style w:type="paragraph" w:customStyle="1" w:styleId="13">
    <w:name w:val="引用1"/>
    <w:basedOn w:val="a1"/>
    <w:next w:val="a1"/>
    <w:link w:val="aff5"/>
    <w:uiPriority w:val="29"/>
    <w:qFormat/>
    <w:pPr>
      <w:spacing w:before="120" w:line="276" w:lineRule="auto"/>
      <w:ind w:left="794" w:right="794"/>
    </w:pPr>
    <w:rPr>
      <w:rFonts w:ascii="Arial" w:hAnsi="Arial" w:cs="Arial"/>
      <w:i/>
      <w:iCs/>
      <w:kern w:val="0"/>
      <w:sz w:val="24"/>
      <w:szCs w:val="24"/>
      <w:lang w:val="en-GB" w:eastAsia="en-US"/>
    </w:rPr>
  </w:style>
  <w:style w:type="character" w:customStyle="1" w:styleId="aff5">
    <w:name w:val="引用 字符"/>
    <w:basedOn w:val="a2"/>
    <w:link w:val="13"/>
    <w:uiPriority w:val="29"/>
    <w:rPr>
      <w:rFonts w:ascii="Arial" w:eastAsiaTheme="minorEastAsia" w:hAnsi="Arial" w:cs="Arial"/>
      <w:i/>
      <w:iCs/>
      <w:sz w:val="24"/>
      <w:szCs w:val="24"/>
      <w:lang w:val="en-GB" w:eastAsia="en-US"/>
    </w:rPr>
  </w:style>
  <w:style w:type="character" w:customStyle="1" w:styleId="QuoteChar">
    <w:name w:val="Quote Char"/>
    <w:basedOn w:val="a2"/>
    <w:uiPriority w:val="29"/>
    <w:rPr>
      <w:rFonts w:ascii="Arial" w:hAnsi="Arial" w:cs="Arial"/>
      <w:i/>
      <w:iCs/>
      <w:color w:val="000000" w:themeColor="text1"/>
      <w:sz w:val="28"/>
    </w:rPr>
  </w:style>
  <w:style w:type="character" w:customStyle="1" w:styleId="14">
    <w:name w:val="明显强调1"/>
    <w:basedOn w:val="a2"/>
    <w:uiPriority w:val="21"/>
    <w:qFormat/>
    <w:rPr>
      <w:b/>
      <w:bCs/>
      <w:i/>
      <w:iCs/>
      <w:color w:val="auto"/>
    </w:rPr>
  </w:style>
  <w:style w:type="paragraph" w:customStyle="1" w:styleId="15">
    <w:name w:val="明显引用1"/>
    <w:basedOn w:val="a1"/>
    <w:next w:val="a1"/>
    <w:link w:val="aff6"/>
    <w:uiPriority w:val="30"/>
    <w:qFormat/>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aff6">
    <w:name w:val="明显引用 字符"/>
    <w:basedOn w:val="a2"/>
    <w:link w:val="15"/>
    <w:uiPriority w:val="30"/>
    <w:rPr>
      <w:rFonts w:ascii="Arial" w:eastAsiaTheme="minorEastAsia" w:hAnsi="Arial" w:cs="Arial"/>
      <w:b/>
      <w:bCs/>
      <w:i/>
      <w:iCs/>
      <w:sz w:val="24"/>
      <w:szCs w:val="24"/>
      <w:lang w:val="en-GB" w:eastAsia="en-US"/>
    </w:rPr>
  </w:style>
  <w:style w:type="character" w:customStyle="1" w:styleId="16">
    <w:name w:val="不明显参考1"/>
    <w:basedOn w:val="a2"/>
    <w:uiPriority w:val="31"/>
    <w:qFormat/>
    <w:rPr>
      <w:smallCaps/>
      <w:color w:val="auto"/>
      <w:u w:val="single"/>
    </w:rPr>
  </w:style>
  <w:style w:type="character" w:customStyle="1" w:styleId="17">
    <w:name w:val="明显参考1"/>
    <w:basedOn w:val="a2"/>
    <w:uiPriority w:val="32"/>
    <w:qFormat/>
    <w:rPr>
      <w:b/>
      <w:bCs/>
      <w:smallCaps/>
      <w:color w:val="auto"/>
      <w:spacing w:val="5"/>
      <w:u w:val="single"/>
    </w:rPr>
  </w:style>
  <w:style w:type="paragraph" w:customStyle="1" w:styleId="TOC1">
    <w:name w:val="TOC 标题1"/>
    <w:basedOn w:val="1"/>
    <w:next w:val="a1"/>
    <w:uiPriority w:val="39"/>
    <w:unhideWhenUsed/>
    <w:qFormat/>
    <w:pPr>
      <w:spacing w:line="276" w:lineRule="auto"/>
      <w:outlineLvl w:val="9"/>
    </w:pPr>
    <w:rPr>
      <w:rFonts w:ascii="Arial" w:hAnsi="Arial"/>
      <w:color w:val="auto"/>
      <w:sz w:val="28"/>
      <w:szCs w:val="28"/>
      <w:lang w:val="en-GB"/>
    </w:rPr>
  </w:style>
  <w:style w:type="character" w:customStyle="1" w:styleId="18">
    <w:name w:val="占位符文本1"/>
    <w:basedOn w:val="a2"/>
    <w:uiPriority w:val="99"/>
    <w:semiHidden/>
    <w:rPr>
      <w:color w:val="auto"/>
    </w:rPr>
  </w:style>
  <w:style w:type="character" w:customStyle="1" w:styleId="Chara">
    <w:name w:val="纯文本 Char"/>
    <w:basedOn w:val="a2"/>
    <w:link w:val="af5"/>
    <w:uiPriority w:val="99"/>
    <w:semiHidden/>
    <w:rPr>
      <w:rFonts w:ascii="Consolas" w:eastAsiaTheme="minorEastAsia" w:hAnsi="Consolas" w:cs="Arial"/>
      <w:sz w:val="24"/>
      <w:szCs w:val="21"/>
      <w:lang w:val="en-GB" w:eastAsia="en-US"/>
    </w:rPr>
  </w:style>
  <w:style w:type="character" w:customStyle="1" w:styleId="3Char0">
    <w:name w:val="正文文本 3 Char"/>
    <w:basedOn w:val="a2"/>
    <w:link w:val="30"/>
    <w:uiPriority w:val="99"/>
    <w:semiHidden/>
    <w:rPr>
      <w:rFonts w:ascii="Arial" w:eastAsiaTheme="minorEastAsia" w:hAnsi="Arial" w:cs="Arial"/>
      <w:szCs w:val="16"/>
      <w:lang w:val="en-GB" w:eastAsia="en-US"/>
    </w:rPr>
  </w:style>
  <w:style w:type="character" w:customStyle="1" w:styleId="Char0">
    <w:name w:val="正文文本 Char"/>
    <w:basedOn w:val="a2"/>
    <w:link w:val="a7"/>
    <w:uiPriority w:val="99"/>
    <w:rPr>
      <w:rFonts w:ascii="Arial" w:eastAsiaTheme="minorEastAsia" w:hAnsi="Arial" w:cs="Arial"/>
      <w:sz w:val="24"/>
      <w:szCs w:val="24"/>
      <w:lang w:val="en-GB" w:eastAsia="en-US"/>
    </w:rPr>
  </w:style>
  <w:style w:type="character" w:customStyle="1" w:styleId="Char1">
    <w:name w:val="正文首行缩进 Char"/>
    <w:basedOn w:val="Char0"/>
    <w:link w:val="a8"/>
    <w:uiPriority w:val="99"/>
    <w:rPr>
      <w:rFonts w:ascii="Arial" w:eastAsiaTheme="minorEastAsia" w:hAnsi="Arial" w:cs="Arial"/>
      <w:sz w:val="24"/>
      <w:szCs w:val="24"/>
      <w:lang w:val="en-GB" w:eastAsia="en-US"/>
    </w:rPr>
  </w:style>
  <w:style w:type="character" w:customStyle="1" w:styleId="3Char1">
    <w:name w:val="正文文本缩进 3 Char"/>
    <w:basedOn w:val="a2"/>
    <w:link w:val="31"/>
    <w:uiPriority w:val="99"/>
    <w:rPr>
      <w:rFonts w:ascii="Arial" w:eastAsiaTheme="minorEastAsia" w:hAnsi="Arial" w:cs="Arial"/>
      <w:szCs w:val="16"/>
      <w:lang w:val="en-GB" w:eastAsia="en-US"/>
    </w:rPr>
  </w:style>
  <w:style w:type="character" w:customStyle="1" w:styleId="Char4">
    <w:name w:val="文档结构图 Char"/>
    <w:basedOn w:val="a2"/>
    <w:link w:val="ac"/>
    <w:uiPriority w:val="99"/>
    <w:semiHidden/>
    <w:rPr>
      <w:rFonts w:ascii="Arial" w:eastAsiaTheme="minorEastAsia" w:hAnsi="Arial" w:cs="Tahoma"/>
      <w:sz w:val="24"/>
      <w:szCs w:val="16"/>
      <w:lang w:val="en-GB" w:eastAsia="en-US"/>
    </w:rPr>
  </w:style>
  <w:style w:type="character" w:customStyle="1" w:styleId="Char5">
    <w:name w:val="尾注文本 Char"/>
    <w:basedOn w:val="a2"/>
    <w:link w:val="ad"/>
    <w:uiPriority w:val="99"/>
    <w:rPr>
      <w:rFonts w:ascii="Arial" w:eastAsiaTheme="minorEastAsia" w:hAnsi="Arial" w:cs="Arial"/>
      <w:sz w:val="24"/>
      <w:lang w:val="en-GB" w:eastAsia="en-US"/>
    </w:rPr>
  </w:style>
  <w:style w:type="character" w:customStyle="1" w:styleId="Char9">
    <w:name w:val="信息标题 Char"/>
    <w:basedOn w:val="a2"/>
    <w:link w:val="af3"/>
    <w:uiPriority w:val="99"/>
    <w:semiHidden/>
    <w:rPr>
      <w:rFonts w:ascii="Arial" w:eastAsiaTheme="majorEastAsia" w:hAnsi="Arial" w:cstheme="majorBidi"/>
      <w:sz w:val="24"/>
      <w:szCs w:val="24"/>
      <w:shd w:val="pct20" w:color="auto" w:fill="auto"/>
      <w:lang w:val="en-GB" w:eastAsia="en-US"/>
    </w:rPr>
  </w:style>
  <w:style w:type="paragraph" w:customStyle="1" w:styleId="19">
    <w:name w:val="无间隔1"/>
    <w:uiPriority w:val="1"/>
    <w:qFormat/>
    <w:rPr>
      <w:rFonts w:ascii="Arial" w:eastAsiaTheme="minorEastAsia" w:hAnsi="Arial" w:cs="Arial"/>
      <w:sz w:val="24"/>
      <w:szCs w:val="24"/>
      <w:lang w:val="en-GB" w:eastAsia="en-US"/>
    </w:rPr>
  </w:style>
  <w:style w:type="character" w:customStyle="1" w:styleId="articletext1">
    <w:name w:val="articletext1"/>
    <w:rPr>
      <w:rFonts w:ascii="Verdana" w:hAnsi="Verdana" w:hint="default"/>
      <w:color w:val="000000"/>
      <w:sz w:val="20"/>
      <w:szCs w:val="20"/>
    </w:rPr>
  </w:style>
  <w:style w:type="paragraph" w:customStyle="1" w:styleId="1a">
    <w:name w:val="修订1"/>
    <w:hidden/>
    <w:uiPriority w:val="99"/>
    <w:semiHidden/>
    <w:rPr>
      <w:rFonts w:asciiTheme="minorHAnsi" w:eastAsiaTheme="minorEastAsia" w:hAnsiTheme="minorHAnsi" w:cstheme="minorBidi"/>
      <w:sz w:val="24"/>
      <w:szCs w:val="24"/>
      <w:lang w:val="es-ES_tradnl" w:eastAsia="en-US"/>
    </w:rPr>
  </w:style>
  <w:style w:type="character" w:customStyle="1" w:styleId="HTMLChar">
    <w:name w:val="HTML 预设格式 Char"/>
    <w:basedOn w:val="a2"/>
    <w:link w:val="HTML"/>
    <w:uiPriority w:val="99"/>
    <w:rPr>
      <w:rFonts w:ascii="Courier New" w:eastAsia="Times New Roman" w:hAnsi="Courier New" w:cs="Courier New"/>
      <w:lang w:eastAsia="en-US"/>
    </w:rPr>
  </w:style>
  <w:style w:type="character" w:customStyle="1" w:styleId="xbe">
    <w:name w:val="_xbe"/>
    <w:basedOn w:val="a2"/>
  </w:style>
  <w:style w:type="character" w:customStyle="1" w:styleId="shorttext">
    <w:name w:val="short_text"/>
    <w:basedOn w:val="a2"/>
  </w:style>
  <w:style w:type="paragraph" w:customStyle="1" w:styleId="western">
    <w:name w:val="western"/>
    <w:basedOn w:val="a1"/>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rPr>
      <w:rFonts w:ascii="Cambria" w:eastAsia="PMingLiU" w:hAnsi="Cambria"/>
      <w:kern w:val="2"/>
      <w:sz w:val="24"/>
      <w:szCs w:val="24"/>
      <w:lang w:eastAsia="ko-KR"/>
    </w:rPr>
  </w:style>
  <w:style w:type="character" w:customStyle="1" w:styleId="st1">
    <w:name w:val="st1"/>
    <w:basedOn w:val="a2"/>
  </w:style>
  <w:style w:type="character" w:customStyle="1" w:styleId="example">
    <w:name w:val="example"/>
    <w:basedOn w:val="a2"/>
  </w:style>
  <w:style w:type="paragraph" w:customStyle="1" w:styleId="TableParagraph">
    <w:name w:val="Table Paragraph"/>
    <w:basedOn w:val="a1"/>
    <w:uiPriority w:val="1"/>
    <w:qFormat/>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pPr>
      <w:jc w:val="center"/>
    </w:pPr>
    <w:rPr>
      <w:rFonts w:ascii="Arial" w:hAnsi="Arial" w:cs="Arial"/>
      <w:sz w:val="24"/>
      <w:lang w:val="en-GB"/>
    </w:rPr>
  </w:style>
  <w:style w:type="character" w:customStyle="1" w:styleId="EndNoteBibliographyTitleChar">
    <w:name w:val="EndNote Bibliography Title Char"/>
    <w:basedOn w:val="Char0"/>
    <w:link w:val="EndNoteBibliographyTitle"/>
    <w:rPr>
      <w:rFonts w:ascii="Arial" w:eastAsiaTheme="minorEastAsia" w:hAnsi="Arial" w:cs="Arial"/>
      <w:kern w:val="2"/>
      <w:sz w:val="24"/>
      <w:szCs w:val="22"/>
      <w:lang w:val="en-GB" w:eastAsia="ko-KR"/>
    </w:rPr>
  </w:style>
  <w:style w:type="character" w:customStyle="1" w:styleId="UnresolvedMention1">
    <w:name w:val="Unresolved Mention1"/>
    <w:basedOn w:val="a2"/>
    <w:uiPriority w:val="99"/>
    <w:unhideWhenUsed/>
    <w:rPr>
      <w:color w:val="808080"/>
      <w:shd w:val="clear" w:color="auto" w:fill="E6E6E6"/>
    </w:rPr>
  </w:style>
  <w:style w:type="character" w:customStyle="1" w:styleId="Char7">
    <w:name w:val="脚注文本 Char"/>
    <w:basedOn w:val="a2"/>
    <w:link w:val="af0"/>
    <w:uiPriority w:val="99"/>
    <w:semiHidden/>
    <w:rPr>
      <w:rFonts w:asciiTheme="minorHAnsi" w:eastAsiaTheme="minorEastAsia" w:hAnsiTheme="minorHAnsi" w:cstheme="minorBidi"/>
      <w:lang w:val="en-GB" w:eastAsia="en-US"/>
    </w:rPr>
  </w:style>
  <w:style w:type="character" w:customStyle="1" w:styleId="EndNoteBibliographyZchn">
    <w:name w:val="EndNote Bibliography Zchn"/>
    <w:basedOn w:val="a2"/>
    <w:rPr>
      <w:rFonts w:ascii="Calibri" w:hAnsi="Calibri"/>
      <w:lang w:val="en-US"/>
    </w:rPr>
  </w:style>
  <w:style w:type="paragraph" w:customStyle="1" w:styleId="20">
    <w:name w:val="列出段落2"/>
    <w:basedOn w:val="a1"/>
    <w:pPr>
      <w:widowControl w:val="0"/>
      <w:ind w:firstLineChars="200" w:firstLine="420"/>
      <w:jc w:val="both"/>
    </w:pPr>
    <w:rPr>
      <w:rFonts w:ascii="Calibri" w:eastAsia="宋体" w:hAnsi="Calibri" w:cs="Times New Roman"/>
      <w:sz w:val="21"/>
      <w:lang w:eastAsia="zh-CN"/>
    </w:rPr>
  </w:style>
  <w:style w:type="character" w:customStyle="1" w:styleId="1b">
    <w:name w:val="未处理的提及1"/>
    <w:basedOn w:val="a2"/>
    <w:uiPriority w:val="99"/>
    <w:rPr>
      <w:color w:val="605E5C"/>
      <w:shd w:val="clear" w:color="auto" w:fill="E1DFDD"/>
    </w:rPr>
  </w:style>
  <w:style w:type="paragraph" w:styleId="aff7">
    <w:name w:val="List Paragraph"/>
    <w:basedOn w:val="a1"/>
    <w:uiPriority w:val="99"/>
    <w:rsid w:val="002E0512"/>
    <w:pPr>
      <w:ind w:firstLineChars="200" w:firstLine="420"/>
    </w:pPr>
  </w:style>
  <w:style w:type="character" w:customStyle="1" w:styleId="21">
    <w:name w:val="未处理的提及2"/>
    <w:basedOn w:val="a2"/>
    <w:uiPriority w:val="99"/>
    <w:semiHidden/>
    <w:unhideWhenUsed/>
    <w:rsid w:val="009C19B1"/>
    <w:rPr>
      <w:color w:val="605E5C"/>
      <w:shd w:val="clear" w:color="auto" w:fill="E1DFDD"/>
    </w:rPr>
  </w:style>
  <w:style w:type="character" w:styleId="aff8">
    <w:name w:val="Placeholder Text"/>
    <w:basedOn w:val="a2"/>
    <w:uiPriority w:val="99"/>
    <w:semiHidden/>
    <w:rsid w:val="00C144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370527">
      <w:bodyDiv w:val="1"/>
      <w:marLeft w:val="0"/>
      <w:marRight w:val="0"/>
      <w:marTop w:val="0"/>
      <w:marBottom w:val="0"/>
      <w:divBdr>
        <w:top w:val="none" w:sz="0" w:space="0" w:color="auto"/>
        <w:left w:val="none" w:sz="0" w:space="0" w:color="auto"/>
        <w:bottom w:val="none" w:sz="0" w:space="0" w:color="auto"/>
        <w:right w:val="none" w:sz="0" w:space="0" w:color="auto"/>
      </w:divBdr>
    </w:div>
    <w:div w:id="364058533">
      <w:bodyDiv w:val="1"/>
      <w:marLeft w:val="0"/>
      <w:marRight w:val="0"/>
      <w:marTop w:val="0"/>
      <w:marBottom w:val="0"/>
      <w:divBdr>
        <w:top w:val="none" w:sz="0" w:space="0" w:color="auto"/>
        <w:left w:val="none" w:sz="0" w:space="0" w:color="auto"/>
        <w:bottom w:val="none" w:sz="0" w:space="0" w:color="auto"/>
        <w:right w:val="none" w:sz="0" w:space="0" w:color="auto"/>
      </w:divBdr>
    </w:div>
    <w:div w:id="548802462">
      <w:bodyDiv w:val="1"/>
      <w:marLeft w:val="0"/>
      <w:marRight w:val="0"/>
      <w:marTop w:val="0"/>
      <w:marBottom w:val="0"/>
      <w:divBdr>
        <w:top w:val="none" w:sz="0" w:space="0" w:color="auto"/>
        <w:left w:val="none" w:sz="0" w:space="0" w:color="auto"/>
        <w:bottom w:val="none" w:sz="0" w:space="0" w:color="auto"/>
        <w:right w:val="none" w:sz="0" w:space="0" w:color="auto"/>
      </w:divBdr>
      <w:divsChild>
        <w:div w:id="415173567">
          <w:marLeft w:val="0"/>
          <w:marRight w:val="0"/>
          <w:marTop w:val="0"/>
          <w:marBottom w:val="0"/>
          <w:divBdr>
            <w:top w:val="none" w:sz="0" w:space="0" w:color="auto"/>
            <w:left w:val="none" w:sz="0" w:space="0" w:color="auto"/>
            <w:bottom w:val="none" w:sz="0" w:space="0" w:color="auto"/>
            <w:right w:val="none" w:sz="0" w:space="0" w:color="auto"/>
          </w:divBdr>
          <w:divsChild>
            <w:div w:id="899294645">
              <w:marLeft w:val="0"/>
              <w:marRight w:val="0"/>
              <w:marTop w:val="0"/>
              <w:marBottom w:val="0"/>
              <w:divBdr>
                <w:top w:val="none" w:sz="0" w:space="0" w:color="auto"/>
                <w:left w:val="none" w:sz="0" w:space="0" w:color="auto"/>
                <w:bottom w:val="none" w:sz="0" w:space="0" w:color="auto"/>
                <w:right w:val="none" w:sz="0" w:space="0" w:color="auto"/>
              </w:divBdr>
              <w:divsChild>
                <w:div w:id="20804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70494">
      <w:bodyDiv w:val="1"/>
      <w:marLeft w:val="0"/>
      <w:marRight w:val="0"/>
      <w:marTop w:val="0"/>
      <w:marBottom w:val="0"/>
      <w:divBdr>
        <w:top w:val="none" w:sz="0" w:space="0" w:color="auto"/>
        <w:left w:val="none" w:sz="0" w:space="0" w:color="auto"/>
        <w:bottom w:val="none" w:sz="0" w:space="0" w:color="auto"/>
        <w:right w:val="none" w:sz="0" w:space="0" w:color="auto"/>
      </w:divBdr>
    </w:div>
    <w:div w:id="939292276">
      <w:bodyDiv w:val="1"/>
      <w:marLeft w:val="0"/>
      <w:marRight w:val="0"/>
      <w:marTop w:val="0"/>
      <w:marBottom w:val="0"/>
      <w:divBdr>
        <w:top w:val="none" w:sz="0" w:space="0" w:color="auto"/>
        <w:left w:val="none" w:sz="0" w:space="0" w:color="auto"/>
        <w:bottom w:val="none" w:sz="0" w:space="0" w:color="auto"/>
        <w:right w:val="none" w:sz="0" w:space="0" w:color="auto"/>
      </w:divBdr>
    </w:div>
    <w:div w:id="1266185759">
      <w:bodyDiv w:val="1"/>
      <w:marLeft w:val="0"/>
      <w:marRight w:val="0"/>
      <w:marTop w:val="0"/>
      <w:marBottom w:val="0"/>
      <w:divBdr>
        <w:top w:val="none" w:sz="0" w:space="0" w:color="auto"/>
        <w:left w:val="none" w:sz="0" w:space="0" w:color="auto"/>
        <w:bottom w:val="none" w:sz="0" w:space="0" w:color="auto"/>
        <w:right w:val="none" w:sz="0" w:space="0" w:color="auto"/>
      </w:divBdr>
    </w:div>
    <w:div w:id="1294555831">
      <w:bodyDiv w:val="1"/>
      <w:marLeft w:val="0"/>
      <w:marRight w:val="0"/>
      <w:marTop w:val="0"/>
      <w:marBottom w:val="0"/>
      <w:divBdr>
        <w:top w:val="none" w:sz="0" w:space="0" w:color="auto"/>
        <w:left w:val="none" w:sz="0" w:space="0" w:color="auto"/>
        <w:bottom w:val="none" w:sz="0" w:space="0" w:color="auto"/>
        <w:right w:val="none" w:sz="0" w:space="0" w:color="auto"/>
      </w:divBdr>
    </w:div>
    <w:div w:id="1298534758">
      <w:bodyDiv w:val="1"/>
      <w:marLeft w:val="0"/>
      <w:marRight w:val="0"/>
      <w:marTop w:val="0"/>
      <w:marBottom w:val="0"/>
      <w:divBdr>
        <w:top w:val="none" w:sz="0" w:space="0" w:color="auto"/>
        <w:left w:val="none" w:sz="0" w:space="0" w:color="auto"/>
        <w:bottom w:val="none" w:sz="0" w:space="0" w:color="auto"/>
        <w:right w:val="none" w:sz="0" w:space="0" w:color="auto"/>
      </w:divBdr>
    </w:div>
    <w:div w:id="1434745741">
      <w:bodyDiv w:val="1"/>
      <w:marLeft w:val="0"/>
      <w:marRight w:val="0"/>
      <w:marTop w:val="0"/>
      <w:marBottom w:val="0"/>
      <w:divBdr>
        <w:top w:val="none" w:sz="0" w:space="0" w:color="auto"/>
        <w:left w:val="none" w:sz="0" w:space="0" w:color="auto"/>
        <w:bottom w:val="none" w:sz="0" w:space="0" w:color="auto"/>
        <w:right w:val="none" w:sz="0" w:space="0" w:color="auto"/>
      </w:divBdr>
    </w:div>
    <w:div w:id="1504275010">
      <w:bodyDiv w:val="1"/>
      <w:marLeft w:val="0"/>
      <w:marRight w:val="0"/>
      <w:marTop w:val="0"/>
      <w:marBottom w:val="0"/>
      <w:divBdr>
        <w:top w:val="none" w:sz="0" w:space="0" w:color="auto"/>
        <w:left w:val="none" w:sz="0" w:space="0" w:color="auto"/>
        <w:bottom w:val="none" w:sz="0" w:space="0" w:color="auto"/>
        <w:right w:val="none" w:sz="0" w:space="0" w:color="auto"/>
      </w:divBdr>
    </w:div>
    <w:div w:id="1724794754">
      <w:bodyDiv w:val="1"/>
      <w:marLeft w:val="0"/>
      <w:marRight w:val="0"/>
      <w:marTop w:val="0"/>
      <w:marBottom w:val="0"/>
      <w:divBdr>
        <w:top w:val="none" w:sz="0" w:space="0" w:color="auto"/>
        <w:left w:val="none" w:sz="0" w:space="0" w:color="auto"/>
        <w:bottom w:val="none" w:sz="0" w:space="0" w:color="auto"/>
        <w:right w:val="none" w:sz="0" w:space="0" w:color="auto"/>
      </w:divBdr>
      <w:divsChild>
        <w:div w:id="1879849253">
          <w:marLeft w:val="0"/>
          <w:marRight w:val="0"/>
          <w:marTop w:val="0"/>
          <w:marBottom w:val="0"/>
          <w:divBdr>
            <w:top w:val="none" w:sz="0" w:space="0" w:color="auto"/>
            <w:left w:val="none" w:sz="0" w:space="0" w:color="auto"/>
            <w:bottom w:val="none" w:sz="0" w:space="0" w:color="auto"/>
            <w:right w:val="none" w:sz="0" w:space="0" w:color="auto"/>
          </w:divBdr>
          <w:divsChild>
            <w:div w:id="1041326643">
              <w:marLeft w:val="0"/>
              <w:marRight w:val="0"/>
              <w:marTop w:val="0"/>
              <w:marBottom w:val="0"/>
              <w:divBdr>
                <w:top w:val="none" w:sz="0" w:space="0" w:color="auto"/>
                <w:left w:val="none" w:sz="0" w:space="0" w:color="auto"/>
                <w:bottom w:val="none" w:sz="0" w:space="0" w:color="auto"/>
                <w:right w:val="none" w:sz="0" w:space="0" w:color="auto"/>
              </w:divBdr>
              <w:divsChild>
                <w:div w:id="703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71100">
      <w:bodyDiv w:val="1"/>
      <w:marLeft w:val="0"/>
      <w:marRight w:val="0"/>
      <w:marTop w:val="0"/>
      <w:marBottom w:val="0"/>
      <w:divBdr>
        <w:top w:val="none" w:sz="0" w:space="0" w:color="auto"/>
        <w:left w:val="none" w:sz="0" w:space="0" w:color="auto"/>
        <w:bottom w:val="none" w:sz="0" w:space="0" w:color="auto"/>
        <w:right w:val="none" w:sz="0" w:space="0" w:color="auto"/>
      </w:divBdr>
    </w:div>
    <w:div w:id="2093432444">
      <w:bodyDiv w:val="1"/>
      <w:marLeft w:val="0"/>
      <w:marRight w:val="0"/>
      <w:marTop w:val="0"/>
      <w:marBottom w:val="0"/>
      <w:divBdr>
        <w:top w:val="none" w:sz="0" w:space="0" w:color="auto"/>
        <w:left w:val="none" w:sz="0" w:space="0" w:color="auto"/>
        <w:bottom w:val="none" w:sz="0" w:space="0" w:color="auto"/>
        <w:right w:val="none" w:sz="0" w:space="0" w:color="auto"/>
      </w:divBdr>
    </w:div>
    <w:div w:id="2133665128">
      <w:bodyDiv w:val="1"/>
      <w:marLeft w:val="0"/>
      <w:marRight w:val="0"/>
      <w:marTop w:val="0"/>
      <w:marBottom w:val="0"/>
      <w:divBdr>
        <w:top w:val="none" w:sz="0" w:space="0" w:color="auto"/>
        <w:left w:val="none" w:sz="0" w:space="0" w:color="auto"/>
        <w:bottom w:val="none" w:sz="0" w:space="0" w:color="auto"/>
        <w:right w:val="none" w:sz="0" w:space="0" w:color="auto"/>
      </w:divBdr>
    </w:div>
    <w:div w:id="2146119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chinaxiv.org/abs/201711.00895" TargetMode="External"/><Relationship Id="rId4" Type="http://schemas.openxmlformats.org/officeDocument/2006/relationships/styles" Target="styles.xml"/><Relationship Id="rId9" Type="http://schemas.openxmlformats.org/officeDocument/2006/relationships/hyperlink" Target="file:///D:\Dropbox\Dropbox\&#20013;&#25991;Bio-101-Editing%20team&#20849;&#20139;\review%20process%20protocol\Microbiome%20eBook\2003666%20YanfenCheng%20952646\yanfencheng@njau.edu.c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0FE778-98C7-4ACF-9425-D03DC6307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9</Pages>
  <Words>860</Words>
  <Characters>4904</Characters>
  <Application>Microsoft Office Word</Application>
  <DocSecurity>0</DocSecurity>
  <Lines>40</Lines>
  <Paragraphs>11</Paragraphs>
  <ScaleCrop>false</ScaleCrop>
  <Company>Hewlett-Packard</Company>
  <LinksUpToDate>false</LinksUpToDate>
  <CharactersWithSpaces>5753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parco</dc:creator>
  <cp:keywords/>
  <dc:description/>
  <cp:lastModifiedBy>Weihong</cp:lastModifiedBy>
  <cp:revision>14</cp:revision>
  <cp:lastPrinted>2017-08-29T22:01:00Z</cp:lastPrinted>
  <dcterms:created xsi:type="dcterms:W3CDTF">2021-02-07T00:30:00Z</dcterms:created>
  <dcterms:modified xsi:type="dcterms:W3CDTF">2021-02-25T05:55:00Z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3081-10.12.1</vt:lpwstr>
  </property>
</Properties>
</file>