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2ED3D" w14:textId="77777777" w:rsidR="00761B06" w:rsidRDefault="007347A5">
      <w:pPr>
        <w:pStyle w:val="a4"/>
      </w:pPr>
      <w:r>
        <w:t>三元图</w:t>
      </w:r>
    </w:p>
    <w:p w14:paraId="6903F461" w14:textId="77777777" w:rsidR="00761B06" w:rsidRDefault="007347A5">
      <w:pPr>
        <w:pStyle w:val="Author"/>
      </w:pPr>
      <w:r>
        <w:t>WuYiLei</w:t>
      </w:r>
    </w:p>
    <w:p w14:paraId="57C3286B" w14:textId="77777777" w:rsidR="00761B06" w:rsidRDefault="007347A5">
      <w:pPr>
        <w:pStyle w:val="a6"/>
      </w:pPr>
      <w:r>
        <w:t>2020/6/6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39149456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14:paraId="74F28262" w14:textId="77777777" w:rsidR="00761B06" w:rsidRDefault="007347A5">
          <w:pPr>
            <w:pStyle w:val="TOC"/>
          </w:pPr>
          <w:r>
            <w:t>Table of Contents</w:t>
          </w:r>
        </w:p>
        <w:p w14:paraId="1680F0ED" w14:textId="77777777" w:rsidR="00A136A3" w:rsidRDefault="007347A5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r>
            <w:fldChar w:fldCharType="begin"/>
          </w:r>
          <w:r>
            <w:instrText>TOC \o "1-2" \h \z \u</w:instrText>
          </w:r>
          <w:r w:rsidR="00A136A3">
            <w:fldChar w:fldCharType="separate"/>
          </w:r>
          <w:hyperlink w:anchor="_Toc42551460" w:history="1">
            <w:r w:rsidR="00A136A3" w:rsidRPr="00C65FAA">
              <w:rPr>
                <w:rStyle w:val="ad"/>
                <w:noProof/>
              </w:rPr>
              <w:t>简介</w:t>
            </w:r>
            <w:r w:rsidR="00A136A3">
              <w:rPr>
                <w:noProof/>
                <w:webHidden/>
              </w:rPr>
              <w:tab/>
            </w:r>
            <w:r w:rsidR="00A136A3">
              <w:rPr>
                <w:noProof/>
                <w:webHidden/>
              </w:rPr>
              <w:fldChar w:fldCharType="begin"/>
            </w:r>
            <w:r w:rsidR="00A136A3">
              <w:rPr>
                <w:noProof/>
                <w:webHidden/>
              </w:rPr>
              <w:instrText xml:space="preserve"> PAGEREF _Toc42551460 \h </w:instrText>
            </w:r>
            <w:r w:rsidR="00A136A3">
              <w:rPr>
                <w:noProof/>
                <w:webHidden/>
              </w:rPr>
            </w:r>
            <w:r w:rsidR="00A136A3">
              <w:rPr>
                <w:noProof/>
                <w:webHidden/>
              </w:rPr>
              <w:fldChar w:fldCharType="separate"/>
            </w:r>
            <w:r w:rsidR="00A136A3">
              <w:rPr>
                <w:noProof/>
                <w:webHidden/>
              </w:rPr>
              <w:t>1</w:t>
            </w:r>
            <w:r w:rsidR="00A136A3">
              <w:rPr>
                <w:noProof/>
                <w:webHidden/>
              </w:rPr>
              <w:fldChar w:fldCharType="end"/>
            </w:r>
          </w:hyperlink>
        </w:p>
        <w:p w14:paraId="6BA7695F" w14:textId="77777777" w:rsidR="00A136A3" w:rsidRDefault="00A136A3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2551461" w:history="1">
            <w:r w:rsidRPr="00C65FAA">
              <w:rPr>
                <w:rStyle w:val="ad"/>
                <w:noProof/>
              </w:rPr>
              <w:t>实例解读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240F9" w14:textId="77777777" w:rsidR="00A136A3" w:rsidRDefault="00A136A3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42551462" w:history="1">
            <w:r w:rsidRPr="00C65FAA">
              <w:rPr>
                <w:rStyle w:val="ad"/>
                <w:noProof/>
              </w:rPr>
              <w:t>绘图实战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_Toc42551462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0353D1" w14:textId="77777777" w:rsidR="00761B06" w:rsidRDefault="007347A5">
          <w:r>
            <w:fldChar w:fldCharType="end"/>
          </w:r>
        </w:p>
      </w:sdtContent>
    </w:sdt>
    <w:p w14:paraId="4AB35E14" w14:textId="77777777" w:rsidR="00761B06" w:rsidRDefault="007347A5">
      <w:pPr>
        <w:pStyle w:val="2"/>
      </w:pPr>
      <w:bookmarkStart w:id="0" w:name="简介"/>
      <w:bookmarkStart w:id="1" w:name="_Toc42551460"/>
      <w:r>
        <w:t>简介</w:t>
      </w:r>
      <w:bookmarkEnd w:id="0"/>
      <w:bookmarkEnd w:id="1"/>
    </w:p>
    <w:p w14:paraId="5E2D077F" w14:textId="77777777" w:rsidR="00761B06" w:rsidRDefault="007347A5">
      <w:pPr>
        <w:pStyle w:val="FirstParagraph"/>
      </w:pPr>
      <w:r>
        <w:t>三元图是可以显示三种不同元素或化合物的混合成分的特征图，由于第</w:t>
      </w:r>
      <w:r>
        <w:t>3</w:t>
      </w:r>
      <w:r>
        <w:t>维是线性的并且仅依赖于另外两维，因此可以在</w:t>
      </w:r>
      <w:r>
        <w:t>2D</w:t>
      </w:r>
      <w:r>
        <w:t>空间中表示具有三个自由度的坐标系。</w:t>
      </w:r>
    </w:p>
    <w:p w14:paraId="00857200" w14:textId="77777777" w:rsidR="00761B06" w:rsidRDefault="007347A5">
      <w:pPr>
        <w:pStyle w:val="a0"/>
      </w:pPr>
      <w:r>
        <w:t>在微生物多样性分析中，普通三元图不同的点代表不同的</w:t>
      </w:r>
      <w:r>
        <w:t>OTUs</w:t>
      </w:r>
      <w:r>
        <w:t>（或分类水平），点的大小代表平均丰度。不仅如此，还可以根据</w:t>
      </w:r>
      <w:r>
        <w:t>OTU</w:t>
      </w:r>
      <w:r>
        <w:t>在各微环境中的丰度数据进行统计检验后，得出各</w:t>
      </w:r>
      <w:r>
        <w:t>OTU</w:t>
      </w:r>
      <w:r>
        <w:t>分别在哪种微环境中显著富集，并据此在图中以不同颜色的点表示，此时三元图不仅表现出</w:t>
      </w:r>
      <w:r>
        <w:t>OTU</w:t>
      </w:r>
      <w:r>
        <w:t>或者物种的分布，还包含显著性统计结果。此时的三元特异富集图，包两两比较和韦恩图比较的结果，信息高度概括，并从多方面展示，非常值得使用。</w:t>
      </w:r>
    </w:p>
    <w:p w14:paraId="1A731BD4" w14:textId="77777777" w:rsidR="00761B06" w:rsidRDefault="007347A5">
      <w:pPr>
        <w:pStyle w:val="2"/>
      </w:pPr>
      <w:bookmarkStart w:id="2" w:name="实例解读"/>
      <w:bookmarkStart w:id="3" w:name="_Toc42551461"/>
      <w:r>
        <w:t>实例解读</w:t>
      </w:r>
      <w:bookmarkEnd w:id="2"/>
      <w:bookmarkEnd w:id="3"/>
    </w:p>
    <w:p w14:paraId="4CFF65D7" w14:textId="77777777" w:rsidR="00761B06" w:rsidRDefault="007347A5">
      <w:pPr>
        <w:pStyle w:val="FirstParagraph"/>
      </w:pPr>
      <w:hyperlink r:id="rId7">
        <w:r>
          <w:rPr>
            <w:rStyle w:val="ad"/>
          </w:rPr>
          <w:t>扩增子图片解读</w:t>
        </w:r>
        <w:r>
          <w:rPr>
            <w:rStyle w:val="ad"/>
          </w:rPr>
          <w:t>7</w:t>
        </w:r>
        <w:r>
          <w:rPr>
            <w:rStyle w:val="ad"/>
          </w:rPr>
          <w:t>三元图</w:t>
        </w:r>
      </w:hyperlink>
    </w:p>
    <w:p w14:paraId="7CF2B591" w14:textId="77777777" w:rsidR="00761B06" w:rsidRDefault="007347A5">
      <w:pPr>
        <w:pStyle w:val="2"/>
      </w:pPr>
      <w:bookmarkStart w:id="4" w:name="绘图实战"/>
      <w:bookmarkStart w:id="5" w:name="_Toc42551462"/>
      <w:r>
        <w:t>绘图实战</w:t>
      </w:r>
      <w:bookmarkEnd w:id="4"/>
      <w:bookmarkEnd w:id="5"/>
    </w:p>
    <w:p w14:paraId="062C76B6" w14:textId="77777777" w:rsidR="00761B06" w:rsidRDefault="007347A5">
      <w:pPr>
        <w:pStyle w:val="3"/>
      </w:pPr>
      <w:bookmarkStart w:id="6" w:name="数据处理"/>
      <w:r>
        <w:t>数据处理</w:t>
      </w:r>
      <w:bookmarkEnd w:id="6"/>
    </w:p>
    <w:p w14:paraId="72D2E17B" w14:textId="77777777" w:rsidR="00761B06" w:rsidRDefault="007347A5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1F2122D2" w14:textId="77777777" w:rsidR="00761B06" w:rsidRDefault="007347A5">
      <w:pPr>
        <w:pStyle w:val="SourceCode"/>
      </w:pPr>
      <w:r>
        <w:rPr>
          <w:rStyle w:val="VerbatimChar"/>
        </w:rPr>
        <w:t>## -- Attaching packages ---------------- tidyverse 1.3.0 --</w:t>
      </w:r>
    </w:p>
    <w:p w14:paraId="5541A4EF" w14:textId="77777777" w:rsidR="00761B06" w:rsidRDefault="007347A5">
      <w:pPr>
        <w:pStyle w:val="SourceCode"/>
      </w:pPr>
      <w:r>
        <w:rPr>
          <w:rStyle w:val="VerbatimChar"/>
        </w:rPr>
        <w:t>## √ ggplot2 3.3.0     √ purrr   0.3.3</w:t>
      </w:r>
      <w:r>
        <w:br/>
      </w:r>
      <w:r>
        <w:rPr>
          <w:rStyle w:val="VerbatimChar"/>
        </w:rPr>
        <w:t>## √ tibble  2.1.3     √ dplyr   0.8.5</w:t>
      </w:r>
      <w:r>
        <w:br/>
      </w:r>
      <w:r>
        <w:rPr>
          <w:rStyle w:val="VerbatimChar"/>
        </w:rPr>
        <w:t>## √ tidyr   1.0.2     √ stringr 1.4.0</w:t>
      </w:r>
      <w:r>
        <w:br/>
      </w:r>
      <w:r>
        <w:rPr>
          <w:rStyle w:val="VerbatimChar"/>
        </w:rPr>
        <w:t>## √ readr   1</w:t>
      </w:r>
      <w:r>
        <w:rPr>
          <w:rStyle w:val="VerbatimChar"/>
        </w:rPr>
        <w:t>.3.1     √ forcats 0.5.0</w:t>
      </w:r>
    </w:p>
    <w:p w14:paraId="52614C13" w14:textId="77777777" w:rsidR="00761B06" w:rsidRDefault="007347A5">
      <w:pPr>
        <w:pStyle w:val="SourceCode"/>
      </w:pPr>
      <w:r>
        <w:rPr>
          <w:rStyle w:val="VerbatimChar"/>
        </w:rPr>
        <w:lastRenderedPageBreak/>
        <w:t>## -- Conflicts 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79B05A47" w14:textId="77777777" w:rsidR="00761B06" w:rsidRDefault="007347A5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ncol</w:t>
      </w:r>
      <w:r>
        <w:rPr>
          <w:rStyle w:val="DataTyp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dimnames =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row_names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"OTU"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"sample"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))))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(otu)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创建分组信息数据集</w:t>
      </w:r>
      <w:r>
        <w:br/>
      </w:r>
      <w:r>
        <w:rPr>
          <w:rStyle w:val="NormalTok"/>
        </w:rPr>
        <w:t>group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variable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"sample"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"Treat"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提取</w:t>
      </w:r>
      <w:r>
        <w:rPr>
          <w:rStyle w:val="CommentTok"/>
        </w:rPr>
        <w:t>OTU</w:t>
      </w:r>
      <w:r>
        <w:rPr>
          <w:rStyle w:val="CommentTok"/>
        </w:rPr>
        <w:t>信息或者分类水平名字</w:t>
      </w:r>
      <w:r>
        <w:br/>
      </w:r>
      <w:r>
        <w:rPr>
          <w:rStyle w:val="NormalTok"/>
        </w:rPr>
        <w:t>otu</w:t>
      </w:r>
      <w:r>
        <w:rPr>
          <w:rStyle w:val="OperatorTok"/>
        </w:rPr>
        <w:t>$</w:t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(otu)</w:t>
      </w:r>
      <w:r>
        <w:br/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otu,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OTU,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按同类项进行合并</w:t>
      </w:r>
      <w:r>
        <w:br/>
      </w:r>
      <w:r>
        <w:rPr>
          <w:rStyle w:val="NormalTok"/>
        </w:rPr>
        <w:t>merge_data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(otu, group, </w:t>
      </w:r>
      <w:r>
        <w:rPr>
          <w:rStyle w:val="DataTypeTok"/>
        </w:rPr>
        <w:t>by 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(merge_data,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variable)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(otu)</w:t>
      </w:r>
    </w:p>
    <w:p w14:paraId="7D844CC7" w14:textId="77777777" w:rsidR="00761B06" w:rsidRDefault="007347A5">
      <w:pPr>
        <w:pStyle w:val="SourceCode"/>
      </w:pPr>
      <w:r>
        <w:rPr>
          <w:rStyle w:val="VerbatimChar"/>
        </w:rPr>
        <w:t>##     OTU value   group</w:t>
      </w:r>
      <w:r>
        <w:br/>
      </w:r>
      <w:r>
        <w:rPr>
          <w:rStyle w:val="VerbatimChar"/>
        </w:rPr>
        <w:t>## 1  OTU1   711 Control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2 OTU92   938 Control</w:t>
      </w:r>
      <w:r>
        <w:br/>
      </w:r>
      <w:r>
        <w:rPr>
          <w:rStyle w:val="VerbatimChar"/>
        </w:rPr>
        <w:t>## 3 OTU82   450 Control</w:t>
      </w:r>
      <w:r>
        <w:br/>
      </w:r>
      <w:r>
        <w:rPr>
          <w:rStyle w:val="VerbatimChar"/>
        </w:rPr>
        <w:t>## 4 OTU72   295 Control</w:t>
      </w:r>
      <w:r>
        <w:br/>
      </w:r>
      <w:r>
        <w:rPr>
          <w:rStyle w:val="VerbatimChar"/>
        </w:rPr>
        <w:t>## 5 OTU62   573 Control</w:t>
      </w:r>
      <w:r>
        <w:br/>
      </w:r>
      <w:r>
        <w:rPr>
          <w:rStyle w:val="VerbatimChar"/>
        </w:rPr>
        <w:t>## 6 OTU99   921 Control</w:t>
      </w:r>
    </w:p>
    <w:p w14:paraId="57825937" w14:textId="77777777" w:rsidR="00761B06" w:rsidRDefault="007347A5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创建三元图作图数据集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需要以</w:t>
      </w:r>
      <w:r>
        <w:rPr>
          <w:rStyle w:val="CommentTok"/>
        </w:rPr>
        <w:t>group, OTU</w:t>
      </w:r>
      <w:r>
        <w:rPr>
          <w:rStyle w:val="CommentTok"/>
        </w:rPr>
        <w:t>为分组信息，将</w:t>
      </w:r>
      <w:r>
        <w:rPr>
          <w:rStyle w:val="CommentTok"/>
        </w:rPr>
        <w:t>value</w:t>
      </w:r>
      <w:r>
        <w:rPr>
          <w:rStyle w:val="CommentTok"/>
        </w:rPr>
        <w:t>分割</w:t>
      </w:r>
      <w:r>
        <w:br/>
      </w:r>
      <w:r>
        <w:rPr>
          <w:rStyle w:val="NormalTok"/>
        </w:rPr>
        <w:t xml:space="preserve">otu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(group, OTU)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pivot_wider</w:t>
      </w:r>
      <w:r>
        <w:rPr>
          <w:rStyle w:val="NormalTok"/>
        </w:rPr>
        <w:t>(</w:t>
      </w:r>
      <w:r>
        <w:rPr>
          <w:rStyle w:val="DataTypeTok"/>
        </w:rPr>
        <w:t>names</w:t>
      </w:r>
      <w:r>
        <w:rPr>
          <w:rStyle w:val="DataTypeTok"/>
        </w:rPr>
        <w:t>_from =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index) -&gt;</w:t>
      </w:r>
      <w:r>
        <w:rPr>
          <w:rStyle w:val="StringTok"/>
        </w:rPr>
        <w:t xml:space="preserve"> </w:t>
      </w:r>
      <w:r>
        <w:rPr>
          <w:rStyle w:val="NormalTok"/>
        </w:rPr>
        <w:t>otu_tern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(otu_tern)</w:t>
      </w:r>
    </w:p>
    <w:p w14:paraId="3EA5749D" w14:textId="77777777" w:rsidR="00761B06" w:rsidRDefault="007347A5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# Groups:   OTU [6]</w:t>
      </w:r>
      <w:r>
        <w:br/>
      </w:r>
      <w:r>
        <w:rPr>
          <w:rStyle w:val="VerbatimChar"/>
        </w:rPr>
        <w:t>##   OTU   Control normal Treat</w:t>
      </w:r>
      <w:r>
        <w:br/>
      </w:r>
      <w:r>
        <w:rPr>
          <w:rStyle w:val="VerbatimChar"/>
        </w:rPr>
        <w:t>##   &lt;chr&gt;   &lt;int&gt;  &lt;int&gt; &lt;int&gt;</w:t>
      </w:r>
      <w:r>
        <w:br/>
      </w:r>
      <w:r>
        <w:rPr>
          <w:rStyle w:val="VerbatimChar"/>
        </w:rPr>
        <w:t>## 1 OTU1      711    130   849</w:t>
      </w:r>
      <w:r>
        <w:br/>
      </w:r>
      <w:r>
        <w:rPr>
          <w:rStyle w:val="VerbatimChar"/>
        </w:rPr>
        <w:t>## 2 OTU92     938    987   522</w:t>
      </w:r>
      <w:r>
        <w:br/>
      </w:r>
      <w:r>
        <w:rPr>
          <w:rStyle w:val="VerbatimChar"/>
        </w:rPr>
        <w:t>## 3 OTU82     450    393   793</w:t>
      </w:r>
      <w:r>
        <w:br/>
      </w:r>
      <w:r>
        <w:rPr>
          <w:rStyle w:val="VerbatimChar"/>
        </w:rPr>
        <w:t>## 4 OTU72     295    396   732</w:t>
      </w:r>
      <w:r>
        <w:br/>
      </w:r>
      <w:r>
        <w:rPr>
          <w:rStyle w:val="VerbatimChar"/>
        </w:rPr>
        <w:t>## 5 OTU62     573    579   286</w:t>
      </w:r>
      <w:r>
        <w:br/>
      </w:r>
      <w:r>
        <w:rPr>
          <w:rStyle w:val="VerbatimChar"/>
        </w:rPr>
        <w:t>## 6 OTU99     921    691   429</w:t>
      </w:r>
    </w:p>
    <w:p w14:paraId="6C777882" w14:textId="77777777" w:rsidR="00761B06" w:rsidRDefault="007347A5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用于定义图中点的大小，对</w:t>
      </w:r>
      <w:r>
        <w:rPr>
          <w:rStyle w:val="CommentTok"/>
        </w:rPr>
        <w:t xml:space="preserve"> 3 </w:t>
      </w:r>
      <w:r>
        <w:rPr>
          <w:rStyle w:val="CommentTok"/>
        </w:rPr>
        <w:t>个样本的平均值取</w:t>
      </w:r>
      <w:r>
        <w:rPr>
          <w:rStyle w:val="CommentTok"/>
        </w:rPr>
        <w:t xml:space="preserve">log </w:t>
      </w:r>
      <w:r>
        <w:br/>
      </w:r>
      <w:r>
        <w:rPr>
          <w:rStyle w:val="NormalTok"/>
        </w:rPr>
        <w:t>otu_tern</w:t>
      </w:r>
      <w:r>
        <w:rPr>
          <w:rStyle w:val="OperatorTok"/>
        </w:rPr>
        <w:t>$</w:t>
      </w:r>
      <w:r>
        <w:rPr>
          <w:rStyle w:val="NormalTok"/>
        </w:rPr>
        <w:t>size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((</w:t>
      </w:r>
      <w:r>
        <w:rPr>
          <w:rStyle w:val="KeywordTok"/>
        </w:rPr>
        <w:t>apply</w:t>
      </w:r>
      <w:r>
        <w:rPr>
          <w:rStyle w:val="NormalTok"/>
        </w:rPr>
        <w:t>(otu_te</w:t>
      </w:r>
      <w:r>
        <w:rPr>
          <w:rStyle w:val="NormalTok"/>
        </w:rPr>
        <w:t>rn[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DecValTok"/>
        </w:rPr>
        <w:t>1</w:t>
      </w:r>
      <w:r>
        <w:rPr>
          <w:rStyle w:val="NormalTok"/>
        </w:rPr>
        <w:t>, mean)))</w:t>
      </w:r>
    </w:p>
    <w:p w14:paraId="3E570C63" w14:textId="77777777" w:rsidR="00761B06" w:rsidRDefault="007347A5">
      <w:pPr>
        <w:pStyle w:val="3"/>
      </w:pPr>
      <w:bookmarkStart w:id="7" w:name="ggtern可视化"/>
      <w:r>
        <w:t>ggtern</w:t>
      </w:r>
      <w:r>
        <w:t>可视化</w:t>
      </w:r>
      <w:bookmarkEnd w:id="7"/>
    </w:p>
    <w:p w14:paraId="2C8300DE" w14:textId="77777777" w:rsidR="00761B06" w:rsidRDefault="007347A5">
      <w:pPr>
        <w:pStyle w:val="FirstParagraph"/>
      </w:pPr>
      <w:r>
        <w:t>ggtern Nicholas Hamilton</w:t>
      </w:r>
      <w:r>
        <w:t>是开发的，用于创建三元图的</w:t>
      </w:r>
      <w:r>
        <w:t>ggplot2</w:t>
      </w:r>
      <w:r>
        <w:t>的扩展包，详细参数和用法见</w:t>
      </w:r>
      <w:hyperlink r:id="rId8">
        <w:r>
          <w:rPr>
            <w:rStyle w:val="ad"/>
          </w:rPr>
          <w:t>官方说明文档</w:t>
        </w:r>
      </w:hyperlink>
      <w:r>
        <w:t>。</w:t>
      </w:r>
    </w:p>
    <w:p w14:paraId="38C50264" w14:textId="77777777" w:rsidR="00761B06" w:rsidRDefault="007347A5">
      <w:pPr>
        <w:pStyle w:val="SourceCode"/>
      </w:pPr>
      <w:r>
        <w:rPr>
          <w:rStyle w:val="CommentTok"/>
        </w:rPr>
        <w:t># installation</w:t>
      </w:r>
      <w:r>
        <w:br/>
      </w:r>
      <w:r>
        <w:rPr>
          <w:rStyle w:val="CommentTok"/>
        </w:rPr>
        <w:t># install.packages('ggtern')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(ggtern)</w:t>
      </w:r>
    </w:p>
    <w:p w14:paraId="78F98393" w14:textId="77777777" w:rsidR="00761B06" w:rsidRDefault="007347A5">
      <w:pPr>
        <w:pStyle w:val="SourceCode"/>
      </w:pPr>
      <w:r>
        <w:rPr>
          <w:rStyle w:val="VerbatimChar"/>
        </w:rPr>
        <w:t>## --</w:t>
      </w:r>
      <w:r>
        <w:br/>
      </w:r>
      <w:r>
        <w:rPr>
          <w:rStyle w:val="VerbatimChar"/>
        </w:rPr>
        <w:t>## Remember to cite, run citation(package = 'ggtern'</w:t>
      </w:r>
      <w:r>
        <w:rPr>
          <w:rStyle w:val="VerbatimChar"/>
        </w:rPr>
        <w:t>) for further info.</w:t>
      </w:r>
      <w:r>
        <w:br/>
      </w:r>
      <w:r>
        <w:rPr>
          <w:rStyle w:val="VerbatimChar"/>
        </w:rPr>
        <w:t>## --</w:t>
      </w:r>
    </w:p>
    <w:p w14:paraId="1739A906" w14:textId="77777777" w:rsidR="00761B06" w:rsidRDefault="007347A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'ggtern'</w:t>
      </w:r>
    </w:p>
    <w:p w14:paraId="1A160028" w14:textId="77777777" w:rsidR="00761B06" w:rsidRDefault="007347A5">
      <w:pPr>
        <w:pStyle w:val="SourceCode"/>
      </w:pPr>
      <w:r>
        <w:rPr>
          <w:rStyle w:val="VerbatimChar"/>
        </w:rPr>
        <w:t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aes, annotate, ggplot, ggplot_build, ggplot_gtable, ggplotGrob,</w:t>
      </w:r>
      <w:r>
        <w:br/>
      </w:r>
      <w:r>
        <w:rPr>
          <w:rStyle w:val="VerbatimChar"/>
        </w:rPr>
        <w:t>##     ggsave, layer_data, theme_bw, theme_classic, theme_da</w:t>
      </w:r>
      <w:r>
        <w:rPr>
          <w:rStyle w:val="VerbatimChar"/>
        </w:rPr>
        <w:t>rk,</w:t>
      </w:r>
      <w:r>
        <w:br/>
      </w:r>
      <w:r>
        <w:rPr>
          <w:rStyle w:val="VerbatimChar"/>
        </w:rPr>
        <w:t>##     theme_gray, theme_light, theme_linedraw, theme_minimal, theme_void</w:t>
      </w:r>
    </w:p>
    <w:p w14:paraId="5910C21E" w14:textId="77777777" w:rsidR="00761B06" w:rsidRDefault="007347A5">
      <w:pPr>
        <w:pStyle w:val="SourceCode"/>
      </w:pPr>
      <w:r>
        <w:rPr>
          <w:rStyle w:val="NormalTok"/>
        </w:rPr>
        <w:t>p &lt;-</w:t>
      </w:r>
      <w:r>
        <w:rPr>
          <w:rStyle w:val="StringTok"/>
        </w:rPr>
        <w:t xml:space="preserve"> </w:t>
      </w:r>
      <w:r>
        <w:rPr>
          <w:rStyle w:val="KeywordTok"/>
        </w:rPr>
        <w:t>ggtern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otu_tern, 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Control, </w:t>
      </w:r>
      <w:r>
        <w:rPr>
          <w:rStyle w:val="DataTypeTok"/>
        </w:rPr>
        <w:t>y =</w:t>
      </w:r>
      <w:r>
        <w:rPr>
          <w:rStyle w:val="NormalTok"/>
        </w:rPr>
        <w:t xml:space="preserve"> Treat, </w:t>
      </w:r>
      <w:r>
        <w:rPr>
          <w:rStyle w:val="DataTypeTok"/>
        </w:rPr>
        <w:t>z =</w:t>
      </w:r>
      <w:r>
        <w:rPr>
          <w:rStyle w:val="NormalTok"/>
        </w:rPr>
        <w:t xml:space="preserve"> normal))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geom_mask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可将超出边界的点正常显示出来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color =</w:t>
      </w:r>
      <w:r>
        <w:rPr>
          <w:rStyle w:val="NormalTok"/>
        </w:rPr>
        <w:t xml:space="preserve"> OTU, </w:t>
      </w:r>
      <w:r>
        <w:rPr>
          <w:rStyle w:val="DataTypeTok"/>
        </w:rPr>
        <w:t>size =</w:t>
      </w:r>
      <w:r>
        <w:rPr>
          <w:rStyle w:val="NormalTok"/>
        </w:rPr>
        <w:t xml:space="preserve"> size),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 xml:space="preserve">, </w:t>
      </w:r>
      <w:r>
        <w:rPr>
          <w:rStyle w:val="DataTypeTok"/>
        </w:rPr>
        <w:t>show.legend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scale_size</w:t>
      </w:r>
      <w:r>
        <w:rPr>
          <w:rStyle w:val="NormalTok"/>
        </w:rPr>
        <w:t>(</w:t>
      </w:r>
      <w:r>
        <w:rPr>
          <w:rStyle w:val="DataTypeTok"/>
        </w:rPr>
        <w:t>range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CommentTok"/>
        </w:rPr>
        <w:t xml:space="preserve"># </w:t>
      </w:r>
      <w:r>
        <w:rPr>
          <w:rStyle w:val="CommentTok"/>
        </w:rPr>
        <w:t>去掉颜色</w:t>
      </w:r>
      <w:r>
        <w:rPr>
          <w:rStyle w:val="CommentTok"/>
        </w:rPr>
        <w:t>legend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  <w:r>
        <w:br/>
      </w:r>
      <w:r>
        <w:rPr>
          <w:rStyle w:val="NormalTok"/>
        </w:rPr>
        <w:t>p</w:t>
      </w:r>
    </w:p>
    <w:p w14:paraId="72F3CC97" w14:textId="77777777" w:rsidR="00761B06" w:rsidRDefault="007347A5">
      <w:pPr>
        <w:pStyle w:val="FirstParagraph"/>
      </w:pPr>
      <w:r>
        <w:rPr>
          <w:noProof/>
        </w:rPr>
        <w:drawing>
          <wp:inline distT="0" distB="0" distL="0" distR="0" wp14:anchorId="608D6BA6" wp14:editId="2C67A00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rnary_plo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FCB8F1" w14:textId="77777777" w:rsidR="00761B06" w:rsidRDefault="007347A5">
      <w:pPr>
        <w:pStyle w:val="3"/>
      </w:pPr>
      <w:bookmarkStart w:id="8" w:name="edger-显著性检验"/>
      <w:r>
        <w:t xml:space="preserve">edgeR </w:t>
      </w:r>
      <w:r>
        <w:t>显著性检验</w:t>
      </w:r>
      <w:bookmarkEnd w:id="8"/>
    </w:p>
    <w:p w14:paraId="334FA13C" w14:textId="77777777" w:rsidR="00761B06" w:rsidRDefault="007347A5">
      <w:pPr>
        <w:pStyle w:val="SourceCode"/>
      </w:pPr>
      <w:r>
        <w:rPr>
          <w:rStyle w:val="CommentTok"/>
        </w:rPr>
        <w:t># installation</w:t>
      </w:r>
      <w:r>
        <w:br/>
      </w:r>
      <w:r>
        <w:rPr>
          <w:rStyle w:val="CommentTok"/>
        </w:rPr>
        <w:t># if (!requireNamespace("BiocManager", quietly = TRUE))</w:t>
      </w:r>
      <w:r>
        <w:br/>
      </w:r>
      <w:r>
        <w:rPr>
          <w:rStyle w:val="CommentTok"/>
        </w:rPr>
        <w:t>#        install.packages("BiocManager")</w:t>
      </w:r>
      <w:r>
        <w:br/>
      </w:r>
      <w:r>
        <w:br/>
      </w:r>
      <w:r>
        <w:rPr>
          <w:rStyle w:val="CommentTok"/>
        </w:rPr>
        <w:t># BiocManager::install("edgeR")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(edgeR)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13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DecValTok"/>
        </w:rPr>
        <w:t>1200</w:t>
      </w:r>
      <w:r>
        <w:rPr>
          <w:rStyle w:val="NormalTok"/>
        </w:rPr>
        <w:t xml:space="preserve">, </w:t>
      </w:r>
      <w:r>
        <w:rPr>
          <w:rStyle w:val="DataTypeTok"/>
        </w:rPr>
        <w:t>replace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ataTypeTok"/>
        </w:rPr>
        <w:t>n</w:t>
      </w:r>
      <w:r>
        <w:rPr>
          <w:rStyle w:val="DataTypeTok"/>
        </w:rPr>
        <w:t>row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dimnames =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DataTypeTok"/>
        </w:rPr>
        <w:t>row_names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"OTU"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col_names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"sample"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))))</w:t>
      </w:r>
      <w:r>
        <w:br/>
      </w:r>
      <w:r>
        <w:br/>
      </w:r>
      <w:r>
        <w:br/>
      </w:r>
      <w:r>
        <w:rPr>
          <w:rStyle w:val="NormalTok"/>
        </w:rPr>
        <w:t>group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variable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"sample"</w:t>
      </w:r>
      <w:r>
        <w:rPr>
          <w:rStyle w:val="NormalTok"/>
        </w:rPr>
        <w:t>,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group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StringTok"/>
        </w:rPr>
        <w:t>"Treat"</w:t>
      </w:r>
      <w:r>
        <w:rPr>
          <w:rStyle w:val="NormalTok"/>
        </w:rPr>
        <w:t xml:space="preserve">, </w:t>
      </w:r>
      <w:r>
        <w:rPr>
          <w:rStyle w:val="StringTok"/>
        </w:rPr>
        <w:t>"normal"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lastRenderedPageBreak/>
        <w:t>dge_list &lt;-</w:t>
      </w:r>
      <w:r>
        <w:rPr>
          <w:rStyle w:val="StringTok"/>
        </w:rPr>
        <w:t xml:space="preserve"> </w:t>
      </w:r>
      <w:r>
        <w:rPr>
          <w:rStyle w:val="KeywordTok"/>
        </w:rPr>
        <w:t>DGEList</w:t>
      </w:r>
      <w:r>
        <w:rPr>
          <w:rStyle w:val="NormalTok"/>
        </w:rPr>
        <w:t>(</w:t>
      </w:r>
      <w:r>
        <w:rPr>
          <w:rStyle w:val="DataTypeTok"/>
        </w:rPr>
        <w:t>counts =</w:t>
      </w:r>
      <w:r>
        <w:rPr>
          <w:rStyle w:val="NormalTok"/>
        </w:rPr>
        <w:t xml:space="preserve"> otu, </w:t>
      </w:r>
      <w:r>
        <w:rPr>
          <w:rStyle w:val="DataTypeTok"/>
        </w:rPr>
        <w:t>group =</w:t>
      </w:r>
      <w:r>
        <w:rPr>
          <w:rStyle w:val="NormalTok"/>
        </w:rPr>
        <w:t xml:space="preserve"> group</w:t>
      </w:r>
      <w:r>
        <w:rPr>
          <w:rStyle w:val="OperatorTok"/>
        </w:rPr>
        <w:t>$</w:t>
      </w:r>
      <w:r>
        <w:rPr>
          <w:rStyle w:val="NormalTok"/>
        </w:rPr>
        <w:t>group)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数据过滤</w:t>
      </w:r>
      <w:r>
        <w:rPr>
          <w:rStyle w:val="CommentTok"/>
        </w:rPr>
        <w:t xml:space="preserve"> --------------------------------------------------------------------</w:t>
      </w:r>
      <w:r>
        <w:br/>
      </w:r>
      <w:r>
        <w:rPr>
          <w:rStyle w:val="CommentTok"/>
        </w:rPr>
        <w:t># Remove the lo</w:t>
      </w:r>
      <w:r>
        <w:rPr>
          <w:rStyle w:val="CommentTok"/>
        </w:rPr>
        <w:t>wer abundance/(cpm, rpkm)</w:t>
      </w:r>
      <w:r>
        <w:br/>
      </w:r>
      <w:r>
        <w:rPr>
          <w:rStyle w:val="NormalTok"/>
        </w:rPr>
        <w:t>keep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(dge_list</w:t>
      </w:r>
      <w:r>
        <w:rPr>
          <w:rStyle w:val="OperatorTok"/>
        </w:rPr>
        <w:t>$</w:t>
      </w:r>
      <w:r>
        <w:rPr>
          <w:rStyle w:val="NormalTok"/>
        </w:rPr>
        <w:t xml:space="preserve">counts) </w:t>
      </w:r>
      <w:r>
        <w:rPr>
          <w:rStyle w:val="OperatorTok"/>
        </w:rPr>
        <w:t>&gt;=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>dge_keep &lt;-</w:t>
      </w:r>
      <w:r>
        <w:rPr>
          <w:rStyle w:val="StringTok"/>
        </w:rPr>
        <w:t xml:space="preserve"> </w:t>
      </w:r>
      <w:r>
        <w:rPr>
          <w:rStyle w:val="NormalTok"/>
        </w:rPr>
        <w:t>dge_list[keep, ,keep.lib.sizes 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scale the raw library sizes dgelist</w:t>
      </w:r>
      <w:r>
        <w:br/>
      </w:r>
      <w:r>
        <w:br/>
      </w:r>
      <w:r>
        <w:rPr>
          <w:rStyle w:val="NormalTok"/>
        </w:rPr>
        <w:t>dge &lt;-</w:t>
      </w:r>
      <w:r>
        <w:rPr>
          <w:rStyle w:val="StringTok"/>
        </w:rPr>
        <w:t xml:space="preserve"> </w:t>
      </w:r>
      <w:r>
        <w:rPr>
          <w:rStyle w:val="KeywordTok"/>
        </w:rPr>
        <w:t>calcNormFactors</w:t>
      </w:r>
      <w:r>
        <w:rPr>
          <w:rStyle w:val="NormalTok"/>
        </w:rPr>
        <w:t>(dge_keep)</w:t>
      </w:r>
      <w:r>
        <w:br/>
      </w:r>
      <w:r>
        <w:br/>
      </w:r>
      <w:r>
        <w:rPr>
          <w:rStyle w:val="CommentTok"/>
        </w:rPr>
        <w:t># fit the GLM</w:t>
      </w:r>
      <w:r>
        <w:br/>
      </w:r>
      <w:r>
        <w:rPr>
          <w:rStyle w:val="NormalTok"/>
        </w:rPr>
        <w:t>design.mat &lt;-</w:t>
      </w:r>
      <w:r>
        <w:rPr>
          <w:rStyle w:val="StringTok"/>
        </w:rPr>
        <w:t xml:space="preserve"> </w:t>
      </w:r>
      <w:r>
        <w:rPr>
          <w:rStyle w:val="KeywordTok"/>
        </w:rPr>
        <w:t>model.matrix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dge</w:t>
      </w:r>
      <w:r>
        <w:rPr>
          <w:rStyle w:val="OperatorTok"/>
        </w:rPr>
        <w:t>$</w:t>
      </w:r>
      <w:r>
        <w:rPr>
          <w:rStyle w:val="NormalTok"/>
        </w:rPr>
        <w:t>samples</w:t>
      </w:r>
      <w:r>
        <w:rPr>
          <w:rStyle w:val="OperatorTok"/>
        </w:rPr>
        <w:t>$</w:t>
      </w:r>
      <w:r>
        <w:rPr>
          <w:rStyle w:val="NormalTok"/>
        </w:rPr>
        <w:t>group)</w:t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KeywordTok"/>
        </w:rPr>
        <w:t>estimateGLMCommonDisp</w:t>
      </w:r>
      <w:r>
        <w:rPr>
          <w:rStyle w:val="NormalTok"/>
        </w:rPr>
        <w:t>(dge, design.mat)</w:t>
      </w:r>
      <w:r>
        <w:br/>
      </w:r>
      <w:r>
        <w:rPr>
          <w:rStyle w:val="NormalTok"/>
        </w:rPr>
        <w:t>d2 &lt;-</w:t>
      </w:r>
      <w:r>
        <w:rPr>
          <w:rStyle w:val="StringTok"/>
        </w:rPr>
        <w:t xml:space="preserve"> </w:t>
      </w:r>
      <w:r>
        <w:rPr>
          <w:rStyle w:val="KeywordTok"/>
        </w:rPr>
        <w:t>estimateGLMTagwiseDisp</w:t>
      </w:r>
      <w:r>
        <w:rPr>
          <w:rStyle w:val="NormalTok"/>
        </w:rPr>
        <w:t>(d2, design.mat)</w:t>
      </w:r>
      <w:r>
        <w:br/>
      </w:r>
      <w:r>
        <w:br/>
      </w:r>
      <w:r>
        <w:rPr>
          <w:rStyle w:val="CommentTok"/>
        </w:rPr>
        <w:t># glmFit()</w:t>
      </w:r>
      <w:r>
        <w:rPr>
          <w:rStyle w:val="CommentTok"/>
        </w:rPr>
        <w:t>将值拟合到模型中</w:t>
      </w:r>
      <w:r>
        <w:br/>
      </w: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glmFit</w:t>
      </w:r>
      <w:r>
        <w:rPr>
          <w:rStyle w:val="NormalTok"/>
        </w:rPr>
        <w:t>(d2, design.mat)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查看分组情况，主要关注各分组的排序位置</w:t>
      </w:r>
      <w:r>
        <w:br/>
      </w:r>
      <w:r>
        <w:rPr>
          <w:rStyle w:val="NormalTok"/>
        </w:rPr>
        <w:t>fit</w:t>
      </w:r>
      <w:r>
        <w:rPr>
          <w:rStyle w:val="OperatorTok"/>
        </w:rPr>
        <w:t>$</w:t>
      </w:r>
      <w:r>
        <w:rPr>
          <w:rStyle w:val="NormalTok"/>
        </w:rPr>
        <w:t>design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检测第一分组相交于其他两个分组的显著性</w:t>
      </w:r>
      <w:r>
        <w:br/>
      </w:r>
      <w:r>
        <w:rPr>
          <w:rStyle w:val="CommentTok"/>
        </w:rPr>
        <w:t># null hypothesis: the coefficients between two gro</w:t>
      </w:r>
      <w:r>
        <w:rPr>
          <w:rStyle w:val="CommentTok"/>
        </w:rPr>
        <w:t>ups are equal to zero.</w:t>
      </w:r>
      <w:r>
        <w:br/>
      </w:r>
      <w:r>
        <w:rPr>
          <w:rStyle w:val="NormalTok"/>
        </w:rPr>
        <w:t>lrt_Control_normal &lt;-</w:t>
      </w:r>
      <w:r>
        <w:rPr>
          <w:rStyle w:val="StringTok"/>
        </w:rPr>
        <w:t xml:space="preserve"> </w:t>
      </w:r>
      <w:r>
        <w:rPr>
          <w:rStyle w:val="KeywordTok"/>
        </w:rPr>
        <w:t>glmLRT</w:t>
      </w:r>
      <w:r>
        <w:rPr>
          <w:rStyle w:val="NormalTok"/>
        </w:rPr>
        <w:t xml:space="preserve">(fit, </w:t>
      </w:r>
      <w:r>
        <w:rPr>
          <w:rStyle w:val="DataTypeTok"/>
        </w:rPr>
        <w:t>contrast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lrt_Control_Treat &lt;-</w:t>
      </w:r>
      <w:r>
        <w:rPr>
          <w:rStyle w:val="StringTok"/>
        </w:rPr>
        <w:t xml:space="preserve"> </w:t>
      </w:r>
      <w:r>
        <w:rPr>
          <w:rStyle w:val="KeywordTok"/>
        </w:rPr>
        <w:t>glmLRT</w:t>
      </w:r>
      <w:r>
        <w:rPr>
          <w:rStyle w:val="NormalTok"/>
        </w:rPr>
        <w:t xml:space="preserve">(fit, </w:t>
      </w:r>
      <w:r>
        <w:rPr>
          <w:rStyle w:val="DataTypeTok"/>
        </w:rPr>
        <w:t>contrast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确认命名与实际比较组是否有差异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topTags</w:t>
      </w:r>
      <w:r>
        <w:rPr>
          <w:rStyle w:val="NormalTok"/>
        </w:rPr>
        <w:t xml:space="preserve">(lrt_Control_Treat , 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(dge_list</w:t>
      </w:r>
      <w:r>
        <w:rPr>
          <w:rStyle w:val="OperatorTok"/>
        </w:rPr>
        <w:t>$</w:t>
      </w:r>
      <w:r>
        <w:rPr>
          <w:rStyle w:val="NormalTok"/>
        </w:rPr>
        <w:t>counts))</w:t>
      </w:r>
      <w:r>
        <w:br/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默认值判别是否显著富集：</w:t>
      </w:r>
      <w:r>
        <w:rPr>
          <w:rStyle w:val="CommentTok"/>
        </w:rPr>
        <w:t>-1</w:t>
      </w:r>
      <w:r>
        <w:rPr>
          <w:rStyle w:val="CommentTok"/>
        </w:rPr>
        <w:t>表示下调，</w:t>
      </w:r>
      <w:r>
        <w:rPr>
          <w:rStyle w:val="CommentTok"/>
        </w:rPr>
        <w:t>1</w:t>
      </w:r>
      <w:r>
        <w:rPr>
          <w:rStyle w:val="CommentTok"/>
        </w:rPr>
        <w:t>表示富集，</w:t>
      </w:r>
      <w:r>
        <w:rPr>
          <w:rStyle w:val="CommentTok"/>
        </w:rPr>
        <w:t>0</w:t>
      </w:r>
      <w:r>
        <w:rPr>
          <w:rStyle w:val="CommentTok"/>
        </w:rPr>
        <w:t>表示无差异</w:t>
      </w:r>
      <w:r>
        <w:br/>
      </w:r>
      <w:r>
        <w:rPr>
          <w:rStyle w:val="NormalTok"/>
        </w:rPr>
        <w:t>de_Control_normal &lt;-</w:t>
      </w:r>
      <w:r>
        <w:rPr>
          <w:rStyle w:val="StringTok"/>
        </w:rPr>
        <w:t xml:space="preserve"> </w:t>
      </w:r>
      <w:r>
        <w:rPr>
          <w:rStyle w:val="KeywordTok"/>
        </w:rPr>
        <w:t>decideTestsDGE</w:t>
      </w:r>
      <w:r>
        <w:rPr>
          <w:rStyle w:val="NormalTok"/>
        </w:rPr>
        <w:t xml:space="preserve">(lrt_Control_normal, </w:t>
      </w:r>
      <w:r>
        <w:rPr>
          <w:rStyle w:val="DataTyp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"fdr"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p.value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de_Control_Treat &lt;-</w:t>
      </w:r>
      <w:r>
        <w:rPr>
          <w:rStyle w:val="StringTok"/>
        </w:rPr>
        <w:t xml:space="preserve"> </w:t>
      </w:r>
      <w:r>
        <w:rPr>
          <w:rStyle w:val="KeywordTok"/>
        </w:rPr>
        <w:t>decideTestsDGE</w:t>
      </w:r>
      <w:r>
        <w:rPr>
          <w:rStyle w:val="NormalTok"/>
        </w:rPr>
        <w:t xml:space="preserve">(lrt_Control_Treat, </w:t>
      </w:r>
      <w:r>
        <w:rPr>
          <w:rStyle w:val="DataTypeTok"/>
        </w:rPr>
        <w:t>adjust.method =</w:t>
      </w:r>
      <w:r>
        <w:rPr>
          <w:rStyle w:val="NormalTok"/>
        </w:rPr>
        <w:t xml:space="preserve"> </w:t>
      </w:r>
      <w:r>
        <w:rPr>
          <w:rStyle w:val="StringTok"/>
        </w:rPr>
        <w:t>"fdr"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p.value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查看</w:t>
      </w:r>
      <w:r>
        <w:rPr>
          <w:rStyle w:val="CommentTok"/>
        </w:rPr>
        <w:t>?decideTestsDGE</w:t>
      </w:r>
      <w:r>
        <w:rPr>
          <w:rStyle w:val="CommentTok"/>
        </w:rPr>
        <w:t>选用合适的阈值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选出</w:t>
      </w:r>
      <w:r>
        <w:rPr>
          <w:rStyle w:val="CommentTok"/>
        </w:rPr>
        <w:t>Control</w:t>
      </w:r>
      <w:r>
        <w:rPr>
          <w:rStyle w:val="CommentTok"/>
        </w:rPr>
        <w:t>组中相对</w:t>
      </w:r>
      <w:r>
        <w:rPr>
          <w:rStyle w:val="CommentTok"/>
        </w:rPr>
        <w:t>normal</w:t>
      </w:r>
      <w:r>
        <w:rPr>
          <w:rStyle w:val="CommentTok"/>
        </w:rPr>
        <w:t>和</w:t>
      </w:r>
      <w:r>
        <w:rPr>
          <w:rStyle w:val="CommentTok"/>
        </w:rPr>
        <w:t>Treat</w:t>
      </w:r>
      <w:r>
        <w:rPr>
          <w:rStyle w:val="CommentTok"/>
        </w:rPr>
        <w:t>均显著富集的</w:t>
      </w:r>
      <w:r>
        <w:rPr>
          <w:rStyle w:val="CommentTok"/>
        </w:rPr>
        <w:t>OTUs</w:t>
      </w:r>
      <w:r>
        <w:br/>
      </w:r>
      <w:r>
        <w:rPr>
          <w:rStyle w:val="NormalTok"/>
        </w:rPr>
        <w:t>rich_Control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 xml:space="preserve">(otu)[de_Control_normal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de_Control_Treat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lastRenderedPageBreak/>
        <w:br/>
      </w:r>
      <w:r>
        <w:rPr>
          <w:rStyle w:val="NormalTok"/>
        </w:rPr>
        <w:t>enrich_Control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rownames =</w:t>
      </w:r>
      <w:r>
        <w:rPr>
          <w:rStyle w:val="NormalTok"/>
        </w:rPr>
        <w:t xml:space="preserve"> rich_Control,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>enrich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StringTok"/>
        </w:rPr>
        <w:t>"Control"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(ri</w:t>
      </w:r>
      <w:r>
        <w:rPr>
          <w:rStyle w:val="NormalTok"/>
        </w:rPr>
        <w:t>ch_Control)))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分别对三个分组进行显著性分析并合并最终数据</w:t>
      </w:r>
      <w:r>
        <w:br/>
      </w:r>
      <w:r>
        <w:br/>
      </w:r>
      <w:r>
        <w:rPr>
          <w:rStyle w:val="CommentTok"/>
        </w:rPr>
        <w:t># enrich_index &lt;- rbind(enrich_Control, enrich_normal, enrich_Treat)</w:t>
      </w:r>
    </w:p>
    <w:p w14:paraId="10E950AB" w14:textId="77777777" w:rsidR="00761B06" w:rsidRDefault="007347A5">
      <w:pPr>
        <w:pStyle w:val="3"/>
      </w:pPr>
      <w:bookmarkStart w:id="9" w:name="根据富集otus索引回到otu表中标记相应数据"/>
      <w:r>
        <w:t>根据富集</w:t>
      </w:r>
      <w:r>
        <w:t>OTUs</w:t>
      </w:r>
      <w:r>
        <w:t>索引，回到</w:t>
      </w:r>
      <w:r>
        <w:t>otu</w:t>
      </w:r>
      <w:r>
        <w:t>表中标记相应数据</w:t>
      </w:r>
      <w:bookmarkEnd w:id="9"/>
    </w:p>
    <w:p w14:paraId="61C869BD" w14:textId="77777777" w:rsidR="00761B06" w:rsidRDefault="007347A5">
      <w:pPr>
        <w:pStyle w:val="SourceCode"/>
      </w:pPr>
      <w:r>
        <w:rPr>
          <w:rStyle w:val="NormalTok"/>
        </w:rPr>
        <w:t>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(otu)</w:t>
      </w:r>
      <w:r>
        <w:br/>
      </w:r>
      <w:r>
        <w:rPr>
          <w:rStyle w:val="NormalTok"/>
        </w:rPr>
        <w:t>data[</w:t>
      </w:r>
      <w:r>
        <w:rPr>
          <w:rStyle w:val="KeywordTok"/>
        </w:rPr>
        <w:t>is.na</w:t>
      </w:r>
      <w:r>
        <w:rPr>
          <w:rStyle w:val="NormalTok"/>
        </w:rPr>
        <w:t>(data)] &lt;-</w:t>
      </w:r>
      <w:r>
        <w:rPr>
          <w:rStyle w:val="StringTok"/>
        </w:rPr>
        <w:t xml:space="preserve"> "unknow"</w:t>
      </w:r>
      <w:r>
        <w:br/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data, 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</w:t>
      </w:r>
      <w:r>
        <w:rPr>
          <w:rStyle w:val="DataTypeTok"/>
        </w:rPr>
        <w:t>cols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OTU,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"value"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合并数据</w:t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(otu, group,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"variable"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otu &lt;-</w:t>
      </w:r>
      <w:r>
        <w:rPr>
          <w:rStyle w:val="StringTok"/>
        </w:rPr>
        <w:t xml:space="preserve"> </w:t>
      </w:r>
      <w:r>
        <w:rPr>
          <w:rStyle w:val="KeywordTok"/>
        </w:rPr>
        <w:t>select</w:t>
      </w:r>
      <w:r>
        <w:rPr>
          <w:rStyle w:val="NormalTok"/>
        </w:rPr>
        <w:t xml:space="preserve">(otu,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"variable"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(otu)</w:t>
      </w:r>
      <w:r>
        <w:br/>
      </w:r>
      <w:r>
        <w:rPr>
          <w:rStyle w:val="NormalTok"/>
        </w:rPr>
        <w:t xml:space="preserve">otu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group_by</w:t>
      </w:r>
      <w:r>
        <w:rPr>
          <w:rStyle w:val="NormalTok"/>
        </w:rPr>
        <w:t xml:space="preserve">(group, OTU)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index =</w:t>
      </w:r>
      <w:r>
        <w:rPr>
          <w:rStyle w:val="NormalTok"/>
        </w:rPr>
        <w:t xml:space="preserve"> </w:t>
      </w:r>
      <w:r>
        <w:rPr>
          <w:rStyle w:val="KeywordTok"/>
        </w:rPr>
        <w:t>row_number</w:t>
      </w:r>
      <w:r>
        <w:rPr>
          <w:rStyle w:val="NormalTok"/>
        </w:rPr>
        <w:t xml:space="preserve">())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pivot_wider</w:t>
      </w:r>
      <w:r>
        <w:rPr>
          <w:rStyle w:val="NormalTok"/>
        </w:rPr>
        <w:t>(</w:t>
      </w:r>
      <w:r>
        <w:rPr>
          <w:rStyle w:val="DataTypeTok"/>
        </w:rPr>
        <w:t>names_from =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values_from =</w:t>
      </w:r>
      <w:r>
        <w:rPr>
          <w:rStyle w:val="NormalTok"/>
        </w:rPr>
        <w:t xml:space="preserve"> value)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>(</w:t>
      </w:r>
      <w:r>
        <w:rPr>
          <w:rStyle w:val="OperatorTok"/>
        </w:rPr>
        <w:t>-</w:t>
      </w:r>
      <w:r>
        <w:rPr>
          <w:rStyle w:val="NormalTok"/>
        </w:rPr>
        <w:t>index) -&gt;</w:t>
      </w:r>
      <w:r>
        <w:rPr>
          <w:rStyle w:val="StringTok"/>
        </w:rPr>
        <w:t xml:space="preserve"> </w:t>
      </w:r>
      <w:r>
        <w:rPr>
          <w:rStyle w:val="NormalTok"/>
        </w:rPr>
        <w:t>otu_tern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合并相同的</w:t>
      </w:r>
      <w:r>
        <w:rPr>
          <w:rStyle w:val="CommentTok"/>
        </w:rPr>
        <w:t>OTUs</w:t>
      </w:r>
      <w:r>
        <w:br/>
      </w:r>
      <w:r>
        <w:rPr>
          <w:rStyle w:val="KeywordTok"/>
        </w:rPr>
        <w:t>na.omit</w:t>
      </w:r>
      <w:r>
        <w:rPr>
          <w:rStyle w:val="NormalTok"/>
        </w:rPr>
        <w:t xml:space="preserve">(otu_tern)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 xml:space="preserve">(OTU)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summarise_all</w:t>
      </w:r>
      <w:r>
        <w:rPr>
          <w:rStyle w:val="NormalTok"/>
        </w:rPr>
        <w:t>(sum)-&gt;</w:t>
      </w:r>
      <w:r>
        <w:rPr>
          <w:rStyle w:val="StringTok"/>
        </w:rPr>
        <w:t xml:space="preserve"> </w:t>
      </w:r>
      <w:r>
        <w:rPr>
          <w:rStyle w:val="NormalTok"/>
        </w:rPr>
        <w:t>data_all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根据富集索引，合并富集信</w:t>
      </w:r>
      <w:r>
        <w:rPr>
          <w:rStyle w:val="CommentTok"/>
        </w:rPr>
        <w:t>息</w:t>
      </w:r>
      <w:r>
        <w:br/>
      </w:r>
      <w:r>
        <w:rPr>
          <w:rStyle w:val="NormalTok"/>
        </w:rPr>
        <w:t>plot_data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(data_all, enrich_index,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"OTU"</w:t>
      </w:r>
      <w:r>
        <w:rPr>
          <w:rStyle w:val="NormalTok"/>
        </w:rPr>
        <w:t xml:space="preserve">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点大小，这里取</w:t>
      </w:r>
      <w:r>
        <w:rPr>
          <w:rStyle w:val="CommentTok"/>
        </w:rPr>
        <w:t xml:space="preserve"> 3 </w:t>
      </w:r>
      <w:r>
        <w:rPr>
          <w:rStyle w:val="CommentTok"/>
        </w:rPr>
        <w:t>个样本的平均值的</w:t>
      </w:r>
      <w:r>
        <w:rPr>
          <w:rStyle w:val="CommentTok"/>
        </w:rPr>
        <w:t xml:space="preserve"> 0.5 </w:t>
      </w:r>
      <w:r>
        <w:rPr>
          <w:rStyle w:val="CommentTok"/>
        </w:rPr>
        <w:t>次方</w:t>
      </w:r>
      <w:r>
        <w:br/>
      </w:r>
      <w:r>
        <w:rPr>
          <w:rStyle w:val="NormalTok"/>
        </w:rPr>
        <w:t>plot_data</w:t>
      </w:r>
      <w:r>
        <w:rPr>
          <w:rStyle w:val="OperatorTok"/>
        </w:rPr>
        <w:t>$</w:t>
      </w:r>
      <w:r>
        <w:rPr>
          <w:rStyle w:val="NormalTok"/>
        </w:rPr>
        <w:t>size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apply</w:t>
      </w:r>
      <w:r>
        <w:rPr>
          <w:rStyle w:val="NormalTok"/>
        </w:rPr>
        <w:t xml:space="preserve">(plot_data[,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)],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mean))</w:t>
      </w:r>
      <w:r>
        <w:rPr>
          <w:rStyle w:val="OperatorTok"/>
        </w:rPr>
        <w:t>^</w:t>
      </w:r>
      <w:r>
        <w:rPr>
          <w:rStyle w:val="FloatTok"/>
        </w:rPr>
        <w:t>0.5</w:t>
      </w:r>
      <w:r>
        <w:br/>
      </w:r>
      <w:r>
        <w:br/>
      </w:r>
      <w:r>
        <w:br/>
      </w:r>
      <w:r>
        <w:rPr>
          <w:rStyle w:val="KeywordTok"/>
        </w:rPr>
        <w:t>ggtern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plot_data, </w:t>
      </w:r>
      <w:r>
        <w:br/>
      </w:r>
      <w:r>
        <w:rPr>
          <w:rStyle w:val="NormalTok"/>
        </w:rPr>
        <w:t xml:space="preserve">      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Control, </w:t>
      </w:r>
      <w:r>
        <w:rPr>
          <w:rStyle w:val="DataTypeTok"/>
        </w:rPr>
        <w:t>y =</w:t>
      </w:r>
      <w:r>
        <w:rPr>
          <w:rStyle w:val="NormalTok"/>
        </w:rPr>
        <w:t xml:space="preserve"> normal, </w:t>
      </w:r>
      <w:r>
        <w:rPr>
          <w:rStyle w:val="DataTypeTok"/>
        </w:rPr>
        <w:t>z =</w:t>
      </w:r>
      <w:r>
        <w:rPr>
          <w:rStyle w:val="NormalTok"/>
        </w:rPr>
        <w:t xml:space="preserve"> Treat))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geom_mask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可将超出边界的点正常显示出来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size, </w:t>
      </w:r>
      <w:r>
        <w:rPr>
          <w:rStyle w:val="DataTypeTok"/>
        </w:rPr>
        <w:t>color =</w:t>
      </w:r>
      <w:r>
        <w:rPr>
          <w:rStyle w:val="NormalTok"/>
        </w:rPr>
        <w:t xml:space="preserve"> enrich),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guides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lastRenderedPageBreak/>
        <w:t xml:space="preserve">  </w:t>
      </w:r>
      <w:r>
        <w:rPr>
          <w:rStyle w:val="KeywordTok"/>
        </w:rPr>
        <w:t>theme_bw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axis.text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axis.ticks =</w:t>
      </w:r>
      <w:r>
        <w:rPr>
          <w:rStyle w:val="NormalTok"/>
        </w:rPr>
        <w:t xml:space="preserve"> </w:t>
      </w:r>
      <w:r>
        <w:rPr>
          <w:rStyle w:val="KeywordTok"/>
        </w:rPr>
        <w:t>element_blank</w:t>
      </w:r>
      <w:r>
        <w:rPr>
          <w:rStyle w:val="NormalTok"/>
        </w:rPr>
        <w:t>())</w:t>
      </w:r>
    </w:p>
    <w:sectPr w:rsidR="00761B0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86142" w14:textId="77777777" w:rsidR="007347A5" w:rsidRDefault="007347A5">
      <w:pPr>
        <w:spacing w:after="0"/>
      </w:pPr>
      <w:r>
        <w:separator/>
      </w:r>
    </w:p>
  </w:endnote>
  <w:endnote w:type="continuationSeparator" w:id="0">
    <w:p w14:paraId="589C4025" w14:textId="77777777" w:rsidR="007347A5" w:rsidRDefault="007347A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ADD89" w14:textId="77777777" w:rsidR="007347A5" w:rsidRDefault="007347A5">
      <w:r>
        <w:separator/>
      </w:r>
    </w:p>
  </w:footnote>
  <w:footnote w:type="continuationSeparator" w:id="0">
    <w:p w14:paraId="593393F4" w14:textId="77777777" w:rsidR="007347A5" w:rsidRDefault="007347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7630B0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347A5"/>
    <w:rsid w:val="00761B06"/>
    <w:rsid w:val="00784D58"/>
    <w:rsid w:val="008D6863"/>
    <w:rsid w:val="00A136A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007EE"/>
  <w15:docId w15:val="{DD5AAB77-9AED-4C11-AC80-07871629B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2">
    <w:name w:val="toc 2"/>
    <w:basedOn w:val="a"/>
    <w:next w:val="a"/>
    <w:autoRedefine/>
    <w:uiPriority w:val="39"/>
    <w:unhideWhenUsed/>
    <w:rsid w:val="00A136A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gtern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woodcorpse/article/details/748582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三元图</dc:title>
  <dc:creator>WuYiLei</dc:creator>
  <cp:keywords/>
  <cp:lastModifiedBy>Liu Yong-Xin</cp:lastModifiedBy>
  <cp:revision>2</cp:revision>
  <dcterms:created xsi:type="dcterms:W3CDTF">2020-06-08T15:31:00Z</dcterms:created>
  <dcterms:modified xsi:type="dcterms:W3CDTF">2020-06-08T15:31:00Z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2020/6/6</vt:lpwstr>
  </property>
  <property fmtid="{D5CDD505-2E9C-101B-9397-08002B2CF9AE}" pid="3" name="output">
    <vt:lpwstr/>
  </property>
</Properties>
</file>