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9" w:name="kalibr-标定教程-realsense-d435i-双目-imu-联合标定"/>
    <w:p>
      <w:pPr>
        <w:pStyle w:val="Heading1"/>
      </w:pPr>
      <w:r>
        <w:t xml:space="preserve">Kalibr 标定教程 —— RealSense D435i 双目 + IMU 联合标定</w:t>
      </w:r>
    </w:p>
    <w:p>
      <w:pPr>
        <w:pStyle w:val="BlockText"/>
      </w:pPr>
      <w:r>
        <w:rPr>
          <w:bCs/>
          <w:b/>
        </w:rPr>
        <w:t xml:space="preserve">目标</w:t>
      </w:r>
      <w:r>
        <w:t xml:space="preserve">：使用 Kalibr 标定工具箱，获取精确的 D435i 内参、外参和 IMU 噪声参数，填入 VINS 配置文件。</w:t>
      </w:r>
    </w:p>
    <w:p>
      <w:r>
        <w:pict>
          <v:rect style="width:0;height:1.5pt" o:hralign="center" o:hrstd="t" o:hr="t"/>
        </w:pict>
      </w:r>
    </w:p>
    <w:bookmarkStart w:id="20" w:name="kalibr-简介"/>
    <w:p>
      <w:pPr>
        <w:pStyle w:val="Heading2"/>
      </w:pPr>
      <w:r>
        <w:t xml:space="preserve">1. Kalibr 简介</w:t>
      </w:r>
    </w:p>
    <w:p>
      <w:pPr>
        <w:pStyle w:val="FirstParagraph"/>
      </w:pPr>
      <w:r>
        <w:rPr>
          <w:bCs/>
          <w:b/>
        </w:rPr>
        <w:t xml:space="preserve">Kalibr</w:t>
      </w:r>
      <w:r>
        <w:t xml:space="preserve"> </w:t>
      </w:r>
      <w:r>
        <w:t xml:space="preserve">是 ETH Zurich（苏黎世联邦理工学院）开源的标定工具箱，支持：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多相机标定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单目、双目、多目相机联合标定（内参 + 相对外参）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相机-IMU 联合标定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IMU 与相机之间的精确旋转、平移和时间偏移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IMU 噪声标定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加速度计和陀螺仪的测量噪声、随机游走参数</w:t>
            </w:r>
          </w:p>
        </w:tc>
      </w:tr>
    </w:tbl>
    <w:p>
      <w:pPr>
        <w:pStyle w:val="BodyText"/>
      </w:pPr>
      <w:r>
        <w:rPr>
          <w:bCs/>
          <w:b/>
        </w:rPr>
        <w:t xml:space="preserve">官网</w:t>
      </w:r>
      <w:r>
        <w:t xml:space="preserve">：https://github.com/ethz-asl/kalibr</w:t>
      </w:r>
    </w:p>
    <w:p>
      <w:r>
        <w:pict>
          <v:rect style="width:0;height:1.5pt" o:hralign="center" o:hrstd="t" o:hr="t"/>
        </w:pict>
      </w:r>
    </w:p>
    <w:bookmarkEnd w:id="20"/>
    <w:bookmarkStart w:id="24" w:name="环境准备"/>
    <w:p>
      <w:pPr>
        <w:pStyle w:val="Heading2"/>
      </w:pPr>
      <w:r>
        <w:t xml:space="preserve">2. 环境准备</w:t>
      </w:r>
    </w:p>
    <w:bookmarkStart w:id="21" w:name="安装-docker"/>
    <w:p>
      <w:pPr>
        <w:pStyle w:val="Heading3"/>
      </w:pPr>
      <w:r>
        <w:t xml:space="preserve">2.1 安装 Docker</w:t>
      </w:r>
    </w:p>
    <w:p>
      <w:pPr>
        <w:pStyle w:val="FirstParagraph"/>
      </w:pPr>
      <w:r>
        <w:t xml:space="preserve">Kalibr 原生基于 ROS1（catkin），与 ROS2 Rolling 存在依赖冲突。</w:t>
      </w:r>
      <w:r>
        <w:rPr>
          <w:bCs/>
          <w:b/>
        </w:rPr>
        <w:t xml:space="preserve">推荐用 Docker 运行</w:t>
      </w:r>
      <w:r>
        <w:t xml:space="preserve">。</w:t>
      </w:r>
    </w:p>
    <w:p>
      <w:pPr>
        <w:pStyle w:val="SourceCode"/>
      </w:pPr>
      <w:r>
        <w:rPr>
          <w:rStyle w:val="CommentTok"/>
        </w:rPr>
        <w:t xml:space="preserve"># 安装 Docker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https://get.docker.com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sh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usermod </w:t>
      </w:r>
      <w:r>
        <w:rPr>
          <w:rStyle w:val="AttributeTok"/>
        </w:rPr>
        <w:t xml:space="preserve">-aG</w:t>
      </w:r>
      <w:r>
        <w:rPr>
          <w:rStyle w:val="NormalTok"/>
        </w:rPr>
        <w:t xml:space="preserve"> docker </w:t>
      </w:r>
      <w:r>
        <w:rPr>
          <w:rStyle w:val="VariableTok"/>
        </w:rPr>
        <w:t xml:space="preserve">$USER</w:t>
      </w:r>
      <w:r>
        <w:br/>
      </w:r>
      <w:r>
        <w:rPr>
          <w:rStyle w:val="ExtensionTok"/>
        </w:rPr>
        <w:t xml:space="preserve">newgrp</w:t>
      </w:r>
      <w:r>
        <w:rPr>
          <w:rStyle w:val="NormalTok"/>
        </w:rPr>
        <w:t xml:space="preserve"> docker</w:t>
      </w:r>
      <w:r>
        <w:br/>
      </w:r>
      <w:r>
        <w:br/>
      </w:r>
      <w:r>
        <w:rPr>
          <w:rStyle w:val="CommentTok"/>
        </w:rPr>
        <w:t xml:space="preserve"># 验证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bookmarkEnd w:id="21"/>
    <w:bookmarkStart w:id="22" w:name="拉取-kalibr-docker-镜像"/>
    <w:p>
      <w:pPr>
        <w:pStyle w:val="Heading3"/>
      </w:pPr>
      <w:r>
        <w:t xml:space="preserve">2.2 拉取 Kalibr Docker 镜像</w:t>
      </w:r>
    </w:p>
    <w:p>
      <w:pPr>
        <w:pStyle w:val="SourceCode"/>
      </w:pPr>
      <w:r>
        <w:rPr>
          <w:rStyle w:val="CommentTok"/>
        </w:rPr>
        <w:t xml:space="preserve"># 官方预构建镜像（ROS Noetic + Kalibr）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pull stereolabs/kalibr:latest</w:t>
      </w:r>
      <w:r>
        <w:br/>
      </w:r>
      <w:r>
        <w:br/>
      </w:r>
      <w:r>
        <w:rPr>
          <w:rStyle w:val="CommentTok"/>
        </w:rPr>
        <w:t xml:space="preserve"># 或从源码构建（推荐，确保最新版）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https://github.com/ethz-asl/kalibr.git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kalibr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build-docker.sh</w:t>
      </w:r>
    </w:p>
    <w:bookmarkEnd w:id="22"/>
    <w:bookmarkStart w:id="23" w:name="安装-rosbagsros2-ros1-bag-转换工具"/>
    <w:p>
      <w:pPr>
        <w:pStyle w:val="Heading3"/>
      </w:pPr>
      <w:r>
        <w:t xml:space="preserve">2.3 安装 rosbags（ROS2 → ROS1 bag 转换工具）</w:t>
      </w:r>
    </w:p>
    <w:p>
      <w:pPr>
        <w:pStyle w:val="FirstParagraph"/>
      </w:pPr>
      <w:r>
        <w:t xml:space="preserve">Kalibr 只读 ROS1 bag（</w:t>
      </w:r>
      <w:r>
        <w:rPr>
          <w:rStyle w:val="VerbatimChar"/>
        </w:rPr>
        <w:t xml:space="preserve">.bag</w:t>
      </w:r>
      <w:r>
        <w:t xml:space="preserve">），ROS2 bag（</w:t>
      </w:r>
      <w:r>
        <w:rPr>
          <w:rStyle w:val="VerbatimChar"/>
        </w:rPr>
        <w:t xml:space="preserve">.db3</w:t>
      </w:r>
      <w:r>
        <w:t xml:space="preserve">）需要先转换。</w:t>
      </w:r>
    </w:p>
    <w:p>
      <w:pPr>
        <w:pStyle w:val="SourceCode"/>
      </w:pPr>
      <w:r>
        <w:rPr>
          <w:rStyle w:val="ExtensionTok"/>
        </w:rPr>
        <w:t xml:space="preserve">pip3</w:t>
      </w:r>
      <w:r>
        <w:rPr>
          <w:rStyle w:val="NormalTok"/>
        </w:rPr>
        <w:t xml:space="preserve"> install rosbags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标定板准备"/>
    <w:p>
      <w:pPr>
        <w:pStyle w:val="Heading2"/>
      </w:pPr>
      <w:r>
        <w:t xml:space="preserve">3. 标定板准备</w:t>
      </w:r>
    </w:p>
    <w:p>
      <w:pPr>
        <w:pStyle w:val="FirstParagraph"/>
      </w:pPr>
      <w:r>
        <w:t xml:space="preserve">Kalibr 支持两种标定板：</w:t>
      </w:r>
    </w:p>
    <w:bookmarkStart w:id="25" w:name="方案-aaprilgrid推荐"/>
    <w:p>
      <w:pPr>
        <w:pStyle w:val="Heading3"/>
      </w:pPr>
      <w:r>
        <w:t xml:space="preserve">方案 A：Aprilgrid（推荐）</w:t>
      </w:r>
    </w:p>
    <w:p>
      <w:pPr>
        <w:pStyle w:val="FirstParagraph"/>
      </w:pPr>
      <w:r>
        <w:t xml:space="preserve">Aprilgrid 是 Kalibr 推荐的高精度标定板，角点检测更鲁棒。</w:t>
      </w:r>
    </w:p>
    <w:p>
      <w:pPr>
        <w:pStyle w:val="SourceCode"/>
      </w:pPr>
      <w:r>
        <w:rPr>
          <w:rStyle w:val="CommentTok"/>
        </w:rPr>
        <w:t xml:space="preserve"># 下载官方 Aprilgrid（6x6，40mm 大格，8mm 小格）</w:t>
      </w:r>
      <w:r>
        <w:br/>
      </w:r>
      <w:r>
        <w:rPr>
          <w:rStyle w:val="FunctionTok"/>
        </w:rPr>
        <w:t xml:space="preserve">wget</w:t>
      </w:r>
      <w:r>
        <w:rPr>
          <w:rStyle w:val="NormalTok"/>
        </w:rPr>
        <w:t xml:space="preserve"> https://raw.githubusercontent.com/ethz-asl/kalibr/master/aprilgrid/pdf/april_6x6_40x40cm.pdf</w:t>
      </w:r>
    </w:p>
    <w:p>
      <w:pPr>
        <w:pStyle w:val="FirstParagraph"/>
      </w:pPr>
      <w:r>
        <w:t xml:space="preserve">打印要求：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A3 或 A2 尺寸</w:t>
      </w:r>
      <w:r>
        <w:t xml:space="preserve">（A4 太小，检测角点不足）</w:t>
      </w:r>
      <w:r>
        <w:t xml:space="preserve"> </w:t>
      </w:r>
      <w:r>
        <w:t xml:space="preserve">- 用激光打印机，确保方格尺寸精确</w:t>
      </w:r>
      <w:r>
        <w:t xml:space="preserve"> </w:t>
      </w:r>
      <w:r>
        <w:t xml:space="preserve">- 贴在</w:t>
      </w:r>
      <w:r>
        <w:rPr>
          <w:bCs/>
          <w:b/>
        </w:rPr>
        <w:t xml:space="preserve">平整的刚性板</w:t>
      </w:r>
      <w:r>
        <w:t xml:space="preserve">上（木板、亚克力板），不能弯曲</w:t>
      </w:r>
    </w:p>
    <w:bookmarkEnd w:id="25"/>
    <w:bookmarkStart w:id="26" w:name="方案-bcheckerboard传统棋盘格"/>
    <w:p>
      <w:pPr>
        <w:pStyle w:val="Heading3"/>
      </w:pPr>
      <w:r>
        <w:t xml:space="preserve">方案 B：Checkerboard（传统棋盘格）</w:t>
      </w:r>
    </w:p>
    <w:p>
      <w:pPr>
        <w:pStyle w:val="SourceCode"/>
      </w:pPr>
      <w:r>
        <w:rPr>
          <w:rStyle w:val="CommentTok"/>
        </w:rPr>
        <w:t xml:space="preserve"># 下载官方 Checkerboard（12x8 格，80mm 大格）</w:t>
      </w:r>
      <w:r>
        <w:br/>
      </w:r>
      <w:r>
        <w:rPr>
          <w:rStyle w:val="FunctionTok"/>
        </w:rPr>
        <w:t xml:space="preserve">wget</w:t>
      </w:r>
      <w:r>
        <w:rPr>
          <w:rStyle w:val="NormalTok"/>
        </w:rPr>
        <w:t xml:space="preserve"> https://raw.githubusercontent.com/ethz-asl/kalibr/master/checkerboard/pdf/checkerboard_12x8_80x80mm.pdf</w:t>
      </w:r>
    </w:p>
    <w:p>
      <w:pPr>
        <w:pStyle w:val="FirstParagraph"/>
      </w:pPr>
      <w:r>
        <w:t xml:space="preserve">创建 YAML 描述文件</w:t>
      </w:r>
      <w:r>
        <w:t xml:space="preserve"> </w:t>
      </w:r>
      <w:r>
        <w:rPr>
          <w:rStyle w:val="VerbatimChar"/>
        </w:rPr>
        <w:t xml:space="preserve">checkerboard.yaml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target_type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'checkerboard'</w:t>
      </w:r>
      <w:r>
        <w:br/>
      </w:r>
      <w:r>
        <w:rPr>
          <w:rStyle w:val="FunctionTok"/>
        </w:rPr>
        <w:t xml:space="preserve">targetCols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12</w:t>
      </w:r>
      <w:r>
        <w:rPr>
          <w:rStyle w:val="CommentTok"/>
        </w:rPr>
        <w:t xml:space="preserve">           # 内角点列数</w:t>
      </w:r>
      <w:r>
        <w:br/>
      </w:r>
      <w:r>
        <w:rPr>
          <w:rStyle w:val="FunctionTok"/>
        </w:rPr>
        <w:t xml:space="preserve">targetRows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</w:t>
      </w:r>
      <w:r>
        <w:rPr>
          <w:rStyle w:val="CommentTok"/>
        </w:rPr>
        <w:t xml:space="preserve">            # 内角点行数</w:t>
      </w:r>
      <w:r>
        <w:br/>
      </w:r>
      <w:r>
        <w:rPr>
          <w:rStyle w:val="FunctionTok"/>
        </w:rPr>
        <w:t xml:space="preserve">rowSpacingMeters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0.08</w:t>
      </w:r>
      <w:r>
        <w:rPr>
          <w:rStyle w:val="CommentTok"/>
        </w:rPr>
        <w:t xml:space="preserve">   # 每个格子的行间距（m）</w:t>
      </w:r>
      <w:r>
        <w:br/>
      </w:r>
      <w:r>
        <w:rPr>
          <w:rStyle w:val="FunctionTok"/>
        </w:rPr>
        <w:t xml:space="preserve">colSpacingMeters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0.08</w:t>
      </w:r>
      <w:r>
        <w:rPr>
          <w:rStyle w:val="CommentTok"/>
        </w:rPr>
        <w:t xml:space="preserve">   # 每个格子的列间距（m）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数据采集"/>
    <w:p>
      <w:pPr>
        <w:pStyle w:val="Heading2"/>
      </w:pPr>
      <w:r>
        <w:t xml:space="preserve">4. 数据采集</w:t>
      </w:r>
    </w:p>
    <w:bookmarkStart w:id="28" w:name="录制-ros2-bagvins-实际运行的话题"/>
    <w:p>
      <w:pPr>
        <w:pStyle w:val="Heading3"/>
      </w:pPr>
      <w:r>
        <w:t xml:space="preserve">4.1 录制 ROS2 bag（VINS 实际运行的话题）</w:t>
      </w:r>
    </w:p>
    <w:p>
      <w:pPr>
        <w:pStyle w:val="SourceCode"/>
      </w:pPr>
      <w:r>
        <w:rPr>
          <w:rStyle w:val="BuiltInTok"/>
        </w:rPr>
        <w:t xml:space="preserve">source</w:t>
      </w:r>
      <w:r>
        <w:rPr>
          <w:rStyle w:val="NormalTok"/>
        </w:rPr>
        <w:t xml:space="preserve"> /opt/ros/rolling/setup.bash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~/ros2_ws/install/setup.bash</w:t>
      </w:r>
      <w:r>
        <w:br/>
      </w:r>
      <w:r>
        <w:br/>
      </w:r>
      <w:r>
        <w:rPr>
          <w:rStyle w:val="CommentTok"/>
        </w:rPr>
        <w:t xml:space="preserve"># 创建输出目录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~/kalibr_data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~/kalibr_data</w:t>
      </w:r>
      <w:r>
        <w:br/>
      </w:r>
      <w:r>
        <w:br/>
      </w:r>
      <w:r>
        <w:rPr>
          <w:rStyle w:val="CommentTok"/>
        </w:rPr>
        <w:t xml:space="preserve"># 启动 RealSense（640x480，关闭深度和 RGB，只保留红外 + IMU）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launch realsense2_camera rs_launch.py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enable_sync:=true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enable_infra1:=true enable_infra2:=true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enable_gyro:=true enable_accel:=true unite_imu_method:=2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depth_module.infra_profile:=640x480x30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enable_depth:=false enable_color:=false</w:t>
      </w:r>
    </w:p>
    <w:p>
      <w:pPr>
        <w:pStyle w:val="FirstParagraph"/>
      </w:pPr>
      <w:r>
        <w:t xml:space="preserve">在</w:t>
      </w:r>
      <w:r>
        <w:rPr>
          <w:bCs/>
          <w:b/>
        </w:rPr>
        <w:t xml:space="preserve">另一个终端</w:t>
      </w:r>
      <w:r>
        <w:t xml:space="preserve">录制 bag：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~/kalibr_data</w:t>
      </w:r>
      <w:r>
        <w:br/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bag record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/camera/camera/imu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/camera/camera/infra1/image_rect_raw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/camera/camera/infra2/image_rect_raw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d435i_calib</w:t>
      </w:r>
    </w:p>
    <w:bookmarkEnd w:id="28"/>
    <w:bookmarkStart w:id="29" w:name="采集动作要求"/>
    <w:p>
      <w:pPr>
        <w:pStyle w:val="Heading3"/>
      </w:pPr>
      <w:r>
        <w:t xml:space="preserve">4.2 采集动作要求</w:t>
      </w:r>
    </w:p>
    <w:p>
      <w:pPr>
        <w:pStyle w:val="FirstParagraph"/>
      </w:pPr>
      <w:r>
        <w:t xml:space="preserve">录制时长：</w:t>
      </w:r>
      <w:r>
        <w:rPr>
          <w:bCs/>
          <w:b/>
        </w:rPr>
        <w:t xml:space="preserve">约 2 分钟</w:t>
      </w:r>
      <w:r>
        <w:t xml:space="preserve">（太短数据不够，太长计算太慢）。</w:t>
      </w:r>
    </w:p>
    <w:p>
      <w:pPr>
        <w:pStyle w:val="BodyText"/>
      </w:pPr>
      <w:r>
        <w:rPr>
          <w:bCs/>
          <w:b/>
        </w:rPr>
        <w:t xml:space="preserve">相机标定部分</w:t>
      </w:r>
      <w:r>
        <w:t xml:space="preserve">（前 30 秒）：</w:t>
      </w:r>
      <w:r>
        <w:t xml:space="preserve"> </w:t>
      </w:r>
      <w:r>
        <w:t xml:space="preserve">- 缓慢移动相机，让标定板出现在画面各个角落</w:t>
      </w:r>
      <w:r>
        <w:t xml:space="preserve"> </w:t>
      </w:r>
      <w:r>
        <w:t xml:space="preserve">- 上下、左右、前后平移</w:t>
      </w:r>
      <w:r>
        <w:t xml:space="preserve"> </w:t>
      </w:r>
      <w:r>
        <w:t xml:space="preserve">- 绕三个轴轻微旋转（俯仰、横滚、偏航）</w:t>
      </w:r>
      <w:r>
        <w:t xml:space="preserve"> </w:t>
      </w:r>
      <w:r>
        <w:t xml:space="preserve">- 标定板占画面 1/4 ~ 1/2 为宜</w:t>
      </w:r>
    </w:p>
    <w:p>
      <w:pPr>
        <w:pStyle w:val="BodyText"/>
      </w:pPr>
      <w:r>
        <w:rPr>
          <w:bCs/>
          <w:b/>
        </w:rPr>
        <w:t xml:space="preserve">IMU 标定部分</w:t>
      </w:r>
      <w:r>
        <w:t xml:space="preserve">（后 90 秒）：</w:t>
      </w:r>
      <w:r>
        <w:t xml:space="preserve"> </w:t>
      </w:r>
      <w:r>
        <w:t xml:space="preserve">- 手持相机做</w:t>
      </w:r>
      <w:r>
        <w:rPr>
          <w:bCs/>
          <w:b/>
        </w:rPr>
        <w:t xml:space="preserve">三轴旋转</w:t>
      </w:r>
      <w:r>
        <w:t xml:space="preserve">（类似画”8”字）</w:t>
      </w:r>
      <w:r>
        <w:t xml:space="preserve"> </w:t>
      </w:r>
      <w:r>
        <w:t xml:space="preserve">- 每个轴至少旋转 2 圈</w:t>
      </w:r>
      <w:r>
        <w:t xml:space="preserve"> </w:t>
      </w:r>
      <w:r>
        <w:t xml:space="preserve">- 动作要</w:t>
      </w:r>
      <w:r>
        <w:rPr>
          <w:bCs/>
          <w:b/>
        </w:rPr>
        <w:t xml:space="preserve">平稳、持续</w:t>
      </w:r>
      <w:r>
        <w:t xml:space="preserve">，不能突然抖动或静止</w:t>
      </w:r>
      <w:r>
        <w:t xml:space="preserve"> </w:t>
      </w:r>
      <w:r>
        <w:t xml:space="preserve">- 避免纯平移运动（IMU 需要角速度激励）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不要做的事</w:t>
      </w:r>
      <w:r>
        <w:t xml:space="preserve">：</w:t>
      </w:r>
      <w:r>
        <w:t xml:space="preserve"> </w:t>
      </w:r>
      <w:r>
        <w:t xml:space="preserve">- 动作太快（图像模糊，角点检测失败）</w:t>
      </w:r>
      <w:r>
        <w:t xml:space="preserve"> </w:t>
      </w:r>
      <w:r>
        <w:t xml:space="preserve">- 静止不动（IMU 无法激励，外参不可观）</w:t>
      </w:r>
      <w:r>
        <w:t xml:space="preserve"> </w:t>
      </w:r>
      <w:r>
        <w:t xml:space="preserve">- 只在一个平面运动（自由度不足）</w:t>
      </w:r>
    </w:p>
    <w:p>
      <w:pPr>
        <w:pStyle w:val="FirstParagraph"/>
      </w:pPr>
      <w:r>
        <w:t xml:space="preserve">停止录制：</w:t>
      </w:r>
      <w:r>
        <w:rPr>
          <w:rStyle w:val="VerbatimChar"/>
        </w:rPr>
        <w:t xml:space="preserve">Ctrl+C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ros2-bag-ros1-bag-转换"/>
    <w:p>
      <w:pPr>
        <w:pStyle w:val="Heading2"/>
      </w:pPr>
      <w:r>
        <w:t xml:space="preserve">5. ROS2 bag → ROS1 bag 转换</w:t>
      </w:r>
    </w:p>
    <w:p>
      <w:pPr>
        <w:pStyle w:val="FirstParagraph"/>
      </w:pPr>
      <w:r>
        <w:t xml:space="preserve">Kalibr 只接受 ROS1 bag，需要用</w:t>
      </w:r>
      <w:r>
        <w:t xml:space="preserve"> </w:t>
      </w:r>
      <w:r>
        <w:rPr>
          <w:rStyle w:val="VerbatimChar"/>
        </w:rPr>
        <w:t xml:space="preserve">rosbags</w:t>
      </w:r>
      <w:r>
        <w:t xml:space="preserve"> </w:t>
      </w:r>
      <w:r>
        <w:t xml:space="preserve">转换。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~/kalibr_data</w:t>
      </w:r>
      <w:r>
        <w:br/>
      </w:r>
      <w:r>
        <w:br/>
      </w:r>
      <w:r>
        <w:rPr>
          <w:rStyle w:val="CommentTok"/>
        </w:rPr>
        <w:t xml:space="preserve"># 转换</w:t>
      </w:r>
      <w:r>
        <w:br/>
      </w:r>
      <w:r>
        <w:rPr>
          <w:rStyle w:val="ExtensionTok"/>
        </w:rPr>
        <w:t xml:space="preserve">trosbags-convert</w:t>
      </w:r>
      <w:r>
        <w:rPr>
          <w:rStyle w:val="NormalTok"/>
        </w:rPr>
        <w:t xml:space="preserve"> d435i_calib/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d435i_calib.bag</w:t>
      </w:r>
      <w:r>
        <w:br/>
      </w:r>
      <w:r>
        <w:br/>
      </w:r>
      <w:r>
        <w:rPr>
          <w:rStyle w:val="CommentTok"/>
        </w:rPr>
        <w:t xml:space="preserve"># 验证</w:t>
      </w:r>
      <w:r>
        <w:br/>
      </w:r>
      <w:r>
        <w:rPr>
          <w:rStyle w:val="ExtensionTok"/>
        </w:rPr>
        <w:t xml:space="preserve">rosbag</w:t>
      </w:r>
      <w:r>
        <w:rPr>
          <w:rStyle w:val="NormalTok"/>
        </w:rPr>
        <w:t xml:space="preserve"> info d435i_calib.bag</w:t>
      </w:r>
    </w:p>
    <w:p>
      <w:pPr>
        <w:pStyle w:val="FirstParagraph"/>
      </w:pPr>
      <w:r>
        <w:t xml:space="preserve">应看到类似输出：</w:t>
      </w:r>
    </w:p>
    <w:p>
      <w:pPr>
        <w:pStyle w:val="SourceCode"/>
      </w:pPr>
      <w:r>
        <w:rPr>
          <w:rStyle w:val="VerbatimChar"/>
        </w:rPr>
        <w:t xml:space="preserve">topics:     /camera/imu                           12000 msgs    sensor_msgs/Imu</w:t>
      </w:r>
      <w:r>
        <w:br/>
      </w:r>
      <w:r>
        <w:rPr>
          <w:rStyle w:val="VerbatimChar"/>
        </w:rPr>
        <w:t xml:space="preserve">            /camera/infra1/image_rect_raw          1800 msgs    sensor_msgs/Image</w:t>
      </w:r>
      <w:r>
        <w:br/>
      </w:r>
      <w:r>
        <w:rPr>
          <w:rStyle w:val="VerbatimChar"/>
        </w:rPr>
        <w:t xml:space="preserve">            /camera/infra2/image_rect_raw          1800 msgs    sensor_msgs/Image</w:t>
      </w:r>
    </w:p>
    <w:p>
      <w:r>
        <w:pict>
          <v:rect style="width:0;height:1.5pt" o:hralign="center" o:hrstd="t" o:hr="t"/>
        </w:pict>
      </w:r>
    </w:p>
    <w:bookmarkEnd w:id="31"/>
    <w:bookmarkStart w:id="34" w:name="运行标定"/>
    <w:p>
      <w:pPr>
        <w:pStyle w:val="Heading2"/>
      </w:pPr>
      <w:r>
        <w:t xml:space="preserve">6. 运行标定</w:t>
      </w:r>
    </w:p>
    <w:bookmarkStart w:id="32" w:name="双目相机标定可选验证出厂内参"/>
    <w:p>
      <w:pPr>
        <w:pStyle w:val="Heading3"/>
      </w:pPr>
      <w:r>
        <w:t xml:space="preserve">6.1 双目相机标定（可选，验证出厂内参）</w:t>
      </w:r>
    </w:p>
    <w:p>
      <w:pPr>
        <w:pStyle w:val="FirstParagraph"/>
      </w:pPr>
      <w:r>
        <w:t xml:space="preserve">如果你怀疑出厂内参不准，可以先跑相机标定：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~/kalibr_data</w:t>
      </w:r>
      <w:r>
        <w:br/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:/data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stereolabs/kalibr:latest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bash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"cd /data &amp;&amp; kalibr_calibrate_cameras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    --target checkerboard.yaml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    --bag d435i_calib.bag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    --topics /camera/infra1/image_rect_raw /camera/infra2/image_rect_raw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    --models pinhole-radtan pinhole-radtan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    --approx-sync 0.05"</w:t>
      </w:r>
    </w:p>
    <w:p>
      <w:pPr>
        <w:pStyle w:val="FirstParagraph"/>
      </w:pPr>
      <w:r>
        <w:t xml:space="preserve">参数说明：</w:t>
      </w:r>
      <w:r>
        <w:t xml:space="preserve"> </w:t>
      </w:r>
      <w:r>
        <w:t xml:space="preserve">| 参数 | 含义 |</w:t>
      </w:r>
      <w:r>
        <w:t xml:space="preserve"> </w:t>
      </w:r>
      <w:r>
        <w:t xml:space="preserve">|——|——|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--target</w:t>
      </w:r>
      <w:r>
        <w:t xml:space="preserve"> </w:t>
      </w:r>
      <w:r>
        <w:t xml:space="preserve">| 标定板描述文件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--bag</w:t>
      </w:r>
      <w:r>
        <w:t xml:space="preserve"> </w:t>
      </w:r>
      <w:r>
        <w:t xml:space="preserve">| ROS1 bag 文件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--topics</w:t>
      </w:r>
      <w:r>
        <w:t xml:space="preserve"> </w:t>
      </w:r>
      <w:r>
        <w:t xml:space="preserve">| 左右目图像话题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--models</w:t>
      </w:r>
      <w:r>
        <w:t xml:space="preserve"> </w:t>
      </w:r>
      <w:r>
        <w:t xml:space="preserve">| 相机模型（</w:t>
      </w:r>
      <w:r>
        <w:rPr>
          <w:rStyle w:val="VerbatimChar"/>
        </w:rPr>
        <w:t xml:space="preserve">pinhole-radtan</w:t>
      </w:r>
      <w:r>
        <w:t xml:space="preserve"> </w:t>
      </w:r>
      <w:r>
        <w:t xml:space="preserve">= 针孔 + 径向/切向畸变）|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--approx-sync</w:t>
      </w:r>
      <w:r>
        <w:t xml:space="preserve"> </w:t>
      </w:r>
      <w:r>
        <w:t xml:space="preserve">| 时间戳近似同步容差（秒）|</w:t>
      </w:r>
    </w:p>
    <w:p>
      <w:pPr>
        <w:pStyle w:val="BodyText"/>
      </w:pPr>
      <w:r>
        <w:t xml:space="preserve">输出文件：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d435i_calib-camchain.yaml</w:t>
      </w:r>
      <w:r>
        <w:t xml:space="preserve"> </w:t>
      </w:r>
      <w:r>
        <w:t xml:space="preserve">— 相机内参和双目外参</w:t>
      </w:r>
    </w:p>
    <w:p>
      <w:r>
        <w:pict>
          <v:rect style="width:0;height:1.5pt" o:hralign="center" o:hrstd="t" o:hr="t"/>
        </w:pict>
      </w:r>
    </w:p>
    <w:bookmarkEnd w:id="32"/>
    <w:bookmarkStart w:id="33" w:name="相机-imu-联合标定重点"/>
    <w:p>
      <w:pPr>
        <w:pStyle w:val="Heading3"/>
      </w:pPr>
      <w:r>
        <w:t xml:space="preserve">6.2 相机-IMU 联合标定（重点）</w:t>
      </w:r>
    </w:p>
    <w:p>
      <w:pPr>
        <w:pStyle w:val="FirstParagraph"/>
      </w:pPr>
      <w:r>
        <w:t xml:space="preserve">这是获取 VINS 外参的核心步骤。</w:t>
      </w:r>
    </w:p>
    <w:p>
      <w:pPr>
        <w:pStyle w:val="BodyText"/>
      </w:pPr>
      <w:r>
        <w:rPr>
          <w:bCs/>
          <w:b/>
        </w:rPr>
        <w:t xml:space="preserve">步骤 1：创建 IMU 描述文件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imu.yaml</w:t>
      </w:r>
    </w:p>
    <w:p>
      <w:pPr>
        <w:pStyle w:val="BodyText"/>
      </w:pPr>
      <w:r>
        <w:t xml:space="preserve">D435i 的 IMU 参数（粗略初始值，Kalibr 会优化）：</w:t>
      </w:r>
    </w:p>
    <w:p>
      <w:pPr>
        <w:pStyle w:val="SourceCode"/>
      </w:pPr>
      <w:r>
        <w:rPr>
          <w:rStyle w:val="FunctionTok"/>
        </w:rPr>
        <w:t xml:space="preserve">rostopic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/camera/imu</w:t>
      </w:r>
      <w:r>
        <w:br/>
      </w:r>
      <w:r>
        <w:rPr>
          <w:rStyle w:val="FunctionTok"/>
        </w:rPr>
        <w:t xml:space="preserve">update_rate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200.0</w:t>
      </w:r>
      <w:r>
        <w:rPr>
          <w:rStyle w:val="CommentTok"/>
        </w:rPr>
        <w:t xml:space="preserve">        # Hz</w:t>
      </w:r>
      <w:r>
        <w:br/>
      </w:r>
      <w:r>
        <w:br/>
      </w:r>
      <w:r>
        <w:rPr>
          <w:rStyle w:val="CommentTok"/>
        </w:rPr>
        <w:t xml:space="preserve"># Accelerometer</w:t>
      </w:r>
      <w:r>
        <w:br/>
      </w:r>
      <w:r>
        <w:rPr>
          <w:rStyle w:val="FunctionTok"/>
        </w:rPr>
        <w:t xml:space="preserve">accelerometer_noise_density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0.01</w:t>
      </w:r>
      <w:r>
        <w:rPr>
          <w:rStyle w:val="CommentTok"/>
        </w:rPr>
        <w:t xml:space="preserve">   # m/s^2/sqrt(Hz)  (噪声连续时间)</w:t>
      </w:r>
      <w:r>
        <w:br/>
      </w:r>
      <w:r>
        <w:rPr>
          <w:rStyle w:val="FunctionTok"/>
        </w:rPr>
        <w:t xml:space="preserve">accelerometer_random_walk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0.001</w:t>
      </w:r>
      <w:r>
        <w:rPr>
          <w:rStyle w:val="CommentTok"/>
        </w:rPr>
        <w:t xml:space="preserve">    # m/s^3/sqrt(Hz)  (随机游走)</w:t>
      </w:r>
      <w:r>
        <w:br/>
      </w:r>
      <w:r>
        <w:br/>
      </w:r>
      <w:r>
        <w:rPr>
          <w:rStyle w:val="CommentTok"/>
        </w:rPr>
        <w:t xml:space="preserve"># Gyroscope</w:t>
      </w:r>
      <w:r>
        <w:br/>
      </w:r>
      <w:r>
        <w:rPr>
          <w:rStyle w:val="FunctionTok"/>
        </w:rPr>
        <w:t xml:space="preserve">gyroscope_noise_density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0.005</w:t>
      </w:r>
      <w:r>
        <w:rPr>
          <w:rStyle w:val="CommentTok"/>
        </w:rPr>
        <w:t xml:space="preserve">      # rad/s/sqrt(Hz)</w:t>
      </w:r>
      <w:r>
        <w:br/>
      </w:r>
      <w:r>
        <w:rPr>
          <w:rStyle w:val="FunctionTok"/>
        </w:rPr>
        <w:t xml:space="preserve">gyroscope_random_walk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0.0005</w:t>
      </w:r>
      <w:r>
        <w:rPr>
          <w:rStyle w:val="CommentTok"/>
        </w:rPr>
        <w:t xml:space="preserve">       # rad/s^2/sqrt(Hz)</w:t>
      </w:r>
    </w:p>
    <w:p>
      <w:pPr>
        <w:pStyle w:val="BlockText"/>
      </w:pPr>
      <w:r>
        <w:t xml:space="preserve">这些初始值来自 D435i BMI085 数据手册，Kalibr 会根据数据在线估计精确值。</w:t>
      </w:r>
    </w:p>
    <w:p>
      <w:pPr>
        <w:pStyle w:val="FirstParagraph"/>
      </w:pPr>
      <w:r>
        <w:rPr>
          <w:bCs/>
          <w:b/>
        </w:rPr>
        <w:t xml:space="preserve">步骤 2：创建相机链描述文件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camchain.yaml</w:t>
      </w:r>
    </w:p>
    <w:p>
      <w:pPr>
        <w:pStyle w:val="BodyText"/>
      </w:pPr>
      <w:r>
        <w:t xml:space="preserve">用之前相机标定的结果，或直接用出厂值创建初始文件：</w:t>
      </w:r>
    </w:p>
    <w:p>
      <w:pPr>
        <w:pStyle w:val="SourceCode"/>
      </w:pPr>
      <w:r>
        <w:rPr>
          <w:rStyle w:val="FunctionTok"/>
        </w:rPr>
        <w:t xml:space="preserve">cam0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camera_model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pinhole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intrinsics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FloatTok"/>
        </w:rPr>
        <w:t xml:space="preserve">384.6005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384.6005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316.4323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239.2910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# fx fy cx cy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distortion_model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radtan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distortion_coeffs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FloatTok"/>
        </w:rPr>
        <w:t xml:space="preserve">0.0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              # k1 k2 p1 p2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resolution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DecValTok"/>
        </w:rPr>
        <w:t xml:space="preserve">640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480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rostopic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/camera/infra1/image_rect_raw</w:t>
      </w:r>
      <w:r>
        <w:br/>
      </w:r>
      <w:r>
        <w:br/>
      </w:r>
      <w:r>
        <w:rPr>
          <w:rStyle w:val="FunctionTok"/>
        </w:rPr>
        <w:t xml:space="preserve">cam1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camera_model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pinhole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intrinsics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FloatTok"/>
        </w:rPr>
        <w:t xml:space="preserve">384.6005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384.6005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316.4323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239.2910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distortion_model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radtan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distortion_coeffs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FloatTok"/>
        </w:rPr>
        <w:t xml:space="preserve">0.0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resolution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DecValTok"/>
        </w:rPr>
        <w:t xml:space="preserve">640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480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rostopic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/camera/infra2/image_rect_raw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T_cn_cnm1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                  # cam0 → cam1 的变换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FloatTok"/>
        </w:rPr>
        <w:t xml:space="preserve">1.0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0.04995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         # 双目基线 ~50mm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FloatTok"/>
        </w:rPr>
        <w:t xml:space="preserve">0.0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FloatTok"/>
        </w:rPr>
        <w:t xml:space="preserve">0.0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FloatTok"/>
        </w:rPr>
        <w:t xml:space="preserve">0.0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</w:t>
      </w:r>
      <w:r>
        <w:rPr>
          <w:rStyle w:val="KeywordTok"/>
        </w:rPr>
        <w:t xml:space="preserve">]</w:t>
      </w:r>
    </w:p>
    <w:p>
      <w:pPr>
        <w:pStyle w:val="FirstParagraph"/>
      </w:pPr>
      <w:r>
        <w:rPr>
          <w:bCs/>
          <w:b/>
        </w:rPr>
        <w:t xml:space="preserve">步骤 3：运行联合标定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~/kalibr_data</w:t>
      </w:r>
      <w:r>
        <w:br/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:/data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stereolabs/kalibr:latest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bash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"cd /data &amp;&amp; kalibr_calibrate_imu_camera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    --target checkerboard.yaml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    --cam camchain.yaml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    --imu imu.yaml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    --bag d435i_calib.bag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    --bag-from-to 5 110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    --approx-sync 0.05"</w:t>
      </w:r>
    </w:p>
    <w:p>
      <w:pPr>
        <w:pStyle w:val="FirstParagraph"/>
      </w:pPr>
      <w:r>
        <w:t xml:space="preserve">参数说明：</w:t>
      </w:r>
      <w:r>
        <w:t xml:space="preserve"> </w:t>
      </w:r>
      <w:r>
        <w:t xml:space="preserve">| 参数 | 含义 |</w:t>
      </w:r>
      <w:r>
        <w:t xml:space="preserve"> </w:t>
      </w:r>
      <w:r>
        <w:t xml:space="preserve">|——|——|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--target</w:t>
      </w:r>
      <w:r>
        <w:t xml:space="preserve"> </w:t>
      </w:r>
      <w:r>
        <w:t xml:space="preserve">| 标定板描述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--cam</w:t>
      </w:r>
      <w:r>
        <w:t xml:space="preserve"> </w:t>
      </w:r>
      <w:r>
        <w:t xml:space="preserve">| 相机链初始参数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--imu</w:t>
      </w:r>
      <w:r>
        <w:t xml:space="preserve"> </w:t>
      </w:r>
      <w:r>
        <w:t xml:space="preserve">| IMU 初始参数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--bag</w:t>
      </w:r>
      <w:r>
        <w:t xml:space="preserve"> </w:t>
      </w:r>
      <w:r>
        <w:t xml:space="preserve">| 数据 bag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--bag-from-to</w:t>
      </w:r>
      <w:r>
        <w:t xml:space="preserve"> </w:t>
      </w:r>
      <w:r>
        <w:t xml:space="preserve">| 只使用 bag 中 5~110 秒的数据（跳过首尾抖动）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--approx-sync</w:t>
      </w:r>
      <w:r>
        <w:t xml:space="preserve"> </w:t>
      </w:r>
      <w:r>
        <w:t xml:space="preserve">| 图像与 IMU 近似同步容差 |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结果解析"/>
    <w:p>
      <w:pPr>
        <w:pStyle w:val="Heading2"/>
      </w:pPr>
      <w:r>
        <w:t xml:space="preserve">7. 结果解析</w:t>
      </w:r>
    </w:p>
    <w:p>
      <w:pPr>
        <w:pStyle w:val="FirstParagraph"/>
      </w:pPr>
      <w:r>
        <w:t xml:space="preserve">标定完成后，当前目录会生成以下文件：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d435i_calib-imucam.yaml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IMU-相机联合标定结果</w:t>
            </w:r>
            <w:r>
              <w:t xml:space="preserve">（外参 + 时间偏移）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d435i_calib-imucam-imu.yaml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IMU 噪声标定结果</w:t>
            </w:r>
            <w:r>
              <w:t xml:space="preserve">（acc_n, gyr_n, acc_w, gyr_w）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d435i_calib-imucam-report.pdf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可视化报告（残差、协方差、重投影误差）</w:t>
            </w:r>
          </w:p>
        </w:tc>
      </w:tr>
    </w:tbl>
    <w:bookmarkStart w:id="35" w:name="外参结果d435i_calib-imucam.yaml"/>
    <w:p>
      <w:pPr>
        <w:pStyle w:val="Heading3"/>
      </w:pPr>
      <w:r>
        <w:t xml:space="preserve">7.1 外参结果（</w:t>
      </w:r>
      <w:r>
        <w:rPr>
          <w:rStyle w:val="VerbatimChar"/>
        </w:rPr>
        <w:t xml:space="preserve">d435i_calib-imucam.yaml</w:t>
      </w:r>
      <w:r>
        <w:t xml:space="preserve">）</w:t>
      </w:r>
    </w:p>
    <w:p>
      <w:pPr>
        <w:pStyle w:val="SourceCode"/>
      </w:pPr>
      <w:r>
        <w:rPr>
          <w:rStyle w:val="FunctionTok"/>
        </w:rPr>
        <w:t xml:space="preserve">transform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q_IC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FloatTok"/>
        </w:rPr>
        <w:t xml:space="preserve">0.001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-0.004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0.001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1.000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 # 四元数：IMU → Camera0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p_IC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FloatTok"/>
        </w:rPr>
        <w:t xml:space="preserve">0.021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0.008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0.003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         # 平移 (m)：IMU → Camera0</w:t>
      </w:r>
      <w:r>
        <w:br/>
      </w:r>
      <w:r>
        <w:br/>
      </w:r>
      <w:r>
        <w:rPr>
          <w:rStyle w:val="FunctionTok"/>
        </w:rPr>
        <w:t xml:space="preserve">time_offset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imu0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0.003</w:t>
      </w:r>
      <w:r>
        <w:rPr>
          <w:rStyle w:val="CommentTok"/>
        </w:rPr>
        <w:t xml:space="preserve">                             # 时间偏移 td = 3 ms</w:t>
      </w:r>
    </w:p>
    <w:p>
      <w:pPr>
        <w:pStyle w:val="FirstParagraph"/>
      </w:pPr>
      <w:r>
        <w:t xml:space="preserve">转换成 VINS 的</w:t>
      </w:r>
      <w:r>
        <w:t xml:space="preserve"> </w:t>
      </w:r>
      <w:r>
        <w:rPr>
          <w:rStyle w:val="VerbatimChar"/>
        </w:rPr>
        <w:t xml:space="preserve">body_T_cam0</w:t>
      </w:r>
      <w:r>
        <w:t xml:space="preserve">（4×4 齐次矩阵）：</w:t>
      </w:r>
      <w:r>
        <w:t xml:space="preserve"> </w:t>
      </w:r>
      <w:r>
        <w:t xml:space="preserve">-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= quat2mat(q_IC)</w:t>
      </w:r>
      <w:r>
        <w:t xml:space="preserve"> </w:t>
      </w:r>
      <w:r>
        <w:t xml:space="preserve">-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= p_IC</w:t>
      </w:r>
      <w:r>
        <w:t xml:space="preserve"> </w:t>
      </w:r>
      <w:r>
        <w:t xml:space="preserve">- 填入</w:t>
      </w:r>
      <w:r>
        <w:t xml:space="preserve"> </w:t>
      </w:r>
      <w:r>
        <w:rPr>
          <w:rStyle w:val="VerbatimChar"/>
        </w:rPr>
        <w:t xml:space="preserve">body_T_cam0</w:t>
      </w:r>
      <w:r>
        <w:t xml:space="preserve"> </w:t>
      </w:r>
      <w:r>
        <w:t xml:space="preserve">的 16 个数</w:t>
      </w:r>
    </w:p>
    <w:bookmarkEnd w:id="35"/>
    <w:bookmarkStart w:id="36" w:name="imu-噪声结果d435i_calib-imucam-imu.yaml"/>
    <w:p>
      <w:pPr>
        <w:pStyle w:val="Heading3"/>
      </w:pPr>
      <w:r>
        <w:t xml:space="preserve">7.2 IMU 噪声结果（</w:t>
      </w:r>
      <w:r>
        <w:rPr>
          <w:rStyle w:val="VerbatimChar"/>
        </w:rPr>
        <w:t xml:space="preserve">d435i_calib-imucam-imu.yaml</w:t>
      </w:r>
      <w:r>
        <w:t xml:space="preserve">）</w:t>
      </w:r>
    </w:p>
    <w:p>
      <w:pPr>
        <w:pStyle w:val="SourceCode"/>
      </w:pPr>
      <w:r>
        <w:rPr>
          <w:rStyle w:val="FunctionTok"/>
        </w:rPr>
        <w:t xml:space="preserve">imu0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accelerometer_noise_density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0.0082</w:t>
      </w:r>
      <w:r>
        <w:rPr>
          <w:rStyle w:val="CommentTok"/>
        </w:rPr>
        <w:t xml:space="preserve">     # → VINS: acc_n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accelerometer_random_walk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0.0009</w:t>
      </w:r>
      <w:r>
        <w:rPr>
          <w:rStyle w:val="CommentTok"/>
        </w:rPr>
        <w:t xml:space="preserve">       # → VINS: acc_w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gyroscope_noise_density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0.0041</w:t>
      </w:r>
      <w:r>
        <w:rPr>
          <w:rStyle w:val="CommentTok"/>
        </w:rPr>
        <w:t xml:space="preserve">         # → VINS: gyr_n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gyroscope_random_walk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0.0003</w:t>
      </w:r>
      <w:r>
        <w:rPr>
          <w:rStyle w:val="CommentTok"/>
        </w:rPr>
        <w:t xml:space="preserve">           # → VINS: gyr_w</w:t>
      </w:r>
    </w:p>
    <w:bookmarkEnd w:id="36"/>
    <w:bookmarkStart w:id="37" w:name="时间偏移"/>
    <w:p>
      <w:pPr>
        <w:pStyle w:val="Heading3"/>
      </w:pPr>
      <w:r>
        <w:t xml:space="preserve">7.3 时间偏移</w:t>
      </w:r>
    </w:p>
    <w:p>
      <w:pPr>
        <w:pStyle w:val="SourceCode"/>
      </w:pPr>
      <w:r>
        <w:rPr>
          <w:rStyle w:val="FunctionTok"/>
        </w:rPr>
        <w:t xml:space="preserve">time_offset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imu0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0.003</w:t>
      </w:r>
    </w:p>
    <w:p>
      <w:pPr>
        <w:pStyle w:val="FirstParagraph"/>
      </w:pPr>
      <w:r>
        <w:t xml:space="preserve">→ VINS 配置中</w:t>
      </w:r>
      <w:r>
        <w:t xml:space="preserve"> </w:t>
      </w:r>
      <w:r>
        <w:rPr>
          <w:rStyle w:val="VerbatimChar"/>
        </w:rPr>
        <w:t xml:space="preserve">td: 0.003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填入-vins-配置文件"/>
    <w:p>
      <w:pPr>
        <w:pStyle w:val="Heading2"/>
      </w:pPr>
      <w:r>
        <w:t xml:space="preserve">8. 填入 VINS 配置文件</w:t>
      </w:r>
    </w:p>
    <w:p>
      <w:pPr>
        <w:pStyle w:val="FirstParagraph"/>
      </w:pPr>
      <w:r>
        <w:t xml:space="preserve">用 Kalibr 结果更新</w:t>
      </w:r>
      <w:r>
        <w:t xml:space="preserve"> </w:t>
      </w:r>
      <w:r>
        <w:rPr>
          <w:rStyle w:val="VerbatimChar"/>
        </w:rPr>
        <w:t xml:space="preserve">realsense_d435i_vio/realsense_stereo_imu_config.yaml</w:t>
      </w:r>
      <w:r>
        <w:t xml:space="preserve">：</w:t>
      </w:r>
    </w:p>
    <w:bookmarkStart w:id="39" w:name="更新-imu-噪声参数"/>
    <w:p>
      <w:pPr>
        <w:pStyle w:val="Heading3"/>
      </w:pPr>
      <w:r>
        <w:t xml:space="preserve">8.1 更新 IMU 噪声参数</w:t>
      </w:r>
    </w:p>
    <w:p>
      <w:pPr>
        <w:pStyle w:val="SourceCode"/>
      </w:pPr>
      <w:r>
        <w:rPr>
          <w:rStyle w:val="FunctionTok"/>
        </w:rPr>
        <w:t xml:space="preserve">acc_n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0.0082</w:t>
      </w:r>
      <w:r>
        <w:rPr>
          <w:rStyle w:val="CommentTok"/>
        </w:rPr>
        <w:t xml:space="preserve">           # Kalibr 标定结果</w:t>
      </w:r>
      <w:r>
        <w:br/>
      </w:r>
      <w:r>
        <w:rPr>
          <w:rStyle w:val="FunctionTok"/>
        </w:rPr>
        <w:t xml:space="preserve">gyr_n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0.0041</w:t>
      </w:r>
      <w:r>
        <w:br/>
      </w:r>
      <w:r>
        <w:rPr>
          <w:rStyle w:val="FunctionTok"/>
        </w:rPr>
        <w:t xml:space="preserve">acc_w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0.0009</w:t>
      </w:r>
      <w:r>
        <w:br/>
      </w:r>
      <w:r>
        <w:rPr>
          <w:rStyle w:val="FunctionTok"/>
        </w:rPr>
        <w:t xml:space="preserve">gyr_w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0.0003</w:t>
      </w:r>
    </w:p>
    <w:bookmarkEnd w:id="39"/>
    <w:bookmarkStart w:id="40" w:name="更新外参-body_t_cam0"/>
    <w:p>
      <w:pPr>
        <w:pStyle w:val="Heading3"/>
      </w:pPr>
      <w:r>
        <w:t xml:space="preserve">8.2 更新外参</w:t>
      </w:r>
      <w:r>
        <w:t xml:space="preserve"> </w:t>
      </w:r>
      <w:r>
        <w:rPr>
          <w:rStyle w:val="VerbatimChar"/>
        </w:rPr>
        <w:t xml:space="preserve">body_T_cam0</w:t>
      </w:r>
    </w:p>
    <w:p>
      <w:pPr>
        <w:pStyle w:val="FirstParagraph"/>
      </w:pPr>
      <w:r>
        <w:t xml:space="preserve">将 Kalibr 的四元数 + 平移转换为 4×4 矩阵。</w:t>
      </w:r>
    </w:p>
    <w:p>
      <w:pPr>
        <w:pStyle w:val="BodyText"/>
      </w:pPr>
      <w:r>
        <w:t xml:space="preserve">例如 Kalibr 输出 q_IC = [x, y, z, w] = [0.001, -0.004, 0.001, 1.000]，p_IC = [0.021, 0.008, 0.003]：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scipy.spatial.transform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Rotation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</w:t>
      </w:r>
      <w:r>
        <w:br/>
      </w:r>
      <w:r>
        <w:br/>
      </w:r>
      <w:r>
        <w:rPr>
          <w:rStyle w:val="NormalTok"/>
        </w:rPr>
        <w:t xml:space="preserve">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0.004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1.000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x, y, z, w</w:t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0.021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0.003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Rmat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R.from_quat(q).as_matrix()  </w:t>
      </w:r>
      <w:r>
        <w:rPr>
          <w:rStyle w:val="CommentTok"/>
        </w:rPr>
        <w:t xml:space="preserve"># 3x3</w:t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np.eye(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T[: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Rmat</w:t>
      </w:r>
      <w:r>
        <w:br/>
      </w:r>
      <w:r>
        <w:rPr>
          <w:rStyle w:val="NormalTok"/>
        </w:rPr>
        <w:t xml:space="preserve">T[: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(T.flatten())</w:t>
      </w:r>
    </w:p>
    <w:p>
      <w:pPr>
        <w:pStyle w:val="FirstParagraph"/>
      </w:pPr>
      <w:r>
        <w:t xml:space="preserve">填入 YAML：</w:t>
      </w:r>
    </w:p>
    <w:p>
      <w:pPr>
        <w:pStyle w:val="SourceCode"/>
      </w:pPr>
      <w:r>
        <w:rPr>
          <w:rStyle w:val="FunctionTok"/>
        </w:rPr>
        <w:t xml:space="preserve">body_T_cam0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OtherTok"/>
        </w:rPr>
        <w:t xml:space="preserve">!!opencv-matrix</w:t>
      </w:r>
      <w:r>
        <w:br/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rows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cols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dt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</w:t>
      </w:r>
      <w:r>
        <w:br/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 R11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R12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R13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tx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R21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R22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R23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R31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R32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R33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tz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]</w:t>
      </w:r>
    </w:p>
    <w:bookmarkEnd w:id="40"/>
    <w:bookmarkStart w:id="41" w:name="固定外参不再在线优化"/>
    <w:p>
      <w:pPr>
        <w:pStyle w:val="Heading3"/>
      </w:pPr>
      <w:r>
        <w:t xml:space="preserve">8.3 固定外参（不再在线优化）</w:t>
      </w:r>
    </w:p>
    <w:p>
      <w:pPr>
        <w:pStyle w:val="FirstParagraph"/>
      </w:pPr>
      <w:r>
        <w:t xml:space="preserve">标定精度足够高后，关闭在线优化：</w:t>
      </w:r>
    </w:p>
    <w:p>
      <w:pPr>
        <w:pStyle w:val="SourceCode"/>
      </w:pPr>
      <w:r>
        <w:rPr>
          <w:rStyle w:val="FunctionTok"/>
        </w:rPr>
        <w:t xml:space="preserve">estimate_extrinsic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CommentTok"/>
        </w:rPr>
        <w:t xml:space="preserve">   # 信任 Kalibr 标定值，不再优化</w:t>
      </w:r>
      <w:r>
        <w:br/>
      </w:r>
      <w:r>
        <w:rPr>
          <w:rStyle w:val="FunctionTok"/>
        </w:rPr>
        <w:t xml:space="preserve">estimate_td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CommentTok"/>
        </w:rPr>
        <w:t xml:space="preserve">          # 信任 Kalibr 时间偏移，不再优化</w:t>
      </w:r>
      <w:r>
        <w:br/>
      </w:r>
      <w:r>
        <w:rPr>
          <w:rStyle w:val="FunctionTok"/>
        </w:rPr>
        <w:t xml:space="preserve">td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0.003</w:t>
      </w:r>
      <w:r>
        <w:rPr>
          <w:rStyle w:val="CommentTok"/>
        </w:rPr>
        <w:t xml:space="preserve">               # 填入 Kalibr 标定的时间偏移</w:t>
      </w:r>
    </w:p>
    <w:p>
      <w:pPr>
        <w:pStyle w:val="BlockText"/>
      </w:pPr>
      <w:r>
        <w:rPr>
          <w:rStyle w:val="VerbatimChar"/>
        </w:rPr>
        <w:t xml:space="preserve">estimate_extrinsic: 0</w:t>
      </w:r>
      <w:r>
        <w:t xml:space="preserve"> </w:t>
      </w:r>
      <w:r>
        <w:t xml:space="preserve">的前提是 Kalibr 标定足够精确。如果标定环境不理想（光照差、运动不足），建议保持</w:t>
      </w:r>
      <w:r>
        <w:t xml:space="preserve"> </w:t>
      </w:r>
      <w:r>
        <w:rPr>
          <w:rStyle w:val="VerbatimChar"/>
        </w:rPr>
        <w:t xml:space="preserve">estimate_extrinsic: 1</w:t>
      </w:r>
      <w:r>
        <w:t xml:space="preserve"> </w:t>
      </w:r>
      <w:r>
        <w:t xml:space="preserve">让 VINS 在线微调。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常见问题"/>
    <w:p>
      <w:pPr>
        <w:pStyle w:val="Heading2"/>
      </w:pPr>
      <w:r>
        <w:t xml:space="preserve">9. 常见问题</w:t>
      </w:r>
    </w:p>
    <w:bookmarkStart w:id="43" w:name="q1-kalibr-报错-not-enough-image-corners"/>
    <w:p>
      <w:pPr>
        <w:pStyle w:val="Heading3"/>
      </w:pPr>
      <w:r>
        <w:t xml:space="preserve">Q1: Kalibr 报错</w:t>
      </w:r>
      <w:r>
        <w:t xml:space="preserve"> </w:t>
      </w:r>
      <w:r>
        <w:t xml:space="preserve">“</w:t>
      </w:r>
      <w:r>
        <w:t xml:space="preserve">not enough image corners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原因</w:t>
      </w:r>
      <w:r>
        <w:t xml:space="preserve">：标定板在画面中出现太少，或角点检测失败。</w:t>
      </w:r>
    </w:p>
    <w:p>
      <w:pPr>
        <w:pStyle w:val="BodyText"/>
      </w:pPr>
      <w:r>
        <w:rPr>
          <w:bCs/>
          <w:b/>
        </w:rPr>
        <w:t xml:space="preserve">解决</w:t>
      </w:r>
      <w:r>
        <w:t xml:space="preserve">：</w:t>
      </w:r>
      <w:r>
        <w:t xml:space="preserve"> </w:t>
      </w:r>
      <w:r>
        <w:t xml:space="preserve">- 打印更大的标定板（A3 以上）</w:t>
      </w:r>
      <w:r>
        <w:t xml:space="preserve"> </w:t>
      </w:r>
      <w:r>
        <w:t xml:space="preserve">- 确保光线充足，没有反光</w:t>
      </w:r>
      <w:r>
        <w:t xml:space="preserve"> </w:t>
      </w:r>
      <w:r>
        <w:t xml:space="preserve">- 移动更慢，减少运动模糊</w:t>
      </w:r>
    </w:p>
    <w:bookmarkEnd w:id="43"/>
    <w:bookmarkStart w:id="44" w:name="X5092314df364bc3cc26a6278cb1643407eaec67"/>
    <w:p>
      <w:pPr>
        <w:pStyle w:val="Heading3"/>
      </w:pPr>
      <w:r>
        <w:t xml:space="preserve">Q2: Kalibr 报错</w:t>
      </w:r>
      <w:r>
        <w:t xml:space="preserve"> </w:t>
      </w:r>
      <w:r>
        <w:t xml:space="preserve">“</w:t>
      </w:r>
      <w:r>
        <w:t xml:space="preserve">gyroscope gravity sensitivity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原因</w:t>
      </w:r>
      <w:r>
        <w:t xml:space="preserve">：IMU 数据缺少足够的旋转激励。</w:t>
      </w:r>
    </w:p>
    <w:p>
      <w:pPr>
        <w:pStyle w:val="BodyText"/>
      </w:pPr>
      <w:r>
        <w:rPr>
          <w:bCs/>
          <w:b/>
        </w:rPr>
        <w:t xml:space="preserve">解决</w:t>
      </w:r>
      <w:r>
        <w:t xml:space="preserve">：</w:t>
      </w:r>
      <w:r>
        <w:t xml:space="preserve"> </w:t>
      </w:r>
      <w:r>
        <w:t xml:space="preserve">- 录制时做更大幅度的旋转运动</w:t>
      </w:r>
      <w:r>
        <w:t xml:space="preserve"> </w:t>
      </w:r>
      <w:r>
        <w:t xml:space="preserve">- 每个轴至少旋转 2 圈</w:t>
      </w:r>
      <w:r>
        <w:t xml:space="preserve"> </w:t>
      </w:r>
      <w:r>
        <w:t xml:space="preserve">- 避免长时间静止</w:t>
      </w:r>
    </w:p>
    <w:bookmarkEnd w:id="44"/>
    <w:bookmarkStart w:id="45" w:name="q3-rosbags-convert-报错"/>
    <w:p>
      <w:pPr>
        <w:pStyle w:val="Heading3"/>
      </w:pPr>
      <w:r>
        <w:t xml:space="preserve">Q3:</w:t>
      </w:r>
      <w:r>
        <w:t xml:space="preserve"> </w:t>
      </w:r>
      <w:r>
        <w:rPr>
          <w:rStyle w:val="VerbatimChar"/>
        </w:rPr>
        <w:t xml:space="preserve">rosbags-convert</w:t>
      </w:r>
      <w:r>
        <w:t xml:space="preserve"> </w:t>
      </w:r>
      <w:r>
        <w:t xml:space="preserve">报错</w:t>
      </w:r>
    </w:p>
    <w:p>
      <w:pPr>
        <w:pStyle w:val="FirstParagraph"/>
      </w:pPr>
      <w:r>
        <w:rPr>
          <w:bCs/>
          <w:b/>
        </w:rPr>
        <w:t xml:space="preserve">原因</w:t>
      </w:r>
      <w:r>
        <w:t xml:space="preserve">：缺少</w:t>
      </w:r>
      <w:r>
        <w:t xml:space="preserve"> </w:t>
      </w:r>
      <w:r>
        <w:rPr>
          <w:rStyle w:val="VerbatimChar"/>
        </w:rPr>
        <w:t xml:space="preserve">rosbags</w:t>
      </w:r>
      <w:r>
        <w:t xml:space="preserve"> </w:t>
      </w:r>
      <w:r>
        <w:t xml:space="preserve">库或 bag 格式不支持。</w:t>
      </w:r>
    </w:p>
    <w:p>
      <w:pPr>
        <w:pStyle w:val="BodyText"/>
      </w:pPr>
      <w:r>
        <w:rPr>
          <w:bCs/>
          <w:b/>
        </w:rPr>
        <w:t xml:space="preserve">解决</w:t>
      </w:r>
      <w:r>
        <w:t xml:space="preserve">：</w:t>
      </w:r>
    </w:p>
    <w:p>
      <w:pPr>
        <w:pStyle w:val="SourceCode"/>
      </w:pPr>
      <w:r>
        <w:rPr>
          <w:rStyle w:val="ExtensionTok"/>
        </w:rPr>
        <w:t xml:space="preserve">pip3</w:t>
      </w:r>
      <w:r>
        <w:rPr>
          <w:rStyle w:val="NormalTok"/>
        </w:rPr>
        <w:t xml:space="preserve"> install rosbags </w:t>
      </w:r>
      <w:r>
        <w:rPr>
          <w:rStyle w:val="AttributeTok"/>
        </w:rPr>
        <w:t xml:space="preserve">--upgrade</w:t>
      </w:r>
      <w:r>
        <w:br/>
      </w:r>
      <w:r>
        <w:rPr>
          <w:rStyle w:val="CommentTok"/>
        </w:rPr>
        <w:t xml:space="preserve"># 或使用 rosbags 命令行</w:t>
      </w:r>
      <w:r>
        <w:br/>
      </w:r>
      <w:r>
        <w:rPr>
          <w:rStyle w:val="ExtensionTok"/>
        </w:rPr>
        <w:t xml:space="preserve">rosbags-convert</w:t>
      </w:r>
      <w:r>
        <w:rPr>
          <w:rStyle w:val="NormalTok"/>
        </w:rPr>
        <w:t xml:space="preserve"> d435i_calib/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d435i_calib.bag</w:t>
      </w:r>
    </w:p>
    <w:bookmarkEnd w:id="45"/>
    <w:bookmarkStart w:id="46" w:name="q4-时间偏移标定不稳定"/>
    <w:p>
      <w:pPr>
        <w:pStyle w:val="Heading3"/>
      </w:pPr>
      <w:r>
        <w:t xml:space="preserve">Q4: 时间偏移标定不稳定</w:t>
      </w:r>
    </w:p>
    <w:p>
      <w:pPr>
        <w:pStyle w:val="FirstParagraph"/>
      </w:pPr>
      <w:r>
        <w:rPr>
          <w:bCs/>
          <w:b/>
        </w:rPr>
        <w:t xml:space="preserve">原因</w:t>
      </w:r>
      <w:r>
        <w:t xml:space="preserve">：图像帧率太低（&lt; 20 Hz）或 IMU 频率不够。</w:t>
      </w:r>
    </w:p>
    <w:p>
      <w:pPr>
        <w:pStyle w:val="BodyText"/>
      </w:pPr>
      <w:r>
        <w:rPr>
          <w:bCs/>
          <w:b/>
        </w:rPr>
        <w:t xml:space="preserve">解决</w:t>
      </w:r>
      <w:r>
        <w:t xml:space="preserve">：</w:t>
      </w:r>
      <w:r>
        <w:t xml:space="preserve"> </w:t>
      </w:r>
      <w:r>
        <w:t xml:space="preserve">- 使用 30 Hz 图像 + 200 Hz IMU</w:t>
      </w:r>
      <w:r>
        <w:t xml:space="preserve"> </w:t>
      </w:r>
      <w:r>
        <w:t xml:space="preserve">- 增加</w:t>
      </w:r>
      <w:r>
        <w:t xml:space="preserve"> </w:t>
      </w:r>
      <w:r>
        <w:rPr>
          <w:rStyle w:val="VerbatimChar"/>
        </w:rPr>
        <w:t xml:space="preserve">--approx-sync</w:t>
      </w:r>
      <w:r>
        <w:t xml:space="preserve"> </w:t>
      </w:r>
      <w:r>
        <w:t xml:space="preserve">容差到 0.1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总结"/>
    <w:p>
      <w:pPr>
        <w:pStyle w:val="Heading2"/>
      </w:pPr>
      <w:r>
        <w:t xml:space="preserve">10. 总结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VINS 默认值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Kalibr 标定后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精度提升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acc_n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~0.008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gyr_n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~0.004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2.5×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body_T_cam0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近似值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精确值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显著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~0.003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消除时滞</w:t>
            </w:r>
          </w:p>
        </w:tc>
      </w:tr>
    </w:tbl>
    <w:p>
      <w:pPr>
        <w:pStyle w:val="BodyText"/>
      </w:pPr>
      <w:r>
        <w:rPr>
          <w:bCs/>
          <w:b/>
        </w:rPr>
        <w:t xml:space="preserve">建议</w:t>
      </w:r>
      <w:r>
        <w:t xml:space="preserve">：</w:t>
      </w:r>
      <w:r>
        <w:t xml:space="preserve"> </w:t>
      </w:r>
      <w:r>
        <w:t xml:space="preserve">- 内参：直接用 D435i 出厂值（足够精确）</w:t>
      </w:r>
      <w:r>
        <w:t xml:space="preserve"> </w:t>
      </w:r>
      <w:r>
        <w:t xml:space="preserve">- 外参：先用</w:t>
      </w:r>
      <w:r>
        <w:t xml:space="preserve"> </w:t>
      </w:r>
      <w:r>
        <w:rPr>
          <w:rStyle w:val="VerbatimChar"/>
        </w:rPr>
        <w:t xml:space="preserve">estimate_extrinsic: 1</w:t>
      </w:r>
      <w:r>
        <w:t xml:space="preserve"> </w:t>
      </w:r>
      <w:r>
        <w:t xml:space="preserve">跑 VIO，有时间再用 Kalibr 离线标定</w:t>
      </w:r>
      <w:r>
        <w:t xml:space="preserve"> </w:t>
      </w:r>
      <w:r>
        <w:t xml:space="preserve">- IMU 噪声：强烈建议用 Kalibr 标定，默认值和实际值可能差一个数量级</w:t>
      </w:r>
    </w:p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2026-06-04T00:54:22Z</dcterms:created>
  <dcterms:modified xsi:type="dcterms:W3CDTF">2026-06-04T00:54:22Z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