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56"/>
        </w:rPr>
        <w:t>AlphaPulse AI</w:t>
      </w:r>
    </w:p>
    <w:p>
      <w:pPr>
        <w:spacing w:after="160"/>
      </w:pPr>
      <w:r>
        <w:rPr>
          <w:color w:val="5F5F5F"/>
          <w:sz w:val="30"/>
        </w:rPr>
        <w:t>Penny Stock Intelligence Platform</w:t>
      </w:r>
    </w:p>
    <w:p>
      <w:pPr>
        <w:spacing w:after="360"/>
      </w:pPr>
      <w:r>
        <w:rPr>
          <w:b/>
          <w:color w:val="1F4D78"/>
          <w:sz w:val="22"/>
        </w:rPr>
        <w:t>PRD Version 1.1 | June 2026</w:t>
      </w:r>
    </w:p>
    <w:p>
      <w:pPr>
        <w:pStyle w:val="Heading1"/>
        <w:keepNext/>
      </w:pPr>
      <w:r>
        <w:t>Executive Summary</w:t>
      </w:r>
    </w:p>
    <w:p>
      <w:pPr>
        <w:jc w:val="right"/>
        <w:bidi w:val="1"/>
      </w:pPr>
      <w:r>
        <w:rPr>
          <w:b w:val="0"/>
        </w:rPr>
        <w:t>AlphaPulse AI היא מערכת מחקר ומסחר אוטומטית המתמחה במניות Penny Stocks.</w:t>
      </w:r>
    </w:p>
    <w:p>
      <w:pPr>
        <w:jc w:val="right"/>
        <w:bidi w:val="1"/>
      </w:pPr>
      <w:r>
        <w:rPr>
          <w:b w:val="0"/>
        </w:rPr>
        <w:t>בניגוד למערכות מסחר קלאסיות המבוססות על אינדיקטורים טכניים בלבד, AlphaPulse משלבת:</w:t>
      </w:r>
    </w:p>
    <w:p>
      <w:pPr>
        <w:pStyle w:val="ListBullet"/>
        <w:spacing w:after="80"/>
      </w:pPr>
      <w:r>
        <w:t>Market Scanner</w:t>
      </w:r>
    </w:p>
    <w:p>
      <w:pPr>
        <w:pStyle w:val="ListBullet"/>
        <w:spacing w:after="80"/>
      </w:pPr>
      <w:r>
        <w:t>Liquidity Analysis</w:t>
      </w:r>
    </w:p>
    <w:p>
      <w:pPr>
        <w:pStyle w:val="ListBullet"/>
        <w:spacing w:after="80"/>
      </w:pPr>
      <w:r>
        <w:t>Technical Analysis</w:t>
      </w:r>
    </w:p>
    <w:p>
      <w:pPr>
        <w:pStyle w:val="ListBullet"/>
        <w:spacing w:after="80"/>
      </w:pPr>
      <w:r>
        <w:t>AI Research</w:t>
      </w:r>
    </w:p>
    <w:p>
      <w:pPr>
        <w:pStyle w:val="ListBullet"/>
        <w:spacing w:after="80"/>
      </w:pPr>
      <w:r>
        <w:t>Momentum Analysis</w:t>
      </w:r>
    </w:p>
    <w:p>
      <w:pPr>
        <w:pStyle w:val="ListBullet"/>
        <w:spacing w:after="80"/>
      </w:pPr>
      <w:r>
        <w:t>Risk Management</w:t>
      </w:r>
    </w:p>
    <w:p>
      <w:pPr>
        <w:pStyle w:val="ListBullet"/>
        <w:spacing w:after="80"/>
      </w:pPr>
      <w:r>
        <w:t>Automated Execution</w:t>
      </w:r>
    </w:p>
    <w:p>
      <w:pPr>
        <w:jc w:val="right"/>
        <w:bidi w:val="1"/>
      </w:pPr>
      <w:r>
        <w:rPr>
          <w:b w:val="0"/>
        </w:rPr>
        <w:t>המטרה היא לזהות מניות בעלות קטליזטור אמיתי, מומנטום חזק ונזילות מספקת, תוך סינון מניפולציות וסיכונים.</w:t>
      </w:r>
    </w:p>
    <w:p>
      <w:pPr>
        <w:pStyle w:val="Heading1"/>
        <w:keepNext/>
      </w:pPr>
      <w:r>
        <w:t>Updated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800"/>
        <w:gridCol w:w="2800"/>
        <w:gridCol w:w="5760"/>
      </w:tblGrid>
      <w:tr>
        <w:tc>
          <w:tcPr>
            <w:tcW w:type="dxa" w:w="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Market Data Sources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Price, volume, filings, news, social and sentiment inputs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Scanner Agent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Initial opportunity discovery and ranking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Liquidity Agent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Tradability, spread, slippage and depth validation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Technical Agent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Chart structure, trend, volatility and ATR signals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Research Agent (Debate Mode)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Bull, Bear and Judge research workflow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Momentum Agent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Social velocity, attention and crowd flow scoring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Risk Agent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Portfolio, position and rejection rules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Trade Engine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Paper/live execution logic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Portfolio Manager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Exposure, P&amp;L and open-position control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Learning Engine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Post-trade model feedback and accuracy tracking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Dashboard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Operator monitoring, analytics and audit trail</w:t>
            </w:r>
          </w:p>
        </w:tc>
      </w:tr>
    </w:tbl>
    <w:p/>
    <w:p>
      <w:pPr>
        <w:pStyle w:val="Heading1"/>
        <w:keepNext/>
      </w:pPr>
      <w:r>
        <w:t>New Agent: Liquidity Agent</w:t>
      </w:r>
    </w:p>
    <w:p>
      <w:pPr>
        <w:pStyle w:val="Heading2"/>
        <w:keepNext/>
      </w:pPr>
      <w:r>
        <w:t>Mission</w:t>
      </w:r>
    </w:p>
    <w:p>
      <w:pPr>
        <w:jc w:val="right"/>
        <w:bidi w:val="1"/>
      </w:pPr>
      <w:r>
        <w:rPr>
          <w:b w:val="0"/>
        </w:rPr>
        <w:t>לוודא שניתן להיכנס ולצאת מהפוזיציה בפועל.</w:t>
      </w:r>
    </w:p>
    <w:p>
      <w:pPr>
        <w:pStyle w:val="Heading2"/>
        <w:keepNext/>
      </w:pPr>
      <w:r>
        <w:t>Metrics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500"/>
        <w:gridCol w:w="2000"/>
        <w:gridCol w:w="4860"/>
      </w:tblGrid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spread_pct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max: 3%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Avoid expensive entries and exits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daily_dollar_volume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min: 1,000,000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Ensure sufficient tradeable liquidity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avg_trade_size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min: 100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Filter unreliable micro-lot prints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slippage_estimate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max: 2%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Control execution drag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level2_depth_score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min: 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Validate market depth</w:t>
            </w:r>
          </w:p>
        </w:tc>
      </w:tr>
    </w:tbl>
    <w:p/>
    <w:p>
      <w:pPr>
        <w:pStyle w:val="Heading2"/>
        <w:keepNext/>
      </w:pPr>
      <w:r>
        <w:t>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E1E7EF"/>
          <w:left w:val="single" w:sz="6" w:space="0" w:color="E1E7EF"/>
          <w:bottom w:val="single" w:sz="6" w:space="0" w:color="E1E7EF"/>
          <w:right w:val="single" w:sz="6" w:space="0" w:color="E1E7EF"/>
          <w:insideH w:val="single" w:sz="6" w:space="0" w:color="E1E7EF"/>
          <w:insideV w:val="single" w:sz="6" w:space="0" w:color="E1E7EF"/>
        </w:tblBorders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"liquidity_score": 87,</w:t>
              <w:br/>
              <w:t xml:space="preserve">  "tradable": true,</w:t>
              <w:br/>
              <w:t xml:space="preserve">  "spread_pct": 1.1,</w:t>
              <w:br/>
              <w:t xml:space="preserve">  "slippage_estimate": 0.8</w:t>
              <w:br/>
              <w:t>}</w:t>
            </w:r>
          </w:p>
        </w:tc>
      </w:tr>
    </w:tbl>
    <w:p/>
    <w:p>
      <w:pPr>
        <w:pStyle w:val="Heading1"/>
        <w:keepNext/>
      </w:pPr>
      <w:r>
        <w:t>New Agent: Momentum Agent</w:t>
      </w:r>
    </w:p>
    <w:p>
      <w:pPr>
        <w:pStyle w:val="Heading2"/>
        <w:keepNext/>
      </w:pPr>
      <w:r>
        <w:t>Mission</w:t>
      </w:r>
    </w:p>
    <w:p>
      <w:pPr>
        <w:jc w:val="right"/>
        <w:bidi w:val="1"/>
      </w:pPr>
      <w:r>
        <w:rPr>
          <w:b w:val="0"/>
        </w:rPr>
        <w:t>למדוד האם הכסף והקהל זורמים למניה.</w:t>
      </w:r>
    </w:p>
    <w:p>
      <w:pPr>
        <w:pStyle w:val="Heading2"/>
        <w:keepNext/>
      </w:pPr>
      <w:r>
        <w:t>Data Sources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Enabled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stocktwits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reddit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benzinga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google_trends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true</w:t>
            </w:r>
          </w:p>
        </w:tc>
      </w:tr>
    </w:tbl>
    <w:p/>
    <w:p>
      <w:pPr>
        <w:pStyle w:val="Heading2"/>
        <w:keepNext/>
      </w:pPr>
      <w:r>
        <w:t>Metrics</w:t>
      </w:r>
    </w:p>
    <w:p>
      <w:pPr>
        <w:pStyle w:val="ListBullet"/>
        <w:spacing w:after="80"/>
      </w:pPr>
      <w:r>
        <w:t>mentions_change</w:t>
      </w:r>
    </w:p>
    <w:p>
      <w:pPr>
        <w:pStyle w:val="ListBullet"/>
        <w:spacing w:after="80"/>
      </w:pPr>
      <w:r>
        <w:t>social_velocity</w:t>
      </w:r>
    </w:p>
    <w:p>
      <w:pPr>
        <w:pStyle w:val="ListBullet"/>
        <w:spacing w:after="80"/>
      </w:pPr>
      <w:r>
        <w:t>engagement_score</w:t>
      </w:r>
    </w:p>
    <w:p>
      <w:pPr>
        <w:pStyle w:val="ListBullet"/>
        <w:spacing w:after="80"/>
      </w:pPr>
      <w:r>
        <w:t>bullish_ratio</w:t>
      </w:r>
    </w:p>
    <w:p>
      <w:pPr>
        <w:pStyle w:val="ListBullet"/>
        <w:spacing w:after="80"/>
      </w:pPr>
      <w:r>
        <w:t>sentiment_score</w:t>
      </w:r>
    </w:p>
    <w:p>
      <w:pPr>
        <w:pStyle w:val="ListBullet"/>
        <w:spacing w:after="80"/>
      </w:pPr>
      <w:r>
        <w:t>momentum_score</w:t>
      </w:r>
    </w:p>
    <w:p>
      <w:pPr>
        <w:pStyle w:val="Heading2"/>
        <w:keepNext/>
      </w:pPr>
      <w:r>
        <w:t>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E1E7EF"/>
          <w:left w:val="single" w:sz="6" w:space="0" w:color="E1E7EF"/>
          <w:bottom w:val="single" w:sz="6" w:space="0" w:color="E1E7EF"/>
          <w:right w:val="single" w:sz="6" w:space="0" w:color="E1E7EF"/>
          <w:insideH w:val="single" w:sz="6" w:space="0" w:color="E1E7EF"/>
          <w:insideV w:val="single" w:sz="6" w:space="0" w:color="E1E7EF"/>
        </w:tblBorders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"momentum_score": 91,</w:t>
              <w:br/>
              <w:t xml:space="preserve">  "social_sentiment": "bullish",</w:t>
              <w:br/>
              <w:t xml:space="preserve">  "velocity": "high"</w:t>
              <w:br/>
              <w:t>}</w:t>
            </w:r>
          </w:p>
        </w:tc>
      </w:tr>
    </w:tbl>
    <w:p/>
    <w:p>
      <w:pPr>
        <w:pStyle w:val="Heading1"/>
        <w:keepNext/>
      </w:pPr>
      <w:r>
        <w:t>Research Agent v2</w:t>
      </w:r>
    </w:p>
    <w:p>
      <w:pPr>
        <w:pStyle w:val="Heading2"/>
        <w:keepNext/>
      </w:pPr>
      <w:r>
        <w:t>Debate Mode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Search Focus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Bull Agent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Catalysts, contracts, FDA, partnerships, growth and business momentum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Bear Agent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Dilution, reverse split, toxic financing, insider selling and bankruptcy risk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Momentum Agent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Social momentum, retail attention, FOMO activity and short-squeeze potential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Judge Agent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Combines bull_score, bear_score, technical_score, momentum_score and liquidity_score</w:t>
            </w:r>
          </w:p>
        </w:tc>
      </w:tr>
    </w:tbl>
    <w:p/>
    <w:p>
      <w:pPr>
        <w:pStyle w:val="Heading2"/>
        <w:keepNext/>
      </w:pPr>
      <w:r>
        <w:t>Judge Agent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E1E7EF"/>
          <w:left w:val="single" w:sz="6" w:space="0" w:color="E1E7EF"/>
          <w:bottom w:val="single" w:sz="6" w:space="0" w:color="E1E7EF"/>
          <w:right w:val="single" w:sz="6" w:space="0" w:color="E1E7EF"/>
          <w:insideH w:val="single" w:sz="6" w:space="0" w:color="E1E7EF"/>
          <w:insideV w:val="single" w:sz="6" w:space="0" w:color="E1E7EF"/>
        </w:tblBorders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"verdict": "BUY",</w:t>
              <w:br/>
              <w:t xml:space="preserve">  "confidence": 89,</w:t>
              <w:br/>
              <w:t xml:space="preserve">  "research_score": 87</w:t>
              <w:br/>
              <w:t>}</w:t>
            </w:r>
          </w:p>
        </w:tc>
      </w:tr>
    </w:tbl>
    <w:p/>
    <w:p>
      <w:pPr>
        <w:pStyle w:val="Heading1"/>
        <w:keepNext/>
      </w:pPr>
      <w:r>
        <w:t>Updated Risk Engine</w:t>
      </w:r>
    </w:p>
    <w:p>
      <w:pPr>
        <w:pStyle w:val="Heading2"/>
        <w:keepNext/>
      </w:pPr>
      <w:r>
        <w:t>Portfolio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Limit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max_portfolio_risk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5%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risk_per_trade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1%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max_daily_loss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3%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max_open_positions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max_sector_exposure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</w:tbl>
    <w:p/>
    <w:p>
      <w:pPr>
        <w:pStyle w:val="Heading2"/>
        <w:keepNext/>
      </w:pPr>
      <w:r>
        <w:t>Dynamic Risk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E1E7EF"/>
          <w:left w:val="single" w:sz="6" w:space="0" w:color="E1E7EF"/>
          <w:bottom w:val="single" w:sz="6" w:space="0" w:color="E1E7EF"/>
          <w:right w:val="single" w:sz="6" w:space="0" w:color="E1E7EF"/>
          <w:insideH w:val="single" w:sz="6" w:space="0" w:color="E1E7EF"/>
          <w:insideV w:val="single" w:sz="6" w:space="0" w:color="E1E7EF"/>
        </w:tblBorders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if dilution_risk == high:</w:t>
              <w:br/>
              <w:t xml:space="preserve">    position_size *= 0.5</w:t>
              <w:br/>
              <w:t>if dilution_risk == critical:</w:t>
              <w:br/>
              <w:t xml:space="preserve">    reject_trade</w:t>
              <w:br/>
              <w:t>if liquidity_score &lt; 60:</w:t>
              <w:br/>
              <w:t xml:space="preserve">    reject_trade</w:t>
              <w:br/>
              <w:t>if spread_pct &gt; 5:</w:t>
              <w:br/>
              <w:t xml:space="preserve">    reject_trade</w:t>
            </w:r>
          </w:p>
        </w:tc>
      </w:tr>
    </w:tbl>
    <w:p/>
    <w:p>
      <w:pPr>
        <w:pStyle w:val="Heading1"/>
        <w:keepNext/>
      </w:pPr>
      <w:r>
        <w:t>Updated Entry Conditions</w:t>
      </w:r>
    </w:p>
    <w:p>
      <w:pPr>
        <w:jc w:val="right"/>
        <w:bidi w:val="1"/>
      </w:pPr>
      <w:r>
        <w:rPr>
          <w:b w:val="0"/>
        </w:rPr>
        <w:t>כל התנאים חייבים להתקיים: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Threshold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scanner_score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 70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liquidity_score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 60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technical_score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 80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momentum_score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 70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research_score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 75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confidence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 70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risk_agent_approved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true</w:t>
            </w:r>
          </w:p>
        </w:tc>
      </w:tr>
    </w:tbl>
    <w:p/>
    <w:p>
      <w:pPr>
        <w:pStyle w:val="Heading1"/>
        <w:keepNext/>
      </w:pPr>
      <w:r>
        <w:t>Updated Exit Engine</w:t>
      </w:r>
    </w:p>
    <w:p>
      <w:pPr>
        <w:jc w:val="right"/>
        <w:bidi w:val="1"/>
      </w:pPr>
      <w:r>
        <w:rPr>
          <w:b w:val="0"/>
        </w:rPr>
        <w:t>במקום Stop קבוע, המערכת תחשב Stop דינמי לפי ATR.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Exit Component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Stop Loss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Entry - (1.5 x ATR)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Trailing Stop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8% Dynamic Trailing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Time Exit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max_hold_time = 3 trading days</w:t>
            </w:r>
          </w:p>
        </w:tc>
      </w:tr>
    </w:tbl>
    <w:p/>
    <w:p>
      <w:pPr>
        <w:pStyle w:val="Heading1"/>
        <w:keepNext/>
      </w:pPr>
      <w:r>
        <w:t>Database Additions</w:t>
      </w:r>
    </w:p>
    <w:p>
      <w:pPr>
        <w:pStyle w:val="Heading2"/>
        <w:keepNext/>
      </w:pPr>
      <w:r>
        <w:t>liquidity_metrics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UUID PRIMARY KEY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ticker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VARCHAR(10)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spread_pct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FLOAT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slippage_estimate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FLOAT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daily_dollar_volume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BIGINT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level2_depth_score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liquidity_score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TIMESTAMP</w:t>
            </w:r>
          </w:p>
        </w:tc>
      </w:tr>
    </w:tbl>
    <w:p/>
    <w:p>
      <w:pPr>
        <w:pStyle w:val="Heading2"/>
        <w:keepNext/>
      </w:pPr>
      <w:r>
        <w:t>momentum_metrics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UUID PRIMARY KEY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ticker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VARCHAR(10)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mentions_change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FLOAT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social_velocity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FLOAT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engagement_score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FLOAT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sentiment_score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FLOAT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momentum_score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TIMESTAMP</w:t>
            </w:r>
          </w:p>
        </w:tc>
      </w:tr>
    </w:tbl>
    <w:p/>
    <w:p>
      <w:pPr>
        <w:pStyle w:val="Heading1"/>
        <w:keepNext/>
      </w:pPr>
      <w:r>
        <w:t>Learning Engine v2</w:t>
      </w:r>
    </w:p>
    <w:p>
      <w:pPr>
        <w:jc w:val="right"/>
        <w:bidi w:val="1"/>
      </w:pPr>
      <w:r>
        <w:rPr>
          <w:b w:val="0"/>
        </w:rPr>
        <w:t>בנוסף למדדים הקיימים:</w:t>
      </w:r>
    </w:p>
    <w:p>
      <w:pPr>
        <w:pStyle w:val="ListBullet"/>
        <w:spacing w:after="80"/>
      </w:pPr>
      <w:r>
        <w:t>liquidity_accuracy</w:t>
      </w:r>
    </w:p>
    <w:p>
      <w:pPr>
        <w:pStyle w:val="ListBullet"/>
        <w:spacing w:after="80"/>
      </w:pPr>
      <w:r>
        <w:t>momentum_accuracy</w:t>
      </w:r>
    </w:p>
    <w:p>
      <w:pPr>
        <w:pStyle w:val="ListBullet"/>
        <w:spacing w:after="80"/>
      </w:pPr>
      <w:r>
        <w:t>social_sentiment_accuracy</w:t>
      </w:r>
    </w:p>
    <w:p>
      <w:pPr>
        <w:pStyle w:val="ListBullet"/>
        <w:spacing w:after="80"/>
      </w:pPr>
      <w:r>
        <w:t>judge_accuracy</w:t>
      </w:r>
    </w:p>
    <w:p>
      <w:pPr>
        <w:pStyle w:val="Heading1"/>
        <w:keepNext/>
      </w:pPr>
      <w:r>
        <w:t>Success Metrics For V1</w:t>
      </w:r>
    </w:p>
    <w:p>
      <w:pPr>
        <w:jc w:val="right"/>
        <w:bidi w:val="1"/>
      </w:pPr>
      <w:r>
        <w:rPr>
          <w:b/>
        </w:rPr>
        <w:t>המטרה אינה רווח.</w:t>
      </w:r>
    </w:p>
    <w:p>
      <w:pPr>
        <w:jc w:val="right"/>
        <w:bidi w:val="1"/>
      </w:pPr>
      <w:r>
        <w:rPr>
          <w:b/>
        </w:rPr>
        <w:t>המטרה היא להוכיח Edge.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minimum_trades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100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profit_factor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 1.5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win_rate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 45%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max_drawdown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&lt; 15%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average_r_multiple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 1.2</w:t>
            </w:r>
          </w:p>
        </w:tc>
      </w:tr>
    </w:tbl>
    <w:p/>
    <w:p>
      <w:pPr>
        <w:pStyle w:val="Heading1"/>
        <w:keepNext/>
      </w:pPr>
      <w:r>
        <w:t>Build Order (Updated)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1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Scanner, Liquidity Agent, Logger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2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Bull Agent, Bear Agent, Momentum Agent, Judge Agent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3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Paper Trading, Risk Engine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4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Dashboard, Analytics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5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Learning Engine</w:t>
            </w:r>
          </w:p>
        </w:tc>
      </w:tr>
    </w:tbl>
    <w:p/>
    <w:p>
      <w:pPr>
        <w:pStyle w:val="Heading1"/>
        <w:keepNext/>
      </w:pPr>
      <w:r>
        <w:t>Vision Statement</w:t>
      </w:r>
    </w:p>
    <w:p>
      <w:pPr>
        <w:jc w:val="right"/>
        <w:bidi w:val="1"/>
      </w:pPr>
      <w:r>
        <w:rPr>
          <w:b w:val="0"/>
        </w:rPr>
        <w:t>המטרה של AlphaPulse AI אינה למצוא את החברה הטובה ביותר.</w:t>
      </w:r>
    </w:p>
    <w:p>
      <w:pPr>
        <w:jc w:val="right"/>
        <w:bidi w:val="1"/>
      </w:pPr>
      <w:r>
        <w:rPr>
          <w:b w:val="0"/>
        </w:rPr>
        <w:t>המטרה היא לזהות את אותן מניות נדירות שבהן מתקיימים בו זמנית:</w:t>
      </w:r>
    </w:p>
    <w:p>
      <w:pPr>
        <w:pStyle w:val="ListBullet"/>
        <w:spacing w:after="80"/>
        <w:jc w:val="right"/>
        <w:bidi w:val="1"/>
      </w:pPr>
      <w:r>
        <w:t>קטליזטור אמיתי</w:t>
      </w:r>
    </w:p>
    <w:p>
      <w:pPr>
        <w:pStyle w:val="ListBullet"/>
        <w:spacing w:after="80"/>
        <w:jc w:val="right"/>
        <w:bidi w:val="1"/>
      </w:pPr>
      <w:r>
        <w:t>מומנטום חזק</w:t>
      </w:r>
    </w:p>
    <w:p>
      <w:pPr>
        <w:pStyle w:val="ListBullet"/>
        <w:spacing w:after="80"/>
        <w:jc w:val="right"/>
        <w:bidi w:val="1"/>
      </w:pPr>
      <w:r>
        <w:t>נזילות מספקת</w:t>
      </w:r>
    </w:p>
    <w:p>
      <w:pPr>
        <w:pStyle w:val="ListBullet"/>
        <w:spacing w:after="80"/>
        <w:jc w:val="right"/>
        <w:bidi w:val="1"/>
      </w:pPr>
      <w:r>
        <w:t>סיכון מנוהל</w:t>
      </w:r>
    </w:p>
    <w:p>
      <w:pPr>
        <w:pStyle w:val="ListBullet"/>
        <w:spacing w:after="80"/>
        <w:jc w:val="right"/>
        <w:bidi w:val="1"/>
      </w:pPr>
      <w:r>
        <w:t>הסתברות גבוהה להמשך תנועה</w:t>
      </w:r>
    </w:p>
    <w:p>
      <w:pPr>
        <w:jc w:val="right"/>
        <w:bidi w:val="1"/>
      </w:pPr>
      <w:r>
        <w:rPr>
          <w:b w:val="0"/>
        </w:rPr>
        <w:t>ובכך לייצר מערכת מסחר מבוססת נתונים, מחקר ו-AI שניתן להוכיח את יעילותה לאורך מאות עסקאות לפני מעבר למסחר בכסף אמיתי.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AlphaPulse AI PRD Version 1.1</dc:title>
  <dc:subject>Penny Stock Intelligence Platform</dc:subject>
  <dc:creator>python-docx</dc:creator>
  <cp:keywords>AlphaPulse AI, PRD, penny stocks, liquidity, momentum, risk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