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71571" w14:textId="57370429" w:rsidR="00BA548C" w:rsidRPr="008D60EE" w:rsidRDefault="00BA548C" w:rsidP="0013384B">
      <w:pPr>
        <w:ind w:firstLine="0"/>
        <w:jc w:val="center"/>
        <w:rPr>
          <w:rFonts w:cs="Times New Roman"/>
          <w:sz w:val="22"/>
        </w:rPr>
      </w:pPr>
      <w:bookmarkStart w:id="0" w:name="_Hlk213616403"/>
    </w:p>
    <w:p w14:paraId="74A777AD" w14:textId="77777777" w:rsidR="00BA548C" w:rsidRPr="008D60EE" w:rsidRDefault="00BA548C" w:rsidP="0013384B">
      <w:pPr>
        <w:ind w:firstLine="0"/>
        <w:jc w:val="center"/>
        <w:rPr>
          <w:rFonts w:cs="Times New Roman"/>
          <w:sz w:val="22"/>
        </w:rPr>
      </w:pPr>
    </w:p>
    <w:p w14:paraId="585D7247" w14:textId="04C3921F" w:rsidR="00FD3617" w:rsidRPr="008D60EE" w:rsidRDefault="004F5DA5" w:rsidP="0013384B">
      <w:pPr>
        <w:ind w:firstLine="0"/>
        <w:jc w:val="center"/>
        <w:rPr>
          <w:rFonts w:cs="Times New Roman"/>
          <w:sz w:val="22"/>
        </w:rPr>
      </w:pPr>
      <w:r w:rsidRPr="008D60EE">
        <w:rPr>
          <w:rFonts w:cs="Times New Roman"/>
          <w:sz w:val="22"/>
        </w:rPr>
        <w:t>Evidencia de Aprendizaje 1. Diseño Sistema de Información – Iteración 1</w:t>
      </w:r>
    </w:p>
    <w:p w14:paraId="0D802FD6" w14:textId="296993F8" w:rsidR="00BE04F8" w:rsidRDefault="004F5DA5" w:rsidP="0013384B">
      <w:pPr>
        <w:ind w:firstLine="0"/>
        <w:jc w:val="center"/>
        <w:rPr>
          <w:rFonts w:cs="Times New Roman"/>
          <w:sz w:val="22"/>
        </w:rPr>
      </w:pPr>
      <w:r w:rsidRPr="008D60EE">
        <w:rPr>
          <w:rFonts w:cs="Times New Roman"/>
          <w:sz w:val="22"/>
        </w:rPr>
        <w:t>Yonier Alexis Quiceno Rodríguez</w:t>
      </w:r>
    </w:p>
    <w:p w14:paraId="06E6764A" w14:textId="31E46B18" w:rsidR="007914EC" w:rsidRPr="008D60EE" w:rsidRDefault="007914EC" w:rsidP="0013384B">
      <w:pPr>
        <w:ind w:firstLine="0"/>
        <w:jc w:val="center"/>
        <w:rPr>
          <w:rFonts w:cs="Times New Roman"/>
          <w:sz w:val="22"/>
        </w:rPr>
      </w:pPr>
      <w:r>
        <w:rPr>
          <w:rFonts w:cs="Times New Roman"/>
          <w:sz w:val="22"/>
        </w:rPr>
        <w:t xml:space="preserve">Jonathan </w:t>
      </w:r>
      <w:proofErr w:type="spellStart"/>
      <w:r>
        <w:rPr>
          <w:rFonts w:cs="Times New Roman"/>
          <w:sz w:val="22"/>
        </w:rPr>
        <w:t>Alvarez</w:t>
      </w:r>
      <w:proofErr w:type="spellEnd"/>
      <w:r>
        <w:rPr>
          <w:rFonts w:cs="Times New Roman"/>
          <w:sz w:val="22"/>
        </w:rPr>
        <w:t xml:space="preserve"> Bustamante</w:t>
      </w:r>
    </w:p>
    <w:p w14:paraId="6E393F24" w14:textId="005179D1" w:rsidR="00BE04F8" w:rsidRPr="008D60EE" w:rsidRDefault="00BE04F8" w:rsidP="0013384B">
      <w:pPr>
        <w:ind w:firstLine="0"/>
        <w:jc w:val="center"/>
        <w:rPr>
          <w:rFonts w:cs="Times New Roman"/>
          <w:sz w:val="22"/>
        </w:rPr>
      </w:pPr>
    </w:p>
    <w:p w14:paraId="3FE5F167" w14:textId="77777777" w:rsidR="0013384B" w:rsidRPr="008D60EE" w:rsidRDefault="0013384B" w:rsidP="0013384B">
      <w:pPr>
        <w:pStyle w:val="Sinespaciado"/>
        <w:spacing w:line="480" w:lineRule="auto"/>
        <w:jc w:val="center"/>
        <w:rPr>
          <w:rFonts w:ascii="Times New Roman" w:hAnsi="Times New Roman" w:cs="Times New Roman"/>
          <w:lang w:val="es-CO"/>
        </w:rPr>
      </w:pPr>
      <w:r w:rsidRPr="008D60EE">
        <w:rPr>
          <w:rFonts w:ascii="Times New Roman" w:hAnsi="Times New Roman" w:cs="Times New Roman"/>
          <w:lang w:val="es-CO"/>
        </w:rPr>
        <w:t>Universidad: IU Digital de Antioquia</w:t>
      </w:r>
    </w:p>
    <w:p w14:paraId="736AC1A6" w14:textId="77777777" w:rsidR="0013384B" w:rsidRPr="008D60EE" w:rsidRDefault="0013384B" w:rsidP="0013384B">
      <w:pPr>
        <w:pStyle w:val="Sinespaciado"/>
        <w:spacing w:line="480" w:lineRule="auto"/>
        <w:jc w:val="center"/>
        <w:rPr>
          <w:rFonts w:ascii="Times New Roman" w:hAnsi="Times New Roman" w:cs="Times New Roman"/>
          <w:lang w:val="es-CO"/>
        </w:rPr>
      </w:pPr>
      <w:r w:rsidRPr="008D60EE">
        <w:rPr>
          <w:rFonts w:ascii="Times New Roman" w:hAnsi="Times New Roman" w:cs="Times New Roman"/>
          <w:lang w:val="es-CO"/>
        </w:rPr>
        <w:t xml:space="preserve"> Ingeniería de software y datos</w:t>
      </w:r>
    </w:p>
    <w:p w14:paraId="1AF764E0" w14:textId="5E12E47D" w:rsidR="004F5DA5" w:rsidRDefault="004F5DA5" w:rsidP="004F5DA5">
      <w:pPr>
        <w:ind w:firstLine="0"/>
        <w:jc w:val="center"/>
        <w:rPr>
          <w:rFonts w:cs="Times New Roman"/>
          <w:sz w:val="22"/>
        </w:rPr>
      </w:pPr>
      <w:r w:rsidRPr="008D60EE">
        <w:rPr>
          <w:rFonts w:cs="Times New Roman"/>
          <w:sz w:val="22"/>
        </w:rPr>
        <w:t xml:space="preserve">Grupo: PREICA2601B010059 - Ingeniería de Software </w:t>
      </w:r>
    </w:p>
    <w:p w14:paraId="15D47C49" w14:textId="77777777" w:rsidR="003565EB" w:rsidRPr="008D60EE" w:rsidRDefault="003565EB" w:rsidP="004F5DA5">
      <w:pPr>
        <w:ind w:firstLine="0"/>
        <w:jc w:val="center"/>
        <w:rPr>
          <w:rFonts w:cs="Times New Roman"/>
          <w:sz w:val="22"/>
        </w:rPr>
      </w:pPr>
    </w:p>
    <w:p w14:paraId="66B77367" w14:textId="61D173F9" w:rsidR="007914EC" w:rsidRDefault="007914EC" w:rsidP="0013384B">
      <w:pPr>
        <w:ind w:firstLine="0"/>
        <w:jc w:val="center"/>
        <w:rPr>
          <w:rFonts w:cs="Times New Roman"/>
          <w:sz w:val="22"/>
        </w:rPr>
      </w:pPr>
      <w:r>
        <w:rPr>
          <w:rFonts w:cs="Times New Roman"/>
          <w:sz w:val="22"/>
        </w:rPr>
        <w:t>Docente</w:t>
      </w:r>
    </w:p>
    <w:p w14:paraId="2811E4AD" w14:textId="119D9DB2" w:rsidR="00FD3617" w:rsidRPr="008D60EE" w:rsidRDefault="004F5DA5" w:rsidP="0013384B">
      <w:pPr>
        <w:ind w:firstLine="0"/>
        <w:jc w:val="center"/>
        <w:rPr>
          <w:rFonts w:cs="Times New Roman"/>
          <w:sz w:val="22"/>
        </w:rPr>
      </w:pPr>
      <w:r w:rsidRPr="008D60EE">
        <w:rPr>
          <w:rFonts w:cs="Times New Roman"/>
          <w:sz w:val="22"/>
        </w:rPr>
        <w:t>JOAQUIN FERNANDO AGUILAR</w:t>
      </w:r>
    </w:p>
    <w:p w14:paraId="3C107C91" w14:textId="3F539CC3" w:rsidR="0058073B" w:rsidRPr="008D60EE" w:rsidRDefault="004F5DA5" w:rsidP="0013384B">
      <w:pPr>
        <w:ind w:firstLine="0"/>
        <w:jc w:val="center"/>
        <w:rPr>
          <w:rFonts w:cs="Times New Roman"/>
          <w:sz w:val="22"/>
        </w:rPr>
      </w:pPr>
      <w:r w:rsidRPr="008D60EE">
        <w:rPr>
          <w:rFonts w:cs="Times New Roman"/>
          <w:sz w:val="22"/>
        </w:rPr>
        <w:t>0</w:t>
      </w:r>
      <w:r w:rsidR="00526FA7">
        <w:rPr>
          <w:rFonts w:cs="Times New Roman"/>
          <w:sz w:val="22"/>
        </w:rPr>
        <w:t>9</w:t>
      </w:r>
      <w:r w:rsidR="0013384B" w:rsidRPr="008D60EE">
        <w:rPr>
          <w:rFonts w:cs="Times New Roman"/>
          <w:sz w:val="22"/>
        </w:rPr>
        <w:t xml:space="preserve"> </w:t>
      </w:r>
      <w:r w:rsidRPr="008D60EE">
        <w:rPr>
          <w:rFonts w:cs="Times New Roman"/>
          <w:sz w:val="22"/>
        </w:rPr>
        <w:t>marzo</w:t>
      </w:r>
      <w:r w:rsidR="00BE04F8" w:rsidRPr="008D60EE">
        <w:rPr>
          <w:rFonts w:cs="Times New Roman"/>
          <w:sz w:val="22"/>
        </w:rPr>
        <w:t xml:space="preserve"> de 202</w:t>
      </w:r>
      <w:r w:rsidRPr="008D60EE">
        <w:rPr>
          <w:rFonts w:cs="Times New Roman"/>
          <w:sz w:val="22"/>
        </w:rPr>
        <w:t>6</w:t>
      </w:r>
    </w:p>
    <w:p w14:paraId="3756961B" w14:textId="79A2B37D" w:rsidR="0058073B" w:rsidRPr="008D60EE" w:rsidRDefault="0058073B">
      <w:pPr>
        <w:spacing w:after="0" w:line="240" w:lineRule="auto"/>
        <w:ind w:firstLine="0"/>
        <w:rPr>
          <w:rFonts w:cs="Times New Roman"/>
          <w:sz w:val="22"/>
        </w:rPr>
      </w:pPr>
    </w:p>
    <w:p w14:paraId="71CCC635" w14:textId="57DCCC93" w:rsidR="00BA548C" w:rsidRPr="008D60EE" w:rsidRDefault="00BA548C">
      <w:pPr>
        <w:spacing w:after="0" w:line="240" w:lineRule="auto"/>
        <w:ind w:firstLine="0"/>
        <w:rPr>
          <w:rFonts w:cs="Times New Roman"/>
          <w:sz w:val="22"/>
        </w:rPr>
      </w:pPr>
      <w:r w:rsidRPr="008D60EE">
        <w:rPr>
          <w:rFonts w:cs="Times New Roman"/>
          <w:sz w:val="22"/>
        </w:rPr>
        <w:br w:type="page"/>
      </w:r>
    </w:p>
    <w:p w14:paraId="502DF58A" w14:textId="096F49F9" w:rsidR="00317349" w:rsidRPr="008D60EE" w:rsidRDefault="0058073B" w:rsidP="00D260BC">
      <w:pPr>
        <w:pStyle w:val="Ttulo1"/>
        <w:rPr>
          <w:sz w:val="22"/>
          <w:szCs w:val="22"/>
        </w:rPr>
      </w:pPr>
      <w:r w:rsidRPr="008D60EE">
        <w:rPr>
          <w:sz w:val="22"/>
          <w:szCs w:val="22"/>
        </w:rPr>
        <w:lastRenderedPageBreak/>
        <w:t xml:space="preserve">Introducción </w:t>
      </w:r>
    </w:p>
    <w:p w14:paraId="7DCAE46C" w14:textId="259DF977" w:rsidR="00394BA5" w:rsidRPr="008D60EE" w:rsidRDefault="00394BA5" w:rsidP="00394BA5">
      <w:pPr>
        <w:rPr>
          <w:rFonts w:cs="Times New Roman"/>
        </w:rPr>
      </w:pPr>
      <w:r w:rsidRPr="008D60EE">
        <w:rPr>
          <w:rStyle w:val="citation-688"/>
          <w:rFonts w:cs="Times New Roman"/>
        </w:rPr>
        <w:t>En la construcción de software, el proceso de desarrollar una comprensión clara de lo que el cliente necesita se ha convertido en un desafío clásico</w:t>
      </w:r>
      <w:r w:rsidRPr="008D60EE">
        <w:rPr>
          <w:rFonts w:cs="Times New Roman"/>
        </w:rPr>
        <w:t xml:space="preserve">. </w:t>
      </w:r>
      <w:r w:rsidRPr="008D60EE">
        <w:rPr>
          <w:rStyle w:val="citation-687"/>
          <w:rFonts w:cs="Times New Roman"/>
        </w:rPr>
        <w:t>Habitualmente se cometen errores durante este proceso, por lo que el objetivo principal de</w:t>
      </w:r>
      <w:r w:rsidR="008D60EE" w:rsidRPr="008D60EE">
        <w:rPr>
          <w:rStyle w:val="citation-687"/>
          <w:rFonts w:cs="Times New Roman"/>
        </w:rPr>
        <w:t xml:space="preserve"> un</w:t>
      </w:r>
      <w:r w:rsidRPr="008D60EE">
        <w:rPr>
          <w:rStyle w:val="citation-687"/>
          <w:rFonts w:cs="Times New Roman"/>
        </w:rPr>
        <w:t xml:space="preserve"> ingeniero de software es minimizar al máximo dichas fallas desde las etapas tempranas de diseño</w:t>
      </w:r>
      <w:r w:rsidRPr="008D60EE">
        <w:rPr>
          <w:rFonts w:cs="Times New Roman"/>
        </w:rPr>
        <w:t xml:space="preserve">. </w:t>
      </w:r>
      <w:r w:rsidRPr="008D60EE">
        <w:rPr>
          <w:rStyle w:val="citation-686"/>
          <w:rFonts w:cs="Times New Roman"/>
        </w:rPr>
        <w:t>El presente documento expone el diseño del sistema de información para el parqueadero "Autos Colombia", aplicando un enfoque sistemático y disciplinado característico de la ingeniería de software</w:t>
      </w:r>
      <w:r w:rsidRPr="008D60EE">
        <w:rPr>
          <w:rFonts w:cs="Times New Roman"/>
        </w:rPr>
        <w:t>.</w:t>
      </w:r>
    </w:p>
    <w:p w14:paraId="38781B74" w14:textId="7E49FE76" w:rsidR="008D60EE" w:rsidRPr="008D60EE" w:rsidRDefault="008D60EE" w:rsidP="00394BA5">
      <w:pPr>
        <w:rPr>
          <w:rFonts w:eastAsia="Times New Roman" w:cs="Times New Roman"/>
          <w:szCs w:val="24"/>
          <w:lang w:eastAsia="es-CO"/>
        </w:rPr>
      </w:pPr>
      <w:r w:rsidRPr="008D60EE">
        <w:rPr>
          <w:rFonts w:cs="Times New Roman"/>
        </w:rPr>
        <w:t>Este proyecto se encuentra dividido por tres fases, las cuales se estarán desglosando en cada iteración.</w:t>
      </w:r>
    </w:p>
    <w:p w14:paraId="6BA9FE90" w14:textId="4232390C" w:rsidR="007914EC" w:rsidRDefault="00394BA5" w:rsidP="00394BA5">
      <w:pPr>
        <w:rPr>
          <w:rFonts w:cs="Times New Roman"/>
        </w:rPr>
      </w:pPr>
      <w:r w:rsidRPr="008D60EE">
        <w:rPr>
          <w:rFonts w:cs="Times New Roman"/>
        </w:rPr>
        <w:t xml:space="preserve">Esta primera fase aborda la iteración inicial del proyecto, centrada de manera exclusiva en el módulo de gestión de entrada y salida de vehículos. </w:t>
      </w:r>
      <w:r w:rsidRPr="008D60EE">
        <w:rPr>
          <w:rStyle w:val="citation-685"/>
          <w:rFonts w:cs="Times New Roman"/>
        </w:rPr>
        <w:t xml:space="preserve">A través de la aplicación de la ingeniería de requerimientos </w:t>
      </w:r>
      <w:r w:rsidRPr="008D60EE">
        <w:rPr>
          <w:rStyle w:val="citation-684"/>
          <w:rFonts w:cs="Times New Roman"/>
        </w:rPr>
        <w:t>y el lenguaje de modelado unificado (UML</w:t>
      </w:r>
      <w:proofErr w:type="gramStart"/>
      <w:r w:rsidRPr="008D60EE">
        <w:rPr>
          <w:rStyle w:val="citation-684"/>
          <w:rFonts w:cs="Times New Roman"/>
        </w:rPr>
        <w:t xml:space="preserve">) </w:t>
      </w:r>
      <w:r w:rsidRPr="008D60EE">
        <w:rPr>
          <w:rStyle w:val="citation-683"/>
          <w:rFonts w:cs="Times New Roman"/>
        </w:rPr>
        <w:t>,</w:t>
      </w:r>
      <w:proofErr w:type="gramEnd"/>
      <w:r w:rsidRPr="008D60EE">
        <w:rPr>
          <w:rStyle w:val="citation-683"/>
          <w:rFonts w:cs="Times New Roman"/>
        </w:rPr>
        <w:t xml:space="preserve"> se busca asegurar que la aplicación se construya de manera consistente, correcta y alineada con las necesidades operativas del establecimiento</w:t>
      </w:r>
      <w:r w:rsidRPr="008D60EE">
        <w:rPr>
          <w:rFonts w:cs="Times New Roman"/>
        </w:rPr>
        <w:t>.</w:t>
      </w:r>
    </w:p>
    <w:p w14:paraId="1BC36803" w14:textId="77777777" w:rsidR="007914EC" w:rsidRDefault="007914EC">
      <w:pPr>
        <w:spacing w:after="0" w:line="240" w:lineRule="auto"/>
        <w:ind w:firstLine="0"/>
        <w:rPr>
          <w:rFonts w:cs="Times New Roman"/>
        </w:rPr>
      </w:pPr>
      <w:r>
        <w:rPr>
          <w:rFonts w:cs="Times New Roman"/>
        </w:rPr>
        <w:br w:type="page"/>
      </w:r>
    </w:p>
    <w:p w14:paraId="7703D79A" w14:textId="68205096" w:rsidR="004F5DA5" w:rsidRPr="008D60EE" w:rsidRDefault="004F5DA5" w:rsidP="004F5DA5">
      <w:pPr>
        <w:pStyle w:val="Ttulo1"/>
        <w:rPr>
          <w:lang w:eastAsia="es-CO"/>
        </w:rPr>
      </w:pPr>
      <w:r w:rsidRPr="008D60EE">
        <w:rPr>
          <w:lang w:eastAsia="es-CO"/>
        </w:rPr>
        <w:lastRenderedPageBreak/>
        <w:t xml:space="preserve">Requerimientos del Sistema </w:t>
      </w:r>
    </w:p>
    <w:p w14:paraId="3AC0702C" w14:textId="05419B9D" w:rsidR="00394BA5" w:rsidRPr="008D60EE" w:rsidRDefault="008D60EE" w:rsidP="008D60EE">
      <w:pPr>
        <w:rPr>
          <w:rFonts w:cs="Times New Roman"/>
          <w:lang w:eastAsia="es-CO"/>
        </w:rPr>
      </w:pPr>
      <w:r w:rsidRPr="008D60EE">
        <w:rPr>
          <w:rFonts w:cs="Times New Roman"/>
          <w:lang w:eastAsia="es-CO"/>
        </w:rPr>
        <w:t>La ingeniería de requisitos es una fase fundamental que consiste en comunicarse con el cliente con el objetivo de llegar a un acuerdo escrito que describa las funciones del software a desarrollar. El producto final de esta actividad, habitualmente llamado especificación, constituye la base indispensable de todas las actividades de diseño y desarrollo posteriores. A continuación, se detallan los requerimientos funcionales y no funcionales definidos para la primera iteración del sistema "Autos Colombia", los cuales delimitan el alcance técnico necesario para garantizar un control preciso, seguro y eficiente de la entrada y salida de vehículos</w:t>
      </w:r>
      <w:r w:rsidR="00394BA5" w:rsidRPr="008D60EE">
        <w:rPr>
          <w:rFonts w:cs="Times New Roman"/>
        </w:rPr>
        <w:t>.</w:t>
      </w:r>
    </w:p>
    <w:p w14:paraId="0751B71A" w14:textId="70C5F278" w:rsidR="00F6578F" w:rsidRPr="008D60EE" w:rsidRDefault="00F6578F" w:rsidP="008D60EE">
      <w:pPr>
        <w:pStyle w:val="Ttulo2"/>
        <w:rPr>
          <w:lang w:eastAsia="es-CO"/>
        </w:rPr>
      </w:pPr>
      <w:r w:rsidRPr="008D60EE">
        <w:rPr>
          <w:lang w:eastAsia="es-CO"/>
        </w:rPr>
        <w:t>Tabla 1</w:t>
      </w:r>
      <w:r w:rsidR="008D60EE">
        <w:rPr>
          <w:lang w:eastAsia="es-CO"/>
        </w:rPr>
        <w:t xml:space="preserve"> </w:t>
      </w:r>
      <w:r w:rsidR="008D60EE">
        <w:rPr>
          <w:lang w:eastAsia="es-CO"/>
        </w:rPr>
        <w:br/>
      </w:r>
      <w:r w:rsidRPr="008D60EE">
        <w:rPr>
          <w:lang w:eastAsia="es-CO"/>
        </w:rPr>
        <w:t>Requerimientos Funcionales (RF) - Gestión de Entrada y Salida</w:t>
      </w:r>
    </w:p>
    <w:tbl>
      <w:tblPr>
        <w:tblW w:w="9488" w:type="dxa"/>
        <w:tblCellMar>
          <w:left w:w="70" w:type="dxa"/>
          <w:right w:w="70" w:type="dxa"/>
        </w:tblCellMar>
        <w:tblLook w:val="04A0" w:firstRow="1" w:lastRow="0" w:firstColumn="1" w:lastColumn="0" w:noHBand="0" w:noVBand="1"/>
      </w:tblPr>
      <w:tblGrid>
        <w:gridCol w:w="729"/>
        <w:gridCol w:w="1277"/>
        <w:gridCol w:w="5077"/>
        <w:gridCol w:w="1241"/>
        <w:gridCol w:w="1164"/>
      </w:tblGrid>
      <w:tr w:rsidR="00AD2130" w:rsidRPr="008D60EE" w14:paraId="7A4E74A1" w14:textId="77777777" w:rsidTr="008D60EE">
        <w:trPr>
          <w:trHeight w:val="636"/>
        </w:trPr>
        <w:tc>
          <w:tcPr>
            <w:tcW w:w="732" w:type="dxa"/>
            <w:tcBorders>
              <w:top w:val="single" w:sz="8" w:space="0" w:color="auto"/>
              <w:left w:val="single" w:sz="8" w:space="0" w:color="auto"/>
              <w:bottom w:val="single" w:sz="8" w:space="0" w:color="auto"/>
              <w:right w:val="single" w:sz="8" w:space="0" w:color="auto"/>
            </w:tcBorders>
            <w:vAlign w:val="center"/>
            <w:hideMark/>
          </w:tcPr>
          <w:p w14:paraId="0A216A5A"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ID</w:t>
            </w:r>
          </w:p>
        </w:tc>
        <w:tc>
          <w:tcPr>
            <w:tcW w:w="1101" w:type="dxa"/>
            <w:tcBorders>
              <w:top w:val="single" w:sz="8" w:space="0" w:color="auto"/>
              <w:left w:val="nil"/>
              <w:bottom w:val="single" w:sz="8" w:space="0" w:color="auto"/>
              <w:right w:val="single" w:sz="8" w:space="0" w:color="auto"/>
            </w:tcBorders>
            <w:vAlign w:val="center"/>
            <w:hideMark/>
          </w:tcPr>
          <w:p w14:paraId="3EF9B398"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Nombre</w:t>
            </w:r>
          </w:p>
        </w:tc>
        <w:tc>
          <w:tcPr>
            <w:tcW w:w="5237" w:type="dxa"/>
            <w:tcBorders>
              <w:top w:val="single" w:sz="8" w:space="0" w:color="auto"/>
              <w:left w:val="nil"/>
              <w:bottom w:val="single" w:sz="8" w:space="0" w:color="auto"/>
              <w:right w:val="single" w:sz="8" w:space="0" w:color="auto"/>
            </w:tcBorders>
            <w:vAlign w:val="center"/>
            <w:hideMark/>
          </w:tcPr>
          <w:p w14:paraId="0C6BB134"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Descripción</w:t>
            </w:r>
          </w:p>
        </w:tc>
        <w:tc>
          <w:tcPr>
            <w:tcW w:w="1250" w:type="dxa"/>
            <w:tcBorders>
              <w:top w:val="single" w:sz="8" w:space="0" w:color="auto"/>
              <w:left w:val="nil"/>
              <w:bottom w:val="single" w:sz="8" w:space="0" w:color="auto"/>
              <w:right w:val="single" w:sz="8" w:space="0" w:color="auto"/>
            </w:tcBorders>
            <w:vAlign w:val="center"/>
            <w:hideMark/>
          </w:tcPr>
          <w:p w14:paraId="1A79C959"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Prioridad (1-5)</w:t>
            </w:r>
          </w:p>
        </w:tc>
        <w:tc>
          <w:tcPr>
            <w:tcW w:w="1168" w:type="dxa"/>
            <w:tcBorders>
              <w:top w:val="single" w:sz="8" w:space="0" w:color="auto"/>
              <w:left w:val="nil"/>
              <w:bottom w:val="single" w:sz="8" w:space="0" w:color="auto"/>
              <w:right w:val="single" w:sz="8" w:space="0" w:color="auto"/>
            </w:tcBorders>
            <w:vAlign w:val="center"/>
            <w:hideMark/>
          </w:tcPr>
          <w:p w14:paraId="4D2E0A50"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Dificultad (1-5)</w:t>
            </w:r>
          </w:p>
        </w:tc>
      </w:tr>
      <w:tr w:rsidR="00F6578F" w:rsidRPr="008D60EE" w14:paraId="62BD955E" w14:textId="77777777" w:rsidTr="008D60EE">
        <w:trPr>
          <w:trHeight w:val="324"/>
        </w:trPr>
        <w:tc>
          <w:tcPr>
            <w:tcW w:w="732" w:type="dxa"/>
            <w:tcBorders>
              <w:top w:val="nil"/>
              <w:left w:val="single" w:sz="8" w:space="0" w:color="auto"/>
              <w:bottom w:val="single" w:sz="8" w:space="0" w:color="auto"/>
              <w:right w:val="single" w:sz="8" w:space="0" w:color="auto"/>
            </w:tcBorders>
            <w:vAlign w:val="center"/>
            <w:hideMark/>
          </w:tcPr>
          <w:p w14:paraId="2EDD2EF6"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RF01</w:t>
            </w:r>
          </w:p>
        </w:tc>
        <w:tc>
          <w:tcPr>
            <w:tcW w:w="1101" w:type="dxa"/>
            <w:tcBorders>
              <w:top w:val="nil"/>
              <w:left w:val="nil"/>
              <w:bottom w:val="single" w:sz="8" w:space="0" w:color="auto"/>
              <w:right w:val="single" w:sz="8" w:space="0" w:color="auto"/>
            </w:tcBorders>
            <w:vAlign w:val="center"/>
            <w:hideMark/>
          </w:tcPr>
          <w:p w14:paraId="765F718D"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Registro de Entrada</w:t>
            </w:r>
          </w:p>
        </w:tc>
        <w:tc>
          <w:tcPr>
            <w:tcW w:w="5237" w:type="dxa"/>
            <w:tcBorders>
              <w:top w:val="nil"/>
              <w:left w:val="nil"/>
              <w:bottom w:val="single" w:sz="8" w:space="0" w:color="auto"/>
              <w:right w:val="single" w:sz="8" w:space="0" w:color="auto"/>
            </w:tcBorders>
            <w:vAlign w:val="center"/>
            <w:hideMark/>
          </w:tcPr>
          <w:p w14:paraId="4694146D"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El sistema debe permitir al operario registrar el ingreso de un vehículo capturando su placa. El sistema asignará automáticamente la fecha y hora de ingreso.</w:t>
            </w:r>
          </w:p>
        </w:tc>
        <w:tc>
          <w:tcPr>
            <w:tcW w:w="1250" w:type="dxa"/>
            <w:tcBorders>
              <w:top w:val="nil"/>
              <w:left w:val="nil"/>
              <w:bottom w:val="single" w:sz="8" w:space="0" w:color="auto"/>
              <w:right w:val="single" w:sz="8" w:space="0" w:color="auto"/>
            </w:tcBorders>
            <w:vAlign w:val="center"/>
            <w:hideMark/>
          </w:tcPr>
          <w:p w14:paraId="39E06A25"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8" w:space="0" w:color="auto"/>
              <w:right w:val="single" w:sz="8" w:space="0" w:color="auto"/>
            </w:tcBorders>
            <w:vAlign w:val="center"/>
            <w:hideMark/>
          </w:tcPr>
          <w:p w14:paraId="7154F165"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2</w:t>
            </w:r>
          </w:p>
        </w:tc>
      </w:tr>
      <w:tr w:rsidR="00F6578F" w:rsidRPr="008D60EE" w14:paraId="62F0D1D6" w14:textId="77777777" w:rsidTr="008D60EE">
        <w:trPr>
          <w:trHeight w:val="532"/>
        </w:trPr>
        <w:tc>
          <w:tcPr>
            <w:tcW w:w="732" w:type="dxa"/>
            <w:tcBorders>
              <w:top w:val="nil"/>
              <w:left w:val="single" w:sz="8" w:space="0" w:color="auto"/>
              <w:bottom w:val="single" w:sz="8" w:space="0" w:color="auto"/>
              <w:right w:val="single" w:sz="8" w:space="0" w:color="auto"/>
            </w:tcBorders>
            <w:vAlign w:val="center"/>
            <w:hideMark/>
          </w:tcPr>
          <w:p w14:paraId="1E1823B9"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RF02</w:t>
            </w:r>
          </w:p>
        </w:tc>
        <w:tc>
          <w:tcPr>
            <w:tcW w:w="1101" w:type="dxa"/>
            <w:tcBorders>
              <w:top w:val="nil"/>
              <w:left w:val="nil"/>
              <w:bottom w:val="single" w:sz="8" w:space="0" w:color="auto"/>
              <w:right w:val="single" w:sz="8" w:space="0" w:color="auto"/>
            </w:tcBorders>
            <w:vAlign w:val="center"/>
            <w:hideMark/>
          </w:tcPr>
          <w:p w14:paraId="1F1F2B41"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Validación de Mensualidad</w:t>
            </w:r>
          </w:p>
        </w:tc>
        <w:tc>
          <w:tcPr>
            <w:tcW w:w="5237" w:type="dxa"/>
            <w:tcBorders>
              <w:top w:val="nil"/>
              <w:left w:val="nil"/>
              <w:bottom w:val="single" w:sz="8" w:space="0" w:color="auto"/>
              <w:right w:val="single" w:sz="8" w:space="0" w:color="auto"/>
            </w:tcBorders>
            <w:vAlign w:val="center"/>
            <w:hideMark/>
          </w:tcPr>
          <w:p w14:paraId="09CB1530"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Al ingresar la placa, el sistema debe consultar la base de datos y alertar visualmente si el vehículo tiene una mensualidad activa o si debe pagar tarifa por horas/días.</w:t>
            </w:r>
          </w:p>
        </w:tc>
        <w:tc>
          <w:tcPr>
            <w:tcW w:w="1250" w:type="dxa"/>
            <w:tcBorders>
              <w:top w:val="nil"/>
              <w:left w:val="nil"/>
              <w:bottom w:val="single" w:sz="8" w:space="0" w:color="auto"/>
              <w:right w:val="single" w:sz="8" w:space="0" w:color="auto"/>
            </w:tcBorders>
            <w:vAlign w:val="center"/>
            <w:hideMark/>
          </w:tcPr>
          <w:p w14:paraId="4EF88B3C"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8" w:space="0" w:color="auto"/>
              <w:right w:val="single" w:sz="8" w:space="0" w:color="auto"/>
            </w:tcBorders>
            <w:vAlign w:val="center"/>
            <w:hideMark/>
          </w:tcPr>
          <w:p w14:paraId="30024A80"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3</w:t>
            </w:r>
          </w:p>
        </w:tc>
      </w:tr>
      <w:tr w:rsidR="00F6578F" w:rsidRPr="008D60EE" w14:paraId="6F72284E" w14:textId="77777777" w:rsidTr="008D60EE">
        <w:trPr>
          <w:trHeight w:val="531"/>
        </w:trPr>
        <w:tc>
          <w:tcPr>
            <w:tcW w:w="732" w:type="dxa"/>
            <w:tcBorders>
              <w:top w:val="nil"/>
              <w:left w:val="single" w:sz="8" w:space="0" w:color="auto"/>
              <w:bottom w:val="single" w:sz="8" w:space="0" w:color="auto"/>
              <w:right w:val="single" w:sz="8" w:space="0" w:color="auto"/>
            </w:tcBorders>
            <w:vAlign w:val="center"/>
            <w:hideMark/>
          </w:tcPr>
          <w:p w14:paraId="4BAEE791"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RF03</w:t>
            </w:r>
          </w:p>
        </w:tc>
        <w:tc>
          <w:tcPr>
            <w:tcW w:w="1101" w:type="dxa"/>
            <w:tcBorders>
              <w:top w:val="nil"/>
              <w:left w:val="nil"/>
              <w:bottom w:val="single" w:sz="8" w:space="0" w:color="auto"/>
              <w:right w:val="single" w:sz="8" w:space="0" w:color="auto"/>
            </w:tcBorders>
            <w:vAlign w:val="center"/>
            <w:hideMark/>
          </w:tcPr>
          <w:p w14:paraId="0FF683F0"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Validación de Cupo</w:t>
            </w:r>
          </w:p>
        </w:tc>
        <w:tc>
          <w:tcPr>
            <w:tcW w:w="5237" w:type="dxa"/>
            <w:tcBorders>
              <w:top w:val="nil"/>
              <w:left w:val="nil"/>
              <w:bottom w:val="single" w:sz="8" w:space="0" w:color="auto"/>
              <w:right w:val="single" w:sz="8" w:space="0" w:color="auto"/>
            </w:tcBorders>
            <w:vAlign w:val="center"/>
            <w:hideMark/>
          </w:tcPr>
          <w:p w14:paraId="7F3054FE"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El sistema debe verificar si hay celdas disponibles antes de permitir el registro de una nueva entrada. Si el parqueadero está lleno, debe bloquear el ingreso.</w:t>
            </w:r>
          </w:p>
        </w:tc>
        <w:tc>
          <w:tcPr>
            <w:tcW w:w="1250" w:type="dxa"/>
            <w:tcBorders>
              <w:top w:val="nil"/>
              <w:left w:val="nil"/>
              <w:bottom w:val="single" w:sz="8" w:space="0" w:color="auto"/>
              <w:right w:val="single" w:sz="8" w:space="0" w:color="auto"/>
            </w:tcBorders>
            <w:vAlign w:val="center"/>
            <w:hideMark/>
          </w:tcPr>
          <w:p w14:paraId="7C39870F"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4</w:t>
            </w:r>
          </w:p>
        </w:tc>
        <w:tc>
          <w:tcPr>
            <w:tcW w:w="1168" w:type="dxa"/>
            <w:tcBorders>
              <w:top w:val="nil"/>
              <w:left w:val="nil"/>
              <w:bottom w:val="single" w:sz="8" w:space="0" w:color="auto"/>
              <w:right w:val="single" w:sz="8" w:space="0" w:color="auto"/>
            </w:tcBorders>
            <w:vAlign w:val="center"/>
            <w:hideMark/>
          </w:tcPr>
          <w:p w14:paraId="45FF5524"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3</w:t>
            </w:r>
          </w:p>
        </w:tc>
      </w:tr>
      <w:tr w:rsidR="00F6578F" w:rsidRPr="008D60EE" w14:paraId="0756B61B" w14:textId="77777777" w:rsidTr="008D60EE">
        <w:trPr>
          <w:trHeight w:val="431"/>
        </w:trPr>
        <w:tc>
          <w:tcPr>
            <w:tcW w:w="732" w:type="dxa"/>
            <w:tcBorders>
              <w:top w:val="nil"/>
              <w:left w:val="single" w:sz="8" w:space="0" w:color="auto"/>
              <w:bottom w:val="single" w:sz="8" w:space="0" w:color="auto"/>
              <w:right w:val="single" w:sz="8" w:space="0" w:color="auto"/>
            </w:tcBorders>
            <w:vAlign w:val="center"/>
            <w:hideMark/>
          </w:tcPr>
          <w:p w14:paraId="09813D90"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RF04</w:t>
            </w:r>
          </w:p>
        </w:tc>
        <w:tc>
          <w:tcPr>
            <w:tcW w:w="1101" w:type="dxa"/>
            <w:tcBorders>
              <w:top w:val="nil"/>
              <w:left w:val="nil"/>
              <w:bottom w:val="single" w:sz="8" w:space="0" w:color="auto"/>
              <w:right w:val="single" w:sz="8" w:space="0" w:color="auto"/>
            </w:tcBorders>
            <w:vAlign w:val="center"/>
            <w:hideMark/>
          </w:tcPr>
          <w:p w14:paraId="3E236F4A"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Generación de Ticket</w:t>
            </w:r>
          </w:p>
        </w:tc>
        <w:tc>
          <w:tcPr>
            <w:tcW w:w="5237" w:type="dxa"/>
            <w:tcBorders>
              <w:top w:val="nil"/>
              <w:left w:val="nil"/>
              <w:bottom w:val="single" w:sz="8" w:space="0" w:color="auto"/>
              <w:right w:val="single" w:sz="8" w:space="0" w:color="auto"/>
            </w:tcBorders>
            <w:vAlign w:val="center"/>
            <w:hideMark/>
          </w:tcPr>
          <w:p w14:paraId="707149A3"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Tras registrar la entrada, el sistema debe generar un comprobante virtual o imprimible con la placa, fecha y hora de ingreso.</w:t>
            </w:r>
          </w:p>
        </w:tc>
        <w:tc>
          <w:tcPr>
            <w:tcW w:w="1250" w:type="dxa"/>
            <w:tcBorders>
              <w:top w:val="nil"/>
              <w:left w:val="nil"/>
              <w:bottom w:val="single" w:sz="8" w:space="0" w:color="auto"/>
              <w:right w:val="single" w:sz="8" w:space="0" w:color="auto"/>
            </w:tcBorders>
            <w:vAlign w:val="center"/>
            <w:hideMark/>
          </w:tcPr>
          <w:p w14:paraId="4522F7AA"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3</w:t>
            </w:r>
          </w:p>
        </w:tc>
        <w:tc>
          <w:tcPr>
            <w:tcW w:w="1168" w:type="dxa"/>
            <w:tcBorders>
              <w:top w:val="nil"/>
              <w:left w:val="nil"/>
              <w:bottom w:val="single" w:sz="8" w:space="0" w:color="auto"/>
              <w:right w:val="single" w:sz="8" w:space="0" w:color="auto"/>
            </w:tcBorders>
            <w:vAlign w:val="center"/>
            <w:hideMark/>
          </w:tcPr>
          <w:p w14:paraId="6983FB90"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2</w:t>
            </w:r>
          </w:p>
        </w:tc>
      </w:tr>
      <w:tr w:rsidR="00F6578F" w:rsidRPr="008D60EE" w14:paraId="047F6E62" w14:textId="77777777" w:rsidTr="008D60EE">
        <w:trPr>
          <w:trHeight w:val="498"/>
        </w:trPr>
        <w:tc>
          <w:tcPr>
            <w:tcW w:w="732" w:type="dxa"/>
            <w:tcBorders>
              <w:top w:val="nil"/>
              <w:left w:val="single" w:sz="8" w:space="0" w:color="auto"/>
              <w:bottom w:val="single" w:sz="8" w:space="0" w:color="auto"/>
              <w:right w:val="single" w:sz="8" w:space="0" w:color="auto"/>
            </w:tcBorders>
            <w:vAlign w:val="center"/>
            <w:hideMark/>
          </w:tcPr>
          <w:p w14:paraId="2494E7C7"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RF05</w:t>
            </w:r>
          </w:p>
        </w:tc>
        <w:tc>
          <w:tcPr>
            <w:tcW w:w="1101" w:type="dxa"/>
            <w:tcBorders>
              <w:top w:val="nil"/>
              <w:left w:val="nil"/>
              <w:bottom w:val="single" w:sz="8" w:space="0" w:color="auto"/>
              <w:right w:val="single" w:sz="8" w:space="0" w:color="auto"/>
            </w:tcBorders>
            <w:vAlign w:val="center"/>
            <w:hideMark/>
          </w:tcPr>
          <w:p w14:paraId="7F8C7915"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Registro de Salida</w:t>
            </w:r>
          </w:p>
        </w:tc>
        <w:tc>
          <w:tcPr>
            <w:tcW w:w="5237" w:type="dxa"/>
            <w:tcBorders>
              <w:top w:val="nil"/>
              <w:left w:val="nil"/>
              <w:bottom w:val="single" w:sz="8" w:space="0" w:color="auto"/>
              <w:right w:val="single" w:sz="8" w:space="0" w:color="auto"/>
            </w:tcBorders>
            <w:vAlign w:val="center"/>
            <w:hideMark/>
          </w:tcPr>
          <w:p w14:paraId="4B0E18E2"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El sistema debe permitir buscar un vehículo ingresado (por placa) y registrar su salida, capturando la fecha y hora de finalización del servicio.</w:t>
            </w:r>
          </w:p>
        </w:tc>
        <w:tc>
          <w:tcPr>
            <w:tcW w:w="1250" w:type="dxa"/>
            <w:tcBorders>
              <w:top w:val="nil"/>
              <w:left w:val="nil"/>
              <w:bottom w:val="single" w:sz="8" w:space="0" w:color="auto"/>
              <w:right w:val="single" w:sz="8" w:space="0" w:color="auto"/>
            </w:tcBorders>
            <w:vAlign w:val="center"/>
            <w:hideMark/>
          </w:tcPr>
          <w:p w14:paraId="76DD727C"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8" w:space="0" w:color="auto"/>
              <w:right w:val="single" w:sz="8" w:space="0" w:color="auto"/>
            </w:tcBorders>
            <w:vAlign w:val="center"/>
            <w:hideMark/>
          </w:tcPr>
          <w:p w14:paraId="287DFDD4"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2</w:t>
            </w:r>
          </w:p>
        </w:tc>
      </w:tr>
      <w:tr w:rsidR="00F6578F" w:rsidRPr="008D60EE" w14:paraId="5BE3E7FC" w14:textId="77777777" w:rsidTr="008D60EE">
        <w:trPr>
          <w:trHeight w:val="96"/>
        </w:trPr>
        <w:tc>
          <w:tcPr>
            <w:tcW w:w="732" w:type="dxa"/>
            <w:tcBorders>
              <w:top w:val="nil"/>
              <w:left w:val="single" w:sz="8" w:space="0" w:color="auto"/>
              <w:bottom w:val="single" w:sz="4" w:space="0" w:color="auto"/>
              <w:right w:val="single" w:sz="8" w:space="0" w:color="auto"/>
            </w:tcBorders>
            <w:vAlign w:val="center"/>
            <w:hideMark/>
          </w:tcPr>
          <w:p w14:paraId="27BA5A34" w14:textId="77777777" w:rsidR="00F6578F" w:rsidRPr="00F6578F" w:rsidRDefault="00F6578F" w:rsidP="00F6578F">
            <w:pPr>
              <w:spacing w:after="0" w:line="240" w:lineRule="auto"/>
              <w:ind w:firstLine="0"/>
              <w:rPr>
                <w:rFonts w:eastAsia="Times New Roman" w:cs="Times New Roman"/>
                <w:b/>
                <w:bCs/>
                <w:color w:val="000000"/>
                <w:sz w:val="22"/>
                <w:lang w:eastAsia="es-CO"/>
              </w:rPr>
            </w:pPr>
            <w:r w:rsidRPr="00F6578F">
              <w:rPr>
                <w:rFonts w:eastAsia="Times New Roman" w:cs="Times New Roman"/>
                <w:b/>
                <w:bCs/>
                <w:color w:val="000000"/>
                <w:sz w:val="22"/>
                <w:lang w:eastAsia="es-CO"/>
              </w:rPr>
              <w:t>RF06</w:t>
            </w:r>
          </w:p>
        </w:tc>
        <w:tc>
          <w:tcPr>
            <w:tcW w:w="1101" w:type="dxa"/>
            <w:tcBorders>
              <w:top w:val="nil"/>
              <w:left w:val="nil"/>
              <w:bottom w:val="single" w:sz="4" w:space="0" w:color="auto"/>
              <w:right w:val="single" w:sz="8" w:space="0" w:color="auto"/>
            </w:tcBorders>
            <w:vAlign w:val="center"/>
            <w:hideMark/>
          </w:tcPr>
          <w:p w14:paraId="33234400"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Cálculo de Permanencia</w:t>
            </w:r>
          </w:p>
        </w:tc>
        <w:tc>
          <w:tcPr>
            <w:tcW w:w="5237" w:type="dxa"/>
            <w:tcBorders>
              <w:top w:val="nil"/>
              <w:left w:val="nil"/>
              <w:bottom w:val="single" w:sz="4" w:space="0" w:color="auto"/>
              <w:right w:val="single" w:sz="8" w:space="0" w:color="auto"/>
            </w:tcBorders>
            <w:vAlign w:val="center"/>
            <w:hideMark/>
          </w:tcPr>
          <w:p w14:paraId="6AF475EF" w14:textId="77777777" w:rsidR="00F6578F" w:rsidRPr="00F6578F" w:rsidRDefault="00F6578F" w:rsidP="00F6578F">
            <w:pPr>
              <w:spacing w:after="0" w:line="240" w:lineRule="auto"/>
              <w:ind w:firstLine="0"/>
              <w:rPr>
                <w:rFonts w:eastAsia="Times New Roman" w:cs="Times New Roman"/>
                <w:color w:val="000000"/>
                <w:sz w:val="22"/>
                <w:lang w:eastAsia="es-CO"/>
              </w:rPr>
            </w:pPr>
            <w:r w:rsidRPr="00F6578F">
              <w:rPr>
                <w:rFonts w:eastAsia="Times New Roman" w:cs="Times New Roman"/>
                <w:color w:val="000000"/>
                <w:sz w:val="22"/>
                <w:lang w:eastAsia="es-CO"/>
              </w:rPr>
              <w:t>Al registrar la salida de un vehículo sin mensualidad activa, el sistema debe calcular el tiempo total de permanencia (horas y minutos) para el posterior módulo de cobro.</w:t>
            </w:r>
          </w:p>
        </w:tc>
        <w:tc>
          <w:tcPr>
            <w:tcW w:w="1250" w:type="dxa"/>
            <w:tcBorders>
              <w:top w:val="nil"/>
              <w:left w:val="nil"/>
              <w:bottom w:val="single" w:sz="4" w:space="0" w:color="auto"/>
              <w:right w:val="single" w:sz="8" w:space="0" w:color="auto"/>
            </w:tcBorders>
            <w:vAlign w:val="center"/>
            <w:hideMark/>
          </w:tcPr>
          <w:p w14:paraId="3F5D4C08"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5</w:t>
            </w:r>
          </w:p>
        </w:tc>
        <w:tc>
          <w:tcPr>
            <w:tcW w:w="1168" w:type="dxa"/>
            <w:tcBorders>
              <w:top w:val="nil"/>
              <w:left w:val="nil"/>
              <w:bottom w:val="single" w:sz="4" w:space="0" w:color="auto"/>
              <w:right w:val="single" w:sz="8" w:space="0" w:color="auto"/>
            </w:tcBorders>
            <w:vAlign w:val="center"/>
            <w:hideMark/>
          </w:tcPr>
          <w:p w14:paraId="793AB2A2" w14:textId="77777777" w:rsidR="00F6578F" w:rsidRPr="00F6578F" w:rsidRDefault="00F6578F" w:rsidP="00B15A76">
            <w:pPr>
              <w:spacing w:after="0" w:line="240" w:lineRule="auto"/>
              <w:ind w:firstLine="0"/>
              <w:jc w:val="center"/>
              <w:rPr>
                <w:rFonts w:eastAsia="Times New Roman" w:cs="Times New Roman"/>
                <w:color w:val="000000"/>
                <w:sz w:val="22"/>
                <w:lang w:eastAsia="es-CO"/>
              </w:rPr>
            </w:pPr>
            <w:r w:rsidRPr="00F6578F">
              <w:rPr>
                <w:rFonts w:eastAsia="Times New Roman" w:cs="Times New Roman"/>
                <w:color w:val="000000"/>
                <w:sz w:val="22"/>
                <w:lang w:eastAsia="es-CO"/>
              </w:rPr>
              <w:t>3</w:t>
            </w:r>
          </w:p>
        </w:tc>
      </w:tr>
      <w:tr w:rsidR="00F350E1" w:rsidRPr="008D60EE" w14:paraId="19A0331F" w14:textId="77777777" w:rsidTr="008D60EE">
        <w:trPr>
          <w:trHeight w:val="96"/>
        </w:trPr>
        <w:tc>
          <w:tcPr>
            <w:tcW w:w="732" w:type="dxa"/>
            <w:tcBorders>
              <w:top w:val="single" w:sz="4" w:space="0" w:color="auto"/>
              <w:left w:val="single" w:sz="4" w:space="0" w:color="auto"/>
              <w:bottom w:val="single" w:sz="4" w:space="0" w:color="auto"/>
              <w:right w:val="single" w:sz="4" w:space="0" w:color="auto"/>
            </w:tcBorders>
            <w:vAlign w:val="center"/>
          </w:tcPr>
          <w:p w14:paraId="1818B391" w14:textId="04990409" w:rsidR="00F350E1" w:rsidRPr="008D60EE" w:rsidRDefault="00F350E1" w:rsidP="00F350E1">
            <w:pPr>
              <w:spacing w:after="0" w:line="240" w:lineRule="auto"/>
              <w:ind w:firstLine="0"/>
              <w:rPr>
                <w:rFonts w:eastAsia="Times New Roman" w:cs="Times New Roman"/>
                <w:b/>
                <w:bCs/>
                <w:color w:val="000000"/>
                <w:sz w:val="22"/>
                <w:lang w:eastAsia="es-CO"/>
              </w:rPr>
            </w:pPr>
            <w:r w:rsidRPr="008D60EE">
              <w:rPr>
                <w:rFonts w:cs="Times New Roman"/>
                <w:b/>
                <w:bCs/>
                <w:color w:val="1F1F1F"/>
                <w:sz w:val="22"/>
              </w:rPr>
              <w:t>RF07</w:t>
            </w:r>
          </w:p>
        </w:tc>
        <w:tc>
          <w:tcPr>
            <w:tcW w:w="1101" w:type="dxa"/>
            <w:tcBorders>
              <w:top w:val="single" w:sz="4" w:space="0" w:color="auto"/>
              <w:left w:val="single" w:sz="4" w:space="0" w:color="auto"/>
              <w:bottom w:val="single" w:sz="4" w:space="0" w:color="auto"/>
              <w:right w:val="single" w:sz="4" w:space="0" w:color="auto"/>
            </w:tcBorders>
            <w:vAlign w:val="center"/>
          </w:tcPr>
          <w:p w14:paraId="06AD7BF9" w14:textId="7D3C87DC"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Registro de Novedades</w:t>
            </w:r>
          </w:p>
        </w:tc>
        <w:tc>
          <w:tcPr>
            <w:tcW w:w="5237" w:type="dxa"/>
            <w:tcBorders>
              <w:top w:val="single" w:sz="4" w:space="0" w:color="auto"/>
              <w:left w:val="single" w:sz="4" w:space="0" w:color="auto"/>
              <w:bottom w:val="single" w:sz="4" w:space="0" w:color="auto"/>
              <w:right w:val="single" w:sz="4" w:space="0" w:color="auto"/>
            </w:tcBorders>
            <w:vAlign w:val="center"/>
          </w:tcPr>
          <w:p w14:paraId="4879BF12" w14:textId="16351046"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El sistema debe permitir agregar un texto descriptivo (novedades) al momento de registrar la entrada de un vehículo para dejar constancia de su estado físico.</w:t>
            </w:r>
          </w:p>
        </w:tc>
        <w:tc>
          <w:tcPr>
            <w:tcW w:w="1250" w:type="dxa"/>
            <w:tcBorders>
              <w:top w:val="single" w:sz="4" w:space="0" w:color="auto"/>
              <w:left w:val="single" w:sz="4" w:space="0" w:color="auto"/>
              <w:bottom w:val="single" w:sz="4" w:space="0" w:color="auto"/>
              <w:right w:val="single" w:sz="4" w:space="0" w:color="auto"/>
            </w:tcBorders>
            <w:vAlign w:val="center"/>
          </w:tcPr>
          <w:p w14:paraId="01A3F78D" w14:textId="0CBDFFB6" w:rsidR="00F350E1" w:rsidRPr="008D60EE" w:rsidRDefault="00F350E1" w:rsidP="00B15A76">
            <w:pPr>
              <w:spacing w:after="0" w:line="240" w:lineRule="auto"/>
              <w:ind w:firstLine="0"/>
              <w:jc w:val="center"/>
              <w:rPr>
                <w:rFonts w:eastAsia="Times New Roman" w:cs="Times New Roman"/>
                <w:color w:val="000000"/>
                <w:sz w:val="22"/>
                <w:lang w:eastAsia="es-CO"/>
              </w:rPr>
            </w:pPr>
            <w:r w:rsidRPr="008D60EE">
              <w:rPr>
                <w:rFonts w:cs="Times New Roman"/>
                <w:color w:val="1F1F1F"/>
                <w:sz w:val="22"/>
              </w:rPr>
              <w:t>4</w:t>
            </w:r>
          </w:p>
        </w:tc>
        <w:tc>
          <w:tcPr>
            <w:tcW w:w="1168" w:type="dxa"/>
            <w:tcBorders>
              <w:top w:val="single" w:sz="4" w:space="0" w:color="auto"/>
              <w:left w:val="single" w:sz="4" w:space="0" w:color="auto"/>
              <w:bottom w:val="single" w:sz="4" w:space="0" w:color="auto"/>
              <w:right w:val="single" w:sz="4" w:space="0" w:color="auto"/>
            </w:tcBorders>
            <w:vAlign w:val="center"/>
          </w:tcPr>
          <w:p w14:paraId="0A5C7FD1" w14:textId="70079805" w:rsidR="00F350E1" w:rsidRPr="008D60EE" w:rsidRDefault="00F350E1" w:rsidP="00B15A76">
            <w:pPr>
              <w:spacing w:after="0" w:line="240" w:lineRule="auto"/>
              <w:ind w:firstLine="0"/>
              <w:jc w:val="center"/>
              <w:rPr>
                <w:rFonts w:eastAsia="Times New Roman" w:cs="Times New Roman"/>
                <w:color w:val="000000"/>
                <w:sz w:val="22"/>
                <w:lang w:eastAsia="es-CO"/>
              </w:rPr>
            </w:pPr>
            <w:r w:rsidRPr="008D60EE">
              <w:rPr>
                <w:rFonts w:cs="Times New Roman"/>
                <w:color w:val="1F1F1F"/>
                <w:sz w:val="22"/>
              </w:rPr>
              <w:t>2</w:t>
            </w:r>
          </w:p>
        </w:tc>
      </w:tr>
      <w:tr w:rsidR="00F350E1" w:rsidRPr="008D60EE" w14:paraId="277C33CD" w14:textId="77777777" w:rsidTr="008D60EE">
        <w:trPr>
          <w:trHeight w:val="96"/>
        </w:trPr>
        <w:tc>
          <w:tcPr>
            <w:tcW w:w="732" w:type="dxa"/>
            <w:tcBorders>
              <w:top w:val="single" w:sz="4" w:space="0" w:color="auto"/>
              <w:left w:val="single" w:sz="4" w:space="0" w:color="auto"/>
              <w:bottom w:val="single" w:sz="4" w:space="0" w:color="auto"/>
              <w:right w:val="single" w:sz="4" w:space="0" w:color="auto"/>
            </w:tcBorders>
            <w:vAlign w:val="center"/>
          </w:tcPr>
          <w:p w14:paraId="22019EE0" w14:textId="6E5FECC7" w:rsidR="00F350E1" w:rsidRPr="008D60EE" w:rsidRDefault="00F350E1" w:rsidP="00F350E1">
            <w:pPr>
              <w:spacing w:after="0" w:line="240" w:lineRule="auto"/>
              <w:ind w:firstLine="0"/>
              <w:rPr>
                <w:rFonts w:eastAsia="Times New Roman" w:cs="Times New Roman"/>
                <w:b/>
                <w:bCs/>
                <w:color w:val="000000"/>
                <w:sz w:val="22"/>
                <w:lang w:eastAsia="es-CO"/>
              </w:rPr>
            </w:pPr>
            <w:r w:rsidRPr="008D60EE">
              <w:rPr>
                <w:rFonts w:cs="Times New Roman"/>
                <w:b/>
                <w:bCs/>
                <w:color w:val="1F1F1F"/>
                <w:sz w:val="22"/>
              </w:rPr>
              <w:lastRenderedPageBreak/>
              <w:t>RF08</w:t>
            </w:r>
          </w:p>
        </w:tc>
        <w:tc>
          <w:tcPr>
            <w:tcW w:w="1101" w:type="dxa"/>
            <w:tcBorders>
              <w:top w:val="single" w:sz="4" w:space="0" w:color="auto"/>
              <w:left w:val="single" w:sz="4" w:space="0" w:color="auto"/>
              <w:bottom w:val="single" w:sz="4" w:space="0" w:color="auto"/>
              <w:right w:val="single" w:sz="4" w:space="0" w:color="auto"/>
            </w:tcBorders>
            <w:vAlign w:val="center"/>
          </w:tcPr>
          <w:p w14:paraId="3338AE4C" w14:textId="710B7CF6"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Selección de Tipo de Vehículo</w:t>
            </w:r>
          </w:p>
        </w:tc>
        <w:tc>
          <w:tcPr>
            <w:tcW w:w="5237" w:type="dxa"/>
            <w:tcBorders>
              <w:top w:val="single" w:sz="4" w:space="0" w:color="auto"/>
              <w:left w:val="single" w:sz="4" w:space="0" w:color="auto"/>
              <w:bottom w:val="single" w:sz="4" w:space="0" w:color="auto"/>
              <w:right w:val="single" w:sz="4" w:space="0" w:color="auto"/>
            </w:tcBorders>
            <w:vAlign w:val="center"/>
          </w:tcPr>
          <w:p w14:paraId="208378EC" w14:textId="60C5CE25" w:rsidR="00F350E1" w:rsidRPr="008D60EE" w:rsidRDefault="00F350E1" w:rsidP="00F350E1">
            <w:pPr>
              <w:spacing w:after="0" w:line="240" w:lineRule="auto"/>
              <w:ind w:firstLine="0"/>
              <w:rPr>
                <w:rFonts w:eastAsia="Times New Roman" w:cs="Times New Roman"/>
                <w:color w:val="000000"/>
                <w:sz w:val="22"/>
                <w:lang w:eastAsia="es-CO"/>
              </w:rPr>
            </w:pPr>
            <w:r w:rsidRPr="008D60EE">
              <w:rPr>
                <w:rFonts w:cs="Times New Roman"/>
                <w:color w:val="1F1F1F"/>
                <w:sz w:val="22"/>
              </w:rPr>
              <w:t>El sistema debe permitir al operario seleccionar si el vehículo que ingresa es un "Carro" o una "Moto", para afectar el contador de celdas correspondiente.</w:t>
            </w:r>
          </w:p>
        </w:tc>
        <w:tc>
          <w:tcPr>
            <w:tcW w:w="1250" w:type="dxa"/>
            <w:tcBorders>
              <w:top w:val="single" w:sz="4" w:space="0" w:color="auto"/>
              <w:left w:val="single" w:sz="4" w:space="0" w:color="auto"/>
              <w:bottom w:val="single" w:sz="4" w:space="0" w:color="auto"/>
              <w:right w:val="single" w:sz="4" w:space="0" w:color="auto"/>
            </w:tcBorders>
            <w:vAlign w:val="center"/>
          </w:tcPr>
          <w:p w14:paraId="6EC2AB02" w14:textId="1F82471F" w:rsidR="00F350E1" w:rsidRPr="008D60EE" w:rsidRDefault="00F350E1" w:rsidP="00B15A76">
            <w:pPr>
              <w:spacing w:after="0" w:line="240" w:lineRule="auto"/>
              <w:ind w:firstLine="0"/>
              <w:jc w:val="center"/>
              <w:rPr>
                <w:rFonts w:eastAsia="Times New Roman" w:cs="Times New Roman"/>
                <w:color w:val="000000"/>
                <w:sz w:val="22"/>
                <w:lang w:eastAsia="es-CO"/>
              </w:rPr>
            </w:pPr>
            <w:r w:rsidRPr="008D60EE">
              <w:rPr>
                <w:rFonts w:cs="Times New Roman"/>
                <w:color w:val="1F1F1F"/>
                <w:sz w:val="22"/>
              </w:rPr>
              <w:t>5</w:t>
            </w:r>
          </w:p>
        </w:tc>
        <w:tc>
          <w:tcPr>
            <w:tcW w:w="1168" w:type="dxa"/>
            <w:tcBorders>
              <w:top w:val="single" w:sz="4" w:space="0" w:color="auto"/>
              <w:left w:val="single" w:sz="4" w:space="0" w:color="auto"/>
              <w:bottom w:val="single" w:sz="4" w:space="0" w:color="auto"/>
              <w:right w:val="single" w:sz="4" w:space="0" w:color="auto"/>
            </w:tcBorders>
            <w:vAlign w:val="center"/>
          </w:tcPr>
          <w:p w14:paraId="3D274B30" w14:textId="63EF3665" w:rsidR="00F350E1" w:rsidRPr="008D60EE" w:rsidRDefault="00F350E1" w:rsidP="00B15A76">
            <w:pPr>
              <w:spacing w:after="0" w:line="240" w:lineRule="auto"/>
              <w:ind w:firstLine="0"/>
              <w:jc w:val="center"/>
              <w:rPr>
                <w:rFonts w:eastAsia="Times New Roman" w:cs="Times New Roman"/>
                <w:color w:val="000000"/>
                <w:sz w:val="22"/>
                <w:lang w:eastAsia="es-CO"/>
              </w:rPr>
            </w:pPr>
            <w:r w:rsidRPr="008D60EE">
              <w:rPr>
                <w:rFonts w:cs="Times New Roman"/>
                <w:color w:val="1F1F1F"/>
                <w:sz w:val="22"/>
              </w:rPr>
              <w:t>2</w:t>
            </w:r>
          </w:p>
        </w:tc>
      </w:tr>
    </w:tbl>
    <w:p w14:paraId="1DEC0561" w14:textId="77777777" w:rsidR="00F6578F" w:rsidRPr="008D60EE" w:rsidRDefault="00F6578F" w:rsidP="00394BA5">
      <w:pPr>
        <w:rPr>
          <w:rFonts w:cs="Times New Roman"/>
          <w:lang w:eastAsia="es-CO"/>
        </w:rPr>
      </w:pPr>
    </w:p>
    <w:p w14:paraId="5D9DE08D" w14:textId="77777777" w:rsidR="00BC597D" w:rsidRPr="00BC597D" w:rsidRDefault="00BC597D" w:rsidP="00BC597D">
      <w:pPr>
        <w:spacing w:before="100" w:beforeAutospacing="1" w:after="100" w:afterAutospacing="1" w:line="240" w:lineRule="auto"/>
        <w:ind w:firstLine="0"/>
        <w:rPr>
          <w:rFonts w:eastAsia="Times New Roman" w:cs="Times New Roman"/>
          <w:szCs w:val="24"/>
          <w:lang w:eastAsia="es-CO"/>
        </w:rPr>
      </w:pPr>
      <w:r w:rsidRPr="00BC597D">
        <w:rPr>
          <w:rFonts w:eastAsia="Times New Roman" w:cs="Times New Roman"/>
          <w:i/>
          <w:iCs/>
          <w:szCs w:val="24"/>
          <w:lang w:eastAsia="es-CO"/>
        </w:rPr>
        <w:t>Nota.</w:t>
      </w:r>
      <w:r w:rsidRPr="00BC597D">
        <w:rPr>
          <w:rFonts w:eastAsia="Times New Roman" w:cs="Times New Roman"/>
          <w:szCs w:val="24"/>
          <w:lang w:eastAsia="es-CO"/>
        </w:rPr>
        <w:t xml:space="preserve"> Escala de Prioridad: 1 (Baja) a 5 (Crítica). Escala de Dificultad: 1 (Muy fácil) a 5 (Muy compleja).</w:t>
      </w:r>
    </w:p>
    <w:p w14:paraId="0CBC6A93" w14:textId="479884EF" w:rsidR="00BC597D" w:rsidRPr="008D60EE" w:rsidRDefault="00BC597D" w:rsidP="008D60EE">
      <w:pPr>
        <w:pStyle w:val="Ttulo2"/>
        <w:rPr>
          <w:lang w:eastAsia="es-CO"/>
        </w:rPr>
      </w:pPr>
      <w:r w:rsidRPr="008D60EE">
        <w:rPr>
          <w:lang w:eastAsia="es-CO"/>
        </w:rPr>
        <w:t>Tabla 2</w:t>
      </w:r>
      <w:r w:rsidR="008D60EE">
        <w:rPr>
          <w:lang w:eastAsia="es-CO"/>
        </w:rPr>
        <w:t xml:space="preserve"> </w:t>
      </w:r>
      <w:r w:rsidR="008D60EE">
        <w:rPr>
          <w:lang w:eastAsia="es-CO"/>
        </w:rPr>
        <w:br/>
      </w:r>
      <w:r w:rsidRPr="008D60EE">
        <w:rPr>
          <w:lang w:eastAsia="es-CO"/>
        </w:rPr>
        <w:t>Requerimientos No Funcionales (RNF) - Atributos de Calidad</w:t>
      </w:r>
    </w:p>
    <w:tbl>
      <w:tblPr>
        <w:tblW w:w="9346" w:type="dxa"/>
        <w:tblCellMar>
          <w:left w:w="70" w:type="dxa"/>
          <w:right w:w="70" w:type="dxa"/>
        </w:tblCellMar>
        <w:tblLook w:val="04A0" w:firstRow="1" w:lastRow="0" w:firstColumn="1" w:lastColumn="0" w:noHBand="0" w:noVBand="1"/>
      </w:tblPr>
      <w:tblGrid>
        <w:gridCol w:w="1094"/>
        <w:gridCol w:w="1510"/>
        <w:gridCol w:w="4332"/>
        <w:gridCol w:w="1267"/>
        <w:gridCol w:w="1143"/>
      </w:tblGrid>
      <w:tr w:rsidR="00AD2130" w:rsidRPr="008D60EE" w14:paraId="54C80405" w14:textId="77777777" w:rsidTr="00AD2130">
        <w:trPr>
          <w:trHeight w:val="564"/>
        </w:trPr>
        <w:tc>
          <w:tcPr>
            <w:tcW w:w="1094" w:type="dxa"/>
            <w:tcBorders>
              <w:top w:val="single" w:sz="8" w:space="0" w:color="000000"/>
              <w:left w:val="single" w:sz="8" w:space="0" w:color="000000"/>
              <w:bottom w:val="single" w:sz="8" w:space="0" w:color="000000"/>
              <w:right w:val="single" w:sz="8" w:space="0" w:color="000000"/>
            </w:tcBorders>
            <w:vAlign w:val="center"/>
            <w:hideMark/>
          </w:tcPr>
          <w:p w14:paraId="45C93A43"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ID</w:t>
            </w:r>
          </w:p>
        </w:tc>
        <w:tc>
          <w:tcPr>
            <w:tcW w:w="1510" w:type="dxa"/>
            <w:tcBorders>
              <w:top w:val="single" w:sz="8" w:space="0" w:color="000000"/>
              <w:left w:val="nil"/>
              <w:bottom w:val="single" w:sz="8" w:space="0" w:color="000000"/>
              <w:right w:val="single" w:sz="8" w:space="0" w:color="000000"/>
            </w:tcBorders>
            <w:vAlign w:val="center"/>
            <w:hideMark/>
          </w:tcPr>
          <w:p w14:paraId="53CD0252"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Nombre</w:t>
            </w:r>
          </w:p>
        </w:tc>
        <w:tc>
          <w:tcPr>
            <w:tcW w:w="4332" w:type="dxa"/>
            <w:tcBorders>
              <w:top w:val="single" w:sz="8" w:space="0" w:color="000000"/>
              <w:left w:val="nil"/>
              <w:bottom w:val="single" w:sz="8" w:space="0" w:color="000000"/>
              <w:right w:val="single" w:sz="8" w:space="0" w:color="000000"/>
            </w:tcBorders>
            <w:vAlign w:val="center"/>
            <w:hideMark/>
          </w:tcPr>
          <w:p w14:paraId="7ADED66F"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Descripción</w:t>
            </w:r>
          </w:p>
        </w:tc>
        <w:tc>
          <w:tcPr>
            <w:tcW w:w="1267" w:type="dxa"/>
            <w:tcBorders>
              <w:top w:val="single" w:sz="8" w:space="0" w:color="000000"/>
              <w:left w:val="nil"/>
              <w:bottom w:val="single" w:sz="8" w:space="0" w:color="000000"/>
              <w:right w:val="single" w:sz="8" w:space="0" w:color="000000"/>
            </w:tcBorders>
            <w:vAlign w:val="center"/>
            <w:hideMark/>
          </w:tcPr>
          <w:p w14:paraId="51D54793"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Prioridad (1-5)</w:t>
            </w:r>
          </w:p>
        </w:tc>
        <w:tc>
          <w:tcPr>
            <w:tcW w:w="1143" w:type="dxa"/>
            <w:tcBorders>
              <w:top w:val="single" w:sz="8" w:space="0" w:color="000000"/>
              <w:left w:val="nil"/>
              <w:bottom w:val="single" w:sz="8" w:space="0" w:color="000000"/>
              <w:right w:val="single" w:sz="8" w:space="0" w:color="000000"/>
            </w:tcBorders>
            <w:vAlign w:val="center"/>
            <w:hideMark/>
          </w:tcPr>
          <w:p w14:paraId="7E27B7ED"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Dificultad (1-5)</w:t>
            </w:r>
          </w:p>
        </w:tc>
      </w:tr>
      <w:tr w:rsidR="00AD2130" w:rsidRPr="008D60EE" w14:paraId="4CB2564F" w14:textId="77777777" w:rsidTr="00AD2130">
        <w:trPr>
          <w:trHeight w:val="1103"/>
        </w:trPr>
        <w:tc>
          <w:tcPr>
            <w:tcW w:w="1094" w:type="dxa"/>
            <w:tcBorders>
              <w:top w:val="nil"/>
              <w:left w:val="single" w:sz="8" w:space="0" w:color="000000"/>
              <w:bottom w:val="single" w:sz="8" w:space="0" w:color="000000"/>
              <w:right w:val="single" w:sz="8" w:space="0" w:color="000000"/>
            </w:tcBorders>
            <w:vAlign w:val="center"/>
            <w:hideMark/>
          </w:tcPr>
          <w:p w14:paraId="184F16A6"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RNF01</w:t>
            </w:r>
          </w:p>
        </w:tc>
        <w:tc>
          <w:tcPr>
            <w:tcW w:w="1510" w:type="dxa"/>
            <w:tcBorders>
              <w:top w:val="nil"/>
              <w:left w:val="nil"/>
              <w:bottom w:val="single" w:sz="8" w:space="0" w:color="000000"/>
              <w:right w:val="single" w:sz="8" w:space="0" w:color="000000"/>
            </w:tcBorders>
            <w:vAlign w:val="center"/>
            <w:hideMark/>
          </w:tcPr>
          <w:p w14:paraId="2D24A82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Rendimiento y Tiempos</w:t>
            </w:r>
          </w:p>
        </w:tc>
        <w:tc>
          <w:tcPr>
            <w:tcW w:w="4332" w:type="dxa"/>
            <w:tcBorders>
              <w:top w:val="nil"/>
              <w:left w:val="nil"/>
              <w:bottom w:val="single" w:sz="8" w:space="0" w:color="000000"/>
              <w:right w:val="single" w:sz="8" w:space="0" w:color="000000"/>
            </w:tcBorders>
            <w:vAlign w:val="center"/>
            <w:hideMark/>
          </w:tcPr>
          <w:p w14:paraId="7254F0A8"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tiempo de respuesta del sistema al registrar una placa (entrada o salida) y consultar su estado de mensualidad no debe superar los 2 segundos.</w:t>
            </w:r>
          </w:p>
        </w:tc>
        <w:tc>
          <w:tcPr>
            <w:tcW w:w="1267" w:type="dxa"/>
            <w:tcBorders>
              <w:top w:val="nil"/>
              <w:left w:val="nil"/>
              <w:bottom w:val="single" w:sz="8" w:space="0" w:color="000000"/>
              <w:right w:val="single" w:sz="8" w:space="0" w:color="000000"/>
            </w:tcBorders>
            <w:vAlign w:val="center"/>
            <w:hideMark/>
          </w:tcPr>
          <w:p w14:paraId="3FA15837"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vAlign w:val="center"/>
            <w:hideMark/>
          </w:tcPr>
          <w:p w14:paraId="2BC2012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3</w:t>
            </w:r>
          </w:p>
        </w:tc>
      </w:tr>
      <w:tr w:rsidR="00AD2130" w:rsidRPr="008D60EE" w14:paraId="66C2A272" w14:textId="77777777" w:rsidTr="00AD2130">
        <w:trPr>
          <w:trHeight w:val="950"/>
        </w:trPr>
        <w:tc>
          <w:tcPr>
            <w:tcW w:w="1094" w:type="dxa"/>
            <w:tcBorders>
              <w:top w:val="nil"/>
              <w:left w:val="single" w:sz="8" w:space="0" w:color="000000"/>
              <w:bottom w:val="single" w:sz="8" w:space="0" w:color="000000"/>
              <w:right w:val="single" w:sz="8" w:space="0" w:color="000000"/>
            </w:tcBorders>
            <w:vAlign w:val="center"/>
            <w:hideMark/>
          </w:tcPr>
          <w:p w14:paraId="70A5F02F"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RNF02</w:t>
            </w:r>
          </w:p>
        </w:tc>
        <w:tc>
          <w:tcPr>
            <w:tcW w:w="1510" w:type="dxa"/>
            <w:tcBorders>
              <w:top w:val="nil"/>
              <w:left w:val="nil"/>
              <w:bottom w:val="single" w:sz="8" w:space="0" w:color="000000"/>
              <w:right w:val="single" w:sz="8" w:space="0" w:color="000000"/>
            </w:tcBorders>
            <w:vAlign w:val="center"/>
            <w:hideMark/>
          </w:tcPr>
          <w:p w14:paraId="28FC32F6"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Usabilidad de Interfaz</w:t>
            </w:r>
          </w:p>
        </w:tc>
        <w:tc>
          <w:tcPr>
            <w:tcW w:w="4332" w:type="dxa"/>
            <w:tcBorders>
              <w:top w:val="nil"/>
              <w:left w:val="nil"/>
              <w:bottom w:val="nil"/>
              <w:right w:val="nil"/>
            </w:tcBorders>
            <w:vAlign w:val="center"/>
            <w:hideMark/>
          </w:tcPr>
          <w:p w14:paraId="6E3BD2D1"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La interfaz gráfica debe ser intuitiva y requerir un máximo de 3 clics para completar un proceso de entrada o salida, reduciendo la carga cognitiva del operario.</w:t>
            </w:r>
          </w:p>
        </w:tc>
        <w:tc>
          <w:tcPr>
            <w:tcW w:w="1267" w:type="dxa"/>
            <w:tcBorders>
              <w:top w:val="nil"/>
              <w:left w:val="single" w:sz="8" w:space="0" w:color="000000"/>
              <w:bottom w:val="single" w:sz="8" w:space="0" w:color="000000"/>
              <w:right w:val="single" w:sz="8" w:space="0" w:color="000000"/>
            </w:tcBorders>
            <w:vAlign w:val="center"/>
            <w:hideMark/>
          </w:tcPr>
          <w:p w14:paraId="081398C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4</w:t>
            </w:r>
          </w:p>
        </w:tc>
        <w:tc>
          <w:tcPr>
            <w:tcW w:w="1143" w:type="dxa"/>
            <w:tcBorders>
              <w:top w:val="nil"/>
              <w:left w:val="nil"/>
              <w:bottom w:val="single" w:sz="8" w:space="0" w:color="000000"/>
              <w:right w:val="single" w:sz="8" w:space="0" w:color="000000"/>
            </w:tcBorders>
            <w:vAlign w:val="center"/>
            <w:hideMark/>
          </w:tcPr>
          <w:p w14:paraId="72D815A0"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2</w:t>
            </w:r>
          </w:p>
        </w:tc>
      </w:tr>
      <w:tr w:rsidR="00AD2130" w:rsidRPr="008D60EE" w14:paraId="332C47F0" w14:textId="77777777" w:rsidTr="00AD2130">
        <w:trPr>
          <w:trHeight w:val="670"/>
        </w:trPr>
        <w:tc>
          <w:tcPr>
            <w:tcW w:w="1094" w:type="dxa"/>
            <w:tcBorders>
              <w:top w:val="nil"/>
              <w:left w:val="single" w:sz="8" w:space="0" w:color="000000"/>
              <w:bottom w:val="single" w:sz="8" w:space="0" w:color="000000"/>
              <w:right w:val="single" w:sz="8" w:space="0" w:color="000000"/>
            </w:tcBorders>
            <w:vAlign w:val="center"/>
            <w:hideMark/>
          </w:tcPr>
          <w:p w14:paraId="53DECB0D"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RNF03</w:t>
            </w:r>
          </w:p>
        </w:tc>
        <w:tc>
          <w:tcPr>
            <w:tcW w:w="1510" w:type="dxa"/>
            <w:tcBorders>
              <w:top w:val="nil"/>
              <w:left w:val="nil"/>
              <w:bottom w:val="single" w:sz="8" w:space="0" w:color="000000"/>
              <w:right w:val="single" w:sz="8" w:space="0" w:color="000000"/>
            </w:tcBorders>
            <w:vAlign w:val="center"/>
            <w:hideMark/>
          </w:tcPr>
          <w:p w14:paraId="2520912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Disponibilidad</w:t>
            </w:r>
          </w:p>
        </w:tc>
        <w:tc>
          <w:tcPr>
            <w:tcW w:w="4332" w:type="dxa"/>
            <w:tcBorders>
              <w:top w:val="single" w:sz="8" w:space="0" w:color="000000"/>
              <w:left w:val="nil"/>
              <w:bottom w:val="single" w:sz="8" w:space="0" w:color="000000"/>
              <w:right w:val="single" w:sz="8" w:space="0" w:color="000000"/>
            </w:tcBorders>
            <w:vAlign w:val="center"/>
            <w:hideMark/>
          </w:tcPr>
          <w:p w14:paraId="6D6E7B48"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sistema debe garantizar una disponibilidad operativa del 99% durante los horarios de atención del parqueadero.</w:t>
            </w:r>
          </w:p>
        </w:tc>
        <w:tc>
          <w:tcPr>
            <w:tcW w:w="1267" w:type="dxa"/>
            <w:tcBorders>
              <w:top w:val="nil"/>
              <w:left w:val="nil"/>
              <w:bottom w:val="single" w:sz="8" w:space="0" w:color="000000"/>
              <w:right w:val="single" w:sz="8" w:space="0" w:color="000000"/>
            </w:tcBorders>
            <w:vAlign w:val="center"/>
            <w:hideMark/>
          </w:tcPr>
          <w:p w14:paraId="427C76BC"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vAlign w:val="center"/>
            <w:hideMark/>
          </w:tcPr>
          <w:p w14:paraId="3BE3F49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4</w:t>
            </w:r>
          </w:p>
        </w:tc>
      </w:tr>
      <w:tr w:rsidR="00AD2130" w:rsidRPr="008D60EE" w14:paraId="45014C5C" w14:textId="77777777" w:rsidTr="00AD2130">
        <w:trPr>
          <w:trHeight w:val="1053"/>
        </w:trPr>
        <w:tc>
          <w:tcPr>
            <w:tcW w:w="1094" w:type="dxa"/>
            <w:tcBorders>
              <w:top w:val="nil"/>
              <w:left w:val="single" w:sz="8" w:space="0" w:color="000000"/>
              <w:bottom w:val="single" w:sz="8" w:space="0" w:color="000000"/>
              <w:right w:val="single" w:sz="8" w:space="0" w:color="000000"/>
            </w:tcBorders>
            <w:vAlign w:val="center"/>
            <w:hideMark/>
          </w:tcPr>
          <w:p w14:paraId="44D0834D"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RNF04</w:t>
            </w:r>
          </w:p>
        </w:tc>
        <w:tc>
          <w:tcPr>
            <w:tcW w:w="1510" w:type="dxa"/>
            <w:tcBorders>
              <w:top w:val="nil"/>
              <w:left w:val="nil"/>
              <w:bottom w:val="single" w:sz="8" w:space="0" w:color="000000"/>
              <w:right w:val="single" w:sz="8" w:space="0" w:color="000000"/>
            </w:tcBorders>
            <w:vAlign w:val="center"/>
            <w:hideMark/>
          </w:tcPr>
          <w:p w14:paraId="0E49F4E5"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Seguridad de Acceso</w:t>
            </w:r>
          </w:p>
        </w:tc>
        <w:tc>
          <w:tcPr>
            <w:tcW w:w="4332" w:type="dxa"/>
            <w:tcBorders>
              <w:top w:val="nil"/>
              <w:left w:val="nil"/>
              <w:bottom w:val="single" w:sz="8" w:space="0" w:color="000000"/>
              <w:right w:val="single" w:sz="8" w:space="0" w:color="000000"/>
            </w:tcBorders>
            <w:vAlign w:val="center"/>
            <w:hideMark/>
          </w:tcPr>
          <w:p w14:paraId="4644B97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módulo de entradas y salidas solo debe ser accesible mediante autenticación previa (usuario y contraseña) asignada a los operarios.</w:t>
            </w:r>
          </w:p>
        </w:tc>
        <w:tc>
          <w:tcPr>
            <w:tcW w:w="1267" w:type="dxa"/>
            <w:tcBorders>
              <w:top w:val="nil"/>
              <w:left w:val="nil"/>
              <w:bottom w:val="single" w:sz="8" w:space="0" w:color="000000"/>
              <w:right w:val="single" w:sz="8" w:space="0" w:color="000000"/>
            </w:tcBorders>
            <w:vAlign w:val="center"/>
            <w:hideMark/>
          </w:tcPr>
          <w:p w14:paraId="558B5CD3"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vAlign w:val="center"/>
            <w:hideMark/>
          </w:tcPr>
          <w:p w14:paraId="5E74E1A4"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3</w:t>
            </w:r>
          </w:p>
        </w:tc>
      </w:tr>
      <w:tr w:rsidR="00AD2130" w:rsidRPr="008D60EE" w14:paraId="74B622A9" w14:textId="77777777" w:rsidTr="00AD2130">
        <w:trPr>
          <w:trHeight w:val="1256"/>
        </w:trPr>
        <w:tc>
          <w:tcPr>
            <w:tcW w:w="1094" w:type="dxa"/>
            <w:tcBorders>
              <w:top w:val="nil"/>
              <w:left w:val="single" w:sz="8" w:space="0" w:color="000000"/>
              <w:bottom w:val="single" w:sz="8" w:space="0" w:color="000000"/>
              <w:right w:val="single" w:sz="8" w:space="0" w:color="000000"/>
            </w:tcBorders>
            <w:vAlign w:val="center"/>
            <w:hideMark/>
          </w:tcPr>
          <w:p w14:paraId="5DDB41F5" w14:textId="77777777" w:rsidR="00BC597D" w:rsidRPr="00BC597D" w:rsidRDefault="00BC597D" w:rsidP="00BC597D">
            <w:pPr>
              <w:spacing w:after="0" w:line="240" w:lineRule="auto"/>
              <w:ind w:firstLine="0"/>
              <w:rPr>
                <w:rFonts w:eastAsia="Times New Roman" w:cs="Times New Roman"/>
                <w:b/>
                <w:bCs/>
                <w:color w:val="1F1F1F"/>
                <w:sz w:val="22"/>
                <w:lang w:eastAsia="es-CO"/>
              </w:rPr>
            </w:pPr>
            <w:r w:rsidRPr="00BC597D">
              <w:rPr>
                <w:rFonts w:eastAsia="Times New Roman" w:cs="Times New Roman"/>
                <w:b/>
                <w:bCs/>
                <w:color w:val="1F1F1F"/>
                <w:sz w:val="22"/>
                <w:lang w:eastAsia="es-CO"/>
              </w:rPr>
              <w:t>RNF05</w:t>
            </w:r>
          </w:p>
        </w:tc>
        <w:tc>
          <w:tcPr>
            <w:tcW w:w="1510" w:type="dxa"/>
            <w:tcBorders>
              <w:top w:val="nil"/>
              <w:left w:val="nil"/>
              <w:bottom w:val="single" w:sz="8" w:space="0" w:color="000000"/>
              <w:right w:val="single" w:sz="8" w:space="0" w:color="000000"/>
            </w:tcBorders>
            <w:vAlign w:val="center"/>
            <w:hideMark/>
          </w:tcPr>
          <w:p w14:paraId="3F7E3A5B"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Integridad de Datos</w:t>
            </w:r>
          </w:p>
        </w:tc>
        <w:tc>
          <w:tcPr>
            <w:tcW w:w="4332" w:type="dxa"/>
            <w:tcBorders>
              <w:top w:val="nil"/>
              <w:left w:val="nil"/>
              <w:bottom w:val="single" w:sz="8" w:space="0" w:color="000000"/>
              <w:right w:val="single" w:sz="8" w:space="0" w:color="000000"/>
            </w:tcBorders>
            <w:vAlign w:val="center"/>
            <w:hideMark/>
          </w:tcPr>
          <w:p w14:paraId="6891938B"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El sistema no debe permitir que se registre la entrada de una placa que ya se encuentra registrada como "adentro" en el parqueadero.</w:t>
            </w:r>
          </w:p>
        </w:tc>
        <w:tc>
          <w:tcPr>
            <w:tcW w:w="1267" w:type="dxa"/>
            <w:tcBorders>
              <w:top w:val="nil"/>
              <w:left w:val="nil"/>
              <w:bottom w:val="single" w:sz="8" w:space="0" w:color="000000"/>
              <w:right w:val="single" w:sz="8" w:space="0" w:color="000000"/>
            </w:tcBorders>
            <w:vAlign w:val="center"/>
            <w:hideMark/>
          </w:tcPr>
          <w:p w14:paraId="33D61736"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5</w:t>
            </w:r>
          </w:p>
        </w:tc>
        <w:tc>
          <w:tcPr>
            <w:tcW w:w="1143" w:type="dxa"/>
            <w:tcBorders>
              <w:top w:val="nil"/>
              <w:left w:val="nil"/>
              <w:bottom w:val="single" w:sz="8" w:space="0" w:color="000000"/>
              <w:right w:val="single" w:sz="8" w:space="0" w:color="000000"/>
            </w:tcBorders>
            <w:vAlign w:val="center"/>
            <w:hideMark/>
          </w:tcPr>
          <w:p w14:paraId="374532AF" w14:textId="77777777" w:rsidR="00BC597D" w:rsidRPr="00BC597D" w:rsidRDefault="00BC597D" w:rsidP="00BC597D">
            <w:pPr>
              <w:spacing w:after="0" w:line="240" w:lineRule="auto"/>
              <w:ind w:firstLine="0"/>
              <w:rPr>
                <w:rFonts w:eastAsia="Times New Roman" w:cs="Times New Roman"/>
                <w:color w:val="1F1F1F"/>
                <w:sz w:val="22"/>
                <w:lang w:eastAsia="es-CO"/>
              </w:rPr>
            </w:pPr>
            <w:r w:rsidRPr="00BC597D">
              <w:rPr>
                <w:rFonts w:eastAsia="Times New Roman" w:cs="Times New Roman"/>
                <w:color w:val="1F1F1F"/>
                <w:sz w:val="22"/>
                <w:lang w:eastAsia="es-CO"/>
              </w:rPr>
              <w:t>2</w:t>
            </w:r>
          </w:p>
        </w:tc>
      </w:tr>
    </w:tbl>
    <w:p w14:paraId="6F968376" w14:textId="6A2903A4" w:rsidR="00BC597D" w:rsidRDefault="00BC597D" w:rsidP="008D60EE">
      <w:pPr>
        <w:rPr>
          <w:lang w:eastAsia="es-CO"/>
        </w:rPr>
      </w:pPr>
    </w:p>
    <w:p w14:paraId="427DA96F" w14:textId="204B81AB" w:rsidR="008D60EE" w:rsidRPr="008D60EE" w:rsidRDefault="008D60EE" w:rsidP="008D60EE">
      <w:pPr>
        <w:rPr>
          <w:lang w:eastAsia="es-CO"/>
        </w:rPr>
      </w:pPr>
      <w:r w:rsidRPr="008D60EE">
        <w:rPr>
          <w:lang w:eastAsia="es-CO"/>
        </w:rPr>
        <w:t xml:space="preserve">La correcta definición y clasificación de estos requerimientos representa una excelente inversión en la reducción de riesgos para todo el proyecto. Al establecer claramente las capacidades operativas del sistema y sus restricciones de calidad —como los tiempos de respuesta, la disponibilidad y la usabilidad— se mitiga la posibilidad de reelaboraciones costosas </w:t>
      </w:r>
      <w:r w:rsidRPr="008D60EE">
        <w:rPr>
          <w:lang w:eastAsia="es-CO"/>
        </w:rPr>
        <w:lastRenderedPageBreak/>
        <w:t>en etapas avanzadas de codificación. Esta especificación técnica servirá como insumo directo para la redacción de las historias de usuario y el modelado arquitectónico de la aplicación.</w:t>
      </w:r>
    </w:p>
    <w:p w14:paraId="05307E08" w14:textId="2AC96AC9" w:rsidR="004F5DA5" w:rsidRDefault="004F5DA5" w:rsidP="004F5DA5">
      <w:pPr>
        <w:pStyle w:val="Ttulo1"/>
      </w:pPr>
      <w:r w:rsidRPr="008D60EE">
        <w:t>Historias de Usuario</w:t>
      </w:r>
    </w:p>
    <w:p w14:paraId="0C1279E3" w14:textId="32EF8EDC" w:rsidR="008D60EE" w:rsidRPr="008D60EE" w:rsidRDefault="008D60EE" w:rsidP="008D60EE">
      <w:pPr>
        <w:rPr>
          <w:lang w:eastAsia="es-CO"/>
        </w:rPr>
      </w:pPr>
      <w:r w:rsidRPr="008D60EE">
        <w:rPr>
          <w:lang w:eastAsia="es-CO"/>
        </w:rPr>
        <w:t>Una vez establecida la especificación técnica, es necesario traducir estos requerimientos en unidades funcionales centradas en la experiencia operativa. El modelado basado en escenarios proporciona los mecanismos adecuados para capturar información precisa sobre cómo los usuarios finales desean interactuar con el sistema. A continuación, se presentan las historias de usuario derivadas de los requerimientos funcionales de la primera iteración. Esta técnica permite fragmentar el alcance del módulo de control de acceso en acciones específicas, facilitando su diseño, estimación y desarrollo bajo una perspectiva ágil.</w:t>
      </w:r>
    </w:p>
    <w:p w14:paraId="668C5690" w14:textId="67C60087" w:rsidR="00073445" w:rsidRPr="008D60EE" w:rsidRDefault="00073445" w:rsidP="00D3106D">
      <w:pPr>
        <w:pStyle w:val="Ttulo2"/>
      </w:pPr>
      <w:r w:rsidRPr="008D60EE">
        <w:t>Tabla 3 Historia de Usuario 01.1 - Interfaz de Registro de Entrada</w:t>
      </w:r>
    </w:p>
    <w:tbl>
      <w:tblPr>
        <w:tblW w:w="9280" w:type="dxa"/>
        <w:tblCellMar>
          <w:left w:w="70" w:type="dxa"/>
          <w:right w:w="70" w:type="dxa"/>
        </w:tblCellMar>
        <w:tblLook w:val="04A0" w:firstRow="1" w:lastRow="0" w:firstColumn="1" w:lastColumn="0" w:noHBand="0" w:noVBand="1"/>
      </w:tblPr>
      <w:tblGrid>
        <w:gridCol w:w="1550"/>
        <w:gridCol w:w="7730"/>
      </w:tblGrid>
      <w:tr w:rsidR="00310EF1" w:rsidRPr="00310EF1" w14:paraId="7FEA1B23" w14:textId="77777777" w:rsidTr="00B819F8">
        <w:trPr>
          <w:trHeight w:val="558"/>
        </w:trPr>
        <w:tc>
          <w:tcPr>
            <w:tcW w:w="1550" w:type="dxa"/>
            <w:tcBorders>
              <w:top w:val="single" w:sz="8" w:space="0" w:color="000000"/>
              <w:left w:val="single" w:sz="8" w:space="0" w:color="000000"/>
              <w:bottom w:val="single" w:sz="8" w:space="0" w:color="000000"/>
              <w:right w:val="single" w:sz="8" w:space="0" w:color="000000"/>
            </w:tcBorders>
            <w:vAlign w:val="center"/>
            <w:hideMark/>
          </w:tcPr>
          <w:p w14:paraId="2C77214B"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HU01.1</w:t>
            </w:r>
          </w:p>
        </w:tc>
        <w:tc>
          <w:tcPr>
            <w:tcW w:w="7730" w:type="dxa"/>
            <w:tcBorders>
              <w:top w:val="single" w:sz="8" w:space="0" w:color="000000"/>
              <w:left w:val="nil"/>
              <w:bottom w:val="single" w:sz="8" w:space="0" w:color="000000"/>
              <w:right w:val="single" w:sz="8" w:space="0" w:color="000000"/>
            </w:tcBorders>
            <w:vAlign w:val="center"/>
            <w:hideMark/>
          </w:tcPr>
          <w:p w14:paraId="71450552"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Interfaz de Registro de Entrada</w:t>
            </w:r>
          </w:p>
        </w:tc>
      </w:tr>
      <w:tr w:rsidR="00310EF1" w:rsidRPr="00310EF1" w14:paraId="57121CBA" w14:textId="77777777" w:rsidTr="00B819F8">
        <w:trPr>
          <w:trHeight w:val="285"/>
        </w:trPr>
        <w:tc>
          <w:tcPr>
            <w:tcW w:w="1550" w:type="dxa"/>
            <w:tcBorders>
              <w:top w:val="nil"/>
              <w:left w:val="single" w:sz="8" w:space="0" w:color="000000"/>
              <w:bottom w:val="single" w:sz="8" w:space="0" w:color="000000"/>
              <w:right w:val="single" w:sz="8" w:space="0" w:color="000000"/>
            </w:tcBorders>
            <w:vAlign w:val="center"/>
            <w:hideMark/>
          </w:tcPr>
          <w:p w14:paraId="532013C3"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7730" w:type="dxa"/>
            <w:tcBorders>
              <w:top w:val="nil"/>
              <w:left w:val="nil"/>
              <w:bottom w:val="single" w:sz="8" w:space="0" w:color="000000"/>
              <w:right w:val="single" w:sz="8" w:space="0" w:color="000000"/>
            </w:tcBorders>
            <w:vAlign w:val="center"/>
            <w:hideMark/>
          </w:tcPr>
          <w:p w14:paraId="10A2F809"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RF01, RNF02</w:t>
            </w:r>
          </w:p>
        </w:tc>
      </w:tr>
      <w:tr w:rsidR="00310EF1" w:rsidRPr="00310EF1" w14:paraId="12C4A5CA" w14:textId="77777777" w:rsidTr="00B819F8">
        <w:trPr>
          <w:trHeight w:val="96"/>
        </w:trPr>
        <w:tc>
          <w:tcPr>
            <w:tcW w:w="1550" w:type="dxa"/>
            <w:vMerge w:val="restart"/>
            <w:tcBorders>
              <w:top w:val="nil"/>
              <w:left w:val="single" w:sz="8" w:space="0" w:color="000000"/>
              <w:bottom w:val="single" w:sz="8" w:space="0" w:color="000000"/>
              <w:right w:val="single" w:sz="8" w:space="0" w:color="000000"/>
            </w:tcBorders>
            <w:vAlign w:val="center"/>
            <w:hideMark/>
          </w:tcPr>
          <w:p w14:paraId="6CE4F2E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7730" w:type="dxa"/>
            <w:tcBorders>
              <w:top w:val="nil"/>
              <w:left w:val="nil"/>
              <w:bottom w:val="nil"/>
              <w:right w:val="single" w:sz="8" w:space="0" w:color="000000"/>
            </w:tcBorders>
            <w:vAlign w:val="center"/>
            <w:hideMark/>
          </w:tcPr>
          <w:p w14:paraId="2647278A"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operario de "Autos Colombia",</w:t>
            </w:r>
          </w:p>
        </w:tc>
      </w:tr>
      <w:tr w:rsidR="00310EF1" w:rsidRPr="00310EF1" w14:paraId="4A9B1EC7" w14:textId="77777777" w:rsidTr="00B819F8">
        <w:trPr>
          <w:trHeight w:val="546"/>
        </w:trPr>
        <w:tc>
          <w:tcPr>
            <w:tcW w:w="1550" w:type="dxa"/>
            <w:vMerge/>
            <w:tcBorders>
              <w:top w:val="nil"/>
              <w:left w:val="single" w:sz="8" w:space="0" w:color="000000"/>
              <w:bottom w:val="single" w:sz="8" w:space="0" w:color="000000"/>
              <w:right w:val="single" w:sz="8" w:space="0" w:color="000000"/>
            </w:tcBorders>
            <w:vAlign w:val="center"/>
            <w:hideMark/>
          </w:tcPr>
          <w:p w14:paraId="1D18E2E5"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nil"/>
              <w:right w:val="single" w:sz="8" w:space="0" w:color="000000"/>
            </w:tcBorders>
            <w:vAlign w:val="center"/>
            <w:hideMark/>
          </w:tcPr>
          <w:p w14:paraId="5EC51A9F"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visualizar un campo de texto claro y accesible en la pantalla principal para digitar la placa del vehículo,</w:t>
            </w:r>
          </w:p>
        </w:tc>
      </w:tr>
      <w:tr w:rsidR="00310EF1" w:rsidRPr="00310EF1" w14:paraId="1B8BB761" w14:textId="77777777" w:rsidTr="00B819F8">
        <w:trPr>
          <w:trHeight w:val="119"/>
        </w:trPr>
        <w:tc>
          <w:tcPr>
            <w:tcW w:w="1550" w:type="dxa"/>
            <w:vMerge/>
            <w:tcBorders>
              <w:top w:val="nil"/>
              <w:left w:val="single" w:sz="8" w:space="0" w:color="000000"/>
              <w:bottom w:val="single" w:sz="8" w:space="0" w:color="000000"/>
              <w:right w:val="single" w:sz="8" w:space="0" w:color="000000"/>
            </w:tcBorders>
            <w:vAlign w:val="center"/>
            <w:hideMark/>
          </w:tcPr>
          <w:p w14:paraId="3BF88A0A"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single" w:sz="8" w:space="0" w:color="000000"/>
              <w:right w:val="single" w:sz="8" w:space="0" w:color="000000"/>
            </w:tcBorders>
            <w:vAlign w:val="center"/>
            <w:hideMark/>
          </w:tcPr>
          <w:p w14:paraId="48D481FE"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agilizar el proceso de recepción de los clientes.</w:t>
            </w:r>
          </w:p>
        </w:tc>
      </w:tr>
      <w:tr w:rsidR="00310EF1" w:rsidRPr="00310EF1" w14:paraId="57C3FC96" w14:textId="77777777" w:rsidTr="00B819F8">
        <w:trPr>
          <w:trHeight w:val="275"/>
        </w:trPr>
        <w:tc>
          <w:tcPr>
            <w:tcW w:w="1550" w:type="dxa"/>
            <w:vMerge w:val="restart"/>
            <w:tcBorders>
              <w:top w:val="nil"/>
              <w:left w:val="single" w:sz="8" w:space="0" w:color="000000"/>
              <w:bottom w:val="single" w:sz="8" w:space="0" w:color="000000"/>
              <w:right w:val="single" w:sz="8" w:space="0" w:color="000000"/>
            </w:tcBorders>
            <w:vAlign w:val="center"/>
            <w:hideMark/>
          </w:tcPr>
          <w:p w14:paraId="5A06D05D"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7730" w:type="dxa"/>
            <w:tcBorders>
              <w:top w:val="nil"/>
              <w:left w:val="nil"/>
              <w:bottom w:val="nil"/>
              <w:right w:val="single" w:sz="8" w:space="0" w:color="000000"/>
            </w:tcBorders>
            <w:vAlign w:val="center"/>
            <w:hideMark/>
          </w:tcPr>
          <w:p w14:paraId="52746E9A"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campo de texto debe permitir un máximo de 6 caracteres alfanuméricos.</w:t>
            </w:r>
          </w:p>
        </w:tc>
      </w:tr>
      <w:tr w:rsidR="00310EF1" w:rsidRPr="00310EF1" w14:paraId="054C69A5" w14:textId="77777777" w:rsidTr="00B819F8">
        <w:trPr>
          <w:trHeight w:val="265"/>
        </w:trPr>
        <w:tc>
          <w:tcPr>
            <w:tcW w:w="1550" w:type="dxa"/>
            <w:vMerge/>
            <w:tcBorders>
              <w:top w:val="nil"/>
              <w:left w:val="single" w:sz="8" w:space="0" w:color="000000"/>
              <w:bottom w:val="single" w:sz="8" w:space="0" w:color="000000"/>
              <w:right w:val="single" w:sz="8" w:space="0" w:color="000000"/>
            </w:tcBorders>
            <w:vAlign w:val="center"/>
            <w:hideMark/>
          </w:tcPr>
          <w:p w14:paraId="14BDDCE3"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nil"/>
              <w:right w:val="single" w:sz="8" w:space="0" w:color="000000"/>
            </w:tcBorders>
            <w:vAlign w:val="center"/>
            <w:hideMark/>
          </w:tcPr>
          <w:p w14:paraId="52CFB480"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Debe tener un botón visible de "Registrar Entrada".</w:t>
            </w:r>
          </w:p>
        </w:tc>
      </w:tr>
      <w:tr w:rsidR="00310EF1" w:rsidRPr="00310EF1" w14:paraId="0E490A01" w14:textId="77777777" w:rsidTr="00B819F8">
        <w:trPr>
          <w:trHeight w:val="255"/>
        </w:trPr>
        <w:tc>
          <w:tcPr>
            <w:tcW w:w="1550" w:type="dxa"/>
            <w:vMerge/>
            <w:tcBorders>
              <w:top w:val="nil"/>
              <w:left w:val="single" w:sz="8" w:space="0" w:color="000000"/>
              <w:bottom w:val="single" w:sz="8" w:space="0" w:color="000000"/>
              <w:right w:val="single" w:sz="8" w:space="0" w:color="000000"/>
            </w:tcBorders>
            <w:vAlign w:val="center"/>
            <w:hideMark/>
          </w:tcPr>
          <w:p w14:paraId="5F7D9BEE"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7730" w:type="dxa"/>
            <w:tcBorders>
              <w:top w:val="nil"/>
              <w:left w:val="nil"/>
              <w:bottom w:val="single" w:sz="8" w:space="0" w:color="000000"/>
              <w:right w:val="single" w:sz="8" w:space="0" w:color="000000"/>
            </w:tcBorders>
            <w:vAlign w:val="center"/>
            <w:hideMark/>
          </w:tcPr>
          <w:p w14:paraId="70D3F41E"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3. Si el campo está vacío, el botón debe estar deshabilitado.</w:t>
            </w:r>
          </w:p>
        </w:tc>
      </w:tr>
    </w:tbl>
    <w:p w14:paraId="14BA96F1" w14:textId="588C1B81" w:rsidR="00310EF1" w:rsidRPr="008D60EE" w:rsidRDefault="00310EF1" w:rsidP="00D3106D">
      <w:pPr>
        <w:pStyle w:val="Ttulo2"/>
      </w:pPr>
      <w:r w:rsidRPr="008D60EE">
        <w:t>Tabla 4 Historia de Usuario 01.2 - Lógica de Registro de Entrada</w:t>
      </w:r>
    </w:p>
    <w:tbl>
      <w:tblPr>
        <w:tblW w:w="9280" w:type="dxa"/>
        <w:tblCellMar>
          <w:left w:w="70" w:type="dxa"/>
          <w:right w:w="70" w:type="dxa"/>
        </w:tblCellMar>
        <w:tblLook w:val="04A0" w:firstRow="1" w:lastRow="0" w:firstColumn="1" w:lastColumn="0" w:noHBand="0" w:noVBand="1"/>
      </w:tblPr>
      <w:tblGrid>
        <w:gridCol w:w="1253"/>
        <w:gridCol w:w="8027"/>
      </w:tblGrid>
      <w:tr w:rsidR="00310EF1" w:rsidRPr="00310EF1" w14:paraId="5F350169" w14:textId="77777777" w:rsidTr="00B819F8">
        <w:trPr>
          <w:trHeight w:val="300"/>
        </w:trPr>
        <w:tc>
          <w:tcPr>
            <w:tcW w:w="1124" w:type="dxa"/>
            <w:tcBorders>
              <w:top w:val="single" w:sz="8" w:space="0" w:color="000000"/>
              <w:left w:val="single" w:sz="8" w:space="0" w:color="000000"/>
              <w:bottom w:val="single" w:sz="8" w:space="0" w:color="000000"/>
              <w:right w:val="single" w:sz="8" w:space="0" w:color="000000"/>
            </w:tcBorders>
            <w:vAlign w:val="center"/>
            <w:hideMark/>
          </w:tcPr>
          <w:p w14:paraId="48FCF93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HU01.2</w:t>
            </w:r>
          </w:p>
        </w:tc>
        <w:tc>
          <w:tcPr>
            <w:tcW w:w="8156" w:type="dxa"/>
            <w:tcBorders>
              <w:top w:val="single" w:sz="8" w:space="0" w:color="000000"/>
              <w:left w:val="nil"/>
              <w:bottom w:val="single" w:sz="8" w:space="0" w:color="000000"/>
              <w:right w:val="single" w:sz="8" w:space="0" w:color="000000"/>
            </w:tcBorders>
            <w:vAlign w:val="center"/>
            <w:hideMark/>
          </w:tcPr>
          <w:p w14:paraId="2BF132C2"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Lógica de Registro de Entrada (Sistema)</w:t>
            </w:r>
          </w:p>
        </w:tc>
      </w:tr>
      <w:tr w:rsidR="00310EF1" w:rsidRPr="00310EF1" w14:paraId="443D8A9C" w14:textId="77777777" w:rsidTr="00B819F8">
        <w:trPr>
          <w:trHeight w:val="368"/>
        </w:trPr>
        <w:tc>
          <w:tcPr>
            <w:tcW w:w="1124" w:type="dxa"/>
            <w:tcBorders>
              <w:top w:val="nil"/>
              <w:left w:val="single" w:sz="8" w:space="0" w:color="000000"/>
              <w:bottom w:val="single" w:sz="8" w:space="0" w:color="000000"/>
              <w:right w:val="single" w:sz="8" w:space="0" w:color="000000"/>
            </w:tcBorders>
            <w:vAlign w:val="center"/>
            <w:hideMark/>
          </w:tcPr>
          <w:p w14:paraId="0F83F72F"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8156" w:type="dxa"/>
            <w:tcBorders>
              <w:top w:val="nil"/>
              <w:left w:val="nil"/>
              <w:bottom w:val="single" w:sz="8" w:space="0" w:color="000000"/>
              <w:right w:val="single" w:sz="8" w:space="0" w:color="000000"/>
            </w:tcBorders>
            <w:vAlign w:val="center"/>
            <w:hideMark/>
          </w:tcPr>
          <w:p w14:paraId="54AE77FA"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RF01, RNF01, RNF05</w:t>
            </w:r>
          </w:p>
        </w:tc>
      </w:tr>
      <w:tr w:rsidR="00310EF1" w:rsidRPr="00310EF1" w14:paraId="1A9B9B11" w14:textId="77777777" w:rsidTr="00B819F8">
        <w:trPr>
          <w:trHeight w:val="118"/>
        </w:trPr>
        <w:tc>
          <w:tcPr>
            <w:tcW w:w="1124" w:type="dxa"/>
            <w:vMerge w:val="restart"/>
            <w:tcBorders>
              <w:top w:val="nil"/>
              <w:left w:val="single" w:sz="8" w:space="0" w:color="000000"/>
              <w:bottom w:val="single" w:sz="8" w:space="0" w:color="000000"/>
              <w:right w:val="single" w:sz="8" w:space="0" w:color="000000"/>
            </w:tcBorders>
            <w:vAlign w:val="center"/>
            <w:hideMark/>
          </w:tcPr>
          <w:p w14:paraId="07FB65E1"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8156" w:type="dxa"/>
            <w:tcBorders>
              <w:top w:val="nil"/>
              <w:left w:val="nil"/>
              <w:bottom w:val="nil"/>
              <w:right w:val="single" w:sz="8" w:space="0" w:color="000000"/>
            </w:tcBorders>
            <w:vAlign w:val="center"/>
            <w:hideMark/>
          </w:tcPr>
          <w:p w14:paraId="52802F18"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sistema,</w:t>
            </w:r>
          </w:p>
        </w:tc>
      </w:tr>
      <w:tr w:rsidR="00310EF1" w:rsidRPr="00310EF1" w14:paraId="56F97996" w14:textId="77777777" w:rsidTr="00B819F8">
        <w:trPr>
          <w:trHeight w:val="278"/>
        </w:trPr>
        <w:tc>
          <w:tcPr>
            <w:tcW w:w="1124" w:type="dxa"/>
            <w:vMerge/>
            <w:tcBorders>
              <w:top w:val="nil"/>
              <w:left w:val="single" w:sz="8" w:space="0" w:color="000000"/>
              <w:bottom w:val="single" w:sz="8" w:space="0" w:color="000000"/>
              <w:right w:val="single" w:sz="8" w:space="0" w:color="000000"/>
            </w:tcBorders>
            <w:vAlign w:val="center"/>
            <w:hideMark/>
          </w:tcPr>
          <w:p w14:paraId="5E988B81"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vAlign w:val="center"/>
            <w:hideMark/>
          </w:tcPr>
          <w:p w14:paraId="1D2CB3C6"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capturar la placa digitada y asignarle la fecha y hora exacta del servidor al momento de hacer clic en guardar,</w:t>
            </w:r>
          </w:p>
        </w:tc>
      </w:tr>
      <w:tr w:rsidR="00310EF1" w:rsidRPr="00310EF1" w14:paraId="7515AF89" w14:textId="77777777" w:rsidTr="00B819F8">
        <w:trPr>
          <w:trHeight w:val="171"/>
        </w:trPr>
        <w:tc>
          <w:tcPr>
            <w:tcW w:w="1124" w:type="dxa"/>
            <w:vMerge/>
            <w:tcBorders>
              <w:top w:val="nil"/>
              <w:left w:val="single" w:sz="8" w:space="0" w:color="000000"/>
              <w:bottom w:val="single" w:sz="8" w:space="0" w:color="000000"/>
              <w:right w:val="single" w:sz="8" w:space="0" w:color="000000"/>
            </w:tcBorders>
            <w:vAlign w:val="center"/>
            <w:hideMark/>
          </w:tcPr>
          <w:p w14:paraId="3BBA5459"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vAlign w:val="center"/>
            <w:hideMark/>
          </w:tcPr>
          <w:p w14:paraId="7642A089"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almacenar el registro de ingreso en la base de datos de forma precisa.</w:t>
            </w:r>
          </w:p>
        </w:tc>
      </w:tr>
      <w:tr w:rsidR="00310EF1" w:rsidRPr="00310EF1" w14:paraId="762D8FCF" w14:textId="77777777" w:rsidTr="008E67A2">
        <w:trPr>
          <w:trHeight w:val="331"/>
        </w:trPr>
        <w:tc>
          <w:tcPr>
            <w:tcW w:w="1124" w:type="dxa"/>
            <w:vMerge w:val="restart"/>
            <w:tcBorders>
              <w:top w:val="nil"/>
              <w:left w:val="single" w:sz="8" w:space="0" w:color="000000"/>
              <w:bottom w:val="single" w:sz="8" w:space="0" w:color="000000"/>
              <w:right w:val="single" w:sz="8" w:space="0" w:color="000000"/>
            </w:tcBorders>
            <w:vAlign w:val="center"/>
            <w:hideMark/>
          </w:tcPr>
          <w:p w14:paraId="5BFC2011"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8156" w:type="dxa"/>
            <w:tcBorders>
              <w:top w:val="nil"/>
              <w:left w:val="nil"/>
              <w:bottom w:val="nil"/>
              <w:right w:val="single" w:sz="8" w:space="0" w:color="000000"/>
            </w:tcBorders>
            <w:vAlign w:val="center"/>
            <w:hideMark/>
          </w:tcPr>
          <w:p w14:paraId="72670B68"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sistema debe validar que la placa no se encuentre ya registrada con estado "adentro".</w:t>
            </w:r>
          </w:p>
        </w:tc>
      </w:tr>
      <w:tr w:rsidR="00310EF1" w:rsidRPr="00310EF1" w14:paraId="56281A2F" w14:textId="77777777" w:rsidTr="008E67A2">
        <w:trPr>
          <w:trHeight w:val="83"/>
        </w:trPr>
        <w:tc>
          <w:tcPr>
            <w:tcW w:w="1124" w:type="dxa"/>
            <w:vMerge/>
            <w:tcBorders>
              <w:top w:val="nil"/>
              <w:left w:val="single" w:sz="8" w:space="0" w:color="000000"/>
              <w:bottom w:val="single" w:sz="8" w:space="0" w:color="000000"/>
              <w:right w:val="single" w:sz="8" w:space="0" w:color="000000"/>
            </w:tcBorders>
            <w:vAlign w:val="center"/>
            <w:hideMark/>
          </w:tcPr>
          <w:p w14:paraId="4CF3024B"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vAlign w:val="center"/>
            <w:hideMark/>
          </w:tcPr>
          <w:p w14:paraId="21ABC819"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La fecha y hora deben ser tomadas del servidor, no del cliente web.</w:t>
            </w:r>
          </w:p>
        </w:tc>
      </w:tr>
      <w:tr w:rsidR="00310EF1" w:rsidRPr="00310EF1" w14:paraId="6114E761" w14:textId="77777777" w:rsidTr="008E67A2">
        <w:trPr>
          <w:trHeight w:val="244"/>
        </w:trPr>
        <w:tc>
          <w:tcPr>
            <w:tcW w:w="1124" w:type="dxa"/>
            <w:vMerge/>
            <w:tcBorders>
              <w:top w:val="nil"/>
              <w:left w:val="single" w:sz="8" w:space="0" w:color="000000"/>
              <w:bottom w:val="single" w:sz="8" w:space="0" w:color="000000"/>
              <w:right w:val="single" w:sz="8" w:space="0" w:color="000000"/>
            </w:tcBorders>
            <w:vAlign w:val="center"/>
            <w:hideMark/>
          </w:tcPr>
          <w:p w14:paraId="5B815244"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vAlign w:val="center"/>
            <w:hideMark/>
          </w:tcPr>
          <w:p w14:paraId="0B3DE8B4"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3. El tiempo de guardado y respuesta no debe exceder los 2 segundos.</w:t>
            </w:r>
          </w:p>
        </w:tc>
      </w:tr>
    </w:tbl>
    <w:p w14:paraId="32D6B255" w14:textId="2ED6677F" w:rsidR="00310EF1" w:rsidRPr="008D60EE" w:rsidRDefault="00310EF1" w:rsidP="00D3106D">
      <w:pPr>
        <w:pStyle w:val="Ttulo2"/>
      </w:pPr>
      <w:r w:rsidRPr="008D60EE">
        <w:t>Tabla 5 Historia de Usuario 02.1 - Consulta de Mensualidad</w:t>
      </w:r>
    </w:p>
    <w:tbl>
      <w:tblPr>
        <w:tblW w:w="9280" w:type="dxa"/>
        <w:tblCellMar>
          <w:left w:w="70" w:type="dxa"/>
          <w:right w:w="70" w:type="dxa"/>
        </w:tblCellMar>
        <w:tblLook w:val="04A0" w:firstRow="1" w:lastRow="0" w:firstColumn="1" w:lastColumn="0" w:noHBand="0" w:noVBand="1"/>
      </w:tblPr>
      <w:tblGrid>
        <w:gridCol w:w="1253"/>
        <w:gridCol w:w="8027"/>
      </w:tblGrid>
      <w:tr w:rsidR="00310EF1" w:rsidRPr="00310EF1" w14:paraId="26A41EEA" w14:textId="77777777" w:rsidTr="008E67A2">
        <w:trPr>
          <w:trHeight w:val="30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3996BF67"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HU02.1</w:t>
            </w:r>
          </w:p>
        </w:tc>
        <w:tc>
          <w:tcPr>
            <w:tcW w:w="8297" w:type="dxa"/>
            <w:tcBorders>
              <w:top w:val="single" w:sz="8" w:space="0" w:color="000000"/>
              <w:left w:val="nil"/>
              <w:bottom w:val="single" w:sz="8" w:space="0" w:color="000000"/>
              <w:right w:val="single" w:sz="8" w:space="0" w:color="000000"/>
            </w:tcBorders>
            <w:vAlign w:val="center"/>
            <w:hideMark/>
          </w:tcPr>
          <w:p w14:paraId="67399208"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Consulta de Estado de Mensualidad</w:t>
            </w:r>
          </w:p>
        </w:tc>
      </w:tr>
      <w:tr w:rsidR="00310EF1" w:rsidRPr="00310EF1" w14:paraId="64120B6E" w14:textId="77777777" w:rsidTr="008E67A2">
        <w:trPr>
          <w:trHeight w:val="103"/>
        </w:trPr>
        <w:tc>
          <w:tcPr>
            <w:tcW w:w="983" w:type="dxa"/>
            <w:tcBorders>
              <w:top w:val="nil"/>
              <w:left w:val="single" w:sz="8" w:space="0" w:color="000000"/>
              <w:bottom w:val="single" w:sz="8" w:space="0" w:color="000000"/>
              <w:right w:val="single" w:sz="8" w:space="0" w:color="000000"/>
            </w:tcBorders>
            <w:vAlign w:val="center"/>
            <w:hideMark/>
          </w:tcPr>
          <w:p w14:paraId="0142C0F7"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8297" w:type="dxa"/>
            <w:tcBorders>
              <w:top w:val="nil"/>
              <w:left w:val="nil"/>
              <w:bottom w:val="single" w:sz="8" w:space="0" w:color="000000"/>
              <w:right w:val="single" w:sz="8" w:space="0" w:color="000000"/>
            </w:tcBorders>
            <w:vAlign w:val="center"/>
            <w:hideMark/>
          </w:tcPr>
          <w:p w14:paraId="78F181EB"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RF02</w:t>
            </w:r>
          </w:p>
        </w:tc>
      </w:tr>
      <w:tr w:rsidR="00310EF1" w:rsidRPr="00310EF1" w14:paraId="76075EC9" w14:textId="77777777" w:rsidTr="008E67A2">
        <w:trPr>
          <w:trHeight w:val="288"/>
        </w:trPr>
        <w:tc>
          <w:tcPr>
            <w:tcW w:w="983" w:type="dxa"/>
            <w:vMerge w:val="restart"/>
            <w:tcBorders>
              <w:top w:val="nil"/>
              <w:left w:val="single" w:sz="8" w:space="0" w:color="000000"/>
              <w:bottom w:val="single" w:sz="8" w:space="0" w:color="000000"/>
              <w:right w:val="single" w:sz="8" w:space="0" w:color="000000"/>
            </w:tcBorders>
            <w:vAlign w:val="center"/>
            <w:hideMark/>
          </w:tcPr>
          <w:p w14:paraId="234D7878"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8297" w:type="dxa"/>
            <w:tcBorders>
              <w:top w:val="nil"/>
              <w:left w:val="nil"/>
              <w:bottom w:val="nil"/>
              <w:right w:val="single" w:sz="8" w:space="0" w:color="000000"/>
            </w:tcBorders>
            <w:vAlign w:val="center"/>
            <w:hideMark/>
          </w:tcPr>
          <w:p w14:paraId="6E13509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operario,</w:t>
            </w:r>
          </w:p>
        </w:tc>
      </w:tr>
      <w:tr w:rsidR="00310EF1" w:rsidRPr="00310EF1" w14:paraId="12FDB405" w14:textId="77777777" w:rsidTr="008E67A2">
        <w:trPr>
          <w:trHeight w:val="366"/>
        </w:trPr>
        <w:tc>
          <w:tcPr>
            <w:tcW w:w="983" w:type="dxa"/>
            <w:vMerge/>
            <w:tcBorders>
              <w:top w:val="nil"/>
              <w:left w:val="single" w:sz="8" w:space="0" w:color="000000"/>
              <w:bottom w:val="single" w:sz="8" w:space="0" w:color="000000"/>
              <w:right w:val="single" w:sz="8" w:space="0" w:color="000000"/>
            </w:tcBorders>
            <w:vAlign w:val="center"/>
            <w:hideMark/>
          </w:tcPr>
          <w:p w14:paraId="13CC2C33"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vAlign w:val="center"/>
            <w:hideMark/>
          </w:tcPr>
          <w:p w14:paraId="1AC858A7"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que al digitar la placa el sistema verifique automáticamente si el cliente tiene una mensualidad activa,</w:t>
            </w:r>
          </w:p>
        </w:tc>
      </w:tr>
      <w:tr w:rsidR="00310EF1" w:rsidRPr="00310EF1" w14:paraId="4B417364" w14:textId="77777777" w:rsidTr="008E67A2">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29EFE3E2"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vAlign w:val="center"/>
            <w:hideMark/>
          </w:tcPr>
          <w:p w14:paraId="73061430"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saber si debo generar un cobro por horas o permitir el acceso libre.</w:t>
            </w:r>
          </w:p>
        </w:tc>
      </w:tr>
      <w:tr w:rsidR="00310EF1" w:rsidRPr="00310EF1" w14:paraId="23DDAB9D" w14:textId="77777777" w:rsidTr="008E67A2">
        <w:trPr>
          <w:trHeight w:val="138"/>
        </w:trPr>
        <w:tc>
          <w:tcPr>
            <w:tcW w:w="983" w:type="dxa"/>
            <w:vMerge w:val="restart"/>
            <w:tcBorders>
              <w:top w:val="nil"/>
              <w:left w:val="single" w:sz="8" w:space="0" w:color="000000"/>
              <w:bottom w:val="single" w:sz="8" w:space="0" w:color="000000"/>
              <w:right w:val="single" w:sz="8" w:space="0" w:color="000000"/>
            </w:tcBorders>
            <w:vAlign w:val="center"/>
            <w:hideMark/>
          </w:tcPr>
          <w:p w14:paraId="28F4AA35" w14:textId="77777777" w:rsidR="00310EF1" w:rsidRPr="00310EF1" w:rsidRDefault="00310EF1" w:rsidP="00310EF1">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8297" w:type="dxa"/>
            <w:tcBorders>
              <w:top w:val="nil"/>
              <w:left w:val="nil"/>
              <w:bottom w:val="nil"/>
              <w:right w:val="single" w:sz="8" w:space="0" w:color="000000"/>
            </w:tcBorders>
            <w:vAlign w:val="center"/>
            <w:hideMark/>
          </w:tcPr>
          <w:p w14:paraId="4D3275CA"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sistema debe consultar la base de datos de vehículos registrados.</w:t>
            </w:r>
          </w:p>
        </w:tc>
      </w:tr>
      <w:tr w:rsidR="00310EF1" w:rsidRPr="00310EF1" w14:paraId="5EF88388" w14:textId="77777777" w:rsidTr="008E67A2">
        <w:trPr>
          <w:trHeight w:val="297"/>
        </w:trPr>
        <w:tc>
          <w:tcPr>
            <w:tcW w:w="983" w:type="dxa"/>
            <w:vMerge/>
            <w:tcBorders>
              <w:top w:val="nil"/>
              <w:left w:val="single" w:sz="8" w:space="0" w:color="000000"/>
              <w:bottom w:val="single" w:sz="8" w:space="0" w:color="000000"/>
              <w:right w:val="single" w:sz="8" w:space="0" w:color="000000"/>
            </w:tcBorders>
            <w:vAlign w:val="center"/>
            <w:hideMark/>
          </w:tcPr>
          <w:p w14:paraId="0A0D68BA"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vAlign w:val="center"/>
            <w:hideMark/>
          </w:tcPr>
          <w:p w14:paraId="3F774E02"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Si el vehículo tiene mensualidad activa, mostrar un indicador visual verde (Ej. "Mensualidad Activa").</w:t>
            </w:r>
          </w:p>
        </w:tc>
      </w:tr>
      <w:tr w:rsidR="00310EF1" w:rsidRPr="00310EF1" w14:paraId="7C951570" w14:textId="77777777" w:rsidTr="008E67A2">
        <w:trPr>
          <w:trHeight w:val="333"/>
        </w:trPr>
        <w:tc>
          <w:tcPr>
            <w:tcW w:w="983" w:type="dxa"/>
            <w:vMerge/>
            <w:tcBorders>
              <w:top w:val="nil"/>
              <w:left w:val="single" w:sz="8" w:space="0" w:color="000000"/>
              <w:bottom w:val="single" w:sz="8" w:space="0" w:color="000000"/>
              <w:right w:val="single" w:sz="8" w:space="0" w:color="000000"/>
            </w:tcBorders>
            <w:vAlign w:val="center"/>
            <w:hideMark/>
          </w:tcPr>
          <w:p w14:paraId="7EDAEC51" w14:textId="77777777" w:rsidR="00310EF1" w:rsidRPr="00310EF1" w:rsidRDefault="00310EF1" w:rsidP="00310EF1">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vAlign w:val="center"/>
            <w:hideMark/>
          </w:tcPr>
          <w:p w14:paraId="2FA8DF8E" w14:textId="77777777" w:rsidR="00310EF1" w:rsidRPr="00310EF1" w:rsidRDefault="00310EF1" w:rsidP="00310EF1">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3. Si no tiene o está vencida, mostrar un indicador visual amarillo/rojo (Ej. "Vehículo Ocasional").</w:t>
            </w:r>
          </w:p>
        </w:tc>
      </w:tr>
    </w:tbl>
    <w:p w14:paraId="4FCD90A5" w14:textId="42B5680E" w:rsidR="00310EF1" w:rsidRPr="008D60EE" w:rsidRDefault="00310EF1" w:rsidP="00D3106D">
      <w:pPr>
        <w:pStyle w:val="Ttulo2"/>
      </w:pPr>
      <w:r w:rsidRPr="008D60EE">
        <w:t>Tabla 6 Historia de Usuario 05.1 - Búsqueda para Salida</w:t>
      </w:r>
    </w:p>
    <w:tbl>
      <w:tblPr>
        <w:tblW w:w="9280" w:type="dxa"/>
        <w:tblCellMar>
          <w:left w:w="70" w:type="dxa"/>
          <w:right w:w="70" w:type="dxa"/>
        </w:tblCellMar>
        <w:tblLook w:val="04A0" w:firstRow="1" w:lastRow="0" w:firstColumn="1" w:lastColumn="0" w:noHBand="0" w:noVBand="1"/>
      </w:tblPr>
      <w:tblGrid>
        <w:gridCol w:w="1253"/>
        <w:gridCol w:w="8027"/>
      </w:tblGrid>
      <w:tr w:rsidR="00310EF1" w:rsidRPr="00310EF1" w14:paraId="1807085C" w14:textId="77777777" w:rsidTr="008E67A2">
        <w:trPr>
          <w:trHeight w:val="30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0FAEED00"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HU05.1</w:t>
            </w:r>
          </w:p>
        </w:tc>
        <w:tc>
          <w:tcPr>
            <w:tcW w:w="8297" w:type="dxa"/>
            <w:tcBorders>
              <w:top w:val="single" w:sz="8" w:space="0" w:color="000000"/>
              <w:left w:val="nil"/>
              <w:bottom w:val="single" w:sz="8" w:space="0" w:color="000000"/>
              <w:right w:val="single" w:sz="8" w:space="0" w:color="000000"/>
            </w:tcBorders>
            <w:vAlign w:val="center"/>
            <w:hideMark/>
          </w:tcPr>
          <w:p w14:paraId="44C6C1D6"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Búsqueda de Vehículo para Salida</w:t>
            </w:r>
          </w:p>
        </w:tc>
      </w:tr>
      <w:tr w:rsidR="00310EF1" w:rsidRPr="00310EF1" w14:paraId="51EEDDE7" w14:textId="77777777" w:rsidTr="008E67A2">
        <w:trPr>
          <w:trHeight w:val="600"/>
        </w:trPr>
        <w:tc>
          <w:tcPr>
            <w:tcW w:w="983" w:type="dxa"/>
            <w:tcBorders>
              <w:top w:val="nil"/>
              <w:left w:val="single" w:sz="8" w:space="0" w:color="000000"/>
              <w:bottom w:val="single" w:sz="8" w:space="0" w:color="000000"/>
              <w:right w:val="single" w:sz="8" w:space="0" w:color="000000"/>
            </w:tcBorders>
            <w:vAlign w:val="center"/>
            <w:hideMark/>
          </w:tcPr>
          <w:p w14:paraId="60D86E30"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Relación</w:t>
            </w:r>
          </w:p>
        </w:tc>
        <w:tc>
          <w:tcPr>
            <w:tcW w:w="8297" w:type="dxa"/>
            <w:tcBorders>
              <w:top w:val="nil"/>
              <w:left w:val="nil"/>
              <w:bottom w:val="single" w:sz="8" w:space="0" w:color="000000"/>
              <w:right w:val="single" w:sz="8" w:space="0" w:color="000000"/>
            </w:tcBorders>
            <w:vAlign w:val="center"/>
            <w:hideMark/>
          </w:tcPr>
          <w:p w14:paraId="6A080D30" w14:textId="77777777" w:rsidR="00310EF1" w:rsidRPr="00310EF1" w:rsidRDefault="00310EF1" w:rsidP="001C015E">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Cubre parcialmente: RF05</w:t>
            </w:r>
          </w:p>
        </w:tc>
      </w:tr>
      <w:tr w:rsidR="00310EF1" w:rsidRPr="00310EF1" w14:paraId="7BA6AE54" w14:textId="77777777" w:rsidTr="008E67A2">
        <w:trPr>
          <w:trHeight w:val="44"/>
        </w:trPr>
        <w:tc>
          <w:tcPr>
            <w:tcW w:w="983" w:type="dxa"/>
            <w:vMerge w:val="restart"/>
            <w:tcBorders>
              <w:top w:val="nil"/>
              <w:left w:val="single" w:sz="8" w:space="0" w:color="000000"/>
              <w:bottom w:val="single" w:sz="8" w:space="0" w:color="000000"/>
              <w:right w:val="single" w:sz="8" w:space="0" w:color="000000"/>
            </w:tcBorders>
            <w:vAlign w:val="center"/>
            <w:hideMark/>
          </w:tcPr>
          <w:p w14:paraId="53C3BD3C"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Descripción</w:t>
            </w:r>
          </w:p>
        </w:tc>
        <w:tc>
          <w:tcPr>
            <w:tcW w:w="8297" w:type="dxa"/>
            <w:tcBorders>
              <w:top w:val="nil"/>
              <w:left w:val="nil"/>
              <w:bottom w:val="nil"/>
              <w:right w:val="single" w:sz="8" w:space="0" w:color="000000"/>
            </w:tcBorders>
            <w:vAlign w:val="center"/>
            <w:hideMark/>
          </w:tcPr>
          <w:p w14:paraId="173F8A3B"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Como</w:t>
            </w:r>
            <w:r w:rsidRPr="00310EF1">
              <w:rPr>
                <w:rFonts w:eastAsia="Times New Roman" w:cs="Times New Roman"/>
                <w:color w:val="1F1F1F"/>
                <w:sz w:val="22"/>
                <w:lang w:eastAsia="es-CO"/>
              </w:rPr>
              <w:t xml:space="preserve"> operario,</w:t>
            </w:r>
          </w:p>
        </w:tc>
      </w:tr>
      <w:tr w:rsidR="00310EF1" w:rsidRPr="00310EF1" w14:paraId="263C77E0" w14:textId="77777777" w:rsidTr="008E67A2">
        <w:trPr>
          <w:trHeight w:val="195"/>
        </w:trPr>
        <w:tc>
          <w:tcPr>
            <w:tcW w:w="983" w:type="dxa"/>
            <w:vMerge/>
            <w:tcBorders>
              <w:top w:val="nil"/>
              <w:left w:val="single" w:sz="8" w:space="0" w:color="000000"/>
              <w:bottom w:val="single" w:sz="8" w:space="0" w:color="000000"/>
              <w:right w:val="single" w:sz="8" w:space="0" w:color="000000"/>
            </w:tcBorders>
            <w:vAlign w:val="center"/>
            <w:hideMark/>
          </w:tcPr>
          <w:p w14:paraId="447AD5DC" w14:textId="77777777" w:rsidR="00310EF1" w:rsidRPr="00310EF1" w:rsidRDefault="00310EF1" w:rsidP="001C015E">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vAlign w:val="center"/>
            <w:hideMark/>
          </w:tcPr>
          <w:p w14:paraId="376B30D0"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quiero</w:t>
            </w:r>
            <w:r w:rsidRPr="00310EF1">
              <w:rPr>
                <w:rFonts w:eastAsia="Times New Roman" w:cs="Times New Roman"/>
                <w:color w:val="1F1F1F"/>
                <w:sz w:val="22"/>
                <w:lang w:eastAsia="es-CO"/>
              </w:rPr>
              <w:t xml:space="preserve"> buscar un vehículo digitando su placa al momento de retirarse,</w:t>
            </w:r>
          </w:p>
        </w:tc>
      </w:tr>
      <w:tr w:rsidR="00310EF1" w:rsidRPr="00310EF1" w14:paraId="55CF5574" w14:textId="77777777" w:rsidTr="008E67A2">
        <w:trPr>
          <w:trHeight w:val="57"/>
        </w:trPr>
        <w:tc>
          <w:tcPr>
            <w:tcW w:w="983" w:type="dxa"/>
            <w:vMerge/>
            <w:tcBorders>
              <w:top w:val="nil"/>
              <w:left w:val="single" w:sz="8" w:space="0" w:color="000000"/>
              <w:bottom w:val="single" w:sz="8" w:space="0" w:color="000000"/>
              <w:right w:val="single" w:sz="8" w:space="0" w:color="000000"/>
            </w:tcBorders>
            <w:vAlign w:val="center"/>
            <w:hideMark/>
          </w:tcPr>
          <w:p w14:paraId="78CF9DD2" w14:textId="77777777" w:rsidR="00310EF1" w:rsidRPr="00310EF1" w:rsidRDefault="00310EF1" w:rsidP="001C015E">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vAlign w:val="center"/>
            <w:hideMark/>
          </w:tcPr>
          <w:p w14:paraId="4FE66C23"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para</w:t>
            </w:r>
            <w:r w:rsidRPr="00310EF1">
              <w:rPr>
                <w:rFonts w:eastAsia="Times New Roman" w:cs="Times New Roman"/>
                <w:color w:val="1F1F1F"/>
                <w:sz w:val="22"/>
                <w:lang w:eastAsia="es-CO"/>
              </w:rPr>
              <w:t xml:space="preserve"> ubicar su registro de entrada y proceder a darle salida.</w:t>
            </w:r>
          </w:p>
        </w:tc>
      </w:tr>
      <w:tr w:rsidR="00310EF1" w:rsidRPr="00310EF1" w14:paraId="7DE694CE" w14:textId="77777777" w:rsidTr="008E67A2">
        <w:trPr>
          <w:trHeight w:val="217"/>
        </w:trPr>
        <w:tc>
          <w:tcPr>
            <w:tcW w:w="983" w:type="dxa"/>
            <w:vMerge w:val="restart"/>
            <w:tcBorders>
              <w:top w:val="nil"/>
              <w:left w:val="single" w:sz="8" w:space="0" w:color="000000"/>
              <w:bottom w:val="single" w:sz="8" w:space="0" w:color="000000"/>
              <w:right w:val="single" w:sz="8" w:space="0" w:color="000000"/>
            </w:tcBorders>
            <w:vAlign w:val="center"/>
            <w:hideMark/>
          </w:tcPr>
          <w:p w14:paraId="0E0E1BB6" w14:textId="77777777" w:rsidR="00310EF1" w:rsidRPr="00310EF1" w:rsidRDefault="00310EF1" w:rsidP="001C015E">
            <w:pPr>
              <w:spacing w:after="0" w:line="240" w:lineRule="auto"/>
              <w:ind w:firstLine="0"/>
              <w:rPr>
                <w:rFonts w:eastAsia="Times New Roman" w:cs="Times New Roman"/>
                <w:b/>
                <w:bCs/>
                <w:color w:val="1F1F1F"/>
                <w:sz w:val="22"/>
                <w:lang w:eastAsia="es-CO"/>
              </w:rPr>
            </w:pPr>
            <w:r w:rsidRPr="00310EF1">
              <w:rPr>
                <w:rFonts w:eastAsia="Times New Roman" w:cs="Times New Roman"/>
                <w:b/>
                <w:bCs/>
                <w:color w:val="1F1F1F"/>
                <w:sz w:val="22"/>
                <w:lang w:eastAsia="es-CO"/>
              </w:rPr>
              <w:t>Criterios de Aceptación</w:t>
            </w:r>
          </w:p>
        </w:tc>
        <w:tc>
          <w:tcPr>
            <w:tcW w:w="8297" w:type="dxa"/>
            <w:tcBorders>
              <w:top w:val="nil"/>
              <w:left w:val="nil"/>
              <w:bottom w:val="nil"/>
              <w:right w:val="single" w:sz="8" w:space="0" w:color="000000"/>
            </w:tcBorders>
            <w:vAlign w:val="center"/>
            <w:hideMark/>
          </w:tcPr>
          <w:p w14:paraId="4E49BD0E" w14:textId="77777777" w:rsidR="00310EF1" w:rsidRPr="00310EF1" w:rsidRDefault="00310EF1" w:rsidP="001C015E">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1. El sistema debe buscar únicamente entre los vehículos que tienen estado "adentro".</w:t>
            </w:r>
          </w:p>
        </w:tc>
      </w:tr>
      <w:tr w:rsidR="00310EF1" w:rsidRPr="00310EF1" w14:paraId="5C878BD6" w14:textId="77777777" w:rsidTr="008E67A2">
        <w:trPr>
          <w:trHeight w:val="395"/>
        </w:trPr>
        <w:tc>
          <w:tcPr>
            <w:tcW w:w="983" w:type="dxa"/>
            <w:vMerge/>
            <w:tcBorders>
              <w:top w:val="nil"/>
              <w:left w:val="single" w:sz="8" w:space="0" w:color="000000"/>
              <w:bottom w:val="single" w:sz="8" w:space="0" w:color="000000"/>
              <w:right w:val="single" w:sz="8" w:space="0" w:color="000000"/>
            </w:tcBorders>
            <w:vAlign w:val="center"/>
            <w:hideMark/>
          </w:tcPr>
          <w:p w14:paraId="11E7910F" w14:textId="77777777" w:rsidR="00310EF1" w:rsidRPr="00310EF1" w:rsidRDefault="00310EF1" w:rsidP="001C015E">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vAlign w:val="center"/>
            <w:hideMark/>
          </w:tcPr>
          <w:p w14:paraId="7BB4A76A" w14:textId="77777777" w:rsidR="00310EF1" w:rsidRPr="00310EF1" w:rsidRDefault="00310EF1" w:rsidP="001C015E">
            <w:pPr>
              <w:spacing w:after="0" w:line="240" w:lineRule="auto"/>
              <w:ind w:firstLine="0"/>
              <w:rPr>
                <w:rFonts w:eastAsia="Times New Roman" w:cs="Times New Roman"/>
                <w:color w:val="1F1F1F"/>
                <w:sz w:val="22"/>
                <w:lang w:eastAsia="es-CO"/>
              </w:rPr>
            </w:pPr>
            <w:r w:rsidRPr="00310EF1">
              <w:rPr>
                <w:rFonts w:eastAsia="Times New Roman" w:cs="Times New Roman"/>
                <w:color w:val="1F1F1F"/>
                <w:sz w:val="22"/>
                <w:lang w:eastAsia="es-CO"/>
              </w:rPr>
              <w:t>2. Si la placa no se encuentra, debe mostrar el mensaje: "Vehículo no encontrado en el parqueadero".</w:t>
            </w:r>
          </w:p>
        </w:tc>
      </w:tr>
    </w:tbl>
    <w:p w14:paraId="420B1D77" w14:textId="33800ECA" w:rsidR="001C015E" w:rsidRPr="008D60EE" w:rsidRDefault="001C015E" w:rsidP="00D3106D">
      <w:pPr>
        <w:pStyle w:val="Ttulo2"/>
      </w:pPr>
      <w:r w:rsidRPr="008D60EE">
        <w:t>Tabla 7 Historia de Usuario 06.1 - Cálculo de Tiempo de Permanencia</w:t>
      </w:r>
    </w:p>
    <w:tbl>
      <w:tblPr>
        <w:tblW w:w="9280" w:type="dxa"/>
        <w:tblCellMar>
          <w:left w:w="70" w:type="dxa"/>
          <w:right w:w="70" w:type="dxa"/>
        </w:tblCellMar>
        <w:tblLook w:val="04A0" w:firstRow="1" w:lastRow="0" w:firstColumn="1" w:lastColumn="0" w:noHBand="0" w:noVBand="1"/>
      </w:tblPr>
      <w:tblGrid>
        <w:gridCol w:w="1253"/>
        <w:gridCol w:w="8027"/>
      </w:tblGrid>
      <w:tr w:rsidR="001C015E" w:rsidRPr="001C015E" w14:paraId="71A2E549" w14:textId="77777777" w:rsidTr="00D3106D">
        <w:trPr>
          <w:trHeight w:val="300"/>
        </w:trPr>
        <w:tc>
          <w:tcPr>
            <w:tcW w:w="1124" w:type="dxa"/>
            <w:tcBorders>
              <w:top w:val="single" w:sz="8" w:space="0" w:color="000000"/>
              <w:left w:val="single" w:sz="8" w:space="0" w:color="000000"/>
              <w:bottom w:val="single" w:sz="8" w:space="0" w:color="000000"/>
              <w:right w:val="single" w:sz="8" w:space="0" w:color="000000"/>
            </w:tcBorders>
            <w:vAlign w:val="center"/>
            <w:hideMark/>
          </w:tcPr>
          <w:p w14:paraId="52227311"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HU06.1</w:t>
            </w:r>
          </w:p>
        </w:tc>
        <w:tc>
          <w:tcPr>
            <w:tcW w:w="8156" w:type="dxa"/>
            <w:tcBorders>
              <w:top w:val="single" w:sz="8" w:space="0" w:color="000000"/>
              <w:left w:val="nil"/>
              <w:bottom w:val="single" w:sz="8" w:space="0" w:color="000000"/>
              <w:right w:val="single" w:sz="8" w:space="0" w:color="000000"/>
            </w:tcBorders>
            <w:vAlign w:val="center"/>
            <w:hideMark/>
          </w:tcPr>
          <w:p w14:paraId="0EA52C58"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Cálculo de Tiempo de Permanencia</w:t>
            </w:r>
          </w:p>
        </w:tc>
      </w:tr>
      <w:tr w:rsidR="001C015E" w:rsidRPr="001C015E" w14:paraId="512318A4" w14:textId="77777777" w:rsidTr="00D3106D">
        <w:trPr>
          <w:trHeight w:val="44"/>
        </w:trPr>
        <w:tc>
          <w:tcPr>
            <w:tcW w:w="1124" w:type="dxa"/>
            <w:tcBorders>
              <w:top w:val="nil"/>
              <w:left w:val="single" w:sz="8" w:space="0" w:color="000000"/>
              <w:bottom w:val="single" w:sz="8" w:space="0" w:color="000000"/>
              <w:right w:val="single" w:sz="8" w:space="0" w:color="000000"/>
            </w:tcBorders>
            <w:vAlign w:val="center"/>
            <w:hideMark/>
          </w:tcPr>
          <w:p w14:paraId="11432000"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Relación</w:t>
            </w:r>
          </w:p>
        </w:tc>
        <w:tc>
          <w:tcPr>
            <w:tcW w:w="8156" w:type="dxa"/>
            <w:tcBorders>
              <w:top w:val="nil"/>
              <w:left w:val="nil"/>
              <w:bottom w:val="single" w:sz="8" w:space="0" w:color="000000"/>
              <w:right w:val="single" w:sz="8" w:space="0" w:color="000000"/>
            </w:tcBorders>
            <w:vAlign w:val="center"/>
            <w:hideMark/>
          </w:tcPr>
          <w:p w14:paraId="572F6ADA"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Cubre totalmente: RF06</w:t>
            </w:r>
          </w:p>
        </w:tc>
      </w:tr>
      <w:tr w:rsidR="001C015E" w:rsidRPr="001C015E" w14:paraId="08D4066E" w14:textId="77777777" w:rsidTr="00D3106D">
        <w:trPr>
          <w:trHeight w:val="288"/>
        </w:trPr>
        <w:tc>
          <w:tcPr>
            <w:tcW w:w="1124" w:type="dxa"/>
            <w:vMerge w:val="restart"/>
            <w:tcBorders>
              <w:top w:val="nil"/>
              <w:left w:val="single" w:sz="8" w:space="0" w:color="000000"/>
              <w:bottom w:val="single" w:sz="8" w:space="0" w:color="000000"/>
              <w:right w:val="single" w:sz="8" w:space="0" w:color="000000"/>
            </w:tcBorders>
            <w:vAlign w:val="center"/>
            <w:hideMark/>
          </w:tcPr>
          <w:p w14:paraId="4A75378D"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Descripción</w:t>
            </w:r>
          </w:p>
        </w:tc>
        <w:tc>
          <w:tcPr>
            <w:tcW w:w="8156" w:type="dxa"/>
            <w:tcBorders>
              <w:top w:val="nil"/>
              <w:left w:val="nil"/>
              <w:bottom w:val="nil"/>
              <w:right w:val="single" w:sz="8" w:space="0" w:color="000000"/>
            </w:tcBorders>
            <w:vAlign w:val="center"/>
            <w:hideMark/>
          </w:tcPr>
          <w:p w14:paraId="0DE0EC40"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Como</w:t>
            </w:r>
            <w:r w:rsidRPr="001C015E">
              <w:rPr>
                <w:rFonts w:eastAsia="Times New Roman" w:cs="Times New Roman"/>
                <w:color w:val="1F1F1F"/>
                <w:sz w:val="22"/>
                <w:lang w:eastAsia="es-CO"/>
              </w:rPr>
              <w:t xml:space="preserve"> sistema,</w:t>
            </w:r>
          </w:p>
        </w:tc>
      </w:tr>
      <w:tr w:rsidR="001C015E" w:rsidRPr="001C015E" w14:paraId="5DAF6C6C" w14:textId="77777777" w:rsidTr="00D3106D">
        <w:trPr>
          <w:trHeight w:val="44"/>
        </w:trPr>
        <w:tc>
          <w:tcPr>
            <w:tcW w:w="1124" w:type="dxa"/>
            <w:vMerge/>
            <w:tcBorders>
              <w:top w:val="nil"/>
              <w:left w:val="single" w:sz="8" w:space="0" w:color="000000"/>
              <w:bottom w:val="single" w:sz="8" w:space="0" w:color="000000"/>
              <w:right w:val="single" w:sz="8" w:space="0" w:color="000000"/>
            </w:tcBorders>
            <w:vAlign w:val="center"/>
            <w:hideMark/>
          </w:tcPr>
          <w:p w14:paraId="49075FC2"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vAlign w:val="center"/>
            <w:hideMark/>
          </w:tcPr>
          <w:p w14:paraId="3AF17F5A"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quiero</w:t>
            </w:r>
            <w:r w:rsidRPr="001C015E">
              <w:rPr>
                <w:rFonts w:eastAsia="Times New Roman" w:cs="Times New Roman"/>
                <w:color w:val="1F1F1F"/>
                <w:sz w:val="22"/>
                <w:lang w:eastAsia="es-CO"/>
              </w:rPr>
              <w:t xml:space="preserve"> calcular la diferencia entre la hora de entrada registrada y la hora de salida actual,</w:t>
            </w:r>
          </w:p>
        </w:tc>
      </w:tr>
      <w:tr w:rsidR="001C015E" w:rsidRPr="001C015E" w14:paraId="184DCFCB" w14:textId="77777777" w:rsidTr="00D3106D">
        <w:trPr>
          <w:trHeight w:val="255"/>
        </w:trPr>
        <w:tc>
          <w:tcPr>
            <w:tcW w:w="1124" w:type="dxa"/>
            <w:vMerge/>
            <w:tcBorders>
              <w:top w:val="nil"/>
              <w:left w:val="single" w:sz="8" w:space="0" w:color="000000"/>
              <w:bottom w:val="single" w:sz="8" w:space="0" w:color="000000"/>
              <w:right w:val="single" w:sz="8" w:space="0" w:color="000000"/>
            </w:tcBorders>
            <w:vAlign w:val="center"/>
            <w:hideMark/>
          </w:tcPr>
          <w:p w14:paraId="2DDF4513"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vAlign w:val="center"/>
            <w:hideMark/>
          </w:tcPr>
          <w:p w14:paraId="6969BB92"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para</w:t>
            </w:r>
            <w:r w:rsidRPr="001C015E">
              <w:rPr>
                <w:rFonts w:eastAsia="Times New Roman" w:cs="Times New Roman"/>
                <w:color w:val="1F1F1F"/>
                <w:sz w:val="22"/>
                <w:lang w:eastAsia="es-CO"/>
              </w:rPr>
              <w:t xml:space="preserve"> mostrarle al operario el tiempo exacto que el vehículo ocasional estuvo en el parqueadero.</w:t>
            </w:r>
          </w:p>
        </w:tc>
      </w:tr>
      <w:tr w:rsidR="001C015E" w:rsidRPr="001C015E" w14:paraId="11B2DBAC" w14:textId="77777777" w:rsidTr="00D3106D">
        <w:trPr>
          <w:trHeight w:val="290"/>
        </w:trPr>
        <w:tc>
          <w:tcPr>
            <w:tcW w:w="1124" w:type="dxa"/>
            <w:vMerge w:val="restart"/>
            <w:tcBorders>
              <w:top w:val="nil"/>
              <w:left w:val="single" w:sz="8" w:space="0" w:color="000000"/>
              <w:bottom w:val="single" w:sz="8" w:space="0" w:color="000000"/>
              <w:right w:val="single" w:sz="8" w:space="0" w:color="000000"/>
            </w:tcBorders>
            <w:vAlign w:val="center"/>
            <w:hideMark/>
          </w:tcPr>
          <w:p w14:paraId="7C296CF8" w14:textId="77777777" w:rsidR="001C015E" w:rsidRPr="001C015E" w:rsidRDefault="001C015E" w:rsidP="001C015E">
            <w:pPr>
              <w:spacing w:after="0" w:line="240" w:lineRule="auto"/>
              <w:ind w:firstLine="0"/>
              <w:rPr>
                <w:rFonts w:eastAsia="Times New Roman" w:cs="Times New Roman"/>
                <w:b/>
                <w:bCs/>
                <w:color w:val="1F1F1F"/>
                <w:sz w:val="22"/>
                <w:lang w:eastAsia="es-CO"/>
              </w:rPr>
            </w:pPr>
            <w:r w:rsidRPr="001C015E">
              <w:rPr>
                <w:rFonts w:eastAsia="Times New Roman" w:cs="Times New Roman"/>
                <w:b/>
                <w:bCs/>
                <w:color w:val="1F1F1F"/>
                <w:sz w:val="22"/>
                <w:lang w:eastAsia="es-CO"/>
              </w:rPr>
              <w:t>Criterios de Aceptación</w:t>
            </w:r>
          </w:p>
        </w:tc>
        <w:tc>
          <w:tcPr>
            <w:tcW w:w="8156" w:type="dxa"/>
            <w:tcBorders>
              <w:top w:val="nil"/>
              <w:left w:val="nil"/>
              <w:bottom w:val="nil"/>
              <w:right w:val="single" w:sz="8" w:space="0" w:color="000000"/>
            </w:tcBorders>
            <w:vAlign w:val="center"/>
            <w:hideMark/>
          </w:tcPr>
          <w:p w14:paraId="5C465835"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1. El cálculo solo debe ejecutarse si el vehículo NO tiene mensualidad activa.</w:t>
            </w:r>
          </w:p>
        </w:tc>
      </w:tr>
      <w:tr w:rsidR="001C015E" w:rsidRPr="001C015E" w14:paraId="7DA48D93" w14:textId="77777777" w:rsidTr="00D3106D">
        <w:trPr>
          <w:trHeight w:val="267"/>
        </w:trPr>
        <w:tc>
          <w:tcPr>
            <w:tcW w:w="1124" w:type="dxa"/>
            <w:vMerge/>
            <w:tcBorders>
              <w:top w:val="nil"/>
              <w:left w:val="single" w:sz="8" w:space="0" w:color="000000"/>
              <w:bottom w:val="single" w:sz="8" w:space="0" w:color="000000"/>
              <w:right w:val="single" w:sz="8" w:space="0" w:color="000000"/>
            </w:tcBorders>
            <w:vAlign w:val="center"/>
            <w:hideMark/>
          </w:tcPr>
          <w:p w14:paraId="15A216FA"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vAlign w:val="center"/>
            <w:hideMark/>
          </w:tcPr>
          <w:p w14:paraId="06581EDC"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2. El tiempo debe mostrarse en formato de "Horas y Minutos" (Ej. 2h 15m).</w:t>
            </w:r>
          </w:p>
        </w:tc>
      </w:tr>
      <w:tr w:rsidR="001C015E" w:rsidRPr="001C015E" w14:paraId="52DCA81F" w14:textId="77777777" w:rsidTr="00D3106D">
        <w:trPr>
          <w:trHeight w:val="564"/>
        </w:trPr>
        <w:tc>
          <w:tcPr>
            <w:tcW w:w="1124" w:type="dxa"/>
            <w:vMerge/>
            <w:tcBorders>
              <w:top w:val="nil"/>
              <w:left w:val="single" w:sz="8" w:space="0" w:color="000000"/>
              <w:bottom w:val="single" w:sz="8" w:space="0" w:color="000000"/>
              <w:right w:val="single" w:sz="8" w:space="0" w:color="000000"/>
            </w:tcBorders>
            <w:vAlign w:val="center"/>
            <w:hideMark/>
          </w:tcPr>
          <w:p w14:paraId="2CD82E53" w14:textId="77777777" w:rsidR="001C015E" w:rsidRPr="001C015E" w:rsidRDefault="001C015E" w:rsidP="001C015E">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vAlign w:val="center"/>
            <w:hideMark/>
          </w:tcPr>
          <w:p w14:paraId="7C75EB9C" w14:textId="77777777" w:rsidR="001C015E" w:rsidRPr="001C015E" w:rsidRDefault="001C015E" w:rsidP="001C015E">
            <w:pPr>
              <w:spacing w:after="0" w:line="240" w:lineRule="auto"/>
              <w:ind w:firstLine="0"/>
              <w:rPr>
                <w:rFonts w:eastAsia="Times New Roman" w:cs="Times New Roman"/>
                <w:color w:val="1F1F1F"/>
                <w:sz w:val="22"/>
                <w:lang w:eastAsia="es-CO"/>
              </w:rPr>
            </w:pPr>
            <w:r w:rsidRPr="001C015E">
              <w:rPr>
                <w:rFonts w:eastAsia="Times New Roman" w:cs="Times New Roman"/>
                <w:color w:val="1F1F1F"/>
                <w:sz w:val="22"/>
                <w:lang w:eastAsia="es-CO"/>
              </w:rPr>
              <w:t>3. Al confirmar la salida, el registro debe cambiar a estado "afuera" o "finalizado".</w:t>
            </w:r>
          </w:p>
        </w:tc>
      </w:tr>
    </w:tbl>
    <w:p w14:paraId="0D2E687B" w14:textId="25AB7B82" w:rsidR="001C4F35" w:rsidRPr="008D60EE" w:rsidRDefault="001C4F35" w:rsidP="00D3106D">
      <w:pPr>
        <w:pStyle w:val="Ttulo2"/>
      </w:pPr>
      <w:r w:rsidRPr="008D60EE">
        <w:t>Tabla 8 Historia de Usuario 00.1 - Autenticación de Operario</w:t>
      </w:r>
    </w:p>
    <w:tbl>
      <w:tblPr>
        <w:tblW w:w="9280" w:type="dxa"/>
        <w:tblCellMar>
          <w:left w:w="70" w:type="dxa"/>
          <w:right w:w="70" w:type="dxa"/>
        </w:tblCellMar>
        <w:tblLook w:val="04A0" w:firstRow="1" w:lastRow="0" w:firstColumn="1" w:lastColumn="0" w:noHBand="0" w:noVBand="1"/>
      </w:tblPr>
      <w:tblGrid>
        <w:gridCol w:w="1253"/>
        <w:gridCol w:w="8027"/>
      </w:tblGrid>
      <w:tr w:rsidR="001C4F35" w:rsidRPr="001C4F35" w14:paraId="0D15907B" w14:textId="77777777" w:rsidTr="00D3106D">
        <w:trPr>
          <w:trHeight w:val="30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5D944018"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HU00.1</w:t>
            </w:r>
          </w:p>
        </w:tc>
        <w:tc>
          <w:tcPr>
            <w:tcW w:w="8297" w:type="dxa"/>
            <w:tcBorders>
              <w:top w:val="single" w:sz="8" w:space="0" w:color="000000"/>
              <w:left w:val="nil"/>
              <w:bottom w:val="single" w:sz="8" w:space="0" w:color="000000"/>
              <w:right w:val="single" w:sz="8" w:space="0" w:color="000000"/>
            </w:tcBorders>
            <w:vAlign w:val="center"/>
            <w:hideMark/>
          </w:tcPr>
          <w:p w14:paraId="1B6BAE97"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Autenticación en el Sistema (Login)</w:t>
            </w:r>
          </w:p>
        </w:tc>
      </w:tr>
      <w:tr w:rsidR="001C4F35" w:rsidRPr="001C4F35" w14:paraId="7A2C07E2" w14:textId="77777777" w:rsidTr="00D3106D">
        <w:trPr>
          <w:trHeight w:val="249"/>
        </w:trPr>
        <w:tc>
          <w:tcPr>
            <w:tcW w:w="983" w:type="dxa"/>
            <w:tcBorders>
              <w:top w:val="nil"/>
              <w:left w:val="single" w:sz="8" w:space="0" w:color="000000"/>
              <w:bottom w:val="single" w:sz="8" w:space="0" w:color="000000"/>
              <w:right w:val="single" w:sz="8" w:space="0" w:color="000000"/>
            </w:tcBorders>
            <w:vAlign w:val="center"/>
            <w:hideMark/>
          </w:tcPr>
          <w:p w14:paraId="0F5465F3"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Relación</w:t>
            </w:r>
          </w:p>
        </w:tc>
        <w:tc>
          <w:tcPr>
            <w:tcW w:w="8297" w:type="dxa"/>
            <w:tcBorders>
              <w:top w:val="nil"/>
              <w:left w:val="nil"/>
              <w:bottom w:val="single" w:sz="8" w:space="0" w:color="000000"/>
              <w:right w:val="single" w:sz="8" w:space="0" w:color="000000"/>
            </w:tcBorders>
            <w:vAlign w:val="center"/>
            <w:hideMark/>
          </w:tcPr>
          <w:p w14:paraId="33D7D5A6"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Cubre totalmente: RNF04</w:t>
            </w:r>
          </w:p>
        </w:tc>
      </w:tr>
      <w:tr w:rsidR="001C4F35" w:rsidRPr="001C4F35" w14:paraId="7A240714" w14:textId="77777777" w:rsidTr="00D3106D">
        <w:trPr>
          <w:trHeight w:val="288"/>
        </w:trPr>
        <w:tc>
          <w:tcPr>
            <w:tcW w:w="983" w:type="dxa"/>
            <w:vMerge w:val="restart"/>
            <w:tcBorders>
              <w:top w:val="nil"/>
              <w:left w:val="single" w:sz="8" w:space="0" w:color="000000"/>
              <w:bottom w:val="single" w:sz="8" w:space="0" w:color="000000"/>
              <w:right w:val="single" w:sz="8" w:space="0" w:color="000000"/>
            </w:tcBorders>
            <w:vAlign w:val="center"/>
            <w:hideMark/>
          </w:tcPr>
          <w:p w14:paraId="06376D5B"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lastRenderedPageBreak/>
              <w:t>Descripción</w:t>
            </w:r>
          </w:p>
        </w:tc>
        <w:tc>
          <w:tcPr>
            <w:tcW w:w="8297" w:type="dxa"/>
            <w:tcBorders>
              <w:top w:val="nil"/>
              <w:left w:val="nil"/>
              <w:bottom w:val="nil"/>
              <w:right w:val="single" w:sz="8" w:space="0" w:color="000000"/>
            </w:tcBorders>
            <w:vAlign w:val="center"/>
            <w:hideMark/>
          </w:tcPr>
          <w:p w14:paraId="176AE01A"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Como</w:t>
            </w:r>
            <w:r w:rsidRPr="001C4F35">
              <w:rPr>
                <w:rFonts w:eastAsia="Times New Roman" w:cs="Times New Roman"/>
                <w:color w:val="1F1F1F"/>
                <w:sz w:val="22"/>
                <w:lang w:eastAsia="es-CO"/>
              </w:rPr>
              <w:t xml:space="preserve"> operario del parqueadero,</w:t>
            </w:r>
          </w:p>
        </w:tc>
      </w:tr>
      <w:tr w:rsidR="001C4F35" w:rsidRPr="001C4F35" w14:paraId="7D378E66" w14:textId="77777777" w:rsidTr="00D3106D">
        <w:trPr>
          <w:trHeight w:val="87"/>
        </w:trPr>
        <w:tc>
          <w:tcPr>
            <w:tcW w:w="983" w:type="dxa"/>
            <w:vMerge/>
            <w:tcBorders>
              <w:top w:val="nil"/>
              <w:left w:val="single" w:sz="8" w:space="0" w:color="000000"/>
              <w:bottom w:val="single" w:sz="8" w:space="0" w:color="000000"/>
              <w:right w:val="single" w:sz="8" w:space="0" w:color="000000"/>
            </w:tcBorders>
            <w:vAlign w:val="center"/>
            <w:hideMark/>
          </w:tcPr>
          <w:p w14:paraId="53308EF6"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vAlign w:val="center"/>
            <w:hideMark/>
          </w:tcPr>
          <w:p w14:paraId="08E96796"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quiero</w:t>
            </w:r>
            <w:r w:rsidRPr="001C4F35">
              <w:rPr>
                <w:rFonts w:eastAsia="Times New Roman" w:cs="Times New Roman"/>
                <w:color w:val="1F1F1F"/>
                <w:sz w:val="22"/>
                <w:lang w:eastAsia="es-CO"/>
              </w:rPr>
              <w:t xml:space="preserve"> ingresar al sistema mediante un usuario y contraseña,</w:t>
            </w:r>
          </w:p>
        </w:tc>
      </w:tr>
      <w:tr w:rsidR="001C4F35" w:rsidRPr="001C4F35" w14:paraId="1B27ABBA" w14:textId="77777777" w:rsidTr="00D3106D">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575EE600"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vAlign w:val="center"/>
            <w:hideMark/>
          </w:tcPr>
          <w:p w14:paraId="6EAA6D15"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para</w:t>
            </w:r>
            <w:r w:rsidRPr="001C4F35">
              <w:rPr>
                <w:rFonts w:eastAsia="Times New Roman" w:cs="Times New Roman"/>
                <w:color w:val="1F1F1F"/>
                <w:sz w:val="22"/>
                <w:lang w:eastAsia="es-CO"/>
              </w:rPr>
              <w:t xml:space="preserve"> garantizar que solo el personal autorizado registre entradas y salidas.</w:t>
            </w:r>
          </w:p>
        </w:tc>
      </w:tr>
      <w:tr w:rsidR="001C4F35" w:rsidRPr="001C4F35" w14:paraId="67957A0E" w14:textId="77777777" w:rsidTr="00D3106D">
        <w:trPr>
          <w:trHeight w:val="109"/>
        </w:trPr>
        <w:tc>
          <w:tcPr>
            <w:tcW w:w="983" w:type="dxa"/>
            <w:vMerge w:val="restart"/>
            <w:tcBorders>
              <w:top w:val="nil"/>
              <w:left w:val="single" w:sz="8" w:space="0" w:color="000000"/>
              <w:bottom w:val="single" w:sz="8" w:space="0" w:color="000000"/>
              <w:right w:val="single" w:sz="8" w:space="0" w:color="000000"/>
            </w:tcBorders>
            <w:vAlign w:val="center"/>
            <w:hideMark/>
          </w:tcPr>
          <w:p w14:paraId="5BF3C407" w14:textId="77777777" w:rsidR="001C4F35" w:rsidRPr="001C4F35" w:rsidRDefault="001C4F35" w:rsidP="00AD2130">
            <w:pPr>
              <w:spacing w:after="0" w:line="240" w:lineRule="auto"/>
              <w:ind w:firstLine="0"/>
              <w:rPr>
                <w:rFonts w:eastAsia="Times New Roman" w:cs="Times New Roman"/>
                <w:b/>
                <w:bCs/>
                <w:color w:val="1F1F1F"/>
                <w:sz w:val="22"/>
                <w:lang w:eastAsia="es-CO"/>
              </w:rPr>
            </w:pPr>
            <w:r w:rsidRPr="001C4F35">
              <w:rPr>
                <w:rFonts w:eastAsia="Times New Roman" w:cs="Times New Roman"/>
                <w:b/>
                <w:bCs/>
                <w:color w:val="1F1F1F"/>
                <w:sz w:val="22"/>
                <w:lang w:eastAsia="es-CO"/>
              </w:rPr>
              <w:t>Criterios de Aceptación</w:t>
            </w:r>
          </w:p>
        </w:tc>
        <w:tc>
          <w:tcPr>
            <w:tcW w:w="8297" w:type="dxa"/>
            <w:tcBorders>
              <w:top w:val="nil"/>
              <w:left w:val="nil"/>
              <w:bottom w:val="nil"/>
              <w:right w:val="single" w:sz="8" w:space="0" w:color="000000"/>
            </w:tcBorders>
            <w:vAlign w:val="center"/>
            <w:hideMark/>
          </w:tcPr>
          <w:p w14:paraId="31B428FF"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1. El sistema debe presentar un formulario de inicio de sesión antes de mostrar el panel principal.</w:t>
            </w:r>
          </w:p>
        </w:tc>
      </w:tr>
      <w:tr w:rsidR="001C4F35" w:rsidRPr="001C4F35" w14:paraId="64BF53BC" w14:textId="77777777" w:rsidTr="00D3106D">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6C78467F"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nil"/>
              <w:right w:val="single" w:sz="8" w:space="0" w:color="000000"/>
            </w:tcBorders>
            <w:vAlign w:val="center"/>
            <w:hideMark/>
          </w:tcPr>
          <w:p w14:paraId="5D35670D"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2. Si las credenciales son incorrectas, mostrar un mensaje de error.</w:t>
            </w:r>
          </w:p>
        </w:tc>
      </w:tr>
      <w:tr w:rsidR="001C4F35" w:rsidRPr="001C4F35" w14:paraId="15179DA8" w14:textId="77777777" w:rsidTr="00D3106D">
        <w:trPr>
          <w:trHeight w:val="44"/>
        </w:trPr>
        <w:tc>
          <w:tcPr>
            <w:tcW w:w="983" w:type="dxa"/>
            <w:vMerge/>
            <w:tcBorders>
              <w:top w:val="nil"/>
              <w:left w:val="single" w:sz="8" w:space="0" w:color="000000"/>
              <w:bottom w:val="single" w:sz="8" w:space="0" w:color="000000"/>
              <w:right w:val="single" w:sz="8" w:space="0" w:color="000000"/>
            </w:tcBorders>
            <w:vAlign w:val="center"/>
            <w:hideMark/>
          </w:tcPr>
          <w:p w14:paraId="1AFC305C" w14:textId="77777777" w:rsidR="001C4F35" w:rsidRPr="001C4F35" w:rsidRDefault="001C4F35" w:rsidP="00AD2130">
            <w:pPr>
              <w:spacing w:after="0" w:line="240" w:lineRule="auto"/>
              <w:ind w:firstLine="0"/>
              <w:rPr>
                <w:rFonts w:eastAsia="Times New Roman" w:cs="Times New Roman"/>
                <w:b/>
                <w:bCs/>
                <w:color w:val="1F1F1F"/>
                <w:sz w:val="22"/>
                <w:lang w:eastAsia="es-CO"/>
              </w:rPr>
            </w:pPr>
          </w:p>
        </w:tc>
        <w:tc>
          <w:tcPr>
            <w:tcW w:w="8297" w:type="dxa"/>
            <w:tcBorders>
              <w:top w:val="nil"/>
              <w:left w:val="nil"/>
              <w:bottom w:val="single" w:sz="8" w:space="0" w:color="000000"/>
              <w:right w:val="single" w:sz="8" w:space="0" w:color="000000"/>
            </w:tcBorders>
            <w:vAlign w:val="center"/>
            <w:hideMark/>
          </w:tcPr>
          <w:p w14:paraId="57D803D3" w14:textId="77777777" w:rsidR="001C4F35" w:rsidRPr="001C4F35" w:rsidRDefault="001C4F35" w:rsidP="00AD2130">
            <w:pPr>
              <w:spacing w:after="0" w:line="240" w:lineRule="auto"/>
              <w:ind w:firstLine="0"/>
              <w:rPr>
                <w:rFonts w:eastAsia="Times New Roman" w:cs="Times New Roman"/>
                <w:color w:val="1F1F1F"/>
                <w:sz w:val="22"/>
                <w:lang w:eastAsia="es-CO"/>
              </w:rPr>
            </w:pPr>
            <w:r w:rsidRPr="001C4F35">
              <w:rPr>
                <w:rFonts w:eastAsia="Times New Roman" w:cs="Times New Roman"/>
                <w:color w:val="1F1F1F"/>
                <w:sz w:val="22"/>
                <w:lang w:eastAsia="es-CO"/>
              </w:rPr>
              <w:t>3. Tras 3 intentos fallidos, el sistema debe bloquear temporalmente el acceso por seguridad.</w:t>
            </w:r>
          </w:p>
        </w:tc>
      </w:tr>
    </w:tbl>
    <w:p w14:paraId="316A992D" w14:textId="12C40226" w:rsidR="00AD2130" w:rsidRPr="008D60EE" w:rsidRDefault="00AD2130" w:rsidP="00D3106D">
      <w:pPr>
        <w:pStyle w:val="Ttulo2"/>
      </w:pPr>
      <w:r w:rsidRPr="008D60EE">
        <w:t>Tabla 9 Historia de Usuario 03.1 - Validación de Celdas Disponibles</w:t>
      </w:r>
    </w:p>
    <w:tbl>
      <w:tblPr>
        <w:tblW w:w="9280" w:type="dxa"/>
        <w:tblCellMar>
          <w:left w:w="70" w:type="dxa"/>
          <w:right w:w="70" w:type="dxa"/>
        </w:tblCellMar>
        <w:tblLook w:val="04A0" w:firstRow="1" w:lastRow="0" w:firstColumn="1" w:lastColumn="0" w:noHBand="0" w:noVBand="1"/>
      </w:tblPr>
      <w:tblGrid>
        <w:gridCol w:w="1253"/>
        <w:gridCol w:w="8027"/>
      </w:tblGrid>
      <w:tr w:rsidR="00AD2130" w:rsidRPr="00AD2130" w14:paraId="65A96D97" w14:textId="77777777" w:rsidTr="00D3106D">
        <w:trPr>
          <w:trHeight w:val="300"/>
        </w:trPr>
        <w:tc>
          <w:tcPr>
            <w:tcW w:w="1124" w:type="dxa"/>
            <w:tcBorders>
              <w:top w:val="single" w:sz="8" w:space="0" w:color="000000"/>
              <w:left w:val="single" w:sz="8" w:space="0" w:color="000000"/>
              <w:bottom w:val="single" w:sz="8" w:space="0" w:color="000000"/>
              <w:right w:val="single" w:sz="8" w:space="0" w:color="000000"/>
            </w:tcBorders>
            <w:vAlign w:val="center"/>
            <w:hideMark/>
          </w:tcPr>
          <w:p w14:paraId="7AEA6E6A"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HU03.1</w:t>
            </w:r>
          </w:p>
        </w:tc>
        <w:tc>
          <w:tcPr>
            <w:tcW w:w="8156" w:type="dxa"/>
            <w:tcBorders>
              <w:top w:val="single" w:sz="8" w:space="0" w:color="000000"/>
              <w:left w:val="nil"/>
              <w:bottom w:val="single" w:sz="8" w:space="0" w:color="000000"/>
              <w:right w:val="single" w:sz="8" w:space="0" w:color="000000"/>
            </w:tcBorders>
            <w:vAlign w:val="center"/>
            <w:hideMark/>
          </w:tcPr>
          <w:p w14:paraId="0E9AD9FD"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Validación de Capacidad (Cupo)</w:t>
            </w:r>
          </w:p>
        </w:tc>
      </w:tr>
      <w:tr w:rsidR="00AD2130" w:rsidRPr="00AD2130" w14:paraId="4C5EC28E" w14:textId="77777777" w:rsidTr="00D3106D">
        <w:trPr>
          <w:trHeight w:val="211"/>
        </w:trPr>
        <w:tc>
          <w:tcPr>
            <w:tcW w:w="1124" w:type="dxa"/>
            <w:tcBorders>
              <w:top w:val="nil"/>
              <w:left w:val="single" w:sz="8" w:space="0" w:color="000000"/>
              <w:bottom w:val="single" w:sz="8" w:space="0" w:color="000000"/>
              <w:right w:val="single" w:sz="8" w:space="0" w:color="000000"/>
            </w:tcBorders>
            <w:vAlign w:val="center"/>
            <w:hideMark/>
          </w:tcPr>
          <w:p w14:paraId="2FDE19EA"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Relación</w:t>
            </w:r>
          </w:p>
        </w:tc>
        <w:tc>
          <w:tcPr>
            <w:tcW w:w="8156" w:type="dxa"/>
            <w:tcBorders>
              <w:top w:val="nil"/>
              <w:left w:val="nil"/>
              <w:bottom w:val="single" w:sz="8" w:space="0" w:color="000000"/>
              <w:right w:val="single" w:sz="8" w:space="0" w:color="000000"/>
            </w:tcBorders>
            <w:vAlign w:val="center"/>
            <w:hideMark/>
          </w:tcPr>
          <w:p w14:paraId="7694FA99"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Cubre totalmente: RF03</w:t>
            </w:r>
          </w:p>
        </w:tc>
      </w:tr>
      <w:tr w:rsidR="00AD2130" w:rsidRPr="00AD2130" w14:paraId="528E9A07" w14:textId="77777777" w:rsidTr="00D3106D">
        <w:trPr>
          <w:trHeight w:val="288"/>
        </w:trPr>
        <w:tc>
          <w:tcPr>
            <w:tcW w:w="1124" w:type="dxa"/>
            <w:vMerge w:val="restart"/>
            <w:tcBorders>
              <w:top w:val="nil"/>
              <w:left w:val="single" w:sz="8" w:space="0" w:color="000000"/>
              <w:bottom w:val="single" w:sz="8" w:space="0" w:color="000000"/>
              <w:right w:val="single" w:sz="8" w:space="0" w:color="000000"/>
            </w:tcBorders>
            <w:vAlign w:val="center"/>
            <w:hideMark/>
          </w:tcPr>
          <w:p w14:paraId="6A5AAEE7"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Descripción</w:t>
            </w:r>
          </w:p>
        </w:tc>
        <w:tc>
          <w:tcPr>
            <w:tcW w:w="8156" w:type="dxa"/>
            <w:tcBorders>
              <w:top w:val="nil"/>
              <w:left w:val="nil"/>
              <w:bottom w:val="nil"/>
              <w:right w:val="single" w:sz="8" w:space="0" w:color="000000"/>
            </w:tcBorders>
            <w:vAlign w:val="center"/>
            <w:hideMark/>
          </w:tcPr>
          <w:p w14:paraId="33F4D4A5"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Como</w:t>
            </w:r>
            <w:r w:rsidRPr="00AD2130">
              <w:rPr>
                <w:rFonts w:eastAsia="Times New Roman" w:cs="Times New Roman"/>
                <w:color w:val="1F1F1F"/>
                <w:sz w:val="22"/>
                <w:lang w:eastAsia="es-CO"/>
              </w:rPr>
              <w:t xml:space="preserve"> sistema,</w:t>
            </w:r>
          </w:p>
        </w:tc>
      </w:tr>
      <w:tr w:rsidR="00AD2130" w:rsidRPr="00AD2130" w14:paraId="3653D897" w14:textId="77777777" w:rsidTr="00D3106D">
        <w:trPr>
          <w:trHeight w:val="44"/>
        </w:trPr>
        <w:tc>
          <w:tcPr>
            <w:tcW w:w="1124" w:type="dxa"/>
            <w:vMerge/>
            <w:tcBorders>
              <w:top w:val="nil"/>
              <w:left w:val="single" w:sz="8" w:space="0" w:color="000000"/>
              <w:bottom w:val="single" w:sz="8" w:space="0" w:color="000000"/>
              <w:right w:val="single" w:sz="8" w:space="0" w:color="000000"/>
            </w:tcBorders>
            <w:vAlign w:val="center"/>
            <w:hideMark/>
          </w:tcPr>
          <w:p w14:paraId="43B7E173"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vAlign w:val="center"/>
            <w:hideMark/>
          </w:tcPr>
          <w:p w14:paraId="0050C9A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quiero</w:t>
            </w:r>
            <w:r w:rsidRPr="00AD2130">
              <w:rPr>
                <w:rFonts w:eastAsia="Times New Roman" w:cs="Times New Roman"/>
                <w:color w:val="1F1F1F"/>
                <w:sz w:val="22"/>
                <w:lang w:eastAsia="es-CO"/>
              </w:rPr>
              <w:t xml:space="preserve"> verificar la cantidad de vehículos con estado "adentro" contra la capacidad máxima configurada,</w:t>
            </w:r>
          </w:p>
        </w:tc>
      </w:tr>
      <w:tr w:rsidR="00AD2130" w:rsidRPr="00AD2130" w14:paraId="4090C695" w14:textId="77777777" w:rsidTr="00D3106D">
        <w:trPr>
          <w:trHeight w:val="44"/>
        </w:trPr>
        <w:tc>
          <w:tcPr>
            <w:tcW w:w="1124" w:type="dxa"/>
            <w:vMerge/>
            <w:tcBorders>
              <w:top w:val="nil"/>
              <w:left w:val="single" w:sz="8" w:space="0" w:color="000000"/>
              <w:bottom w:val="single" w:sz="8" w:space="0" w:color="000000"/>
              <w:right w:val="single" w:sz="8" w:space="0" w:color="000000"/>
            </w:tcBorders>
            <w:vAlign w:val="center"/>
            <w:hideMark/>
          </w:tcPr>
          <w:p w14:paraId="49A8EE0D"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vAlign w:val="center"/>
            <w:hideMark/>
          </w:tcPr>
          <w:p w14:paraId="70C13EBD"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para</w:t>
            </w:r>
            <w:r w:rsidRPr="00AD2130">
              <w:rPr>
                <w:rFonts w:eastAsia="Times New Roman" w:cs="Times New Roman"/>
                <w:color w:val="1F1F1F"/>
                <w:sz w:val="22"/>
                <w:lang w:eastAsia="es-CO"/>
              </w:rPr>
              <w:t xml:space="preserve"> bloquear nuevos ingresos si el parqueadero está lleno.</w:t>
            </w:r>
          </w:p>
        </w:tc>
      </w:tr>
      <w:tr w:rsidR="00AD2130" w:rsidRPr="00AD2130" w14:paraId="261F1856" w14:textId="77777777" w:rsidTr="00D3106D">
        <w:trPr>
          <w:trHeight w:val="89"/>
        </w:trPr>
        <w:tc>
          <w:tcPr>
            <w:tcW w:w="1124" w:type="dxa"/>
            <w:vMerge w:val="restart"/>
            <w:tcBorders>
              <w:top w:val="nil"/>
              <w:left w:val="single" w:sz="8" w:space="0" w:color="000000"/>
              <w:bottom w:val="single" w:sz="8" w:space="0" w:color="000000"/>
              <w:right w:val="single" w:sz="8" w:space="0" w:color="000000"/>
            </w:tcBorders>
            <w:vAlign w:val="center"/>
            <w:hideMark/>
          </w:tcPr>
          <w:p w14:paraId="0D1F0797"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Criterios de Aceptación</w:t>
            </w:r>
          </w:p>
        </w:tc>
        <w:tc>
          <w:tcPr>
            <w:tcW w:w="8156" w:type="dxa"/>
            <w:tcBorders>
              <w:top w:val="nil"/>
              <w:left w:val="nil"/>
              <w:bottom w:val="nil"/>
              <w:right w:val="single" w:sz="8" w:space="0" w:color="000000"/>
            </w:tcBorders>
            <w:vAlign w:val="center"/>
            <w:hideMark/>
          </w:tcPr>
          <w:p w14:paraId="7A72EDF0"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1. El sistema debe mantener un contador visible en pantalla con los cupos disponibles.</w:t>
            </w:r>
          </w:p>
        </w:tc>
      </w:tr>
      <w:tr w:rsidR="00AD2130" w:rsidRPr="00AD2130" w14:paraId="57E24CF0" w14:textId="77777777" w:rsidTr="00D3106D">
        <w:trPr>
          <w:trHeight w:val="281"/>
        </w:trPr>
        <w:tc>
          <w:tcPr>
            <w:tcW w:w="1124" w:type="dxa"/>
            <w:vMerge/>
            <w:tcBorders>
              <w:top w:val="nil"/>
              <w:left w:val="single" w:sz="8" w:space="0" w:color="000000"/>
              <w:bottom w:val="single" w:sz="8" w:space="0" w:color="000000"/>
              <w:right w:val="single" w:sz="8" w:space="0" w:color="000000"/>
            </w:tcBorders>
            <w:vAlign w:val="center"/>
            <w:hideMark/>
          </w:tcPr>
          <w:p w14:paraId="11F5505F"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nil"/>
              <w:right w:val="single" w:sz="8" w:space="0" w:color="000000"/>
            </w:tcBorders>
            <w:vAlign w:val="center"/>
            <w:hideMark/>
          </w:tcPr>
          <w:p w14:paraId="0B18F7AD"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2. Si el cupo es 0, el botón de "Registrar Entrada" debe deshabilitarse automáticamente.</w:t>
            </w:r>
          </w:p>
        </w:tc>
      </w:tr>
      <w:tr w:rsidR="00AD2130" w:rsidRPr="00AD2130" w14:paraId="151EB54B" w14:textId="77777777" w:rsidTr="00D3106D">
        <w:trPr>
          <w:trHeight w:val="317"/>
        </w:trPr>
        <w:tc>
          <w:tcPr>
            <w:tcW w:w="1124" w:type="dxa"/>
            <w:vMerge/>
            <w:tcBorders>
              <w:top w:val="nil"/>
              <w:left w:val="single" w:sz="8" w:space="0" w:color="000000"/>
              <w:bottom w:val="single" w:sz="8" w:space="0" w:color="000000"/>
              <w:right w:val="single" w:sz="8" w:space="0" w:color="000000"/>
            </w:tcBorders>
            <w:vAlign w:val="center"/>
            <w:hideMark/>
          </w:tcPr>
          <w:p w14:paraId="1FAE69A8"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8156" w:type="dxa"/>
            <w:tcBorders>
              <w:top w:val="nil"/>
              <w:left w:val="nil"/>
              <w:bottom w:val="single" w:sz="8" w:space="0" w:color="000000"/>
              <w:right w:val="single" w:sz="8" w:space="0" w:color="000000"/>
            </w:tcBorders>
            <w:vAlign w:val="center"/>
            <w:hideMark/>
          </w:tcPr>
          <w:p w14:paraId="01181D0A"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3. Al registrar una salida, el contador de cupos debe aumentar en 1 en tiempo real.</w:t>
            </w:r>
          </w:p>
        </w:tc>
      </w:tr>
    </w:tbl>
    <w:p w14:paraId="5E708AEE" w14:textId="6188AAA4" w:rsidR="00AD2130" w:rsidRPr="008D60EE" w:rsidRDefault="00AD2130" w:rsidP="00D3106D">
      <w:pPr>
        <w:pStyle w:val="Ttulo2"/>
      </w:pPr>
      <w:r w:rsidRPr="008D60EE">
        <w:t>Tabla 10 Historia de Usuario 04.1 - Generación de Ticket</w:t>
      </w:r>
    </w:p>
    <w:tbl>
      <w:tblPr>
        <w:tblW w:w="9280" w:type="dxa"/>
        <w:tblCellMar>
          <w:left w:w="70" w:type="dxa"/>
          <w:right w:w="70" w:type="dxa"/>
        </w:tblCellMar>
        <w:tblLook w:val="04A0" w:firstRow="1" w:lastRow="0" w:firstColumn="1" w:lastColumn="0" w:noHBand="0" w:noVBand="1"/>
      </w:tblPr>
      <w:tblGrid>
        <w:gridCol w:w="1833"/>
        <w:gridCol w:w="7447"/>
      </w:tblGrid>
      <w:tr w:rsidR="00AD2130" w:rsidRPr="00AD2130" w14:paraId="2C4CACBF" w14:textId="77777777" w:rsidTr="00AD2130">
        <w:trPr>
          <w:trHeight w:val="300"/>
        </w:trPr>
        <w:tc>
          <w:tcPr>
            <w:tcW w:w="1833" w:type="dxa"/>
            <w:tcBorders>
              <w:top w:val="single" w:sz="8" w:space="0" w:color="000000"/>
              <w:left w:val="single" w:sz="8" w:space="0" w:color="000000"/>
              <w:bottom w:val="single" w:sz="8" w:space="0" w:color="000000"/>
              <w:right w:val="single" w:sz="8" w:space="0" w:color="000000"/>
            </w:tcBorders>
            <w:vAlign w:val="center"/>
            <w:hideMark/>
          </w:tcPr>
          <w:p w14:paraId="5115740C"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HU04.1</w:t>
            </w:r>
          </w:p>
        </w:tc>
        <w:tc>
          <w:tcPr>
            <w:tcW w:w="7447" w:type="dxa"/>
            <w:tcBorders>
              <w:top w:val="single" w:sz="8" w:space="0" w:color="000000"/>
              <w:left w:val="nil"/>
              <w:bottom w:val="single" w:sz="8" w:space="0" w:color="000000"/>
              <w:right w:val="single" w:sz="8" w:space="0" w:color="000000"/>
            </w:tcBorders>
            <w:vAlign w:val="center"/>
            <w:hideMark/>
          </w:tcPr>
          <w:p w14:paraId="3F11E360"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Generación de Comprobante de Entrada</w:t>
            </w:r>
          </w:p>
        </w:tc>
      </w:tr>
      <w:tr w:rsidR="00AD2130" w:rsidRPr="00AD2130" w14:paraId="212F9352" w14:textId="77777777" w:rsidTr="00AD2130">
        <w:trPr>
          <w:trHeight w:val="411"/>
        </w:trPr>
        <w:tc>
          <w:tcPr>
            <w:tcW w:w="1833" w:type="dxa"/>
            <w:tcBorders>
              <w:top w:val="nil"/>
              <w:left w:val="single" w:sz="8" w:space="0" w:color="000000"/>
              <w:bottom w:val="single" w:sz="8" w:space="0" w:color="000000"/>
              <w:right w:val="single" w:sz="8" w:space="0" w:color="000000"/>
            </w:tcBorders>
            <w:vAlign w:val="center"/>
            <w:hideMark/>
          </w:tcPr>
          <w:p w14:paraId="148BF12F"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vAlign w:val="center"/>
            <w:hideMark/>
          </w:tcPr>
          <w:p w14:paraId="57B04ABA"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Cubre totalmente: RF04</w:t>
            </w:r>
          </w:p>
        </w:tc>
      </w:tr>
      <w:tr w:rsidR="00AD2130" w:rsidRPr="00AD2130" w14:paraId="4CDE76C0" w14:textId="77777777" w:rsidTr="00AD2130">
        <w:trPr>
          <w:trHeight w:val="288"/>
        </w:trPr>
        <w:tc>
          <w:tcPr>
            <w:tcW w:w="1833" w:type="dxa"/>
            <w:vMerge w:val="restart"/>
            <w:tcBorders>
              <w:top w:val="nil"/>
              <w:left w:val="single" w:sz="8" w:space="0" w:color="000000"/>
              <w:bottom w:val="single" w:sz="8" w:space="0" w:color="000000"/>
              <w:right w:val="single" w:sz="8" w:space="0" w:color="000000"/>
            </w:tcBorders>
            <w:vAlign w:val="center"/>
            <w:hideMark/>
          </w:tcPr>
          <w:p w14:paraId="39336AC9"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vAlign w:val="center"/>
            <w:hideMark/>
          </w:tcPr>
          <w:p w14:paraId="04946B2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Como</w:t>
            </w:r>
            <w:r w:rsidRPr="00AD2130">
              <w:rPr>
                <w:rFonts w:eastAsia="Times New Roman" w:cs="Times New Roman"/>
                <w:color w:val="1F1F1F"/>
                <w:sz w:val="22"/>
                <w:lang w:eastAsia="es-CO"/>
              </w:rPr>
              <w:t xml:space="preserve"> operario,</w:t>
            </w:r>
          </w:p>
        </w:tc>
      </w:tr>
      <w:tr w:rsidR="00AD2130" w:rsidRPr="00AD2130" w14:paraId="148A74D2" w14:textId="77777777" w:rsidTr="00AD2130">
        <w:trPr>
          <w:trHeight w:val="339"/>
        </w:trPr>
        <w:tc>
          <w:tcPr>
            <w:tcW w:w="1833" w:type="dxa"/>
            <w:vMerge/>
            <w:tcBorders>
              <w:top w:val="nil"/>
              <w:left w:val="single" w:sz="8" w:space="0" w:color="000000"/>
              <w:bottom w:val="single" w:sz="8" w:space="0" w:color="000000"/>
              <w:right w:val="single" w:sz="8" w:space="0" w:color="000000"/>
            </w:tcBorders>
            <w:vAlign w:val="center"/>
            <w:hideMark/>
          </w:tcPr>
          <w:p w14:paraId="0D7E9293"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4BC9B75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quiero</w:t>
            </w:r>
            <w:r w:rsidRPr="00AD2130">
              <w:rPr>
                <w:rFonts w:eastAsia="Times New Roman" w:cs="Times New Roman"/>
                <w:color w:val="1F1F1F"/>
                <w:sz w:val="22"/>
                <w:lang w:eastAsia="es-CO"/>
              </w:rPr>
              <w:t xml:space="preserve"> que el sistema genere un resumen de la entrada (Ticket),</w:t>
            </w:r>
          </w:p>
        </w:tc>
      </w:tr>
      <w:tr w:rsidR="00AD2130" w:rsidRPr="00AD2130" w14:paraId="232C4B9A" w14:textId="77777777" w:rsidTr="00AD2130">
        <w:trPr>
          <w:trHeight w:val="333"/>
        </w:trPr>
        <w:tc>
          <w:tcPr>
            <w:tcW w:w="1833" w:type="dxa"/>
            <w:vMerge/>
            <w:tcBorders>
              <w:top w:val="nil"/>
              <w:left w:val="single" w:sz="8" w:space="0" w:color="000000"/>
              <w:bottom w:val="single" w:sz="8" w:space="0" w:color="000000"/>
              <w:right w:val="single" w:sz="8" w:space="0" w:color="000000"/>
            </w:tcBorders>
            <w:vAlign w:val="center"/>
            <w:hideMark/>
          </w:tcPr>
          <w:p w14:paraId="1EB06054"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6F6C274B"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para</w:t>
            </w:r>
            <w:r w:rsidRPr="00AD2130">
              <w:rPr>
                <w:rFonts w:eastAsia="Times New Roman" w:cs="Times New Roman"/>
                <w:color w:val="1F1F1F"/>
                <w:sz w:val="22"/>
                <w:lang w:eastAsia="es-CO"/>
              </w:rPr>
              <w:t xml:space="preserve"> entregárselo al cliente o tener el soporte digital del ingreso.</w:t>
            </w:r>
          </w:p>
        </w:tc>
      </w:tr>
      <w:tr w:rsidR="00AD2130" w:rsidRPr="00AD2130" w14:paraId="193653B7" w14:textId="77777777" w:rsidTr="00AD2130">
        <w:trPr>
          <w:trHeight w:val="596"/>
        </w:trPr>
        <w:tc>
          <w:tcPr>
            <w:tcW w:w="1833" w:type="dxa"/>
            <w:vMerge w:val="restart"/>
            <w:tcBorders>
              <w:top w:val="nil"/>
              <w:left w:val="single" w:sz="8" w:space="0" w:color="000000"/>
              <w:bottom w:val="single" w:sz="8" w:space="0" w:color="000000"/>
              <w:right w:val="single" w:sz="8" w:space="0" w:color="000000"/>
            </w:tcBorders>
            <w:vAlign w:val="center"/>
            <w:hideMark/>
          </w:tcPr>
          <w:p w14:paraId="755D2763"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vAlign w:val="center"/>
            <w:hideMark/>
          </w:tcPr>
          <w:p w14:paraId="11BCF602"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1. Una vez guardada la entrada exitosamente, el sistema debe mostrar un modal o pantalla con el resumen (Placa, Fecha, Hora).</w:t>
            </w:r>
          </w:p>
        </w:tc>
      </w:tr>
      <w:tr w:rsidR="00AD2130" w:rsidRPr="00AD2130" w14:paraId="14F5D63B" w14:textId="77777777" w:rsidTr="00AD2130">
        <w:trPr>
          <w:trHeight w:val="549"/>
        </w:trPr>
        <w:tc>
          <w:tcPr>
            <w:tcW w:w="1833" w:type="dxa"/>
            <w:vMerge/>
            <w:tcBorders>
              <w:top w:val="nil"/>
              <w:left w:val="single" w:sz="8" w:space="0" w:color="000000"/>
              <w:bottom w:val="single" w:sz="8" w:space="0" w:color="000000"/>
              <w:right w:val="single" w:sz="8" w:space="0" w:color="000000"/>
            </w:tcBorders>
            <w:vAlign w:val="center"/>
            <w:hideMark/>
          </w:tcPr>
          <w:p w14:paraId="543654AB"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435AFF02"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2. Debe existir un botón para "Imprimir" que conecte con la función de impresión del navegador.</w:t>
            </w:r>
          </w:p>
        </w:tc>
      </w:tr>
    </w:tbl>
    <w:p w14:paraId="366D9486" w14:textId="28823001" w:rsidR="00AD2130" w:rsidRPr="008D60EE" w:rsidRDefault="00AD2130" w:rsidP="00D3106D">
      <w:pPr>
        <w:pStyle w:val="Ttulo2"/>
      </w:pPr>
      <w:r w:rsidRPr="008D60EE">
        <w:t>Tabla 11 Historia de Usuario 05.2 - Confirmación de Salida y Liberación</w:t>
      </w:r>
    </w:p>
    <w:tbl>
      <w:tblPr>
        <w:tblW w:w="9280" w:type="dxa"/>
        <w:tblCellMar>
          <w:left w:w="70" w:type="dxa"/>
          <w:right w:w="70" w:type="dxa"/>
        </w:tblCellMar>
        <w:tblLook w:val="04A0" w:firstRow="1" w:lastRow="0" w:firstColumn="1" w:lastColumn="0" w:noHBand="0" w:noVBand="1"/>
      </w:tblPr>
      <w:tblGrid>
        <w:gridCol w:w="1833"/>
        <w:gridCol w:w="7447"/>
      </w:tblGrid>
      <w:tr w:rsidR="00AD2130" w:rsidRPr="00AD2130" w14:paraId="78AB27C9" w14:textId="77777777" w:rsidTr="00AD2130">
        <w:trPr>
          <w:trHeight w:val="300"/>
        </w:trPr>
        <w:tc>
          <w:tcPr>
            <w:tcW w:w="1833" w:type="dxa"/>
            <w:tcBorders>
              <w:top w:val="single" w:sz="8" w:space="0" w:color="000000"/>
              <w:left w:val="single" w:sz="8" w:space="0" w:color="000000"/>
              <w:bottom w:val="single" w:sz="8" w:space="0" w:color="000000"/>
              <w:right w:val="single" w:sz="8" w:space="0" w:color="000000"/>
            </w:tcBorders>
            <w:vAlign w:val="center"/>
            <w:hideMark/>
          </w:tcPr>
          <w:p w14:paraId="1C10A46E"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HU05.2</w:t>
            </w:r>
          </w:p>
        </w:tc>
        <w:tc>
          <w:tcPr>
            <w:tcW w:w="7447" w:type="dxa"/>
            <w:tcBorders>
              <w:top w:val="single" w:sz="8" w:space="0" w:color="000000"/>
              <w:left w:val="nil"/>
              <w:bottom w:val="single" w:sz="8" w:space="0" w:color="000000"/>
              <w:right w:val="single" w:sz="8" w:space="0" w:color="000000"/>
            </w:tcBorders>
            <w:vAlign w:val="center"/>
            <w:hideMark/>
          </w:tcPr>
          <w:p w14:paraId="4580C8FB"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Registro y Confirmación de Salida</w:t>
            </w:r>
          </w:p>
        </w:tc>
      </w:tr>
      <w:tr w:rsidR="00AD2130" w:rsidRPr="00AD2130" w14:paraId="3D970E50" w14:textId="77777777" w:rsidTr="00AD2130">
        <w:trPr>
          <w:trHeight w:val="461"/>
        </w:trPr>
        <w:tc>
          <w:tcPr>
            <w:tcW w:w="1833" w:type="dxa"/>
            <w:tcBorders>
              <w:top w:val="nil"/>
              <w:left w:val="single" w:sz="8" w:space="0" w:color="000000"/>
              <w:bottom w:val="single" w:sz="8" w:space="0" w:color="000000"/>
              <w:right w:val="single" w:sz="8" w:space="0" w:color="000000"/>
            </w:tcBorders>
            <w:vAlign w:val="center"/>
            <w:hideMark/>
          </w:tcPr>
          <w:p w14:paraId="59224BB8"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vAlign w:val="center"/>
            <w:hideMark/>
          </w:tcPr>
          <w:p w14:paraId="13BFBBDF"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Cubre totalmente: RF05</w:t>
            </w:r>
          </w:p>
        </w:tc>
      </w:tr>
      <w:tr w:rsidR="00AD2130" w:rsidRPr="00AD2130" w14:paraId="2AF89946" w14:textId="77777777" w:rsidTr="00AD2130">
        <w:trPr>
          <w:trHeight w:val="288"/>
        </w:trPr>
        <w:tc>
          <w:tcPr>
            <w:tcW w:w="1833" w:type="dxa"/>
            <w:vMerge w:val="restart"/>
            <w:tcBorders>
              <w:top w:val="nil"/>
              <w:left w:val="single" w:sz="8" w:space="0" w:color="000000"/>
              <w:bottom w:val="single" w:sz="8" w:space="0" w:color="000000"/>
              <w:right w:val="single" w:sz="8" w:space="0" w:color="000000"/>
            </w:tcBorders>
            <w:vAlign w:val="center"/>
            <w:hideMark/>
          </w:tcPr>
          <w:p w14:paraId="670CE4A8"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vAlign w:val="center"/>
            <w:hideMark/>
          </w:tcPr>
          <w:p w14:paraId="74ACF9D0"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Como</w:t>
            </w:r>
            <w:r w:rsidRPr="00AD2130">
              <w:rPr>
                <w:rFonts w:eastAsia="Times New Roman" w:cs="Times New Roman"/>
                <w:color w:val="1F1F1F"/>
                <w:sz w:val="22"/>
                <w:lang w:eastAsia="es-CO"/>
              </w:rPr>
              <w:t xml:space="preserve"> operario,</w:t>
            </w:r>
          </w:p>
        </w:tc>
      </w:tr>
      <w:tr w:rsidR="00AD2130" w:rsidRPr="00AD2130" w14:paraId="40A4950B" w14:textId="77777777" w:rsidTr="00AD2130">
        <w:trPr>
          <w:trHeight w:val="515"/>
        </w:trPr>
        <w:tc>
          <w:tcPr>
            <w:tcW w:w="1833" w:type="dxa"/>
            <w:vMerge/>
            <w:tcBorders>
              <w:top w:val="nil"/>
              <w:left w:val="single" w:sz="8" w:space="0" w:color="000000"/>
              <w:bottom w:val="single" w:sz="8" w:space="0" w:color="000000"/>
              <w:right w:val="single" w:sz="8" w:space="0" w:color="000000"/>
            </w:tcBorders>
            <w:vAlign w:val="center"/>
            <w:hideMark/>
          </w:tcPr>
          <w:p w14:paraId="1E1CDDE3"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5478FD91"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quiero</w:t>
            </w:r>
            <w:r w:rsidRPr="00AD2130">
              <w:rPr>
                <w:rFonts w:eastAsia="Times New Roman" w:cs="Times New Roman"/>
                <w:color w:val="1F1F1F"/>
                <w:sz w:val="22"/>
                <w:lang w:eastAsia="es-CO"/>
              </w:rPr>
              <w:t xml:space="preserve"> confirmar el registro de salida de un vehículo tras visualizar su tiempo de permanencia,</w:t>
            </w:r>
          </w:p>
        </w:tc>
      </w:tr>
      <w:tr w:rsidR="00AD2130" w:rsidRPr="00AD2130" w14:paraId="4AD92ED9" w14:textId="77777777" w:rsidTr="00AD2130">
        <w:trPr>
          <w:trHeight w:val="408"/>
        </w:trPr>
        <w:tc>
          <w:tcPr>
            <w:tcW w:w="1833" w:type="dxa"/>
            <w:vMerge/>
            <w:tcBorders>
              <w:top w:val="nil"/>
              <w:left w:val="single" w:sz="8" w:space="0" w:color="000000"/>
              <w:bottom w:val="single" w:sz="8" w:space="0" w:color="000000"/>
              <w:right w:val="single" w:sz="8" w:space="0" w:color="000000"/>
            </w:tcBorders>
            <w:vAlign w:val="center"/>
            <w:hideMark/>
          </w:tcPr>
          <w:p w14:paraId="04F69A05"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037F6F30"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para</w:t>
            </w:r>
            <w:r w:rsidRPr="00AD2130">
              <w:rPr>
                <w:rFonts w:eastAsia="Times New Roman" w:cs="Times New Roman"/>
                <w:color w:val="1F1F1F"/>
                <w:sz w:val="22"/>
                <w:lang w:eastAsia="es-CO"/>
              </w:rPr>
              <w:t xml:space="preserve"> cambiar su estado en la base de datos y liberar la celda.</w:t>
            </w:r>
          </w:p>
        </w:tc>
      </w:tr>
      <w:tr w:rsidR="00AD2130" w:rsidRPr="00AD2130" w14:paraId="7EE63AA2" w14:textId="77777777" w:rsidTr="00AD2130">
        <w:trPr>
          <w:trHeight w:val="552"/>
        </w:trPr>
        <w:tc>
          <w:tcPr>
            <w:tcW w:w="1833" w:type="dxa"/>
            <w:vMerge w:val="restart"/>
            <w:tcBorders>
              <w:top w:val="nil"/>
              <w:left w:val="single" w:sz="8" w:space="0" w:color="000000"/>
              <w:bottom w:val="single" w:sz="8" w:space="0" w:color="000000"/>
              <w:right w:val="single" w:sz="8" w:space="0" w:color="000000"/>
            </w:tcBorders>
            <w:vAlign w:val="center"/>
            <w:hideMark/>
          </w:tcPr>
          <w:p w14:paraId="08E70D55" w14:textId="77777777" w:rsidR="00AD2130" w:rsidRPr="00AD2130" w:rsidRDefault="00AD2130" w:rsidP="00AD2130">
            <w:pPr>
              <w:spacing w:after="0" w:line="240" w:lineRule="auto"/>
              <w:ind w:firstLine="0"/>
              <w:rPr>
                <w:rFonts w:eastAsia="Times New Roman" w:cs="Times New Roman"/>
                <w:b/>
                <w:bCs/>
                <w:color w:val="1F1F1F"/>
                <w:sz w:val="22"/>
                <w:lang w:eastAsia="es-CO"/>
              </w:rPr>
            </w:pPr>
            <w:r w:rsidRPr="00AD2130">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vAlign w:val="center"/>
            <w:hideMark/>
          </w:tcPr>
          <w:p w14:paraId="22F728D5"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1. El sistema debe requerir un clic explícito en un botón de "Confirmar Salida".</w:t>
            </w:r>
          </w:p>
        </w:tc>
      </w:tr>
      <w:tr w:rsidR="00AD2130" w:rsidRPr="00AD2130" w14:paraId="50408B26" w14:textId="77777777" w:rsidTr="00AD2130">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61644F16"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603AF11B"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2. Tras la confirmación, el estado del registro debe pasar de "adentro" a "finalizado".</w:t>
            </w:r>
          </w:p>
        </w:tc>
      </w:tr>
      <w:tr w:rsidR="00AD2130" w:rsidRPr="00AD2130" w14:paraId="3E4D9B26" w14:textId="77777777" w:rsidTr="00AD2130">
        <w:trPr>
          <w:trHeight w:val="564"/>
        </w:trPr>
        <w:tc>
          <w:tcPr>
            <w:tcW w:w="1833" w:type="dxa"/>
            <w:vMerge/>
            <w:tcBorders>
              <w:top w:val="nil"/>
              <w:left w:val="single" w:sz="8" w:space="0" w:color="000000"/>
              <w:bottom w:val="single" w:sz="8" w:space="0" w:color="000000"/>
              <w:right w:val="single" w:sz="8" w:space="0" w:color="000000"/>
            </w:tcBorders>
            <w:vAlign w:val="center"/>
            <w:hideMark/>
          </w:tcPr>
          <w:p w14:paraId="572711B0" w14:textId="77777777" w:rsidR="00AD2130" w:rsidRPr="00AD2130" w:rsidRDefault="00AD2130" w:rsidP="00AD2130">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10DE6176" w14:textId="77777777" w:rsidR="00AD2130" w:rsidRPr="00AD2130" w:rsidRDefault="00AD2130" w:rsidP="00AD2130">
            <w:pPr>
              <w:spacing w:after="0" w:line="240" w:lineRule="auto"/>
              <w:ind w:firstLine="0"/>
              <w:rPr>
                <w:rFonts w:eastAsia="Times New Roman" w:cs="Times New Roman"/>
                <w:color w:val="1F1F1F"/>
                <w:sz w:val="22"/>
                <w:lang w:eastAsia="es-CO"/>
              </w:rPr>
            </w:pPr>
            <w:r w:rsidRPr="00AD2130">
              <w:rPr>
                <w:rFonts w:eastAsia="Times New Roman" w:cs="Times New Roman"/>
                <w:color w:val="1F1F1F"/>
                <w:sz w:val="22"/>
                <w:lang w:eastAsia="es-CO"/>
              </w:rPr>
              <w:t>3. El vehículo no debe aparecer más en las búsquedas de salidas pendientes.</w:t>
            </w:r>
          </w:p>
        </w:tc>
      </w:tr>
    </w:tbl>
    <w:p w14:paraId="064B206F" w14:textId="60EFD509" w:rsidR="00D3106D" w:rsidRPr="008D60EE" w:rsidRDefault="00D3106D" w:rsidP="00D3106D">
      <w:pPr>
        <w:pStyle w:val="Ttulo2"/>
      </w:pPr>
      <w:r w:rsidRPr="008D60EE">
        <w:t>Tabla 12 Historia de Usuario 07.1 - Visualización de Vehículos Activos (</w:t>
      </w:r>
      <w:proofErr w:type="spellStart"/>
      <w:r w:rsidRPr="008D60EE">
        <w:t>Dashboard</w:t>
      </w:r>
      <w:proofErr w:type="spellEnd"/>
      <w:r w:rsidRPr="008D60EE">
        <w:t>)</w:t>
      </w:r>
    </w:p>
    <w:tbl>
      <w:tblPr>
        <w:tblW w:w="9280" w:type="dxa"/>
        <w:tblCellMar>
          <w:left w:w="70" w:type="dxa"/>
          <w:right w:w="70" w:type="dxa"/>
        </w:tblCellMar>
        <w:tblLook w:val="04A0" w:firstRow="1" w:lastRow="0" w:firstColumn="1" w:lastColumn="0" w:noHBand="0" w:noVBand="1"/>
      </w:tblPr>
      <w:tblGrid>
        <w:gridCol w:w="1833"/>
        <w:gridCol w:w="7447"/>
      </w:tblGrid>
      <w:tr w:rsidR="00D3106D" w:rsidRPr="00D3106D" w14:paraId="77727899" w14:textId="77777777" w:rsidTr="00D3106D">
        <w:trPr>
          <w:trHeight w:val="564"/>
        </w:trPr>
        <w:tc>
          <w:tcPr>
            <w:tcW w:w="1833" w:type="dxa"/>
            <w:tcBorders>
              <w:top w:val="single" w:sz="8" w:space="0" w:color="000000"/>
              <w:left w:val="single" w:sz="8" w:space="0" w:color="000000"/>
              <w:bottom w:val="single" w:sz="8" w:space="0" w:color="000000"/>
              <w:right w:val="single" w:sz="8" w:space="0" w:color="000000"/>
            </w:tcBorders>
            <w:vAlign w:val="center"/>
            <w:hideMark/>
          </w:tcPr>
          <w:p w14:paraId="6E58D7F4"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HU07.1</w:t>
            </w:r>
          </w:p>
        </w:tc>
        <w:tc>
          <w:tcPr>
            <w:tcW w:w="7447" w:type="dxa"/>
            <w:tcBorders>
              <w:top w:val="single" w:sz="8" w:space="0" w:color="000000"/>
              <w:left w:val="nil"/>
              <w:bottom w:val="single" w:sz="8" w:space="0" w:color="000000"/>
              <w:right w:val="single" w:sz="8" w:space="0" w:color="000000"/>
            </w:tcBorders>
            <w:vAlign w:val="center"/>
            <w:hideMark/>
          </w:tcPr>
          <w:p w14:paraId="616193DD"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Visualización de Vehículos Activos en Parqueadero</w:t>
            </w:r>
          </w:p>
        </w:tc>
      </w:tr>
      <w:tr w:rsidR="00D3106D" w:rsidRPr="00D3106D" w14:paraId="4E7A5BFB" w14:textId="77777777" w:rsidTr="00D3106D">
        <w:trPr>
          <w:trHeight w:val="167"/>
        </w:trPr>
        <w:tc>
          <w:tcPr>
            <w:tcW w:w="1833" w:type="dxa"/>
            <w:tcBorders>
              <w:top w:val="nil"/>
              <w:left w:val="single" w:sz="8" w:space="0" w:color="000000"/>
              <w:bottom w:val="single" w:sz="8" w:space="0" w:color="000000"/>
              <w:right w:val="single" w:sz="8" w:space="0" w:color="000000"/>
            </w:tcBorders>
            <w:vAlign w:val="center"/>
            <w:hideMark/>
          </w:tcPr>
          <w:p w14:paraId="7D897453"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vAlign w:val="center"/>
            <w:hideMark/>
          </w:tcPr>
          <w:p w14:paraId="1D407FFA"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Cubre transversalmente la gestión de entradas y salidas.</w:t>
            </w:r>
          </w:p>
        </w:tc>
      </w:tr>
      <w:tr w:rsidR="00D3106D" w:rsidRPr="00D3106D" w14:paraId="370585D4" w14:textId="77777777" w:rsidTr="00D3106D">
        <w:trPr>
          <w:trHeight w:val="288"/>
        </w:trPr>
        <w:tc>
          <w:tcPr>
            <w:tcW w:w="1833" w:type="dxa"/>
            <w:vMerge w:val="restart"/>
            <w:tcBorders>
              <w:top w:val="nil"/>
              <w:left w:val="single" w:sz="8" w:space="0" w:color="000000"/>
              <w:bottom w:val="single" w:sz="8" w:space="0" w:color="000000"/>
              <w:right w:val="single" w:sz="8" w:space="0" w:color="000000"/>
            </w:tcBorders>
            <w:vAlign w:val="center"/>
            <w:hideMark/>
          </w:tcPr>
          <w:p w14:paraId="472794EF"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vAlign w:val="center"/>
            <w:hideMark/>
          </w:tcPr>
          <w:p w14:paraId="54896C1D"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Como</w:t>
            </w:r>
            <w:r w:rsidRPr="00D3106D">
              <w:rPr>
                <w:rFonts w:eastAsia="Times New Roman" w:cs="Times New Roman"/>
                <w:color w:val="1F1F1F"/>
                <w:sz w:val="22"/>
                <w:lang w:eastAsia="es-CO"/>
              </w:rPr>
              <w:t xml:space="preserve"> operario del parqueadero,</w:t>
            </w:r>
          </w:p>
        </w:tc>
      </w:tr>
      <w:tr w:rsidR="00D3106D" w:rsidRPr="00D3106D" w14:paraId="28F172F1" w14:textId="77777777" w:rsidTr="00D3106D">
        <w:trPr>
          <w:trHeight w:val="840"/>
        </w:trPr>
        <w:tc>
          <w:tcPr>
            <w:tcW w:w="1833" w:type="dxa"/>
            <w:vMerge/>
            <w:tcBorders>
              <w:top w:val="nil"/>
              <w:left w:val="single" w:sz="8" w:space="0" w:color="000000"/>
              <w:bottom w:val="single" w:sz="8" w:space="0" w:color="000000"/>
              <w:right w:val="single" w:sz="8" w:space="0" w:color="000000"/>
            </w:tcBorders>
            <w:vAlign w:val="center"/>
            <w:hideMark/>
          </w:tcPr>
          <w:p w14:paraId="69EBE211"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194C8E07"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quiero</w:t>
            </w:r>
            <w:r w:rsidRPr="00D3106D">
              <w:rPr>
                <w:rFonts w:eastAsia="Times New Roman" w:cs="Times New Roman"/>
                <w:color w:val="1F1F1F"/>
                <w:sz w:val="22"/>
                <w:lang w:eastAsia="es-CO"/>
              </w:rPr>
              <w:t xml:space="preserve"> visualizar una lista en tiempo real de todos los vehículos que se encuentran actualmente con estado "adentro",</w:t>
            </w:r>
          </w:p>
        </w:tc>
      </w:tr>
      <w:tr w:rsidR="00D3106D" w:rsidRPr="00D3106D" w14:paraId="4947BFF7" w14:textId="77777777" w:rsidTr="00D3106D">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51D35D91"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34B97199"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para</w:t>
            </w:r>
            <w:r w:rsidRPr="00D3106D">
              <w:rPr>
                <w:rFonts w:eastAsia="Times New Roman" w:cs="Times New Roman"/>
                <w:color w:val="1F1F1F"/>
                <w:sz w:val="22"/>
                <w:lang w:eastAsia="es-CO"/>
              </w:rPr>
              <w:t xml:space="preserve"> tener un control visual de la ocupación y auditar el patio si es necesario.</w:t>
            </w:r>
          </w:p>
        </w:tc>
      </w:tr>
      <w:tr w:rsidR="00D3106D" w:rsidRPr="00D3106D" w14:paraId="032B3A5C" w14:textId="77777777" w:rsidTr="00D3106D">
        <w:trPr>
          <w:trHeight w:val="44"/>
        </w:trPr>
        <w:tc>
          <w:tcPr>
            <w:tcW w:w="1833" w:type="dxa"/>
            <w:vMerge w:val="restart"/>
            <w:tcBorders>
              <w:top w:val="nil"/>
              <w:left w:val="single" w:sz="8" w:space="0" w:color="000000"/>
              <w:bottom w:val="single" w:sz="8" w:space="0" w:color="000000"/>
              <w:right w:val="single" w:sz="8" w:space="0" w:color="000000"/>
            </w:tcBorders>
            <w:vAlign w:val="center"/>
            <w:hideMark/>
          </w:tcPr>
          <w:p w14:paraId="609C4836" w14:textId="77777777" w:rsidR="00D3106D" w:rsidRPr="00D3106D" w:rsidRDefault="00D3106D" w:rsidP="00D3106D">
            <w:pPr>
              <w:spacing w:after="0" w:line="240" w:lineRule="auto"/>
              <w:ind w:firstLine="0"/>
              <w:rPr>
                <w:rFonts w:eastAsia="Times New Roman" w:cs="Times New Roman"/>
                <w:b/>
                <w:bCs/>
                <w:color w:val="1F1F1F"/>
                <w:sz w:val="22"/>
                <w:lang w:eastAsia="es-CO"/>
              </w:rPr>
            </w:pPr>
            <w:r w:rsidRPr="00D3106D">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vAlign w:val="center"/>
            <w:hideMark/>
          </w:tcPr>
          <w:p w14:paraId="668B2585"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1. El sistema debe mostrar una tabla o lista actualizada automáticamente con las placas y horas de ingreso.</w:t>
            </w:r>
          </w:p>
        </w:tc>
      </w:tr>
      <w:tr w:rsidR="00D3106D" w:rsidRPr="00D3106D" w14:paraId="5B69B3A1" w14:textId="77777777" w:rsidTr="00D3106D">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2C6A8323"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0D359389"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2. La lista debe estar ordenada desde el ingreso más antiguo al más reciente.</w:t>
            </w:r>
          </w:p>
        </w:tc>
      </w:tr>
      <w:tr w:rsidR="00D3106D" w:rsidRPr="00D3106D" w14:paraId="51144DDF" w14:textId="77777777" w:rsidTr="00D3106D">
        <w:trPr>
          <w:trHeight w:val="116"/>
        </w:trPr>
        <w:tc>
          <w:tcPr>
            <w:tcW w:w="1833" w:type="dxa"/>
            <w:vMerge/>
            <w:tcBorders>
              <w:top w:val="nil"/>
              <w:left w:val="single" w:sz="8" w:space="0" w:color="000000"/>
              <w:bottom w:val="single" w:sz="8" w:space="0" w:color="000000"/>
              <w:right w:val="single" w:sz="8" w:space="0" w:color="000000"/>
            </w:tcBorders>
            <w:vAlign w:val="center"/>
            <w:hideMark/>
          </w:tcPr>
          <w:p w14:paraId="011CFE8F" w14:textId="77777777" w:rsidR="00D3106D" w:rsidRPr="00D3106D" w:rsidRDefault="00D3106D" w:rsidP="00D3106D">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505E69F9" w14:textId="77777777" w:rsidR="00D3106D" w:rsidRPr="00D3106D" w:rsidRDefault="00D3106D" w:rsidP="00D3106D">
            <w:pPr>
              <w:spacing w:after="0" w:line="240" w:lineRule="auto"/>
              <w:ind w:firstLine="0"/>
              <w:rPr>
                <w:rFonts w:eastAsia="Times New Roman" w:cs="Times New Roman"/>
                <w:color w:val="1F1F1F"/>
                <w:sz w:val="22"/>
                <w:lang w:eastAsia="es-CO"/>
              </w:rPr>
            </w:pPr>
            <w:r w:rsidRPr="00D3106D">
              <w:rPr>
                <w:rFonts w:eastAsia="Times New Roman" w:cs="Times New Roman"/>
                <w:color w:val="1F1F1F"/>
                <w:sz w:val="22"/>
                <w:lang w:eastAsia="es-CO"/>
              </w:rPr>
              <w:t>3. Desde esta lista debe haber un botón o acceso directo para registrar la salida de un vehículo específico.</w:t>
            </w:r>
          </w:p>
        </w:tc>
      </w:tr>
    </w:tbl>
    <w:p w14:paraId="6BCCA304" w14:textId="45F88B00" w:rsidR="00D3106D" w:rsidRPr="008D60EE" w:rsidRDefault="00F350E1" w:rsidP="00F350E1">
      <w:pPr>
        <w:pStyle w:val="Ttulo2"/>
      </w:pPr>
      <w:r w:rsidRPr="008D60EE">
        <w:t>Tabla 14 Historia de Usuario 08.1 - Registro de Novedades de Ingreso</w:t>
      </w:r>
    </w:p>
    <w:tbl>
      <w:tblPr>
        <w:tblW w:w="9280" w:type="dxa"/>
        <w:tblCellMar>
          <w:left w:w="70" w:type="dxa"/>
          <w:right w:w="70" w:type="dxa"/>
        </w:tblCellMar>
        <w:tblLook w:val="04A0" w:firstRow="1" w:lastRow="0" w:firstColumn="1" w:lastColumn="0" w:noHBand="0" w:noVBand="1"/>
      </w:tblPr>
      <w:tblGrid>
        <w:gridCol w:w="1833"/>
        <w:gridCol w:w="7447"/>
      </w:tblGrid>
      <w:tr w:rsidR="00F350E1" w:rsidRPr="00F350E1" w14:paraId="3BF4D3AA" w14:textId="77777777" w:rsidTr="00F350E1">
        <w:trPr>
          <w:trHeight w:val="300"/>
        </w:trPr>
        <w:tc>
          <w:tcPr>
            <w:tcW w:w="1833" w:type="dxa"/>
            <w:tcBorders>
              <w:top w:val="single" w:sz="8" w:space="0" w:color="000000"/>
              <w:left w:val="single" w:sz="8" w:space="0" w:color="000000"/>
              <w:bottom w:val="single" w:sz="8" w:space="0" w:color="000000"/>
              <w:right w:val="single" w:sz="8" w:space="0" w:color="000000"/>
            </w:tcBorders>
            <w:vAlign w:val="center"/>
            <w:hideMark/>
          </w:tcPr>
          <w:p w14:paraId="00CE83F9"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HU08.1</w:t>
            </w:r>
          </w:p>
        </w:tc>
        <w:tc>
          <w:tcPr>
            <w:tcW w:w="7447" w:type="dxa"/>
            <w:tcBorders>
              <w:top w:val="single" w:sz="8" w:space="0" w:color="000000"/>
              <w:left w:val="nil"/>
              <w:bottom w:val="single" w:sz="8" w:space="0" w:color="000000"/>
              <w:right w:val="single" w:sz="8" w:space="0" w:color="000000"/>
            </w:tcBorders>
            <w:vAlign w:val="center"/>
            <w:hideMark/>
          </w:tcPr>
          <w:p w14:paraId="0DA988E1"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Registro de Novedades del Vehículo</w:t>
            </w:r>
          </w:p>
        </w:tc>
      </w:tr>
      <w:tr w:rsidR="00F350E1" w:rsidRPr="00F350E1" w14:paraId="244E432D" w14:textId="77777777" w:rsidTr="00F350E1">
        <w:trPr>
          <w:trHeight w:val="300"/>
        </w:trPr>
        <w:tc>
          <w:tcPr>
            <w:tcW w:w="1833" w:type="dxa"/>
            <w:tcBorders>
              <w:top w:val="nil"/>
              <w:left w:val="single" w:sz="8" w:space="0" w:color="000000"/>
              <w:bottom w:val="single" w:sz="8" w:space="0" w:color="000000"/>
              <w:right w:val="single" w:sz="8" w:space="0" w:color="000000"/>
            </w:tcBorders>
            <w:vAlign w:val="center"/>
            <w:hideMark/>
          </w:tcPr>
          <w:p w14:paraId="3A690161"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vAlign w:val="center"/>
            <w:hideMark/>
          </w:tcPr>
          <w:p w14:paraId="6966B583"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Cubre totalmente: RF07</w:t>
            </w:r>
          </w:p>
        </w:tc>
      </w:tr>
      <w:tr w:rsidR="00F350E1" w:rsidRPr="00F350E1" w14:paraId="4A688BFF" w14:textId="77777777" w:rsidTr="00F350E1">
        <w:trPr>
          <w:trHeight w:val="288"/>
        </w:trPr>
        <w:tc>
          <w:tcPr>
            <w:tcW w:w="1833" w:type="dxa"/>
            <w:vMerge w:val="restart"/>
            <w:tcBorders>
              <w:top w:val="nil"/>
              <w:left w:val="single" w:sz="8" w:space="0" w:color="000000"/>
              <w:bottom w:val="single" w:sz="8" w:space="0" w:color="000000"/>
              <w:right w:val="single" w:sz="8" w:space="0" w:color="000000"/>
            </w:tcBorders>
            <w:vAlign w:val="center"/>
            <w:hideMark/>
          </w:tcPr>
          <w:p w14:paraId="6973CDFE"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vAlign w:val="center"/>
            <w:hideMark/>
          </w:tcPr>
          <w:p w14:paraId="1AB26F67"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Como</w:t>
            </w:r>
            <w:r w:rsidRPr="00F350E1">
              <w:rPr>
                <w:rFonts w:eastAsia="Times New Roman" w:cs="Times New Roman"/>
                <w:color w:val="1F1F1F"/>
                <w:sz w:val="22"/>
                <w:lang w:eastAsia="es-CO"/>
              </w:rPr>
              <w:t xml:space="preserve"> operario del parqueadero,</w:t>
            </w:r>
          </w:p>
        </w:tc>
      </w:tr>
      <w:tr w:rsidR="00F350E1" w:rsidRPr="00F350E1" w14:paraId="1B01DCE4" w14:textId="77777777" w:rsidTr="00F350E1">
        <w:trPr>
          <w:trHeight w:val="65"/>
        </w:trPr>
        <w:tc>
          <w:tcPr>
            <w:tcW w:w="1833" w:type="dxa"/>
            <w:vMerge/>
            <w:tcBorders>
              <w:top w:val="nil"/>
              <w:left w:val="single" w:sz="8" w:space="0" w:color="000000"/>
              <w:bottom w:val="single" w:sz="8" w:space="0" w:color="000000"/>
              <w:right w:val="single" w:sz="8" w:space="0" w:color="000000"/>
            </w:tcBorders>
            <w:vAlign w:val="center"/>
            <w:hideMark/>
          </w:tcPr>
          <w:p w14:paraId="27CF9DB7"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62E2346B"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quiero</w:t>
            </w:r>
            <w:r w:rsidRPr="00F350E1">
              <w:rPr>
                <w:rFonts w:eastAsia="Times New Roman" w:cs="Times New Roman"/>
                <w:color w:val="1F1F1F"/>
                <w:sz w:val="22"/>
                <w:lang w:eastAsia="es-CO"/>
              </w:rPr>
              <w:t xml:space="preserve"> tener un campo de texto opcional al momento de registrar una entrada,</w:t>
            </w:r>
          </w:p>
        </w:tc>
      </w:tr>
      <w:tr w:rsidR="00F350E1" w:rsidRPr="00F350E1" w14:paraId="60B3092C"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3183DF83"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2B225F69"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para</w:t>
            </w:r>
            <w:r w:rsidRPr="00F350E1">
              <w:rPr>
                <w:rFonts w:eastAsia="Times New Roman" w:cs="Times New Roman"/>
                <w:color w:val="1F1F1F"/>
                <w:sz w:val="22"/>
                <w:lang w:eastAsia="es-CO"/>
              </w:rPr>
              <w:t xml:space="preserve"> anotar rayones, abolladuras o si el cliente deja las llaves, evitando futuros reclamos.</w:t>
            </w:r>
          </w:p>
        </w:tc>
      </w:tr>
      <w:tr w:rsidR="00F350E1" w:rsidRPr="00F350E1" w14:paraId="54FF7DBD" w14:textId="77777777" w:rsidTr="00F350E1">
        <w:trPr>
          <w:trHeight w:val="122"/>
        </w:trPr>
        <w:tc>
          <w:tcPr>
            <w:tcW w:w="1833" w:type="dxa"/>
            <w:vMerge w:val="restart"/>
            <w:tcBorders>
              <w:top w:val="nil"/>
              <w:left w:val="single" w:sz="8" w:space="0" w:color="000000"/>
              <w:bottom w:val="single" w:sz="8" w:space="0" w:color="000000"/>
              <w:right w:val="single" w:sz="8" w:space="0" w:color="000000"/>
            </w:tcBorders>
            <w:vAlign w:val="center"/>
            <w:hideMark/>
          </w:tcPr>
          <w:p w14:paraId="4F73C881"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vAlign w:val="center"/>
            <w:hideMark/>
          </w:tcPr>
          <w:p w14:paraId="27DFEFCE"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1. El formulario de entrada debe incluir un campo de texto llamado "Novedades / Observaciones".</w:t>
            </w:r>
          </w:p>
        </w:tc>
      </w:tr>
      <w:tr w:rsidR="00F350E1" w:rsidRPr="00F350E1" w14:paraId="7A6ED843"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68879592"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3482010B"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2. Este campo no debe ser obligatorio para poder guardar el registro.</w:t>
            </w:r>
          </w:p>
        </w:tc>
      </w:tr>
      <w:tr w:rsidR="00F350E1" w:rsidRPr="00F350E1" w14:paraId="1A147F49" w14:textId="77777777" w:rsidTr="00F350E1">
        <w:trPr>
          <w:trHeight w:val="296"/>
        </w:trPr>
        <w:tc>
          <w:tcPr>
            <w:tcW w:w="1833" w:type="dxa"/>
            <w:vMerge/>
            <w:tcBorders>
              <w:top w:val="nil"/>
              <w:left w:val="single" w:sz="8" w:space="0" w:color="000000"/>
              <w:bottom w:val="single" w:sz="8" w:space="0" w:color="000000"/>
              <w:right w:val="single" w:sz="8" w:space="0" w:color="000000"/>
            </w:tcBorders>
            <w:vAlign w:val="center"/>
            <w:hideMark/>
          </w:tcPr>
          <w:p w14:paraId="096B774E"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7ACCB3A3"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3. Las novedades guardadas deben poder visualizarse en el ticket generado y en el historial de ese registro.</w:t>
            </w:r>
          </w:p>
        </w:tc>
      </w:tr>
    </w:tbl>
    <w:p w14:paraId="6AF94AC0" w14:textId="0B1C0D19" w:rsidR="00F350E1" w:rsidRPr="008D60EE" w:rsidRDefault="00F350E1" w:rsidP="00F350E1">
      <w:pPr>
        <w:pStyle w:val="Ttulo2"/>
      </w:pPr>
      <w:r w:rsidRPr="008D60EE">
        <w:t>Tabla 15 Historia de Usuario 09.1 - Selección de Tipo de Vehículo</w:t>
      </w:r>
    </w:p>
    <w:tbl>
      <w:tblPr>
        <w:tblW w:w="9280" w:type="dxa"/>
        <w:tblCellMar>
          <w:left w:w="70" w:type="dxa"/>
          <w:right w:w="70" w:type="dxa"/>
        </w:tblCellMar>
        <w:tblLook w:val="04A0" w:firstRow="1" w:lastRow="0" w:firstColumn="1" w:lastColumn="0" w:noHBand="0" w:noVBand="1"/>
      </w:tblPr>
      <w:tblGrid>
        <w:gridCol w:w="1833"/>
        <w:gridCol w:w="7447"/>
      </w:tblGrid>
      <w:tr w:rsidR="00F350E1" w:rsidRPr="00F350E1" w14:paraId="3E73F001" w14:textId="77777777" w:rsidTr="00F350E1">
        <w:trPr>
          <w:trHeight w:val="300"/>
        </w:trPr>
        <w:tc>
          <w:tcPr>
            <w:tcW w:w="1833" w:type="dxa"/>
            <w:tcBorders>
              <w:top w:val="single" w:sz="8" w:space="0" w:color="000000"/>
              <w:left w:val="single" w:sz="8" w:space="0" w:color="000000"/>
              <w:bottom w:val="single" w:sz="8" w:space="0" w:color="000000"/>
              <w:right w:val="single" w:sz="8" w:space="0" w:color="000000"/>
            </w:tcBorders>
            <w:vAlign w:val="center"/>
            <w:hideMark/>
          </w:tcPr>
          <w:p w14:paraId="52920902"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HU09.1</w:t>
            </w:r>
          </w:p>
        </w:tc>
        <w:tc>
          <w:tcPr>
            <w:tcW w:w="7447" w:type="dxa"/>
            <w:tcBorders>
              <w:top w:val="single" w:sz="8" w:space="0" w:color="000000"/>
              <w:left w:val="nil"/>
              <w:bottom w:val="single" w:sz="8" w:space="0" w:color="000000"/>
              <w:right w:val="single" w:sz="8" w:space="0" w:color="000000"/>
            </w:tcBorders>
            <w:vAlign w:val="center"/>
            <w:hideMark/>
          </w:tcPr>
          <w:p w14:paraId="477068DE"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Clasificación por Tipo de Vehículo</w:t>
            </w:r>
          </w:p>
        </w:tc>
      </w:tr>
      <w:tr w:rsidR="00F350E1" w:rsidRPr="00F350E1" w14:paraId="12652DCC" w14:textId="77777777" w:rsidTr="00F350E1">
        <w:trPr>
          <w:trHeight w:val="300"/>
        </w:trPr>
        <w:tc>
          <w:tcPr>
            <w:tcW w:w="1833" w:type="dxa"/>
            <w:tcBorders>
              <w:top w:val="nil"/>
              <w:left w:val="single" w:sz="8" w:space="0" w:color="000000"/>
              <w:bottom w:val="single" w:sz="8" w:space="0" w:color="000000"/>
              <w:right w:val="single" w:sz="8" w:space="0" w:color="000000"/>
            </w:tcBorders>
            <w:vAlign w:val="center"/>
            <w:hideMark/>
          </w:tcPr>
          <w:p w14:paraId="00CB2AA9"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Relación</w:t>
            </w:r>
          </w:p>
        </w:tc>
        <w:tc>
          <w:tcPr>
            <w:tcW w:w="7447" w:type="dxa"/>
            <w:tcBorders>
              <w:top w:val="nil"/>
              <w:left w:val="nil"/>
              <w:bottom w:val="single" w:sz="8" w:space="0" w:color="000000"/>
              <w:right w:val="single" w:sz="8" w:space="0" w:color="000000"/>
            </w:tcBorders>
            <w:vAlign w:val="center"/>
            <w:hideMark/>
          </w:tcPr>
          <w:p w14:paraId="0D305623"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Cubre totalmente: RF08</w:t>
            </w:r>
          </w:p>
        </w:tc>
      </w:tr>
      <w:tr w:rsidR="00F350E1" w:rsidRPr="00F350E1" w14:paraId="79DEEC52" w14:textId="77777777" w:rsidTr="00F350E1">
        <w:trPr>
          <w:trHeight w:val="300"/>
        </w:trPr>
        <w:tc>
          <w:tcPr>
            <w:tcW w:w="1833" w:type="dxa"/>
            <w:vMerge w:val="restart"/>
            <w:tcBorders>
              <w:top w:val="nil"/>
              <w:left w:val="single" w:sz="8" w:space="0" w:color="000000"/>
              <w:bottom w:val="single" w:sz="8" w:space="0" w:color="000000"/>
              <w:right w:val="single" w:sz="8" w:space="0" w:color="000000"/>
            </w:tcBorders>
            <w:vAlign w:val="center"/>
            <w:hideMark/>
          </w:tcPr>
          <w:p w14:paraId="4E9AA91D"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Descripción</w:t>
            </w:r>
          </w:p>
        </w:tc>
        <w:tc>
          <w:tcPr>
            <w:tcW w:w="7447" w:type="dxa"/>
            <w:tcBorders>
              <w:top w:val="nil"/>
              <w:left w:val="nil"/>
              <w:bottom w:val="nil"/>
              <w:right w:val="single" w:sz="8" w:space="0" w:color="000000"/>
            </w:tcBorders>
            <w:vAlign w:val="center"/>
            <w:hideMark/>
          </w:tcPr>
          <w:p w14:paraId="1E568FFF"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Como</w:t>
            </w:r>
            <w:r w:rsidRPr="00F350E1">
              <w:rPr>
                <w:rFonts w:eastAsia="Times New Roman" w:cs="Times New Roman"/>
                <w:color w:val="1F1F1F"/>
                <w:sz w:val="22"/>
                <w:lang w:eastAsia="es-CO"/>
              </w:rPr>
              <w:t xml:space="preserve"> operario del parqueadero,</w:t>
            </w:r>
          </w:p>
        </w:tc>
      </w:tr>
      <w:tr w:rsidR="00F350E1" w:rsidRPr="00F350E1" w14:paraId="0CB3AE47"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781CF8F3"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0A878987"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quiero</w:t>
            </w:r>
            <w:r w:rsidRPr="00F350E1">
              <w:rPr>
                <w:rFonts w:eastAsia="Times New Roman" w:cs="Times New Roman"/>
                <w:color w:val="1F1F1F"/>
                <w:sz w:val="22"/>
                <w:lang w:eastAsia="es-CO"/>
              </w:rPr>
              <w:t xml:space="preserve"> poder seleccionar fácilmente si el vehículo a ingresar es un carro o una moto,</w:t>
            </w:r>
          </w:p>
        </w:tc>
      </w:tr>
      <w:tr w:rsidR="00F350E1" w:rsidRPr="00F350E1" w14:paraId="45B0B701"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6431900A"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5C6FBCF4"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para</w:t>
            </w:r>
            <w:r w:rsidRPr="00F350E1">
              <w:rPr>
                <w:rFonts w:eastAsia="Times New Roman" w:cs="Times New Roman"/>
                <w:color w:val="1F1F1F"/>
                <w:sz w:val="22"/>
                <w:lang w:eastAsia="es-CO"/>
              </w:rPr>
              <w:t xml:space="preserve"> que el sistema descuente el cupo de la zona correcta de celdas.</w:t>
            </w:r>
          </w:p>
        </w:tc>
      </w:tr>
      <w:tr w:rsidR="00F350E1" w:rsidRPr="00F350E1" w14:paraId="03A8156D" w14:textId="77777777" w:rsidTr="00F350E1">
        <w:trPr>
          <w:trHeight w:val="349"/>
        </w:trPr>
        <w:tc>
          <w:tcPr>
            <w:tcW w:w="1833" w:type="dxa"/>
            <w:vMerge w:val="restart"/>
            <w:tcBorders>
              <w:top w:val="nil"/>
              <w:left w:val="single" w:sz="8" w:space="0" w:color="000000"/>
              <w:bottom w:val="single" w:sz="8" w:space="0" w:color="000000"/>
              <w:right w:val="single" w:sz="8" w:space="0" w:color="000000"/>
            </w:tcBorders>
            <w:vAlign w:val="center"/>
            <w:hideMark/>
          </w:tcPr>
          <w:p w14:paraId="27697D74" w14:textId="77777777" w:rsidR="00F350E1" w:rsidRPr="00F350E1" w:rsidRDefault="00F350E1" w:rsidP="00F350E1">
            <w:pPr>
              <w:spacing w:after="0" w:line="240" w:lineRule="auto"/>
              <w:ind w:firstLine="0"/>
              <w:rPr>
                <w:rFonts w:eastAsia="Times New Roman" w:cs="Times New Roman"/>
                <w:b/>
                <w:bCs/>
                <w:color w:val="1F1F1F"/>
                <w:sz w:val="22"/>
                <w:lang w:eastAsia="es-CO"/>
              </w:rPr>
            </w:pPr>
            <w:r w:rsidRPr="00F350E1">
              <w:rPr>
                <w:rFonts w:eastAsia="Times New Roman" w:cs="Times New Roman"/>
                <w:b/>
                <w:bCs/>
                <w:color w:val="1F1F1F"/>
                <w:sz w:val="22"/>
                <w:lang w:eastAsia="es-CO"/>
              </w:rPr>
              <w:t>Criterios de Aceptación</w:t>
            </w:r>
          </w:p>
        </w:tc>
        <w:tc>
          <w:tcPr>
            <w:tcW w:w="7447" w:type="dxa"/>
            <w:tcBorders>
              <w:top w:val="nil"/>
              <w:left w:val="nil"/>
              <w:bottom w:val="nil"/>
              <w:right w:val="single" w:sz="8" w:space="0" w:color="000000"/>
            </w:tcBorders>
            <w:vAlign w:val="center"/>
            <w:hideMark/>
          </w:tcPr>
          <w:p w14:paraId="14FE87B0"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1. La interfaz de entrada debe mostrar un selector (botones o menú desplegable) con las opciones "Carro" y "Moto".</w:t>
            </w:r>
          </w:p>
        </w:tc>
      </w:tr>
      <w:tr w:rsidR="00F350E1" w:rsidRPr="00F350E1" w14:paraId="3DD10B57" w14:textId="77777777" w:rsidTr="00F350E1">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624AA9B2"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nil"/>
              <w:right w:val="single" w:sz="8" w:space="0" w:color="000000"/>
            </w:tcBorders>
            <w:vAlign w:val="center"/>
            <w:hideMark/>
          </w:tcPr>
          <w:p w14:paraId="655D0D38"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2. Por defecto, debe estar seleccionada la opción "Carro" para mayor agilidad.</w:t>
            </w:r>
          </w:p>
        </w:tc>
      </w:tr>
      <w:tr w:rsidR="00F350E1" w:rsidRPr="00F350E1" w14:paraId="334C0E10" w14:textId="77777777" w:rsidTr="00F350E1">
        <w:trPr>
          <w:trHeight w:val="44"/>
        </w:trPr>
        <w:tc>
          <w:tcPr>
            <w:tcW w:w="1833" w:type="dxa"/>
            <w:vMerge/>
            <w:tcBorders>
              <w:top w:val="nil"/>
              <w:left w:val="single" w:sz="8" w:space="0" w:color="000000"/>
              <w:bottom w:val="single" w:sz="8" w:space="0" w:color="000000"/>
              <w:right w:val="single" w:sz="8" w:space="0" w:color="000000"/>
            </w:tcBorders>
            <w:vAlign w:val="center"/>
            <w:hideMark/>
          </w:tcPr>
          <w:p w14:paraId="17ACD4F6" w14:textId="77777777" w:rsidR="00F350E1" w:rsidRPr="00F350E1" w:rsidRDefault="00F350E1" w:rsidP="00F350E1">
            <w:pPr>
              <w:spacing w:after="0" w:line="240" w:lineRule="auto"/>
              <w:ind w:firstLine="0"/>
              <w:rPr>
                <w:rFonts w:eastAsia="Times New Roman" w:cs="Times New Roman"/>
                <w:b/>
                <w:bCs/>
                <w:color w:val="1F1F1F"/>
                <w:sz w:val="22"/>
                <w:lang w:eastAsia="es-CO"/>
              </w:rPr>
            </w:pPr>
          </w:p>
        </w:tc>
        <w:tc>
          <w:tcPr>
            <w:tcW w:w="7447" w:type="dxa"/>
            <w:tcBorders>
              <w:top w:val="nil"/>
              <w:left w:val="nil"/>
              <w:bottom w:val="single" w:sz="8" w:space="0" w:color="000000"/>
              <w:right w:val="single" w:sz="8" w:space="0" w:color="000000"/>
            </w:tcBorders>
            <w:vAlign w:val="center"/>
            <w:hideMark/>
          </w:tcPr>
          <w:p w14:paraId="5C72985D" w14:textId="77777777" w:rsidR="00F350E1" w:rsidRPr="00F350E1" w:rsidRDefault="00F350E1" w:rsidP="00F350E1">
            <w:pPr>
              <w:spacing w:after="0" w:line="240" w:lineRule="auto"/>
              <w:ind w:firstLine="0"/>
              <w:rPr>
                <w:rFonts w:eastAsia="Times New Roman" w:cs="Times New Roman"/>
                <w:color w:val="1F1F1F"/>
                <w:sz w:val="22"/>
                <w:lang w:eastAsia="es-CO"/>
              </w:rPr>
            </w:pPr>
            <w:r w:rsidRPr="00F350E1">
              <w:rPr>
                <w:rFonts w:eastAsia="Times New Roman" w:cs="Times New Roman"/>
                <w:color w:val="1F1F1F"/>
                <w:sz w:val="22"/>
                <w:lang w:eastAsia="es-CO"/>
              </w:rPr>
              <w:t>3. Al guardar la entrada, el sistema debe descontar un cupo exclusivamente de la categoría seleccionada.</w:t>
            </w:r>
          </w:p>
        </w:tc>
      </w:tr>
    </w:tbl>
    <w:p w14:paraId="5D61D3C1" w14:textId="77777777" w:rsidR="008D60EE" w:rsidRDefault="008D60EE" w:rsidP="008D60EE">
      <w:pPr>
        <w:rPr>
          <w:lang w:eastAsia="es-CO"/>
        </w:rPr>
      </w:pPr>
    </w:p>
    <w:p w14:paraId="54FD1383" w14:textId="66C2E1EB" w:rsidR="008D60EE" w:rsidRPr="008D60EE" w:rsidRDefault="008D60EE" w:rsidP="008D60EE">
      <w:pPr>
        <w:rPr>
          <w:lang w:eastAsia="es-CO"/>
        </w:rPr>
      </w:pPr>
      <w:r w:rsidRPr="008D60EE">
        <w:rPr>
          <w:lang w:eastAsia="es-CO"/>
        </w:rPr>
        <w:t>El desglose estructurado a través de estas historias de usuario garantiza la trazabilidad total entre las necesidades del negocio y el código que se implementará. Al definir criterios de aceptación detallados para cada escenario operativo, se facilita de manera directa la creación de los prototipos de interfaz gráfica (mockups) y se establecen los parámetros exactos para las futuras pruebas de validación del software. De este modo, se asegura que el módulo de entrada, salida y validación de mensualidades cumpla a cabalidad con las expectativas del parqueadero "Autos Colombia".</w:t>
      </w:r>
    </w:p>
    <w:p w14:paraId="4E2F39F2" w14:textId="77777777" w:rsidR="00F350E1" w:rsidRPr="008D60EE" w:rsidRDefault="00F350E1" w:rsidP="00F350E1">
      <w:pPr>
        <w:rPr>
          <w:rFonts w:cs="Times New Roman"/>
        </w:rPr>
      </w:pPr>
    </w:p>
    <w:p w14:paraId="6261F1E4" w14:textId="786F8115" w:rsidR="004F5DA5" w:rsidRDefault="004F5DA5" w:rsidP="004F5DA5">
      <w:pPr>
        <w:pStyle w:val="Ttulo1"/>
      </w:pPr>
      <w:r w:rsidRPr="008D60EE">
        <w:t>Arquitectura del Sistema</w:t>
      </w:r>
    </w:p>
    <w:p w14:paraId="66099077" w14:textId="77777777" w:rsidR="00FF176C" w:rsidRDefault="00FF176C" w:rsidP="00FF176C">
      <w:pPr>
        <w:rPr>
          <w:lang w:eastAsia="es-CO"/>
        </w:rPr>
      </w:pPr>
      <w:r>
        <w:rPr>
          <w:lang w:eastAsia="es-CO"/>
        </w:rPr>
        <w:t>Para el desarrollo del módulo de control de acceso del parqueadero "Autos Colombia", se diseñó una arquitectura Cliente-Servidor dividida en tres capas funcionales y físicas. Este diseño estructurado permite independizar la interfaz de usuario de las reglas de procesamiento y almacenamiento.</w:t>
      </w:r>
    </w:p>
    <w:p w14:paraId="17F809B6" w14:textId="77777777" w:rsidR="00FF176C" w:rsidRDefault="00FF176C" w:rsidP="00FF176C">
      <w:pPr>
        <w:rPr>
          <w:lang w:eastAsia="es-CO"/>
        </w:rPr>
      </w:pPr>
      <w:r>
        <w:rPr>
          <w:lang w:eastAsia="es-CO"/>
        </w:rPr>
        <w:t>El sistema está soportado por las siguientes tecnologías:</w:t>
      </w:r>
    </w:p>
    <w:p w14:paraId="219954D9" w14:textId="52D503C5" w:rsidR="00FF176C" w:rsidRDefault="00FF176C" w:rsidP="00FF176C">
      <w:pPr>
        <w:rPr>
          <w:lang w:eastAsia="es-CO"/>
        </w:rPr>
      </w:pPr>
      <w:r>
        <w:rPr>
          <w:b/>
          <w:bCs/>
          <w:lang w:eastAsia="es-CO"/>
        </w:rPr>
        <w:t>Capa de Presentación (</w:t>
      </w:r>
      <w:proofErr w:type="spellStart"/>
      <w:r>
        <w:rPr>
          <w:b/>
          <w:bCs/>
          <w:lang w:eastAsia="es-CO"/>
        </w:rPr>
        <w:t>Frontend</w:t>
      </w:r>
      <w:proofErr w:type="spellEnd"/>
      <w:r>
        <w:rPr>
          <w:b/>
          <w:bCs/>
          <w:lang w:eastAsia="es-CO"/>
        </w:rPr>
        <w:t>):</w:t>
      </w:r>
      <w:r>
        <w:rPr>
          <w:lang w:eastAsia="es-CO"/>
        </w:rPr>
        <w:t xml:space="preserve"> Implementada con </w:t>
      </w:r>
      <w:proofErr w:type="spellStart"/>
      <w:r w:rsidR="00BF52C8">
        <w:t>React</w:t>
      </w:r>
      <w:proofErr w:type="spellEnd"/>
      <w:r>
        <w:rPr>
          <w:lang w:eastAsia="es-CO"/>
        </w:rPr>
        <w:t>. Proporciona una aplicación de página única (SPA) robusta e interactiva para que el operario gestione las entradas y salidas de manera ágil.</w:t>
      </w:r>
    </w:p>
    <w:p w14:paraId="1258D87C" w14:textId="77777777" w:rsidR="00FF176C" w:rsidRDefault="00FF176C" w:rsidP="00FF176C">
      <w:pPr>
        <w:rPr>
          <w:lang w:eastAsia="es-CO"/>
        </w:rPr>
      </w:pPr>
      <w:r>
        <w:rPr>
          <w:b/>
          <w:bCs/>
          <w:lang w:eastAsia="es-CO"/>
        </w:rPr>
        <w:lastRenderedPageBreak/>
        <w:t>Capa de Lógica de Negocio (</w:t>
      </w:r>
      <w:proofErr w:type="spellStart"/>
      <w:r>
        <w:rPr>
          <w:b/>
          <w:bCs/>
          <w:lang w:eastAsia="es-CO"/>
        </w:rPr>
        <w:t>Backend</w:t>
      </w:r>
      <w:proofErr w:type="spellEnd"/>
      <w:r>
        <w:rPr>
          <w:b/>
          <w:bCs/>
          <w:lang w:eastAsia="es-CO"/>
        </w:rPr>
        <w:t>):</w:t>
      </w:r>
      <w:r>
        <w:rPr>
          <w:lang w:eastAsia="es-CO"/>
        </w:rPr>
        <w:t xml:space="preserve"> Desarrollada en </w:t>
      </w:r>
      <w:r>
        <w:rPr>
          <w:b/>
          <w:bCs/>
          <w:lang w:eastAsia="es-CO"/>
        </w:rPr>
        <w:t>.NET</w:t>
      </w:r>
      <w:r>
        <w:rPr>
          <w:lang w:eastAsia="es-CO"/>
        </w:rPr>
        <w:t xml:space="preserve"> (C#). Actúa como el núcleo del sistema, exponiendo servicios web (API REST) para calcular tiempos de permanencia, validar cupos y verificar el estado de las mensualidades.</w:t>
      </w:r>
    </w:p>
    <w:p w14:paraId="7575C3BE" w14:textId="77777777" w:rsidR="00FF176C" w:rsidRDefault="00FF176C" w:rsidP="00FF176C">
      <w:pPr>
        <w:rPr>
          <w:lang w:eastAsia="es-CO"/>
        </w:rPr>
      </w:pPr>
      <w:r>
        <w:rPr>
          <w:b/>
          <w:bCs/>
          <w:lang w:eastAsia="es-CO"/>
        </w:rPr>
        <w:t>Capa de Datos:</w:t>
      </w:r>
      <w:r>
        <w:rPr>
          <w:lang w:eastAsia="es-CO"/>
        </w:rPr>
        <w:t xml:space="preserve"> Soportada por </w:t>
      </w:r>
      <w:r>
        <w:rPr>
          <w:b/>
          <w:bCs/>
          <w:lang w:eastAsia="es-CO"/>
        </w:rPr>
        <w:t>PostgreSQL</w:t>
      </w:r>
      <w:r>
        <w:rPr>
          <w:lang w:eastAsia="es-CO"/>
        </w:rPr>
        <w:t>, un motor de base de datos relacional robusto que garantiza la integridad referencial (ACID) entre los vehículos, los registros de acceso y los estados del parqueadero.</w:t>
      </w:r>
    </w:p>
    <w:p w14:paraId="41E340CA" w14:textId="77777777" w:rsidR="00FF176C" w:rsidRDefault="00FF176C" w:rsidP="00FF176C">
      <w:pPr>
        <w:pStyle w:val="Ttulo2"/>
        <w:rPr>
          <w:lang w:eastAsia="es-CO"/>
        </w:rPr>
      </w:pPr>
      <w:r>
        <w:rPr>
          <w:lang w:eastAsia="es-CO"/>
        </w:rPr>
        <w:t>Figura 1 Arquitectura del Sistema - Autos Colombia (Angular, .NET, PostgreSQL)</w:t>
      </w:r>
    </w:p>
    <w:p w14:paraId="46396D75" w14:textId="3E0903D6" w:rsidR="00FF176C" w:rsidRDefault="00FF176C" w:rsidP="00FF176C">
      <w:pPr>
        <w:spacing w:before="100" w:beforeAutospacing="1" w:after="100" w:afterAutospacing="1" w:line="240" w:lineRule="auto"/>
        <w:ind w:firstLine="0"/>
        <w:rPr>
          <w:rFonts w:eastAsia="Times New Roman" w:cs="Times New Roman"/>
          <w:szCs w:val="24"/>
          <w:lang w:eastAsia="es-CO"/>
        </w:rPr>
      </w:pPr>
      <w:r w:rsidRPr="00FF176C">
        <w:rPr>
          <w:rFonts w:eastAsia="Times New Roman" w:cs="Times New Roman"/>
          <w:noProof/>
          <w:szCs w:val="24"/>
          <w:lang w:eastAsia="es-CO"/>
        </w:rPr>
        <w:drawing>
          <wp:inline distT="0" distB="0" distL="0" distR="0" wp14:anchorId="7AE507D3" wp14:editId="7E70412B">
            <wp:extent cx="5943600" cy="11404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40460"/>
                    </a:xfrm>
                    <a:prstGeom prst="rect">
                      <a:avLst/>
                    </a:prstGeom>
                  </pic:spPr>
                </pic:pic>
              </a:graphicData>
            </a:graphic>
          </wp:inline>
        </w:drawing>
      </w:r>
    </w:p>
    <w:p w14:paraId="1946973C" w14:textId="37AE9A9A" w:rsidR="00DD315B" w:rsidRPr="007914EC" w:rsidRDefault="00DD315B" w:rsidP="008D60EE">
      <w:pPr>
        <w:spacing w:before="100" w:beforeAutospacing="1" w:after="100" w:afterAutospacing="1" w:line="240" w:lineRule="auto"/>
        <w:ind w:firstLine="0"/>
        <w:rPr>
          <w:rFonts w:eastAsia="Times New Roman" w:cs="Times New Roman"/>
          <w:szCs w:val="24"/>
          <w:lang w:val="en-US" w:eastAsia="es-CO"/>
        </w:rPr>
      </w:pPr>
      <w:r w:rsidRPr="007914EC">
        <w:rPr>
          <w:rFonts w:eastAsia="Times New Roman" w:cs="Times New Roman"/>
          <w:szCs w:val="24"/>
          <w:lang w:val="en-US" w:eastAsia="es-CO"/>
        </w:rPr>
        <w:t xml:space="preserve">Link: </w:t>
      </w:r>
      <w:hyperlink r:id="rId9" w:history="1">
        <w:r w:rsidR="00FF176C" w:rsidRPr="007914EC">
          <w:rPr>
            <w:rStyle w:val="Hipervnculo"/>
            <w:lang w:val="en-US"/>
          </w:rPr>
          <w:t>https://drive.google.com/file/d/1NhjbQ_7QOkXS3Cxxgp7RlXMdjQbZDVa5/view?usp=sharing</w:t>
        </w:r>
      </w:hyperlink>
      <w:r w:rsidR="00FF176C" w:rsidRPr="007914EC">
        <w:rPr>
          <w:lang w:val="en-US"/>
        </w:rPr>
        <w:t xml:space="preserve"> </w:t>
      </w:r>
    </w:p>
    <w:p w14:paraId="55B9BB5B" w14:textId="2BEB6B3B" w:rsidR="004F5DA5" w:rsidRPr="008D60EE" w:rsidRDefault="004F5DA5" w:rsidP="004F5DA5">
      <w:pPr>
        <w:pStyle w:val="Ttulo1"/>
      </w:pPr>
      <w:r w:rsidRPr="008D60EE">
        <w:t>Diseño de Interfaz (Mockups)</w:t>
      </w:r>
    </w:p>
    <w:p w14:paraId="16DBC1E8" w14:textId="77777777" w:rsidR="00DD315B" w:rsidRPr="00DD315B" w:rsidRDefault="00DD315B" w:rsidP="00DD315B">
      <w:pPr>
        <w:rPr>
          <w:lang w:eastAsia="es-CO"/>
        </w:rPr>
      </w:pPr>
      <w:r w:rsidRPr="00DD315B">
        <w:rPr>
          <w:lang w:eastAsia="es-CO"/>
        </w:rPr>
        <w:t>El diseño de la interfaz de usuario es una actividad crítica que establece la calidad visual y operativa del software. Para la primera iteración del sistema de información "Autos Colombia", se optó por un enfoque de diseño centrado en el usuario, priorizando la reducción de la carga cognitiva y garantizando que el operario tenga el control total del flujo de trabajo con un mínimo de interacciones. A continuación, se presenta el prototipo de alta fidelidad (mockup) que ilustra la pantalla principal de gestión, donde convergen el registro de placas, la validación de mensualidades, la selección del tipo de vehículo y la visualización de los cupos en tiempo real.</w:t>
      </w:r>
    </w:p>
    <w:p w14:paraId="07AAA073" w14:textId="7270E103" w:rsidR="00DD315B" w:rsidRDefault="00DD315B" w:rsidP="00DD315B">
      <w:pPr>
        <w:pStyle w:val="Ttulo2"/>
        <w:rPr>
          <w:lang w:eastAsia="es-CO"/>
        </w:rPr>
      </w:pPr>
      <w:r w:rsidRPr="00DD315B">
        <w:rPr>
          <w:lang w:eastAsia="es-CO"/>
        </w:rPr>
        <w:lastRenderedPageBreak/>
        <w:t xml:space="preserve">Figura 2Prototipo de Alta Fidelidad del </w:t>
      </w:r>
      <w:proofErr w:type="spellStart"/>
      <w:r w:rsidRPr="00DD315B">
        <w:rPr>
          <w:lang w:eastAsia="es-CO"/>
        </w:rPr>
        <w:t>Dashboard</w:t>
      </w:r>
      <w:proofErr w:type="spellEnd"/>
      <w:r w:rsidRPr="00DD315B">
        <w:rPr>
          <w:lang w:eastAsia="es-CO"/>
        </w:rPr>
        <w:t xml:space="preserve"> Principal de Entrada y Salida</w:t>
      </w:r>
    </w:p>
    <w:p w14:paraId="6F752FEA" w14:textId="7B6D659E" w:rsidR="00370BA5" w:rsidRPr="00370BA5" w:rsidRDefault="00370BA5" w:rsidP="00370BA5">
      <w:pPr>
        <w:ind w:firstLine="0"/>
        <w:rPr>
          <w:lang w:eastAsia="es-CO"/>
        </w:rPr>
      </w:pPr>
      <w:r w:rsidRPr="00370BA5">
        <w:rPr>
          <w:noProof/>
          <w:lang w:eastAsia="es-CO"/>
        </w:rPr>
        <w:drawing>
          <wp:inline distT="0" distB="0" distL="0" distR="0" wp14:anchorId="2EE054B6" wp14:editId="543483A9">
            <wp:extent cx="5943600" cy="4714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14240"/>
                    </a:xfrm>
                    <a:prstGeom prst="rect">
                      <a:avLst/>
                    </a:prstGeom>
                  </pic:spPr>
                </pic:pic>
              </a:graphicData>
            </a:graphic>
          </wp:inline>
        </w:drawing>
      </w:r>
    </w:p>
    <w:p w14:paraId="443D1A23" w14:textId="2B839827" w:rsidR="00DD315B" w:rsidRDefault="00DD315B" w:rsidP="00DD315B">
      <w:pPr>
        <w:spacing w:before="100" w:beforeAutospacing="1" w:after="100" w:afterAutospacing="1" w:line="240" w:lineRule="auto"/>
        <w:ind w:firstLine="0"/>
        <w:rPr>
          <w:rFonts w:eastAsia="Times New Roman" w:cs="Times New Roman"/>
          <w:szCs w:val="24"/>
          <w:lang w:eastAsia="es-CO"/>
        </w:rPr>
      </w:pPr>
      <w:r w:rsidRPr="00DD315B">
        <w:rPr>
          <w:rFonts w:eastAsia="Times New Roman" w:cs="Times New Roman"/>
          <w:i/>
          <w:iCs/>
          <w:szCs w:val="24"/>
          <w:lang w:eastAsia="es-CO"/>
        </w:rPr>
        <w:t>Nota.</w:t>
      </w:r>
      <w:r w:rsidRPr="00DD315B">
        <w:rPr>
          <w:rFonts w:eastAsia="Times New Roman" w:cs="Times New Roman"/>
          <w:szCs w:val="24"/>
          <w:lang w:eastAsia="es-CO"/>
        </w:rPr>
        <w:t xml:space="preserve"> La interfaz consolida las acciones operativas más frecuentes en una sola vista, previniendo errores de digitación y agilizando el servicio. Elaboración propia.</w:t>
      </w:r>
    </w:p>
    <w:p w14:paraId="2F5D0EA9" w14:textId="5C7BC26E" w:rsidR="00BE7C96" w:rsidRPr="00DD315B" w:rsidRDefault="00BE7C96" w:rsidP="00DD315B">
      <w:pPr>
        <w:spacing w:before="100" w:beforeAutospacing="1" w:after="100" w:afterAutospacing="1" w:line="240" w:lineRule="auto"/>
        <w:ind w:firstLine="0"/>
        <w:rPr>
          <w:rFonts w:eastAsia="Times New Roman" w:cs="Times New Roman"/>
          <w:szCs w:val="24"/>
          <w:lang w:eastAsia="es-CO"/>
        </w:rPr>
      </w:pPr>
      <w:r>
        <w:rPr>
          <w:rFonts w:eastAsia="Times New Roman" w:cs="Times New Roman"/>
          <w:szCs w:val="24"/>
          <w:lang w:eastAsia="es-CO"/>
        </w:rPr>
        <w:t xml:space="preserve">Link: </w:t>
      </w:r>
      <w:hyperlink r:id="rId11" w:history="1">
        <w:r w:rsidRPr="00105ACC">
          <w:rPr>
            <w:rStyle w:val="Hipervnculo"/>
            <w:rFonts w:eastAsia="Times New Roman" w:cs="Times New Roman"/>
            <w:szCs w:val="24"/>
            <w:lang w:eastAsia="es-CO"/>
          </w:rPr>
          <w:t>https://www.figma.com/design/ruhVzT9ayVtS23nxxFWr40/Sin-t%C3%ADtulo?node-id=5-160&amp;t=zhcD54uHE1WOxiI1-1</w:t>
        </w:r>
      </w:hyperlink>
      <w:r>
        <w:rPr>
          <w:rFonts w:eastAsia="Times New Roman" w:cs="Times New Roman"/>
          <w:szCs w:val="24"/>
          <w:lang w:eastAsia="es-CO"/>
        </w:rPr>
        <w:t xml:space="preserve"> </w:t>
      </w:r>
    </w:p>
    <w:p w14:paraId="77209305" w14:textId="77777777" w:rsidR="00DD315B" w:rsidRPr="00DD315B" w:rsidRDefault="00DD315B" w:rsidP="00DD315B">
      <w:pPr>
        <w:rPr>
          <w:lang w:eastAsia="es-CO"/>
        </w:rPr>
      </w:pPr>
      <w:r w:rsidRPr="00DD315B">
        <w:rPr>
          <w:lang w:eastAsia="es-CO"/>
        </w:rPr>
        <w:t xml:space="preserve">Como se evidencia en el prototipo, la interfaz agrupa las acciones principales en botones de alto contraste visual, lo que facilita la toma de decisiones rápidas por parte del operario. Asimismo, la integración de la tabla de vehículos activos en la misma vista permite al personal mantener una auditoría constante del patio sin necesidad de navegar entre múltiples ventanas, </w:t>
      </w:r>
      <w:r w:rsidRPr="00DD315B">
        <w:rPr>
          <w:lang w:eastAsia="es-CO"/>
        </w:rPr>
        <w:lastRenderedPageBreak/>
        <w:t>cumpliendo de manera efectiva con los atributos de usabilidad definidos en los requerimientos no funcionales.</w:t>
      </w:r>
    </w:p>
    <w:p w14:paraId="5849837F" w14:textId="4D73A87C" w:rsidR="004F5DA5" w:rsidRPr="008D60EE" w:rsidRDefault="004F5DA5" w:rsidP="004F5DA5">
      <w:pPr>
        <w:pStyle w:val="Ttulo1"/>
      </w:pPr>
      <w:r w:rsidRPr="008D60EE">
        <w:t>Modelado de Base de Datos</w:t>
      </w:r>
    </w:p>
    <w:p w14:paraId="2399E866" w14:textId="22C140AD" w:rsidR="007849D5" w:rsidRDefault="007849D5" w:rsidP="007849D5">
      <w:r>
        <w:t xml:space="preserve">Para garantizar la persistencia, integridad y escalabilidad de la información del sistema "Autos Colombia", se diseñó una arquitectura de base de datos relacional orientada al motor PostgreSQL. </w:t>
      </w:r>
      <w:r>
        <w:rPr>
          <w:rStyle w:val="citation-36"/>
        </w:rPr>
        <w:t>El diseño de datos es el proceso de definir la estructura lógica y física que soportará las transacciones del software, lo que establece en gran medida la calidad, fiabilidad y rendimiento de la aplicación</w:t>
      </w:r>
      <w:r>
        <w:t>. A continuación, se detalla el modelado a través de sus tres fases consecutivas: conceptual (Modelo Entidad-Relación), lógica (Modelo Relacional) y física (Script de implementación DDL).</w:t>
      </w:r>
    </w:p>
    <w:p w14:paraId="62755217" w14:textId="77777777" w:rsidR="007849D5" w:rsidRDefault="007849D5" w:rsidP="007849D5">
      <w:pPr>
        <w:pStyle w:val="Ttulo2"/>
      </w:pPr>
      <w:r>
        <w:t>5.1. Modelo Entidad-Relación (MER)</w:t>
      </w:r>
    </w:p>
    <w:p w14:paraId="49DB2FAB" w14:textId="77777777" w:rsidR="007849D5" w:rsidRDefault="007849D5" w:rsidP="007849D5">
      <w:r>
        <w:rPr>
          <w:rStyle w:val="citation-35"/>
        </w:rPr>
        <w:t>El Modelo Entidad-Relación representa de forma conceptual los objetos de datos que se van a procesar en el sistema y las relaciones semánticas entre ellos</w:t>
      </w:r>
      <w:r>
        <w:t>. Para este módulo, se identificaron entidades maestras (como vehículos, operarios y celdas) y entidades transaccionales (registros de acceso).</w:t>
      </w:r>
    </w:p>
    <w:p w14:paraId="110E86F6" w14:textId="2BADA3C5" w:rsidR="007849D5" w:rsidRDefault="007849D5" w:rsidP="007849D5">
      <w:pPr>
        <w:pStyle w:val="Ttulo3"/>
      </w:pPr>
      <w:r>
        <w:lastRenderedPageBreak/>
        <w:t xml:space="preserve">Figura 3 </w:t>
      </w:r>
      <w:r>
        <w:br/>
        <w:t>Modelo Entidad-Relación</w:t>
      </w:r>
      <w:r w:rsidR="00BF52C8">
        <w:t xml:space="preserve"> de la base de datos</w:t>
      </w:r>
      <w:r>
        <w:t xml:space="preserve"> (MER) - Autos Colombia</w:t>
      </w:r>
    </w:p>
    <w:p w14:paraId="20F3249F" w14:textId="0085B0D7" w:rsidR="0061528F" w:rsidRDefault="00BF52C8" w:rsidP="0061528F">
      <w:pPr>
        <w:pStyle w:val="NormalWeb"/>
        <w:ind w:firstLine="0"/>
        <w:rPr>
          <w:i/>
          <w:iCs/>
        </w:rPr>
      </w:pPr>
      <w:r w:rsidRPr="00BF52C8">
        <w:rPr>
          <w:i/>
          <w:iCs/>
        </w:rPr>
        <w:drawing>
          <wp:inline distT="0" distB="0" distL="0" distR="0" wp14:anchorId="23DDC9FA" wp14:editId="6A8050E1">
            <wp:extent cx="5943600" cy="51377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137785"/>
                    </a:xfrm>
                    <a:prstGeom prst="rect">
                      <a:avLst/>
                    </a:prstGeom>
                  </pic:spPr>
                </pic:pic>
              </a:graphicData>
            </a:graphic>
          </wp:inline>
        </w:drawing>
      </w:r>
    </w:p>
    <w:p w14:paraId="6B2320F6" w14:textId="335181BB" w:rsidR="007B38C6" w:rsidRDefault="007849D5" w:rsidP="0061528F">
      <w:pPr>
        <w:pStyle w:val="NormalWeb"/>
        <w:ind w:firstLine="0"/>
      </w:pPr>
      <w:r>
        <w:rPr>
          <w:i/>
          <w:iCs/>
        </w:rPr>
        <w:t>Nota.</w:t>
      </w:r>
      <w:r>
        <w:t xml:space="preserve"> Diagrama conceptual que ilustra la cardinalidad y multiplicidad entre las entidades del sistema de parqueadero. Elaboración propia.</w:t>
      </w:r>
    </w:p>
    <w:p w14:paraId="7F8F7F5F" w14:textId="77777777" w:rsidR="007849D5" w:rsidRDefault="007849D5" w:rsidP="007849D5">
      <w:pPr>
        <w:pStyle w:val="Ttulo2"/>
      </w:pPr>
      <w:r>
        <w:t>5.2. Modelo Relacional (MR)</w:t>
      </w:r>
    </w:p>
    <w:p w14:paraId="3F1657EC" w14:textId="77777777" w:rsidR="007849D5" w:rsidRDefault="007849D5" w:rsidP="001E2BDE">
      <w:r>
        <w:t xml:space="preserve">En esta fase, las entidades conceptuales se transforman en tablas relacionales, definiendo sus atributos, tipos de datos, llaves primarias (PK) y llaves foráneas (FK) para establecer la </w:t>
      </w:r>
      <w:r>
        <w:lastRenderedPageBreak/>
        <w:t>integridad referencial. La normalización de este esquema garantiza un bajo acoplamiento de datos y previene la redundancia.</w:t>
      </w:r>
    </w:p>
    <w:p w14:paraId="64D135DB" w14:textId="77777777" w:rsidR="00042B47" w:rsidRDefault="00042B47" w:rsidP="001E2BDE"/>
    <w:p w14:paraId="1300A9CD" w14:textId="713C3018" w:rsidR="007849D5" w:rsidRDefault="007849D5" w:rsidP="007849D5">
      <w:pPr>
        <w:pStyle w:val="Ttulo3"/>
      </w:pPr>
      <w:r>
        <w:t xml:space="preserve">Figura 4 </w:t>
      </w:r>
      <w:r>
        <w:br/>
        <w:t xml:space="preserve">Modelo Relacional </w:t>
      </w:r>
      <w:r w:rsidR="00BF52C8">
        <w:t xml:space="preserve">de la base de </w:t>
      </w:r>
      <w:proofErr w:type="gramStart"/>
      <w:r w:rsidR="00BF52C8">
        <w:t>datos</w:t>
      </w:r>
      <w:r>
        <w:t>(</w:t>
      </w:r>
      <w:proofErr w:type="gramEnd"/>
      <w:r>
        <w:t>MR) - Autos Colombia</w:t>
      </w:r>
    </w:p>
    <w:p w14:paraId="7DF78EF1" w14:textId="4C9F4367" w:rsidR="00042B47" w:rsidRPr="00042B47" w:rsidRDefault="00541008" w:rsidP="00042B47">
      <w:r>
        <w:rPr>
          <w:noProof/>
        </w:rPr>
        <w:drawing>
          <wp:inline distT="0" distB="0" distL="0" distR="0" wp14:anchorId="6A18C60A" wp14:editId="77479044">
            <wp:extent cx="5020068" cy="4752975"/>
            <wp:effectExtent l="0" t="0" r="0" b="0"/>
            <wp:docPr id="598183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5330" cy="4757957"/>
                    </a:xfrm>
                    <a:prstGeom prst="rect">
                      <a:avLst/>
                    </a:prstGeom>
                    <a:noFill/>
                    <a:ln>
                      <a:noFill/>
                    </a:ln>
                  </pic:spPr>
                </pic:pic>
              </a:graphicData>
            </a:graphic>
          </wp:inline>
        </w:drawing>
      </w:r>
    </w:p>
    <w:p w14:paraId="6E6FE5ED" w14:textId="1D1DF65A" w:rsidR="007849D5" w:rsidRDefault="007849D5" w:rsidP="007849D5">
      <w:pPr>
        <w:pStyle w:val="NormalWeb"/>
        <w:ind w:firstLine="0"/>
      </w:pPr>
      <w:r>
        <w:rPr>
          <w:i/>
          <w:iCs/>
        </w:rPr>
        <w:t>Nota.</w:t>
      </w:r>
      <w:r>
        <w:t xml:space="preserve"> Esquema lógico de la base de datos, detallando los tipos de datos en PostgreSQL y las restricciones de llaves foráneas. Elaboración propia.</w:t>
      </w:r>
    </w:p>
    <w:p w14:paraId="55D49E85" w14:textId="77777777" w:rsidR="007849D5" w:rsidRDefault="007849D5" w:rsidP="007849D5">
      <w:pPr>
        <w:pStyle w:val="Ttulo2"/>
      </w:pPr>
      <w:r>
        <w:lastRenderedPageBreak/>
        <w:t>5.3. Modelo Físico</w:t>
      </w:r>
    </w:p>
    <w:p w14:paraId="58D24409" w14:textId="14353D13" w:rsidR="007849D5" w:rsidRDefault="007849D5" w:rsidP="007849D5">
      <w:r>
        <w:t>El modelo físico corresponde a la traducción del modelo lógico al Lenguaje de Definición de Datos (DDL, por sus siglas en inglés) específico del motor de base de datos seleccionado, en este caso, PostgreSQL. El siguiente script detalla la creación de las tablas, restricciones y relaciones.</w:t>
      </w:r>
    </w:p>
    <w:p w14:paraId="0284815A"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-- 1. Tabla Tipos de Vehículo</w:t>
      </w:r>
    </w:p>
    <w:p w14:paraId="30630C47"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CREATE TABLE </w:t>
      </w:r>
      <w:proofErr w:type="spellStart"/>
      <w:r w:rsidRPr="006F182A">
        <w:rPr>
          <w:rFonts w:ascii="Courier New" w:hAnsi="Courier New" w:cs="Courier New"/>
        </w:rPr>
        <w:t>tipos_vehiculo</w:t>
      </w:r>
      <w:proofErr w:type="spellEnd"/>
      <w:r w:rsidRPr="006F182A">
        <w:rPr>
          <w:rFonts w:ascii="Courier New" w:hAnsi="Courier New" w:cs="Courier New"/>
        </w:rPr>
        <w:t xml:space="preserve"> (</w:t>
      </w:r>
    </w:p>
    <w:p w14:paraId="62DABB34"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id_tipo</w:t>
      </w:r>
      <w:proofErr w:type="spellEnd"/>
      <w:r w:rsidRPr="006F182A">
        <w:rPr>
          <w:rFonts w:ascii="Courier New" w:hAnsi="Courier New" w:cs="Courier New"/>
        </w:rPr>
        <w:t xml:space="preserve"> SERIAL PRIMARY KEY,</w:t>
      </w:r>
    </w:p>
    <w:p w14:paraId="7C4CB405"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nombre </w:t>
      </w:r>
      <w:proofErr w:type="gramStart"/>
      <w:r w:rsidRPr="006F182A">
        <w:rPr>
          <w:rFonts w:ascii="Courier New" w:hAnsi="Courier New" w:cs="Courier New"/>
        </w:rPr>
        <w:t>VARCHAR(</w:t>
      </w:r>
      <w:proofErr w:type="gramEnd"/>
      <w:r w:rsidRPr="006F182A">
        <w:rPr>
          <w:rFonts w:ascii="Courier New" w:hAnsi="Courier New" w:cs="Courier New"/>
        </w:rPr>
        <w:t>50) NOT NULL UNIQUE</w:t>
      </w:r>
    </w:p>
    <w:p w14:paraId="25A326DE"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2BB51D84"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-- 2. Tabla Operarios</w:t>
      </w:r>
    </w:p>
    <w:p w14:paraId="5E3A294B"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CREATE TABLE operarios (</w:t>
      </w:r>
    </w:p>
    <w:p w14:paraId="784F0200"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id_operario</w:t>
      </w:r>
      <w:proofErr w:type="spellEnd"/>
      <w:r w:rsidRPr="006F182A">
        <w:rPr>
          <w:rFonts w:ascii="Courier New" w:hAnsi="Courier New" w:cs="Courier New"/>
        </w:rPr>
        <w:t xml:space="preserve"> SERIAL PRIMARY KEY,</w:t>
      </w:r>
    </w:p>
    <w:p w14:paraId="0A0CBF73"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rPr>
        <w:t xml:space="preserve">    </w:t>
      </w:r>
      <w:proofErr w:type="spellStart"/>
      <w:r w:rsidRPr="006F182A">
        <w:rPr>
          <w:rFonts w:ascii="Courier New" w:hAnsi="Courier New" w:cs="Courier New"/>
          <w:lang w:val="en-US"/>
        </w:rPr>
        <w:t>documento</w:t>
      </w:r>
      <w:proofErr w:type="spellEnd"/>
      <w:r w:rsidRPr="006F182A">
        <w:rPr>
          <w:rFonts w:ascii="Courier New" w:hAnsi="Courier New" w:cs="Courier New"/>
          <w:lang w:val="en-US"/>
        </w:rPr>
        <w:t xml:space="preserve"> </w:t>
      </w:r>
      <w:proofErr w:type="gramStart"/>
      <w:r w:rsidRPr="006F182A">
        <w:rPr>
          <w:rFonts w:ascii="Courier New" w:hAnsi="Courier New" w:cs="Courier New"/>
          <w:lang w:val="en-US"/>
        </w:rPr>
        <w:t>VARCHAR(</w:t>
      </w:r>
      <w:proofErr w:type="gramEnd"/>
      <w:r w:rsidRPr="006F182A">
        <w:rPr>
          <w:rFonts w:ascii="Courier New" w:hAnsi="Courier New" w:cs="Courier New"/>
          <w:lang w:val="en-US"/>
        </w:rPr>
        <w:t>20) NOT NULL UNIQUE,</w:t>
      </w:r>
    </w:p>
    <w:p w14:paraId="26196596"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nombre</w:t>
      </w:r>
      <w:proofErr w:type="spellEnd"/>
      <w:r w:rsidRPr="006F182A">
        <w:rPr>
          <w:rFonts w:ascii="Courier New" w:hAnsi="Courier New" w:cs="Courier New"/>
          <w:lang w:val="en-US"/>
        </w:rPr>
        <w:t xml:space="preserve"> </w:t>
      </w:r>
      <w:proofErr w:type="gramStart"/>
      <w:r w:rsidRPr="006F182A">
        <w:rPr>
          <w:rFonts w:ascii="Courier New" w:hAnsi="Courier New" w:cs="Courier New"/>
          <w:lang w:val="en-US"/>
        </w:rPr>
        <w:t>VARCHAR(</w:t>
      </w:r>
      <w:proofErr w:type="gramEnd"/>
      <w:r w:rsidRPr="006F182A">
        <w:rPr>
          <w:rFonts w:ascii="Courier New" w:hAnsi="Courier New" w:cs="Courier New"/>
          <w:lang w:val="en-US"/>
        </w:rPr>
        <w:t>100) NOT NULL,</w:t>
      </w:r>
    </w:p>
    <w:p w14:paraId="375AF7EB"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usuario</w:t>
      </w:r>
      <w:proofErr w:type="spellEnd"/>
      <w:r w:rsidRPr="006F182A">
        <w:rPr>
          <w:rFonts w:ascii="Courier New" w:hAnsi="Courier New" w:cs="Courier New"/>
          <w:lang w:val="en-US"/>
        </w:rPr>
        <w:t xml:space="preserve"> </w:t>
      </w:r>
      <w:proofErr w:type="gramStart"/>
      <w:r w:rsidRPr="006F182A">
        <w:rPr>
          <w:rFonts w:ascii="Courier New" w:hAnsi="Courier New" w:cs="Courier New"/>
          <w:lang w:val="en-US"/>
        </w:rPr>
        <w:t>VARCHAR(</w:t>
      </w:r>
      <w:proofErr w:type="gramEnd"/>
      <w:r w:rsidRPr="006F182A">
        <w:rPr>
          <w:rFonts w:ascii="Courier New" w:hAnsi="Courier New" w:cs="Courier New"/>
          <w:lang w:val="en-US"/>
        </w:rPr>
        <w:t>50) NOT NULL UNIQUE,</w:t>
      </w:r>
    </w:p>
    <w:p w14:paraId="37E5D6B3"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password_hash</w:t>
      </w:r>
      <w:proofErr w:type="spellEnd"/>
      <w:r w:rsidRPr="006F182A">
        <w:rPr>
          <w:rFonts w:ascii="Courier New" w:hAnsi="Courier New" w:cs="Courier New"/>
          <w:lang w:val="en-US"/>
        </w:rPr>
        <w:t xml:space="preserve"> </w:t>
      </w:r>
      <w:proofErr w:type="gramStart"/>
      <w:r w:rsidRPr="006F182A">
        <w:rPr>
          <w:rFonts w:ascii="Courier New" w:hAnsi="Courier New" w:cs="Courier New"/>
          <w:lang w:val="en-US"/>
        </w:rPr>
        <w:t>VARCHAR(</w:t>
      </w:r>
      <w:proofErr w:type="gramEnd"/>
      <w:r w:rsidRPr="006F182A">
        <w:rPr>
          <w:rFonts w:ascii="Courier New" w:hAnsi="Courier New" w:cs="Courier New"/>
          <w:lang w:val="en-US"/>
        </w:rPr>
        <w:t>255) NOT NULL,</w:t>
      </w:r>
    </w:p>
    <w:p w14:paraId="076A7330"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lang w:val="en-US"/>
        </w:rPr>
        <w:t xml:space="preserve">    </w:t>
      </w:r>
      <w:r w:rsidRPr="006F182A">
        <w:rPr>
          <w:rFonts w:ascii="Courier New" w:hAnsi="Courier New" w:cs="Courier New"/>
        </w:rPr>
        <w:t>estado BOOLEAN DEFAULT TRUE</w:t>
      </w:r>
    </w:p>
    <w:p w14:paraId="1B72450B" w14:textId="6AABAA1F"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09CF8872"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-- 3. Tabla Clientes</w:t>
      </w:r>
    </w:p>
    <w:p w14:paraId="79B241E5"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CREATE TABLE clientes (</w:t>
      </w:r>
    </w:p>
    <w:p w14:paraId="4696EF25"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id_cliente</w:t>
      </w:r>
      <w:proofErr w:type="spellEnd"/>
      <w:r w:rsidRPr="006F182A">
        <w:rPr>
          <w:rFonts w:ascii="Courier New" w:hAnsi="Courier New" w:cs="Courier New"/>
        </w:rPr>
        <w:t xml:space="preserve"> SERIAL PRIMARY KEY,</w:t>
      </w:r>
    </w:p>
    <w:p w14:paraId="27612926"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documento </w:t>
      </w:r>
      <w:proofErr w:type="gramStart"/>
      <w:r w:rsidRPr="006F182A">
        <w:rPr>
          <w:rFonts w:ascii="Courier New" w:hAnsi="Courier New" w:cs="Courier New"/>
        </w:rPr>
        <w:t>VARCHAR(</w:t>
      </w:r>
      <w:proofErr w:type="gramEnd"/>
      <w:r w:rsidRPr="006F182A">
        <w:rPr>
          <w:rFonts w:ascii="Courier New" w:hAnsi="Courier New" w:cs="Courier New"/>
        </w:rPr>
        <w:t>20) UNIQUE,</w:t>
      </w:r>
    </w:p>
    <w:p w14:paraId="55744DF3"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nombre_completo</w:t>
      </w:r>
      <w:proofErr w:type="spellEnd"/>
      <w:r w:rsidRPr="006F182A">
        <w:rPr>
          <w:rFonts w:ascii="Courier New" w:hAnsi="Courier New" w:cs="Courier New"/>
        </w:rPr>
        <w:t xml:space="preserve"> </w:t>
      </w:r>
      <w:proofErr w:type="gramStart"/>
      <w:r w:rsidRPr="006F182A">
        <w:rPr>
          <w:rFonts w:ascii="Courier New" w:hAnsi="Courier New" w:cs="Courier New"/>
        </w:rPr>
        <w:t>VARCHAR(</w:t>
      </w:r>
      <w:proofErr w:type="gramEnd"/>
      <w:r w:rsidRPr="006F182A">
        <w:rPr>
          <w:rFonts w:ascii="Courier New" w:hAnsi="Courier New" w:cs="Courier New"/>
        </w:rPr>
        <w:t>100) NOT NULL,</w:t>
      </w:r>
    </w:p>
    <w:p w14:paraId="69DF577D"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telefono</w:t>
      </w:r>
      <w:proofErr w:type="spellEnd"/>
      <w:r w:rsidRPr="006F182A">
        <w:rPr>
          <w:rFonts w:ascii="Courier New" w:hAnsi="Courier New" w:cs="Courier New"/>
        </w:rPr>
        <w:t xml:space="preserve"> </w:t>
      </w:r>
      <w:proofErr w:type="gramStart"/>
      <w:r w:rsidRPr="006F182A">
        <w:rPr>
          <w:rFonts w:ascii="Courier New" w:hAnsi="Courier New" w:cs="Courier New"/>
        </w:rPr>
        <w:t>VARCHAR(</w:t>
      </w:r>
      <w:proofErr w:type="gramEnd"/>
      <w:r w:rsidRPr="006F182A">
        <w:rPr>
          <w:rFonts w:ascii="Courier New" w:hAnsi="Courier New" w:cs="Courier New"/>
        </w:rPr>
        <w:t>20)</w:t>
      </w:r>
    </w:p>
    <w:p w14:paraId="382C4C0C"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1FF12490"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-- 4. Tabla Celdas</w:t>
      </w:r>
    </w:p>
    <w:p w14:paraId="01146815"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CREATE TABLE celdas (</w:t>
      </w:r>
    </w:p>
    <w:p w14:paraId="06E990D9"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rPr>
        <w:t xml:space="preserve">    </w:t>
      </w:r>
      <w:proofErr w:type="spellStart"/>
      <w:r w:rsidRPr="006F182A">
        <w:rPr>
          <w:rFonts w:ascii="Courier New" w:hAnsi="Courier New" w:cs="Courier New"/>
          <w:lang w:val="en-US"/>
        </w:rPr>
        <w:t>id_celda</w:t>
      </w:r>
      <w:proofErr w:type="spellEnd"/>
      <w:r w:rsidRPr="006F182A">
        <w:rPr>
          <w:rFonts w:ascii="Courier New" w:hAnsi="Courier New" w:cs="Courier New"/>
          <w:lang w:val="en-US"/>
        </w:rPr>
        <w:t xml:space="preserve"> SERIAL PRIMARY KEY,</w:t>
      </w:r>
    </w:p>
    <w:p w14:paraId="4966968C"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codigo</w:t>
      </w:r>
      <w:proofErr w:type="spellEnd"/>
      <w:r w:rsidRPr="006F182A">
        <w:rPr>
          <w:rFonts w:ascii="Courier New" w:hAnsi="Courier New" w:cs="Courier New"/>
          <w:lang w:val="en-US"/>
        </w:rPr>
        <w:t xml:space="preserve"> </w:t>
      </w:r>
      <w:proofErr w:type="gramStart"/>
      <w:r w:rsidRPr="006F182A">
        <w:rPr>
          <w:rFonts w:ascii="Courier New" w:hAnsi="Courier New" w:cs="Courier New"/>
          <w:lang w:val="en-US"/>
        </w:rPr>
        <w:t>VARCHAR(</w:t>
      </w:r>
      <w:proofErr w:type="gramEnd"/>
      <w:r w:rsidRPr="006F182A">
        <w:rPr>
          <w:rFonts w:ascii="Courier New" w:hAnsi="Courier New" w:cs="Courier New"/>
          <w:lang w:val="en-US"/>
        </w:rPr>
        <w:t>10) NOT NULL UNIQUE,</w:t>
      </w:r>
    </w:p>
    <w:p w14:paraId="7FAA434C"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id_tipo_vehiculo</w:t>
      </w:r>
      <w:proofErr w:type="spellEnd"/>
      <w:r w:rsidRPr="006F182A">
        <w:rPr>
          <w:rFonts w:ascii="Courier New" w:hAnsi="Courier New" w:cs="Courier New"/>
          <w:lang w:val="en-US"/>
        </w:rPr>
        <w:t xml:space="preserve"> INT NOT NULL,</w:t>
      </w:r>
    </w:p>
    <w:p w14:paraId="41E4B93D"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lang w:val="en-US"/>
        </w:rPr>
        <w:t xml:space="preserve">    </w:t>
      </w:r>
      <w:r w:rsidRPr="006F182A">
        <w:rPr>
          <w:rFonts w:ascii="Courier New" w:hAnsi="Courier New" w:cs="Courier New"/>
        </w:rPr>
        <w:t xml:space="preserve">estado </w:t>
      </w:r>
      <w:proofErr w:type="gramStart"/>
      <w:r w:rsidRPr="006F182A">
        <w:rPr>
          <w:rFonts w:ascii="Courier New" w:hAnsi="Courier New" w:cs="Courier New"/>
        </w:rPr>
        <w:t>VARCHAR(</w:t>
      </w:r>
      <w:proofErr w:type="gramEnd"/>
      <w:r w:rsidRPr="006F182A">
        <w:rPr>
          <w:rFonts w:ascii="Courier New" w:hAnsi="Courier New" w:cs="Courier New"/>
        </w:rPr>
        <w:t>20) DEFAULT 'Libre' CHECK (estado IN ('Libre', 'Ocupada', 'Inactiva')),</w:t>
      </w:r>
    </w:p>
    <w:p w14:paraId="7EA33219"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CONSTRAINT </w:t>
      </w:r>
      <w:proofErr w:type="spellStart"/>
      <w:r w:rsidRPr="006F182A">
        <w:rPr>
          <w:rFonts w:ascii="Courier New" w:hAnsi="Courier New" w:cs="Courier New"/>
        </w:rPr>
        <w:t>fk_tipo_celda</w:t>
      </w:r>
      <w:proofErr w:type="spellEnd"/>
      <w:r w:rsidRPr="006F182A">
        <w:rPr>
          <w:rFonts w:ascii="Courier New" w:hAnsi="Courier New" w:cs="Courier New"/>
        </w:rPr>
        <w:t xml:space="preserve"> FOREIGN KEY (</w:t>
      </w:r>
      <w:proofErr w:type="spellStart"/>
      <w:r w:rsidRPr="006F182A">
        <w:rPr>
          <w:rFonts w:ascii="Courier New" w:hAnsi="Courier New" w:cs="Courier New"/>
        </w:rPr>
        <w:t>id_tipo_vehiculo</w:t>
      </w:r>
      <w:proofErr w:type="spellEnd"/>
      <w:r w:rsidRPr="006F182A">
        <w:rPr>
          <w:rFonts w:ascii="Courier New" w:hAnsi="Courier New" w:cs="Courier New"/>
        </w:rPr>
        <w:t xml:space="preserve">) REFERENCES </w:t>
      </w:r>
      <w:proofErr w:type="spellStart"/>
      <w:r w:rsidRPr="006F182A">
        <w:rPr>
          <w:rFonts w:ascii="Courier New" w:hAnsi="Courier New" w:cs="Courier New"/>
        </w:rPr>
        <w:t>tipos_vehiculo</w:t>
      </w:r>
      <w:proofErr w:type="spellEnd"/>
      <w:r w:rsidRPr="006F182A">
        <w:rPr>
          <w:rFonts w:ascii="Courier New" w:hAnsi="Courier New" w:cs="Courier New"/>
        </w:rPr>
        <w:t>(</w:t>
      </w:r>
      <w:proofErr w:type="spellStart"/>
      <w:r w:rsidRPr="006F182A">
        <w:rPr>
          <w:rFonts w:ascii="Courier New" w:hAnsi="Courier New" w:cs="Courier New"/>
        </w:rPr>
        <w:t>id_tipo</w:t>
      </w:r>
      <w:proofErr w:type="spellEnd"/>
      <w:r w:rsidRPr="006F182A">
        <w:rPr>
          <w:rFonts w:ascii="Courier New" w:hAnsi="Courier New" w:cs="Courier New"/>
        </w:rPr>
        <w:t>)</w:t>
      </w:r>
    </w:p>
    <w:p w14:paraId="55C5DA39"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30A737E9"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-- 5. Tabla Vehículos</w:t>
      </w:r>
    </w:p>
    <w:p w14:paraId="1A18AD0E"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CREATE TABLE </w:t>
      </w:r>
      <w:proofErr w:type="spellStart"/>
      <w:r w:rsidRPr="006F182A">
        <w:rPr>
          <w:rFonts w:ascii="Courier New" w:hAnsi="Courier New" w:cs="Courier New"/>
        </w:rPr>
        <w:t>vehiculos</w:t>
      </w:r>
      <w:proofErr w:type="spellEnd"/>
      <w:r w:rsidRPr="006F182A">
        <w:rPr>
          <w:rFonts w:ascii="Courier New" w:hAnsi="Courier New" w:cs="Courier New"/>
        </w:rPr>
        <w:t xml:space="preserve"> (</w:t>
      </w:r>
    </w:p>
    <w:p w14:paraId="3FB3A989"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rPr>
        <w:t xml:space="preserve">    </w:t>
      </w:r>
      <w:proofErr w:type="spellStart"/>
      <w:r w:rsidRPr="006F182A">
        <w:rPr>
          <w:rFonts w:ascii="Courier New" w:hAnsi="Courier New" w:cs="Courier New"/>
          <w:lang w:val="en-US"/>
        </w:rPr>
        <w:t>placa</w:t>
      </w:r>
      <w:proofErr w:type="spellEnd"/>
      <w:r w:rsidRPr="006F182A">
        <w:rPr>
          <w:rFonts w:ascii="Courier New" w:hAnsi="Courier New" w:cs="Courier New"/>
          <w:lang w:val="en-US"/>
        </w:rPr>
        <w:t xml:space="preserve"> </w:t>
      </w:r>
      <w:proofErr w:type="gramStart"/>
      <w:r w:rsidRPr="006F182A">
        <w:rPr>
          <w:rFonts w:ascii="Courier New" w:hAnsi="Courier New" w:cs="Courier New"/>
          <w:lang w:val="en-US"/>
        </w:rPr>
        <w:t>VARCHAR(</w:t>
      </w:r>
      <w:proofErr w:type="gramEnd"/>
      <w:r w:rsidRPr="006F182A">
        <w:rPr>
          <w:rFonts w:ascii="Courier New" w:hAnsi="Courier New" w:cs="Courier New"/>
          <w:lang w:val="en-US"/>
        </w:rPr>
        <w:t>10) PRIMARY KEY,</w:t>
      </w:r>
    </w:p>
    <w:p w14:paraId="6A7BB021"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id_tipo</w:t>
      </w:r>
      <w:proofErr w:type="spellEnd"/>
      <w:r w:rsidRPr="006F182A">
        <w:rPr>
          <w:rFonts w:ascii="Courier New" w:hAnsi="Courier New" w:cs="Courier New"/>
          <w:lang w:val="en-US"/>
        </w:rPr>
        <w:t xml:space="preserve"> INT NOT NULL,</w:t>
      </w:r>
    </w:p>
    <w:p w14:paraId="2620C725"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w:t>
      </w:r>
      <w:proofErr w:type="spellStart"/>
      <w:r w:rsidRPr="006F182A">
        <w:rPr>
          <w:rFonts w:ascii="Courier New" w:hAnsi="Courier New" w:cs="Courier New"/>
          <w:lang w:val="en-US"/>
        </w:rPr>
        <w:t>id_cliente</w:t>
      </w:r>
      <w:proofErr w:type="spellEnd"/>
      <w:r w:rsidRPr="006F182A">
        <w:rPr>
          <w:rFonts w:ascii="Courier New" w:hAnsi="Courier New" w:cs="Courier New"/>
          <w:lang w:val="en-US"/>
        </w:rPr>
        <w:t xml:space="preserve"> INT,</w:t>
      </w:r>
    </w:p>
    <w:p w14:paraId="52849229"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lastRenderedPageBreak/>
        <w:t xml:space="preserve">    CONSTRAINT </w:t>
      </w:r>
      <w:proofErr w:type="spellStart"/>
      <w:r w:rsidRPr="006F182A">
        <w:rPr>
          <w:rFonts w:ascii="Courier New" w:hAnsi="Courier New" w:cs="Courier New"/>
          <w:lang w:val="en-US"/>
        </w:rPr>
        <w:t>fk_tipo_vehiculo</w:t>
      </w:r>
      <w:proofErr w:type="spellEnd"/>
      <w:r w:rsidRPr="006F182A">
        <w:rPr>
          <w:rFonts w:ascii="Courier New" w:hAnsi="Courier New" w:cs="Courier New"/>
          <w:lang w:val="en-US"/>
        </w:rPr>
        <w:t xml:space="preserve"> FOREIGN KEY (</w:t>
      </w:r>
      <w:proofErr w:type="spellStart"/>
      <w:r w:rsidRPr="006F182A">
        <w:rPr>
          <w:rFonts w:ascii="Courier New" w:hAnsi="Courier New" w:cs="Courier New"/>
          <w:lang w:val="en-US"/>
        </w:rPr>
        <w:t>id_tipo</w:t>
      </w:r>
      <w:proofErr w:type="spellEnd"/>
      <w:r w:rsidRPr="006F182A">
        <w:rPr>
          <w:rFonts w:ascii="Courier New" w:hAnsi="Courier New" w:cs="Courier New"/>
          <w:lang w:val="en-US"/>
        </w:rPr>
        <w:t xml:space="preserve">) REFERENCES </w:t>
      </w:r>
      <w:proofErr w:type="spellStart"/>
      <w:r w:rsidRPr="006F182A">
        <w:rPr>
          <w:rFonts w:ascii="Courier New" w:hAnsi="Courier New" w:cs="Courier New"/>
          <w:lang w:val="en-US"/>
        </w:rPr>
        <w:t>tipos_vehiculo</w:t>
      </w:r>
      <w:proofErr w:type="spellEnd"/>
      <w:r w:rsidRPr="006F182A">
        <w:rPr>
          <w:rFonts w:ascii="Courier New" w:hAnsi="Courier New" w:cs="Courier New"/>
          <w:lang w:val="en-US"/>
        </w:rPr>
        <w:t>(</w:t>
      </w:r>
      <w:proofErr w:type="spellStart"/>
      <w:r w:rsidRPr="006F182A">
        <w:rPr>
          <w:rFonts w:ascii="Courier New" w:hAnsi="Courier New" w:cs="Courier New"/>
          <w:lang w:val="en-US"/>
        </w:rPr>
        <w:t>id_tipo</w:t>
      </w:r>
      <w:proofErr w:type="spellEnd"/>
      <w:r w:rsidRPr="006F182A">
        <w:rPr>
          <w:rFonts w:ascii="Courier New" w:hAnsi="Courier New" w:cs="Courier New"/>
          <w:lang w:val="en-US"/>
        </w:rPr>
        <w:t>),</w:t>
      </w:r>
    </w:p>
    <w:p w14:paraId="42E7FFD1"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CONSTRAINT </w:t>
      </w:r>
      <w:proofErr w:type="spellStart"/>
      <w:r w:rsidRPr="006F182A">
        <w:rPr>
          <w:rFonts w:ascii="Courier New" w:hAnsi="Courier New" w:cs="Courier New"/>
          <w:lang w:val="en-US"/>
        </w:rPr>
        <w:t>fk_cliente_vehiculo</w:t>
      </w:r>
      <w:proofErr w:type="spellEnd"/>
      <w:r w:rsidRPr="006F182A">
        <w:rPr>
          <w:rFonts w:ascii="Courier New" w:hAnsi="Courier New" w:cs="Courier New"/>
          <w:lang w:val="en-US"/>
        </w:rPr>
        <w:t xml:space="preserve"> FOREIGN KEY (</w:t>
      </w:r>
      <w:proofErr w:type="spellStart"/>
      <w:r w:rsidRPr="006F182A">
        <w:rPr>
          <w:rFonts w:ascii="Courier New" w:hAnsi="Courier New" w:cs="Courier New"/>
          <w:lang w:val="en-US"/>
        </w:rPr>
        <w:t>id_cliente</w:t>
      </w:r>
      <w:proofErr w:type="spellEnd"/>
      <w:r w:rsidRPr="006F182A">
        <w:rPr>
          <w:rFonts w:ascii="Courier New" w:hAnsi="Courier New" w:cs="Courier New"/>
          <w:lang w:val="en-US"/>
        </w:rPr>
        <w:t xml:space="preserve">) REFERENCES </w:t>
      </w:r>
      <w:proofErr w:type="spellStart"/>
      <w:r w:rsidRPr="006F182A">
        <w:rPr>
          <w:rFonts w:ascii="Courier New" w:hAnsi="Courier New" w:cs="Courier New"/>
          <w:lang w:val="en-US"/>
        </w:rPr>
        <w:t>clientes</w:t>
      </w:r>
      <w:proofErr w:type="spellEnd"/>
      <w:r w:rsidRPr="006F182A">
        <w:rPr>
          <w:rFonts w:ascii="Courier New" w:hAnsi="Courier New" w:cs="Courier New"/>
          <w:lang w:val="en-US"/>
        </w:rPr>
        <w:t>(</w:t>
      </w:r>
      <w:proofErr w:type="spellStart"/>
      <w:r w:rsidRPr="006F182A">
        <w:rPr>
          <w:rFonts w:ascii="Courier New" w:hAnsi="Courier New" w:cs="Courier New"/>
          <w:lang w:val="en-US"/>
        </w:rPr>
        <w:t>id_cliente</w:t>
      </w:r>
      <w:proofErr w:type="spellEnd"/>
      <w:r w:rsidRPr="006F182A">
        <w:rPr>
          <w:rFonts w:ascii="Courier New" w:hAnsi="Courier New" w:cs="Courier New"/>
          <w:lang w:val="en-US"/>
        </w:rPr>
        <w:t>)</w:t>
      </w:r>
    </w:p>
    <w:p w14:paraId="594DD55B"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6602FF24"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-- 6. Tabla Mensualidades</w:t>
      </w:r>
    </w:p>
    <w:p w14:paraId="1C02F746"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CREATE TABLE mensualidades (</w:t>
      </w:r>
    </w:p>
    <w:p w14:paraId="38D50130"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id_mensualidad</w:t>
      </w:r>
      <w:proofErr w:type="spellEnd"/>
      <w:r w:rsidRPr="006F182A">
        <w:rPr>
          <w:rFonts w:ascii="Courier New" w:hAnsi="Courier New" w:cs="Courier New"/>
        </w:rPr>
        <w:t xml:space="preserve"> SERIAL PRIMARY KEY,</w:t>
      </w:r>
    </w:p>
    <w:p w14:paraId="5E9B5039"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placa_vehiculo</w:t>
      </w:r>
      <w:proofErr w:type="spellEnd"/>
      <w:r w:rsidRPr="006F182A">
        <w:rPr>
          <w:rFonts w:ascii="Courier New" w:hAnsi="Courier New" w:cs="Courier New"/>
        </w:rPr>
        <w:t xml:space="preserve"> </w:t>
      </w:r>
      <w:proofErr w:type="gramStart"/>
      <w:r w:rsidRPr="006F182A">
        <w:rPr>
          <w:rFonts w:ascii="Courier New" w:hAnsi="Courier New" w:cs="Courier New"/>
        </w:rPr>
        <w:t>VARCHAR(</w:t>
      </w:r>
      <w:proofErr w:type="gramEnd"/>
      <w:r w:rsidRPr="006F182A">
        <w:rPr>
          <w:rFonts w:ascii="Courier New" w:hAnsi="Courier New" w:cs="Courier New"/>
        </w:rPr>
        <w:t>10) NOT NULL,</w:t>
      </w:r>
    </w:p>
    <w:p w14:paraId="076186FB"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fecha_inicio</w:t>
      </w:r>
      <w:proofErr w:type="spellEnd"/>
      <w:r w:rsidRPr="006F182A">
        <w:rPr>
          <w:rFonts w:ascii="Courier New" w:hAnsi="Courier New" w:cs="Courier New"/>
        </w:rPr>
        <w:t xml:space="preserve"> DATE NOT NULL,</w:t>
      </w:r>
    </w:p>
    <w:p w14:paraId="438410B8"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fecha_fin</w:t>
      </w:r>
      <w:proofErr w:type="spellEnd"/>
      <w:r w:rsidRPr="006F182A">
        <w:rPr>
          <w:rFonts w:ascii="Courier New" w:hAnsi="Courier New" w:cs="Courier New"/>
        </w:rPr>
        <w:t xml:space="preserve"> DATE NOT NULL,</w:t>
      </w:r>
    </w:p>
    <w:p w14:paraId="3C822BE6"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estado BOOLEAN DEFAULT TRUE,</w:t>
      </w:r>
    </w:p>
    <w:p w14:paraId="68DAF436"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CONSTRAINT </w:t>
      </w:r>
      <w:proofErr w:type="spellStart"/>
      <w:r w:rsidRPr="006F182A">
        <w:rPr>
          <w:rFonts w:ascii="Courier New" w:hAnsi="Courier New" w:cs="Courier New"/>
        </w:rPr>
        <w:t>fk_vehiculo_mensualidad</w:t>
      </w:r>
      <w:proofErr w:type="spellEnd"/>
      <w:r w:rsidRPr="006F182A">
        <w:rPr>
          <w:rFonts w:ascii="Courier New" w:hAnsi="Courier New" w:cs="Courier New"/>
        </w:rPr>
        <w:t xml:space="preserve"> FOREIGN KEY (</w:t>
      </w:r>
      <w:proofErr w:type="spellStart"/>
      <w:r w:rsidRPr="006F182A">
        <w:rPr>
          <w:rFonts w:ascii="Courier New" w:hAnsi="Courier New" w:cs="Courier New"/>
        </w:rPr>
        <w:t>placa_vehiculo</w:t>
      </w:r>
      <w:proofErr w:type="spellEnd"/>
      <w:r w:rsidRPr="006F182A">
        <w:rPr>
          <w:rFonts w:ascii="Courier New" w:hAnsi="Courier New" w:cs="Courier New"/>
        </w:rPr>
        <w:t xml:space="preserve">) REFERENCES </w:t>
      </w:r>
      <w:proofErr w:type="spellStart"/>
      <w:r w:rsidRPr="006F182A">
        <w:rPr>
          <w:rFonts w:ascii="Courier New" w:hAnsi="Courier New" w:cs="Courier New"/>
        </w:rPr>
        <w:t>vehiculos</w:t>
      </w:r>
      <w:proofErr w:type="spellEnd"/>
      <w:r w:rsidRPr="006F182A">
        <w:rPr>
          <w:rFonts w:ascii="Courier New" w:hAnsi="Courier New" w:cs="Courier New"/>
        </w:rPr>
        <w:t>(placa)</w:t>
      </w:r>
    </w:p>
    <w:p w14:paraId="32D7BDC5"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75B5CFE9"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-- 7. Tabla Registros de Acceso (Transaccional)</w:t>
      </w:r>
    </w:p>
    <w:p w14:paraId="5AF61BF9"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CREATE TABLE </w:t>
      </w:r>
      <w:proofErr w:type="spellStart"/>
      <w:r w:rsidRPr="006F182A">
        <w:rPr>
          <w:rFonts w:ascii="Courier New" w:hAnsi="Courier New" w:cs="Courier New"/>
        </w:rPr>
        <w:t>registros_acceso</w:t>
      </w:r>
      <w:proofErr w:type="spellEnd"/>
      <w:r w:rsidRPr="006F182A">
        <w:rPr>
          <w:rFonts w:ascii="Courier New" w:hAnsi="Courier New" w:cs="Courier New"/>
        </w:rPr>
        <w:t xml:space="preserve"> (</w:t>
      </w:r>
    </w:p>
    <w:p w14:paraId="2E9C02E3"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id_registro</w:t>
      </w:r>
      <w:proofErr w:type="spellEnd"/>
      <w:r w:rsidRPr="006F182A">
        <w:rPr>
          <w:rFonts w:ascii="Courier New" w:hAnsi="Courier New" w:cs="Courier New"/>
        </w:rPr>
        <w:t xml:space="preserve"> SERIAL PRIMARY KEY,</w:t>
      </w:r>
    </w:p>
    <w:p w14:paraId="322799BB"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placa_vehiculo</w:t>
      </w:r>
      <w:proofErr w:type="spellEnd"/>
      <w:r w:rsidRPr="006F182A">
        <w:rPr>
          <w:rFonts w:ascii="Courier New" w:hAnsi="Courier New" w:cs="Courier New"/>
        </w:rPr>
        <w:t xml:space="preserve"> </w:t>
      </w:r>
      <w:proofErr w:type="gramStart"/>
      <w:r w:rsidRPr="006F182A">
        <w:rPr>
          <w:rFonts w:ascii="Courier New" w:hAnsi="Courier New" w:cs="Courier New"/>
        </w:rPr>
        <w:t>VARCHAR(</w:t>
      </w:r>
      <w:proofErr w:type="gramEnd"/>
      <w:r w:rsidRPr="006F182A">
        <w:rPr>
          <w:rFonts w:ascii="Courier New" w:hAnsi="Courier New" w:cs="Courier New"/>
        </w:rPr>
        <w:t>10) NOT NULL,</w:t>
      </w:r>
    </w:p>
    <w:p w14:paraId="3441578D"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id_celda</w:t>
      </w:r>
      <w:proofErr w:type="spellEnd"/>
      <w:r w:rsidRPr="006F182A">
        <w:rPr>
          <w:rFonts w:ascii="Courier New" w:hAnsi="Courier New" w:cs="Courier New"/>
        </w:rPr>
        <w:t xml:space="preserve"> INT,</w:t>
      </w:r>
    </w:p>
    <w:p w14:paraId="49C8940A"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id_operario_entrada</w:t>
      </w:r>
      <w:proofErr w:type="spellEnd"/>
      <w:r w:rsidRPr="006F182A">
        <w:rPr>
          <w:rFonts w:ascii="Courier New" w:hAnsi="Courier New" w:cs="Courier New"/>
        </w:rPr>
        <w:t xml:space="preserve"> INT NOT NULL,</w:t>
      </w:r>
    </w:p>
    <w:p w14:paraId="2EE418FA"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id_operario_salida</w:t>
      </w:r>
      <w:proofErr w:type="spellEnd"/>
      <w:r w:rsidRPr="006F182A">
        <w:rPr>
          <w:rFonts w:ascii="Courier New" w:hAnsi="Courier New" w:cs="Courier New"/>
        </w:rPr>
        <w:t xml:space="preserve"> INT,</w:t>
      </w:r>
    </w:p>
    <w:p w14:paraId="7F9F0463"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fecha_hora_entrada</w:t>
      </w:r>
      <w:proofErr w:type="spellEnd"/>
      <w:r w:rsidRPr="006F182A">
        <w:rPr>
          <w:rFonts w:ascii="Courier New" w:hAnsi="Courier New" w:cs="Courier New"/>
        </w:rPr>
        <w:t xml:space="preserve"> TIMESTAMP DEFAULT CURRENT_TIMESTAMP,</w:t>
      </w:r>
    </w:p>
    <w:p w14:paraId="12783471"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w:t>
      </w:r>
      <w:proofErr w:type="spellStart"/>
      <w:r w:rsidRPr="006F182A">
        <w:rPr>
          <w:rFonts w:ascii="Courier New" w:hAnsi="Courier New" w:cs="Courier New"/>
        </w:rPr>
        <w:t>fecha_hora_salida</w:t>
      </w:r>
      <w:proofErr w:type="spellEnd"/>
      <w:r w:rsidRPr="006F182A">
        <w:rPr>
          <w:rFonts w:ascii="Courier New" w:hAnsi="Courier New" w:cs="Courier New"/>
        </w:rPr>
        <w:t xml:space="preserve"> TIMESTAMP,</w:t>
      </w:r>
    </w:p>
    <w:p w14:paraId="28808AE0"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novedades TEXT,</w:t>
      </w:r>
    </w:p>
    <w:p w14:paraId="665C7336"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estado </w:t>
      </w:r>
      <w:proofErr w:type="gramStart"/>
      <w:r w:rsidRPr="006F182A">
        <w:rPr>
          <w:rFonts w:ascii="Courier New" w:hAnsi="Courier New" w:cs="Courier New"/>
        </w:rPr>
        <w:t>VARCHAR(</w:t>
      </w:r>
      <w:proofErr w:type="gramEnd"/>
      <w:r w:rsidRPr="006F182A">
        <w:rPr>
          <w:rFonts w:ascii="Courier New" w:hAnsi="Courier New" w:cs="Courier New"/>
        </w:rPr>
        <w:t>20) DEFAULT 'Adentro' CHECK (estado IN ('Adentro', 'Finalizado', 'Anulado')),</w:t>
      </w:r>
    </w:p>
    <w:p w14:paraId="03BCD588"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rPr>
        <w:t xml:space="preserve">    </w:t>
      </w:r>
      <w:r w:rsidRPr="006F182A">
        <w:rPr>
          <w:rFonts w:ascii="Courier New" w:hAnsi="Courier New" w:cs="Courier New"/>
          <w:lang w:val="en-US"/>
        </w:rPr>
        <w:t xml:space="preserve">CONSTRAINT </w:t>
      </w:r>
      <w:proofErr w:type="spellStart"/>
      <w:r w:rsidRPr="006F182A">
        <w:rPr>
          <w:rFonts w:ascii="Courier New" w:hAnsi="Courier New" w:cs="Courier New"/>
          <w:lang w:val="en-US"/>
        </w:rPr>
        <w:t>fk_vehiculo_acceso</w:t>
      </w:r>
      <w:proofErr w:type="spellEnd"/>
      <w:r w:rsidRPr="006F182A">
        <w:rPr>
          <w:rFonts w:ascii="Courier New" w:hAnsi="Courier New" w:cs="Courier New"/>
          <w:lang w:val="en-US"/>
        </w:rPr>
        <w:t xml:space="preserve"> FOREIGN KEY (</w:t>
      </w:r>
      <w:proofErr w:type="spellStart"/>
      <w:r w:rsidRPr="006F182A">
        <w:rPr>
          <w:rFonts w:ascii="Courier New" w:hAnsi="Courier New" w:cs="Courier New"/>
          <w:lang w:val="en-US"/>
        </w:rPr>
        <w:t>placa_vehiculo</w:t>
      </w:r>
      <w:proofErr w:type="spellEnd"/>
      <w:r w:rsidRPr="006F182A">
        <w:rPr>
          <w:rFonts w:ascii="Courier New" w:hAnsi="Courier New" w:cs="Courier New"/>
          <w:lang w:val="en-US"/>
        </w:rPr>
        <w:t xml:space="preserve">) REFERENCES </w:t>
      </w:r>
      <w:proofErr w:type="spellStart"/>
      <w:r w:rsidRPr="006F182A">
        <w:rPr>
          <w:rFonts w:ascii="Courier New" w:hAnsi="Courier New" w:cs="Courier New"/>
          <w:lang w:val="en-US"/>
        </w:rPr>
        <w:t>vehiculos</w:t>
      </w:r>
      <w:proofErr w:type="spellEnd"/>
      <w:r w:rsidRPr="006F182A">
        <w:rPr>
          <w:rFonts w:ascii="Courier New" w:hAnsi="Courier New" w:cs="Courier New"/>
          <w:lang w:val="en-US"/>
        </w:rPr>
        <w:t>(</w:t>
      </w:r>
      <w:proofErr w:type="spellStart"/>
      <w:r w:rsidRPr="006F182A">
        <w:rPr>
          <w:rFonts w:ascii="Courier New" w:hAnsi="Courier New" w:cs="Courier New"/>
          <w:lang w:val="en-US"/>
        </w:rPr>
        <w:t>placa</w:t>
      </w:r>
      <w:proofErr w:type="spellEnd"/>
      <w:r w:rsidRPr="006F182A">
        <w:rPr>
          <w:rFonts w:ascii="Courier New" w:hAnsi="Courier New" w:cs="Courier New"/>
          <w:lang w:val="en-US"/>
        </w:rPr>
        <w:t>),</w:t>
      </w:r>
    </w:p>
    <w:p w14:paraId="7E587FFE" w14:textId="77777777" w:rsidR="007849D5" w:rsidRPr="006F182A" w:rsidRDefault="007849D5" w:rsidP="006F182A">
      <w:pPr>
        <w:spacing w:after="0" w:line="240" w:lineRule="auto"/>
        <w:rPr>
          <w:rFonts w:ascii="Courier New" w:hAnsi="Courier New" w:cs="Courier New"/>
          <w:lang w:val="en-US"/>
        </w:rPr>
      </w:pPr>
      <w:r w:rsidRPr="006F182A">
        <w:rPr>
          <w:rFonts w:ascii="Courier New" w:hAnsi="Courier New" w:cs="Courier New"/>
          <w:lang w:val="en-US"/>
        </w:rPr>
        <w:t xml:space="preserve">    CONSTRAINT </w:t>
      </w:r>
      <w:proofErr w:type="spellStart"/>
      <w:r w:rsidRPr="006F182A">
        <w:rPr>
          <w:rFonts w:ascii="Courier New" w:hAnsi="Courier New" w:cs="Courier New"/>
          <w:lang w:val="en-US"/>
        </w:rPr>
        <w:t>fk_celda_acceso</w:t>
      </w:r>
      <w:proofErr w:type="spellEnd"/>
      <w:r w:rsidRPr="006F182A">
        <w:rPr>
          <w:rFonts w:ascii="Courier New" w:hAnsi="Courier New" w:cs="Courier New"/>
          <w:lang w:val="en-US"/>
        </w:rPr>
        <w:t xml:space="preserve"> FOREIGN KEY (</w:t>
      </w:r>
      <w:proofErr w:type="spellStart"/>
      <w:r w:rsidRPr="006F182A">
        <w:rPr>
          <w:rFonts w:ascii="Courier New" w:hAnsi="Courier New" w:cs="Courier New"/>
          <w:lang w:val="en-US"/>
        </w:rPr>
        <w:t>id_celda</w:t>
      </w:r>
      <w:proofErr w:type="spellEnd"/>
      <w:r w:rsidRPr="006F182A">
        <w:rPr>
          <w:rFonts w:ascii="Courier New" w:hAnsi="Courier New" w:cs="Courier New"/>
          <w:lang w:val="en-US"/>
        </w:rPr>
        <w:t xml:space="preserve">) REFERENCES </w:t>
      </w:r>
      <w:proofErr w:type="spellStart"/>
      <w:r w:rsidRPr="006F182A">
        <w:rPr>
          <w:rFonts w:ascii="Courier New" w:hAnsi="Courier New" w:cs="Courier New"/>
          <w:lang w:val="en-US"/>
        </w:rPr>
        <w:t>celdas</w:t>
      </w:r>
      <w:proofErr w:type="spellEnd"/>
      <w:r w:rsidRPr="006F182A">
        <w:rPr>
          <w:rFonts w:ascii="Courier New" w:hAnsi="Courier New" w:cs="Courier New"/>
          <w:lang w:val="en-US"/>
        </w:rPr>
        <w:t>(</w:t>
      </w:r>
      <w:proofErr w:type="spellStart"/>
      <w:r w:rsidRPr="006F182A">
        <w:rPr>
          <w:rFonts w:ascii="Courier New" w:hAnsi="Courier New" w:cs="Courier New"/>
          <w:lang w:val="en-US"/>
        </w:rPr>
        <w:t>id_celda</w:t>
      </w:r>
      <w:proofErr w:type="spellEnd"/>
      <w:r w:rsidRPr="006F182A">
        <w:rPr>
          <w:rFonts w:ascii="Courier New" w:hAnsi="Courier New" w:cs="Courier New"/>
          <w:lang w:val="en-US"/>
        </w:rPr>
        <w:t>),</w:t>
      </w:r>
    </w:p>
    <w:p w14:paraId="24333F51"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lang w:val="en-US"/>
        </w:rPr>
        <w:t xml:space="preserve">    </w:t>
      </w:r>
      <w:r w:rsidRPr="006F182A">
        <w:rPr>
          <w:rFonts w:ascii="Courier New" w:hAnsi="Courier New" w:cs="Courier New"/>
        </w:rPr>
        <w:t xml:space="preserve">CONSTRAINT </w:t>
      </w:r>
      <w:proofErr w:type="spellStart"/>
      <w:r w:rsidRPr="006F182A">
        <w:rPr>
          <w:rFonts w:ascii="Courier New" w:hAnsi="Courier New" w:cs="Courier New"/>
        </w:rPr>
        <w:t>fk_operario_entrada</w:t>
      </w:r>
      <w:proofErr w:type="spellEnd"/>
      <w:r w:rsidRPr="006F182A">
        <w:rPr>
          <w:rFonts w:ascii="Courier New" w:hAnsi="Courier New" w:cs="Courier New"/>
        </w:rPr>
        <w:t xml:space="preserve"> FOREIGN KEY (</w:t>
      </w:r>
      <w:proofErr w:type="spellStart"/>
      <w:r w:rsidRPr="006F182A">
        <w:rPr>
          <w:rFonts w:ascii="Courier New" w:hAnsi="Courier New" w:cs="Courier New"/>
        </w:rPr>
        <w:t>id_operario_entrada</w:t>
      </w:r>
      <w:proofErr w:type="spellEnd"/>
      <w:r w:rsidRPr="006F182A">
        <w:rPr>
          <w:rFonts w:ascii="Courier New" w:hAnsi="Courier New" w:cs="Courier New"/>
        </w:rPr>
        <w:t>) REFERENCES operarios(</w:t>
      </w:r>
      <w:proofErr w:type="spellStart"/>
      <w:r w:rsidRPr="006F182A">
        <w:rPr>
          <w:rFonts w:ascii="Courier New" w:hAnsi="Courier New" w:cs="Courier New"/>
        </w:rPr>
        <w:t>id_operario</w:t>
      </w:r>
      <w:proofErr w:type="spellEnd"/>
      <w:r w:rsidRPr="006F182A">
        <w:rPr>
          <w:rFonts w:ascii="Courier New" w:hAnsi="Courier New" w:cs="Courier New"/>
        </w:rPr>
        <w:t>),</w:t>
      </w:r>
    </w:p>
    <w:p w14:paraId="5D10CCA2" w14:textId="77777777"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 xml:space="preserve">    CONSTRAINT </w:t>
      </w:r>
      <w:proofErr w:type="spellStart"/>
      <w:r w:rsidRPr="006F182A">
        <w:rPr>
          <w:rFonts w:ascii="Courier New" w:hAnsi="Courier New" w:cs="Courier New"/>
        </w:rPr>
        <w:t>fk_operario_salida</w:t>
      </w:r>
      <w:proofErr w:type="spellEnd"/>
      <w:r w:rsidRPr="006F182A">
        <w:rPr>
          <w:rFonts w:ascii="Courier New" w:hAnsi="Courier New" w:cs="Courier New"/>
        </w:rPr>
        <w:t xml:space="preserve"> FOREIGN KEY (</w:t>
      </w:r>
      <w:proofErr w:type="spellStart"/>
      <w:r w:rsidRPr="006F182A">
        <w:rPr>
          <w:rFonts w:ascii="Courier New" w:hAnsi="Courier New" w:cs="Courier New"/>
        </w:rPr>
        <w:t>id_operario_salida</w:t>
      </w:r>
      <w:proofErr w:type="spellEnd"/>
      <w:r w:rsidRPr="006F182A">
        <w:rPr>
          <w:rFonts w:ascii="Courier New" w:hAnsi="Courier New" w:cs="Courier New"/>
        </w:rPr>
        <w:t>) REFERENCES operarios(</w:t>
      </w:r>
      <w:proofErr w:type="spellStart"/>
      <w:r w:rsidRPr="006F182A">
        <w:rPr>
          <w:rFonts w:ascii="Courier New" w:hAnsi="Courier New" w:cs="Courier New"/>
        </w:rPr>
        <w:t>id_operario</w:t>
      </w:r>
      <w:proofErr w:type="spellEnd"/>
      <w:r w:rsidRPr="006F182A">
        <w:rPr>
          <w:rFonts w:ascii="Courier New" w:hAnsi="Courier New" w:cs="Courier New"/>
        </w:rPr>
        <w:t>)</w:t>
      </w:r>
    </w:p>
    <w:p w14:paraId="5974B2FB" w14:textId="68874442" w:rsidR="007849D5" w:rsidRPr="006F182A" w:rsidRDefault="007849D5" w:rsidP="006F182A">
      <w:pPr>
        <w:spacing w:after="0" w:line="240" w:lineRule="auto"/>
        <w:rPr>
          <w:rFonts w:ascii="Courier New" w:hAnsi="Courier New" w:cs="Courier New"/>
        </w:rPr>
      </w:pPr>
      <w:r w:rsidRPr="006F182A">
        <w:rPr>
          <w:rFonts w:ascii="Courier New" w:hAnsi="Courier New" w:cs="Courier New"/>
        </w:rPr>
        <w:t>);</w:t>
      </w:r>
    </w:p>
    <w:p w14:paraId="7273FA5C" w14:textId="7A0505BE" w:rsidR="004F5DA5" w:rsidRDefault="004F5DA5" w:rsidP="004F5DA5">
      <w:pPr>
        <w:pStyle w:val="Ttulo1"/>
      </w:pPr>
      <w:r w:rsidRPr="008D60EE">
        <w:t>Casos de Uso del Sistema</w:t>
      </w:r>
    </w:p>
    <w:p w14:paraId="22D08402" w14:textId="77777777" w:rsidR="001E2BDE" w:rsidRPr="001E2BDE" w:rsidRDefault="001E2BDE" w:rsidP="001E2BDE">
      <w:pPr>
        <w:rPr>
          <w:lang w:eastAsia="es-CO"/>
        </w:rPr>
      </w:pPr>
      <w:r w:rsidRPr="001E2BDE">
        <w:rPr>
          <w:lang w:eastAsia="es-CO"/>
        </w:rPr>
        <w:t xml:space="preserve">El modelado basado en escenarios es fundamental para capturar los requisitos funcionales desde la perspectiva del usuario final. Utilizando el Lenguaje de Modelado Unificado (UML), se desarrollaron los casos de uso para describir las interacciones específicas entre el operario y el módulo de entrada y salida. Este diagrama establece los límites del sistema en su primera </w:t>
      </w:r>
      <w:r w:rsidRPr="001E2BDE">
        <w:rPr>
          <w:lang w:eastAsia="es-CO"/>
        </w:rPr>
        <w:lastRenderedPageBreak/>
        <w:t>iteración y define las dependencias lógicas (inclusiones y extensiones) entre las diferentes transacciones del parqueadero.</w:t>
      </w:r>
    </w:p>
    <w:p w14:paraId="2015FF45" w14:textId="1C1DA13E" w:rsidR="001E2BDE" w:rsidRPr="001E2BDE" w:rsidRDefault="001E2BDE" w:rsidP="001E2BDE">
      <w:pPr>
        <w:pStyle w:val="Ttulo2"/>
        <w:rPr>
          <w:lang w:eastAsia="es-CO"/>
        </w:rPr>
      </w:pPr>
      <w:r w:rsidRPr="001E2BDE">
        <w:rPr>
          <w:lang w:eastAsia="es-CO"/>
        </w:rPr>
        <w:t>Figura 5</w:t>
      </w:r>
      <w:r>
        <w:rPr>
          <w:lang w:eastAsia="es-CO"/>
        </w:rPr>
        <w:t xml:space="preserve"> </w:t>
      </w:r>
      <w:r>
        <w:rPr>
          <w:lang w:eastAsia="es-CO"/>
        </w:rPr>
        <w:br/>
      </w:r>
      <w:r w:rsidRPr="001E2BDE">
        <w:rPr>
          <w:lang w:eastAsia="es-CO"/>
        </w:rPr>
        <w:t>Diagrama de Casos de Uso - Módulo de Entrada y Salida</w:t>
      </w:r>
    </w:p>
    <w:p w14:paraId="74446A78" w14:textId="44BA773C" w:rsidR="001E2BDE" w:rsidRDefault="007B38C6" w:rsidP="001E2BDE">
      <w:pPr>
        <w:spacing w:before="100" w:beforeAutospacing="1" w:after="100" w:afterAutospacing="1" w:line="240" w:lineRule="auto"/>
        <w:ind w:firstLine="0"/>
        <w:rPr>
          <w:rFonts w:eastAsia="Times New Roman" w:cs="Times New Roman"/>
          <w:szCs w:val="24"/>
          <w:lang w:eastAsia="es-CO"/>
        </w:rPr>
      </w:pPr>
      <w:r w:rsidRPr="007B38C6">
        <w:rPr>
          <w:rFonts w:eastAsia="Times New Roman" w:cs="Times New Roman"/>
          <w:noProof/>
          <w:szCs w:val="24"/>
          <w:lang w:eastAsia="es-CO"/>
        </w:rPr>
        <w:drawing>
          <wp:inline distT="0" distB="0" distL="0" distR="0" wp14:anchorId="407D1316" wp14:editId="2E952723">
            <wp:extent cx="5943600" cy="58496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849620"/>
                    </a:xfrm>
                    <a:prstGeom prst="rect">
                      <a:avLst/>
                    </a:prstGeom>
                  </pic:spPr>
                </pic:pic>
              </a:graphicData>
            </a:graphic>
          </wp:inline>
        </w:drawing>
      </w:r>
    </w:p>
    <w:p w14:paraId="12C5C2A6" w14:textId="2B0B3B17" w:rsid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i/>
          <w:iCs/>
          <w:szCs w:val="24"/>
          <w:lang w:eastAsia="es-CO"/>
        </w:rPr>
        <w:lastRenderedPageBreak/>
        <w:t>Nota.</w:t>
      </w:r>
      <w:r w:rsidRPr="001E2BDE">
        <w:rPr>
          <w:rFonts w:eastAsia="Times New Roman" w:cs="Times New Roman"/>
          <w:szCs w:val="24"/>
          <w:lang w:eastAsia="es-CO"/>
        </w:rPr>
        <w:t xml:space="preserve"> El diagrama ilustra al actor principal (Operario) interactuando con los procesos de control de acceso. Se evidencian relaciones </w:t>
      </w:r>
      <w:r w:rsidRPr="001E2BDE">
        <w:rPr>
          <w:rFonts w:eastAsia="Times New Roman" w:cs="Times New Roman"/>
          <w:i/>
          <w:iCs/>
          <w:szCs w:val="24"/>
          <w:lang w:eastAsia="es-CO"/>
        </w:rPr>
        <w:t>«</w:t>
      </w:r>
      <w:proofErr w:type="spellStart"/>
      <w:r w:rsidRPr="001E2BDE">
        <w:rPr>
          <w:rFonts w:eastAsia="Times New Roman" w:cs="Times New Roman"/>
          <w:i/>
          <w:iCs/>
          <w:szCs w:val="24"/>
          <w:lang w:eastAsia="es-CO"/>
        </w:rPr>
        <w:t>include</w:t>
      </w:r>
      <w:proofErr w:type="spellEnd"/>
      <w:r w:rsidRPr="001E2BDE">
        <w:rPr>
          <w:rFonts w:eastAsia="Times New Roman" w:cs="Times New Roman"/>
          <w:i/>
          <w:iCs/>
          <w:szCs w:val="24"/>
          <w:lang w:eastAsia="es-CO"/>
        </w:rPr>
        <w:t>»</w:t>
      </w:r>
      <w:r w:rsidRPr="001E2BDE">
        <w:rPr>
          <w:rFonts w:eastAsia="Times New Roman" w:cs="Times New Roman"/>
          <w:szCs w:val="24"/>
          <w:lang w:eastAsia="es-CO"/>
        </w:rPr>
        <w:t xml:space="preserve"> para procesos obligatorios (como validar cupos) y </w:t>
      </w:r>
      <w:r w:rsidRPr="001E2BDE">
        <w:rPr>
          <w:rFonts w:eastAsia="Times New Roman" w:cs="Times New Roman"/>
          <w:i/>
          <w:iCs/>
          <w:szCs w:val="24"/>
          <w:lang w:eastAsia="es-CO"/>
        </w:rPr>
        <w:t>«</w:t>
      </w:r>
      <w:proofErr w:type="spellStart"/>
      <w:r w:rsidRPr="001E2BDE">
        <w:rPr>
          <w:rFonts w:eastAsia="Times New Roman" w:cs="Times New Roman"/>
          <w:i/>
          <w:iCs/>
          <w:szCs w:val="24"/>
          <w:lang w:eastAsia="es-CO"/>
        </w:rPr>
        <w:t>extend</w:t>
      </w:r>
      <w:proofErr w:type="spellEnd"/>
      <w:r w:rsidRPr="001E2BDE">
        <w:rPr>
          <w:rFonts w:eastAsia="Times New Roman" w:cs="Times New Roman"/>
          <w:i/>
          <w:iCs/>
          <w:szCs w:val="24"/>
          <w:lang w:eastAsia="es-CO"/>
        </w:rPr>
        <w:t>»</w:t>
      </w:r>
      <w:r w:rsidRPr="001E2BDE">
        <w:rPr>
          <w:rFonts w:eastAsia="Times New Roman" w:cs="Times New Roman"/>
          <w:szCs w:val="24"/>
          <w:lang w:eastAsia="es-CO"/>
        </w:rPr>
        <w:t xml:space="preserve"> para acciones opcionales (como registrar novedades). Elaboración propia.</w:t>
      </w:r>
    </w:p>
    <w:p w14:paraId="68E69EDF" w14:textId="47AA41A9" w:rsidR="007B38C6" w:rsidRPr="001E2BDE" w:rsidRDefault="007B38C6" w:rsidP="001E2BDE">
      <w:pPr>
        <w:spacing w:before="100" w:beforeAutospacing="1" w:after="100" w:afterAutospacing="1" w:line="240" w:lineRule="auto"/>
        <w:ind w:firstLine="0"/>
        <w:rPr>
          <w:rFonts w:eastAsia="Times New Roman" w:cs="Times New Roman"/>
          <w:szCs w:val="24"/>
          <w:lang w:eastAsia="es-CO"/>
        </w:rPr>
      </w:pPr>
      <w:r>
        <w:rPr>
          <w:rFonts w:eastAsia="Times New Roman" w:cs="Times New Roman"/>
          <w:szCs w:val="24"/>
          <w:lang w:eastAsia="es-CO"/>
        </w:rPr>
        <w:t xml:space="preserve">Link: </w:t>
      </w:r>
      <w:hyperlink r:id="rId15" w:history="1">
        <w:r w:rsidRPr="006D0C56">
          <w:rPr>
            <w:rStyle w:val="Hipervnculo"/>
            <w:rFonts w:eastAsia="Times New Roman" w:cs="Times New Roman"/>
            <w:szCs w:val="24"/>
            <w:lang w:eastAsia="es-CO"/>
          </w:rPr>
          <w:t>https://drive.google.com/file/d/1ZSqVpkXvxZXNwDROf_6WATO1B9aqYguv/view?usp=drive_link</w:t>
        </w:r>
      </w:hyperlink>
      <w:r>
        <w:rPr>
          <w:rFonts w:eastAsia="Times New Roman" w:cs="Times New Roman"/>
          <w:szCs w:val="24"/>
          <w:lang w:eastAsia="es-CO"/>
        </w:rPr>
        <w:t xml:space="preserve"> </w:t>
      </w:r>
    </w:p>
    <w:p w14:paraId="2DBA3D9A" w14:textId="56AA4F69" w:rsidR="001E2BDE" w:rsidRPr="001E2BDE" w:rsidRDefault="001E2BDE" w:rsidP="00526FA7">
      <w:pPr>
        <w:rPr>
          <w:lang w:eastAsia="es-CO"/>
        </w:rPr>
      </w:pPr>
      <w:r w:rsidRPr="001E2BDE">
        <w:rPr>
          <w:lang w:eastAsia="es-CO"/>
        </w:rPr>
        <w:t>Como se observa en el diagrama, el flujo central del sistema gira en torno a dos casos de uso principales: "Registrar Entrada" y "Registrar Salida". Para garantizar la integridad operativa, la entrada de un vehículo incluye obligatoriamente la validación de cupos y la verificación de la mensualidad, mientras que el registro de salida incluye el cálculo automático del tiempo de permanencia si el vehículo no cuenta con un plan activo.</w:t>
      </w:r>
    </w:p>
    <w:p w14:paraId="0BD57E88" w14:textId="57BCAB2F" w:rsidR="004F5DA5" w:rsidRPr="008D60EE" w:rsidRDefault="004F5DA5" w:rsidP="004F5DA5">
      <w:pPr>
        <w:pStyle w:val="Ttulo1"/>
      </w:pPr>
      <w:r w:rsidRPr="008D60EE">
        <w:t>Diagrama de Clases</w:t>
      </w:r>
    </w:p>
    <w:p w14:paraId="0DB9545F" w14:textId="3C3BF5A7" w:rsidR="001E2BDE" w:rsidRPr="001E2BDE" w:rsidRDefault="001E2BDE" w:rsidP="001E2BDE">
      <w:pPr>
        <w:rPr>
          <w:lang w:eastAsia="es-CO"/>
        </w:rPr>
      </w:pPr>
      <w:r w:rsidRPr="001E2BDE">
        <w:rPr>
          <w:lang w:eastAsia="es-CO"/>
        </w:rPr>
        <w:t xml:space="preserve">El enfoque orientado a objetos (OO) se basa en el modelado del dominio problemático mediante clases y objetos. Para esta primera iteración, se diseñó un diagrama de clases utilizando el Lenguaje de Modelado Unificado (UML), el cual se ha convertido en un estándar de la industria para el desarrollo de sistemas orientados a objetos. En este diseño, cada clase define los datos y las abstracciones de procedimiento para la información y el comportamiento de las entidades del sistema de </w:t>
      </w:r>
      <w:r w:rsidR="00B15AAC" w:rsidRPr="001E2BDE">
        <w:rPr>
          <w:lang w:eastAsia="es-CO"/>
        </w:rPr>
        <w:t>parqueadero,</w:t>
      </w:r>
      <w:r w:rsidRPr="001E2BDE">
        <w:rPr>
          <w:lang w:eastAsia="es-CO"/>
        </w:rPr>
        <w:t xml:space="preserve"> mientras que sus métodos representan los comportamientos y operaciones específicas que ejecutarán.</w:t>
      </w:r>
    </w:p>
    <w:p w14:paraId="37DA2FA5" w14:textId="19791C56" w:rsidR="001E2BDE" w:rsidRPr="001E2BDE" w:rsidRDefault="001E2BDE" w:rsidP="001E2BDE">
      <w:pPr>
        <w:pStyle w:val="Ttulo2"/>
        <w:rPr>
          <w:lang w:eastAsia="es-CO"/>
        </w:rPr>
      </w:pPr>
      <w:r w:rsidRPr="001E2BDE">
        <w:rPr>
          <w:lang w:eastAsia="es-CO"/>
        </w:rPr>
        <w:lastRenderedPageBreak/>
        <w:t xml:space="preserve">Figura </w:t>
      </w:r>
      <w:r>
        <w:rPr>
          <w:lang w:eastAsia="es-CO"/>
        </w:rPr>
        <w:t xml:space="preserve">6 </w:t>
      </w:r>
      <w:r w:rsidRPr="001E2BDE">
        <w:rPr>
          <w:lang w:eastAsia="es-CO"/>
        </w:rPr>
        <w:t>Diagrama de Clases - Módulo de Entrada y Salida</w:t>
      </w:r>
    </w:p>
    <w:p w14:paraId="4862A090" w14:textId="3D944E2C" w:rsidR="001E2BDE" w:rsidRP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noProof/>
          <w:szCs w:val="24"/>
          <w:lang w:eastAsia="es-CO"/>
        </w:rPr>
        <w:drawing>
          <wp:inline distT="0" distB="0" distL="0" distR="0" wp14:anchorId="7D87CC3E" wp14:editId="5ECC639F">
            <wp:extent cx="5943600" cy="41059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05910"/>
                    </a:xfrm>
                    <a:prstGeom prst="rect">
                      <a:avLst/>
                    </a:prstGeom>
                  </pic:spPr>
                </pic:pic>
              </a:graphicData>
            </a:graphic>
          </wp:inline>
        </w:drawing>
      </w:r>
    </w:p>
    <w:p w14:paraId="1B418419" w14:textId="5EB55B6A" w:rsidR="001E2BDE" w:rsidRPr="00526FA7" w:rsidRDefault="001E2BDE" w:rsidP="00526FA7">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i/>
          <w:iCs/>
          <w:szCs w:val="24"/>
          <w:lang w:eastAsia="es-CO"/>
        </w:rPr>
        <w:t>Nota.</w:t>
      </w:r>
      <w:r w:rsidRPr="001E2BDE">
        <w:rPr>
          <w:rFonts w:eastAsia="Times New Roman" w:cs="Times New Roman"/>
          <w:szCs w:val="24"/>
          <w:lang w:eastAsia="es-CO"/>
        </w:rPr>
        <w:t xml:space="preserve"> El diagrama detalla la estructura estática del sistema, mostrando las clases principales (</w:t>
      </w:r>
      <w:r w:rsidRPr="001E2BDE">
        <w:rPr>
          <w:rFonts w:ascii="Courier New" w:eastAsia="Times New Roman" w:hAnsi="Courier New" w:cs="Courier New"/>
          <w:sz w:val="20"/>
          <w:szCs w:val="20"/>
          <w:lang w:eastAsia="es-CO"/>
        </w:rPr>
        <w:t>Operario</w:t>
      </w:r>
      <w:r w:rsidRPr="001E2BDE">
        <w:rPr>
          <w:rFonts w:eastAsia="Times New Roman" w:cs="Times New Roman"/>
          <w:szCs w:val="24"/>
          <w:lang w:eastAsia="es-CO"/>
        </w:rPr>
        <w:t xml:space="preserve">, </w:t>
      </w:r>
      <w:proofErr w:type="spellStart"/>
      <w:r w:rsidRPr="001E2BDE">
        <w:rPr>
          <w:rFonts w:ascii="Courier New" w:eastAsia="Times New Roman" w:hAnsi="Courier New" w:cs="Courier New"/>
          <w:sz w:val="20"/>
          <w:szCs w:val="20"/>
          <w:lang w:eastAsia="es-CO"/>
        </w:rPr>
        <w:t>Vehiculo</w:t>
      </w:r>
      <w:proofErr w:type="spellEnd"/>
      <w:r w:rsidRPr="001E2BDE">
        <w:rPr>
          <w:rFonts w:eastAsia="Times New Roman" w:cs="Times New Roman"/>
          <w:szCs w:val="24"/>
          <w:lang w:eastAsia="es-CO"/>
        </w:rPr>
        <w:t xml:space="preserve">, </w:t>
      </w:r>
      <w:proofErr w:type="spellStart"/>
      <w:r w:rsidRPr="001E2BDE">
        <w:rPr>
          <w:rFonts w:ascii="Courier New" w:eastAsia="Times New Roman" w:hAnsi="Courier New" w:cs="Courier New"/>
          <w:sz w:val="20"/>
          <w:szCs w:val="20"/>
          <w:lang w:eastAsia="es-CO"/>
        </w:rPr>
        <w:t>RegistroAcceso</w:t>
      </w:r>
      <w:proofErr w:type="spellEnd"/>
      <w:r w:rsidRPr="001E2BDE">
        <w:rPr>
          <w:rFonts w:eastAsia="Times New Roman" w:cs="Times New Roman"/>
          <w:szCs w:val="24"/>
          <w:lang w:eastAsia="es-CO"/>
        </w:rPr>
        <w:t xml:space="preserve">, </w:t>
      </w:r>
      <w:r w:rsidRPr="001E2BDE">
        <w:rPr>
          <w:rFonts w:ascii="Courier New" w:eastAsia="Times New Roman" w:hAnsi="Courier New" w:cs="Courier New"/>
          <w:sz w:val="20"/>
          <w:szCs w:val="20"/>
          <w:lang w:eastAsia="es-CO"/>
        </w:rPr>
        <w:t>Celda</w:t>
      </w:r>
      <w:r w:rsidRPr="001E2BDE">
        <w:rPr>
          <w:rFonts w:eastAsia="Times New Roman" w:cs="Times New Roman"/>
          <w:szCs w:val="24"/>
          <w:lang w:eastAsia="es-CO"/>
        </w:rPr>
        <w:t xml:space="preserve">, </w:t>
      </w:r>
      <w:r w:rsidRPr="001E2BDE">
        <w:rPr>
          <w:rFonts w:ascii="Courier New" w:eastAsia="Times New Roman" w:hAnsi="Courier New" w:cs="Courier New"/>
          <w:sz w:val="20"/>
          <w:szCs w:val="20"/>
          <w:lang w:eastAsia="es-CO"/>
        </w:rPr>
        <w:t>Mensualidad</w:t>
      </w:r>
      <w:r w:rsidRPr="001E2BDE">
        <w:rPr>
          <w:rFonts w:eastAsia="Times New Roman" w:cs="Times New Roman"/>
          <w:szCs w:val="24"/>
          <w:lang w:eastAsia="es-CO"/>
        </w:rPr>
        <w:t>), sus atributos con tipos de datos, los métodos operativos y las relaciones de multiplicidad. Elaboración propia.</w:t>
      </w:r>
    </w:p>
    <w:p w14:paraId="48EAEC1F" w14:textId="584647E8" w:rsidR="004F5DA5" w:rsidRPr="008D60EE" w:rsidRDefault="004F5DA5" w:rsidP="004F5DA5">
      <w:pPr>
        <w:pStyle w:val="Ttulo1"/>
      </w:pPr>
      <w:r w:rsidRPr="008D60EE">
        <w:t>Diagrama de Paquetes</w:t>
      </w:r>
    </w:p>
    <w:p w14:paraId="21957FF3" w14:textId="77777777" w:rsidR="001E2BDE" w:rsidRPr="001E2BDE" w:rsidRDefault="001E2BDE" w:rsidP="001E2BDE">
      <w:pPr>
        <w:rPr>
          <w:lang w:eastAsia="es-CO"/>
        </w:rPr>
      </w:pPr>
      <w:r w:rsidRPr="001E2BDE">
        <w:rPr>
          <w:lang w:eastAsia="es-CO"/>
        </w:rPr>
        <w:t xml:space="preserve">La estrategia de diseñar un sistema como una colección de módulos integrados es vital para manejar la complejidad y facilitar la comprensión de la arquitectura general. El diagrama de paquetes permite visualizar cómo se organiza lógicamente el código fuente del proyecto "Autos Colombia" en agrupaciones de alto nivel. Para esta iteración, se estructuró el sistema buscando garantizar módulos funcionalmente independientes, donde la alta cohesión y el bajo </w:t>
      </w:r>
      <w:r w:rsidRPr="001E2BDE">
        <w:rPr>
          <w:lang w:eastAsia="es-CO"/>
        </w:rPr>
        <w:lastRenderedPageBreak/>
        <w:t>acoplamiento contribuyan directamente a una mayor calidad, facilidad de prueba y mantenimiento del software a largo plazo.</w:t>
      </w:r>
    </w:p>
    <w:p w14:paraId="7F5A4612" w14:textId="47287636" w:rsidR="001E2BDE" w:rsidRPr="001E2BDE" w:rsidRDefault="001E2BDE" w:rsidP="001E2BDE">
      <w:pPr>
        <w:pStyle w:val="Ttulo2"/>
        <w:rPr>
          <w:lang w:eastAsia="es-CO"/>
        </w:rPr>
      </w:pPr>
      <w:r w:rsidRPr="001E2BDE">
        <w:rPr>
          <w:lang w:eastAsia="es-CO"/>
        </w:rPr>
        <w:t>Figura 8</w:t>
      </w:r>
      <w:r>
        <w:rPr>
          <w:lang w:eastAsia="es-CO"/>
        </w:rPr>
        <w:t xml:space="preserve"> </w:t>
      </w:r>
      <w:r w:rsidRPr="001E2BDE">
        <w:rPr>
          <w:lang w:eastAsia="es-CO"/>
        </w:rPr>
        <w:t>Diagrama de Paquetes - Arquitectura del Sistema</w:t>
      </w:r>
    </w:p>
    <w:p w14:paraId="09E74D6F" w14:textId="63256DB5" w:rsid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noProof/>
          <w:szCs w:val="24"/>
          <w:lang w:eastAsia="es-CO"/>
        </w:rPr>
        <w:drawing>
          <wp:inline distT="0" distB="0" distL="0" distR="0" wp14:anchorId="2DEEB30A" wp14:editId="32216B91">
            <wp:extent cx="5943600" cy="39890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9070"/>
                    </a:xfrm>
                    <a:prstGeom prst="rect">
                      <a:avLst/>
                    </a:prstGeom>
                  </pic:spPr>
                </pic:pic>
              </a:graphicData>
            </a:graphic>
          </wp:inline>
        </w:drawing>
      </w:r>
    </w:p>
    <w:p w14:paraId="20063FB9" w14:textId="274E823E" w:rsidR="001E2BDE" w:rsidRPr="001E2BDE" w:rsidRDefault="001E2BDE" w:rsidP="001E2BDE">
      <w:pPr>
        <w:spacing w:before="100" w:beforeAutospacing="1" w:after="100" w:afterAutospacing="1" w:line="240" w:lineRule="auto"/>
        <w:ind w:firstLine="0"/>
        <w:rPr>
          <w:rFonts w:eastAsia="Times New Roman" w:cs="Times New Roman"/>
          <w:szCs w:val="24"/>
          <w:lang w:eastAsia="es-CO"/>
        </w:rPr>
      </w:pPr>
      <w:r w:rsidRPr="001E2BDE">
        <w:rPr>
          <w:rFonts w:eastAsia="Times New Roman" w:cs="Times New Roman"/>
          <w:i/>
          <w:iCs/>
          <w:szCs w:val="24"/>
          <w:lang w:eastAsia="es-CO"/>
        </w:rPr>
        <w:t>Nota.</w:t>
      </w:r>
      <w:r w:rsidRPr="001E2BDE">
        <w:rPr>
          <w:rFonts w:eastAsia="Times New Roman" w:cs="Times New Roman"/>
          <w:szCs w:val="24"/>
          <w:lang w:eastAsia="es-CO"/>
        </w:rPr>
        <w:t xml:space="preserve"> El diagrama ilustra la organización del código en tres capas principales (Presentación, Lógica de Negocio y Datos). Las dependencias, marcadas con flechas punteadas (</w:t>
      </w:r>
      <w:r w:rsidRPr="001E2BDE">
        <w:rPr>
          <w:rFonts w:eastAsia="Times New Roman" w:cs="Times New Roman"/>
          <w:i/>
          <w:iCs/>
          <w:szCs w:val="24"/>
          <w:lang w:eastAsia="es-CO"/>
        </w:rPr>
        <w:t>«usa»</w:t>
      </w:r>
      <w:r w:rsidRPr="001E2BDE">
        <w:rPr>
          <w:rFonts w:eastAsia="Times New Roman" w:cs="Times New Roman"/>
          <w:szCs w:val="24"/>
          <w:lang w:eastAsia="es-CO"/>
        </w:rPr>
        <w:t>), fluyen en una sola dirección para proteger la encapsulación de los datos y la independencia funcional de cada módulo. Elaboración propia.</w:t>
      </w:r>
    </w:p>
    <w:p w14:paraId="4E32A7B7" w14:textId="011F284B" w:rsidR="004F5DA5" w:rsidRDefault="00BE723C" w:rsidP="004F5DA5">
      <w:pPr>
        <w:pStyle w:val="Ttulo2"/>
      </w:pPr>
      <w:r>
        <w:t xml:space="preserve">Código fuente </w:t>
      </w:r>
    </w:p>
    <w:p w14:paraId="5FE7B463" w14:textId="05B1C4C0" w:rsidR="00BE723C" w:rsidRDefault="00BE723C" w:rsidP="00BE723C">
      <w:r>
        <w:t xml:space="preserve">Para la primera iteración del proyecto, se estableció la estructura base del código fuente  y la inicialización del esquema de base de datos a través de scripts DDL en PostgreSQL. Todo el </w:t>
      </w:r>
      <w:proofErr w:type="spellStart"/>
      <w:r>
        <w:t>versionamiento</w:t>
      </w:r>
      <w:proofErr w:type="spellEnd"/>
      <w:r>
        <w:t>, la documentación técnica y los artefactos de diseño han sido integrados en un repositorio de control de versiones</w:t>
      </w:r>
    </w:p>
    <w:p w14:paraId="0FD5C069" w14:textId="25F7087F" w:rsidR="00526FA7" w:rsidRPr="00BE723C" w:rsidRDefault="00526FA7" w:rsidP="00BE723C">
      <w:r>
        <w:lastRenderedPageBreak/>
        <w:t xml:space="preserve">Link repositorio: </w:t>
      </w:r>
      <w:hyperlink r:id="rId18" w:history="1">
        <w:r w:rsidRPr="00A53925">
          <w:rPr>
            <w:rStyle w:val="Hipervnculo"/>
          </w:rPr>
          <w:t>https://github.com/YonierAlexisQuiceno/Tarea_ingieria_software-.git</w:t>
        </w:r>
      </w:hyperlink>
      <w:r>
        <w:t xml:space="preserve"> </w:t>
      </w:r>
    </w:p>
    <w:p w14:paraId="60BAA7D6" w14:textId="77777777" w:rsidR="00526FA7" w:rsidRDefault="00526FA7">
      <w:pPr>
        <w:spacing w:after="0" w:line="240" w:lineRule="auto"/>
        <w:ind w:firstLine="0"/>
        <w:rPr>
          <w:rFonts w:eastAsiaTheme="majorEastAsia" w:cs="Times New Roman"/>
          <w:b/>
          <w:bCs/>
          <w:color w:val="000000" w:themeColor="text1"/>
          <w:szCs w:val="24"/>
        </w:rPr>
      </w:pPr>
      <w:r>
        <w:br w:type="page"/>
      </w:r>
    </w:p>
    <w:p w14:paraId="58C6D618" w14:textId="6E80DD67" w:rsidR="004F5DA5" w:rsidRDefault="004F5DA5" w:rsidP="004F5DA5">
      <w:pPr>
        <w:pStyle w:val="Ttulo1"/>
      </w:pPr>
      <w:r w:rsidRPr="008D60EE">
        <w:lastRenderedPageBreak/>
        <w:t>Referencias</w:t>
      </w:r>
    </w:p>
    <w:p w14:paraId="49D6D1C9" w14:textId="77777777" w:rsidR="00CD5897" w:rsidRDefault="00CD5897" w:rsidP="00CD5897">
      <w:pPr>
        <w:ind w:left="720" w:hanging="720"/>
        <w:rPr>
          <w:rFonts w:eastAsia="Times New Roman" w:cs="Times New Roman"/>
          <w:szCs w:val="24"/>
          <w:lang w:eastAsia="es-CO"/>
        </w:rPr>
      </w:pPr>
      <w:r>
        <w:t xml:space="preserve">Booch, G., Rumbaugh, J., &amp; Jacobson, I. (2006). </w:t>
      </w:r>
      <w:r>
        <w:rPr>
          <w:i/>
          <w:iCs/>
        </w:rPr>
        <w:t>El lenguaje de modelado unificado: manual de referencia</w:t>
      </w:r>
      <w:r>
        <w:t xml:space="preserve"> (2.ª ed.). Pearson Educación.</w:t>
      </w:r>
    </w:p>
    <w:p w14:paraId="513AD97F" w14:textId="77777777" w:rsidR="00CD5897" w:rsidRDefault="00CD5897" w:rsidP="00CD5897">
      <w:pPr>
        <w:ind w:left="720" w:hanging="720"/>
      </w:pPr>
      <w:proofErr w:type="spellStart"/>
      <w:r>
        <w:t>Figma</w:t>
      </w:r>
      <w:proofErr w:type="spellEnd"/>
      <w:r>
        <w:t xml:space="preserve">. (2026). </w:t>
      </w:r>
      <w:proofErr w:type="spellStart"/>
      <w:r>
        <w:rPr>
          <w:i/>
          <w:iCs/>
        </w:rPr>
        <w:t>Figma</w:t>
      </w:r>
      <w:proofErr w:type="spellEnd"/>
      <w:r>
        <w:rPr>
          <w:i/>
          <w:iCs/>
        </w:rPr>
        <w:t xml:space="preserve">: </w:t>
      </w:r>
      <w:proofErr w:type="spellStart"/>
      <w:r>
        <w:rPr>
          <w:i/>
          <w:iCs/>
        </w:rPr>
        <w:t>The</w:t>
      </w:r>
      <w:proofErr w:type="spellEnd"/>
      <w:r>
        <w:rPr>
          <w:i/>
          <w:iCs/>
        </w:rPr>
        <w:t xml:space="preserve"> </w:t>
      </w:r>
      <w:proofErr w:type="spellStart"/>
      <w:r>
        <w:rPr>
          <w:i/>
          <w:iCs/>
        </w:rPr>
        <w:t>collaborative</w:t>
      </w:r>
      <w:proofErr w:type="spellEnd"/>
      <w:r>
        <w:rPr>
          <w:i/>
          <w:iCs/>
        </w:rPr>
        <w:t xml:space="preserve"> interface </w:t>
      </w:r>
      <w:proofErr w:type="spellStart"/>
      <w:r>
        <w:rPr>
          <w:i/>
          <w:iCs/>
        </w:rPr>
        <w:t>design</w:t>
      </w:r>
      <w:proofErr w:type="spellEnd"/>
      <w:r>
        <w:rPr>
          <w:i/>
          <w:iCs/>
        </w:rPr>
        <w:t xml:space="preserve"> </w:t>
      </w:r>
      <w:proofErr w:type="spellStart"/>
      <w:r>
        <w:rPr>
          <w:i/>
          <w:iCs/>
        </w:rPr>
        <w:t>tool</w:t>
      </w:r>
      <w:proofErr w:type="spellEnd"/>
      <w:r>
        <w:t xml:space="preserve">. Recuperado de </w:t>
      </w:r>
      <w:hyperlink r:id="rId19" w:tgtFrame="_blank" w:history="1">
        <w:r>
          <w:rPr>
            <w:rStyle w:val="Hipervnculo"/>
          </w:rPr>
          <w:t>https://www.figma.com/</w:t>
        </w:r>
      </w:hyperlink>
    </w:p>
    <w:p w14:paraId="59B6AFEE" w14:textId="77777777" w:rsidR="00CD5897" w:rsidRPr="007914EC" w:rsidRDefault="00CD5897" w:rsidP="00CD5897">
      <w:pPr>
        <w:ind w:left="720" w:hanging="720"/>
        <w:rPr>
          <w:lang w:val="en-US"/>
        </w:rPr>
      </w:pPr>
      <w:r>
        <w:t xml:space="preserve">Institución Universitaria Digital de Antioquia. (s.f.). </w:t>
      </w:r>
      <w:r>
        <w:rPr>
          <w:i/>
          <w:iCs/>
        </w:rPr>
        <w:t>Ingeniería de Software: Unidad 1 - Introducción a la Ingeniería del Software</w:t>
      </w:r>
      <w:r>
        <w:t xml:space="preserve"> [Módulo de estudio]. </w:t>
      </w:r>
      <w:proofErr w:type="spellStart"/>
      <w:r w:rsidRPr="007914EC">
        <w:rPr>
          <w:rStyle w:val="citation-114"/>
          <w:lang w:val="en-US"/>
        </w:rPr>
        <w:t>Tecnología</w:t>
      </w:r>
      <w:proofErr w:type="spellEnd"/>
      <w:r w:rsidRPr="007914EC">
        <w:rPr>
          <w:rStyle w:val="citation-114"/>
          <w:lang w:val="en-US"/>
        </w:rPr>
        <w:t xml:space="preserve"> </w:t>
      </w:r>
      <w:proofErr w:type="spellStart"/>
      <w:r w:rsidRPr="007914EC">
        <w:rPr>
          <w:rStyle w:val="citation-114"/>
          <w:lang w:val="en-US"/>
        </w:rPr>
        <w:t>en</w:t>
      </w:r>
      <w:proofErr w:type="spellEnd"/>
      <w:r w:rsidRPr="007914EC">
        <w:rPr>
          <w:rStyle w:val="citation-114"/>
          <w:lang w:val="en-US"/>
        </w:rPr>
        <w:t xml:space="preserve"> Desarrollo de Software</w:t>
      </w:r>
      <w:r w:rsidRPr="007914EC">
        <w:rPr>
          <w:lang w:val="en-US"/>
        </w:rPr>
        <w:t>.</w:t>
      </w:r>
    </w:p>
    <w:p w14:paraId="508832A6" w14:textId="77777777" w:rsidR="00CD5897" w:rsidRDefault="00CD5897" w:rsidP="00CD5897">
      <w:pPr>
        <w:ind w:left="720" w:hanging="720"/>
      </w:pPr>
      <w:r w:rsidRPr="007914EC">
        <w:rPr>
          <w:lang w:val="en-US"/>
        </w:rPr>
        <w:t xml:space="preserve">PostgreSQL Global Development Group. (2026). </w:t>
      </w:r>
      <w:r w:rsidRPr="007914EC">
        <w:rPr>
          <w:i/>
          <w:iCs/>
          <w:lang w:val="en-US"/>
        </w:rPr>
        <w:t xml:space="preserve">PostgreSQL: The World's Most Advanced </w:t>
      </w:r>
      <w:proofErr w:type="gramStart"/>
      <w:r w:rsidRPr="007914EC">
        <w:rPr>
          <w:i/>
          <w:iCs/>
          <w:lang w:val="en-US"/>
        </w:rPr>
        <w:t>Open Source</w:t>
      </w:r>
      <w:proofErr w:type="gramEnd"/>
      <w:r w:rsidRPr="007914EC">
        <w:rPr>
          <w:i/>
          <w:iCs/>
          <w:lang w:val="en-US"/>
        </w:rPr>
        <w:t xml:space="preserve"> Relational Database</w:t>
      </w:r>
      <w:r w:rsidRPr="007914EC">
        <w:rPr>
          <w:lang w:val="en-US"/>
        </w:rPr>
        <w:t xml:space="preserve">. </w:t>
      </w:r>
      <w:r>
        <w:t xml:space="preserve">Recuperado de </w:t>
      </w:r>
      <w:hyperlink r:id="rId20" w:tgtFrame="_blank" w:history="1">
        <w:r>
          <w:rPr>
            <w:rStyle w:val="Hipervnculo"/>
          </w:rPr>
          <w:t>https://www.postgresql.org/</w:t>
        </w:r>
      </w:hyperlink>
    </w:p>
    <w:p w14:paraId="140BE772" w14:textId="77777777" w:rsidR="00CD5897" w:rsidRPr="007914EC" w:rsidRDefault="00CD5897" w:rsidP="00CD5897">
      <w:pPr>
        <w:ind w:left="720" w:hanging="720"/>
        <w:rPr>
          <w:lang w:val="en-US"/>
        </w:rPr>
      </w:pPr>
      <w:r>
        <w:t xml:space="preserve">Pressman, R. S. (2005). </w:t>
      </w:r>
      <w:r>
        <w:rPr>
          <w:i/>
          <w:iCs/>
        </w:rPr>
        <w:t>Ingeniería de software: un enfoque profesional</w:t>
      </w:r>
      <w:r>
        <w:t xml:space="preserve"> (6.ª ed.). </w:t>
      </w:r>
      <w:r w:rsidRPr="007914EC">
        <w:rPr>
          <w:rStyle w:val="citation-113"/>
          <w:lang w:val="en-US"/>
        </w:rPr>
        <w:t>McGraw-Hill</w:t>
      </w:r>
      <w:r w:rsidRPr="007914EC">
        <w:rPr>
          <w:lang w:val="en-US"/>
        </w:rPr>
        <w:t>.</w:t>
      </w:r>
    </w:p>
    <w:p w14:paraId="27BAAB6D" w14:textId="77777777" w:rsidR="00CD5897" w:rsidRPr="007914EC" w:rsidRDefault="00CD5897" w:rsidP="00CD5897">
      <w:pPr>
        <w:ind w:left="720" w:hanging="720"/>
        <w:rPr>
          <w:lang w:val="en-US"/>
        </w:rPr>
      </w:pPr>
      <w:r w:rsidRPr="007914EC">
        <w:rPr>
          <w:lang w:val="en-US"/>
        </w:rPr>
        <w:t xml:space="preserve">Sommerville, I. (2004). </w:t>
      </w:r>
      <w:r w:rsidRPr="007914EC">
        <w:rPr>
          <w:i/>
          <w:iCs/>
          <w:lang w:val="en-US"/>
        </w:rPr>
        <w:t>Ingeniería de software</w:t>
      </w:r>
      <w:r w:rsidRPr="007914EC">
        <w:rPr>
          <w:lang w:val="en-US"/>
        </w:rPr>
        <w:t xml:space="preserve"> (7.ª ed.). </w:t>
      </w:r>
      <w:r w:rsidRPr="007914EC">
        <w:rPr>
          <w:rStyle w:val="citation-112"/>
          <w:lang w:val="en-US"/>
        </w:rPr>
        <w:t>Addison-Wesley</w:t>
      </w:r>
      <w:r w:rsidRPr="007914EC">
        <w:rPr>
          <w:lang w:val="en-US"/>
        </w:rPr>
        <w:t>.</w:t>
      </w:r>
    </w:p>
    <w:p w14:paraId="08BD31C8" w14:textId="77777777" w:rsidR="00CD5897" w:rsidRPr="007914EC" w:rsidRDefault="00CD5897" w:rsidP="00CD5897">
      <w:pPr>
        <w:rPr>
          <w:lang w:val="en-US"/>
        </w:rPr>
      </w:pPr>
    </w:p>
    <w:bookmarkEnd w:id="0"/>
    <w:p w14:paraId="3C90A695" w14:textId="77777777" w:rsidR="004F5DA5" w:rsidRPr="007914EC" w:rsidRDefault="004F5DA5" w:rsidP="004F5DA5">
      <w:pPr>
        <w:ind w:left="720" w:firstLine="0"/>
        <w:rPr>
          <w:rFonts w:cs="Times New Roman"/>
          <w:lang w:val="en-US"/>
        </w:rPr>
      </w:pPr>
    </w:p>
    <w:sectPr w:rsidR="004F5DA5" w:rsidRPr="007914EC" w:rsidSect="00AD4E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1DE7D" w14:textId="77777777" w:rsidR="009D7B6F" w:rsidRDefault="009D7B6F">
      <w:pPr>
        <w:spacing w:line="240" w:lineRule="auto"/>
      </w:pPr>
      <w:r>
        <w:separator/>
      </w:r>
    </w:p>
  </w:endnote>
  <w:endnote w:type="continuationSeparator" w:id="0">
    <w:p w14:paraId="13FF5CB2" w14:textId="77777777" w:rsidR="009D7B6F" w:rsidRDefault="009D7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B1A21" w14:textId="77777777" w:rsidR="009D7B6F" w:rsidRDefault="009D7B6F">
      <w:pPr>
        <w:spacing w:after="0"/>
      </w:pPr>
      <w:r>
        <w:separator/>
      </w:r>
    </w:p>
  </w:footnote>
  <w:footnote w:type="continuationSeparator" w:id="0">
    <w:p w14:paraId="0DCC0B55" w14:textId="77777777" w:rsidR="009D7B6F" w:rsidRDefault="009D7B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A062B3"/>
    <w:multiLevelType w:val="hybridMultilevel"/>
    <w:tmpl w:val="F9E8826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A15238"/>
    <w:multiLevelType w:val="hybridMultilevel"/>
    <w:tmpl w:val="2924075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E"/>
    <w:multiLevelType w:val="singleLevel"/>
    <w:tmpl w:val="FFFFFF7E"/>
    <w:lvl w:ilvl="0">
      <w:start w:val="1"/>
      <w:numFmt w:val="decimal"/>
      <w:pStyle w:val="Listaconnmeros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aconnmeros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Listaconvietas3"/>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aconvietas2"/>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Listaconnmeros"/>
      <w:lvlText w:val="%1."/>
      <w:lvlJc w:val="left"/>
      <w:pPr>
        <w:tabs>
          <w:tab w:val="left" w:pos="360"/>
        </w:tabs>
        <w:ind w:left="360" w:hanging="360"/>
      </w:pPr>
    </w:lvl>
  </w:abstractNum>
  <w:abstractNum w:abstractNumId="7" w15:restartNumberingAfterBreak="0">
    <w:nsid w:val="FFFFFF89"/>
    <w:multiLevelType w:val="singleLevel"/>
    <w:tmpl w:val="355C8D42"/>
    <w:lvl w:ilvl="0">
      <w:start w:val="1"/>
      <w:numFmt w:val="bullet"/>
      <w:pStyle w:val="Listaconvietas"/>
      <w:lvlText w:val=""/>
      <w:lvlJc w:val="left"/>
      <w:pPr>
        <w:tabs>
          <w:tab w:val="left" w:pos="360"/>
        </w:tabs>
        <w:ind w:left="360" w:hanging="360"/>
      </w:pPr>
      <w:rPr>
        <w:rFonts w:ascii="Symbol" w:hAnsi="Symbol" w:hint="default"/>
      </w:rPr>
    </w:lvl>
  </w:abstractNum>
  <w:abstractNum w:abstractNumId="8" w15:restartNumberingAfterBreak="0">
    <w:nsid w:val="04C11363"/>
    <w:multiLevelType w:val="multilevel"/>
    <w:tmpl w:val="E13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2323A"/>
    <w:multiLevelType w:val="multilevel"/>
    <w:tmpl w:val="1E8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427E8"/>
    <w:multiLevelType w:val="multilevel"/>
    <w:tmpl w:val="65EA5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E01AF"/>
    <w:multiLevelType w:val="multilevel"/>
    <w:tmpl w:val="8FD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45A0A"/>
    <w:multiLevelType w:val="multilevel"/>
    <w:tmpl w:val="E44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E21A3"/>
    <w:multiLevelType w:val="multilevel"/>
    <w:tmpl w:val="2AB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32499"/>
    <w:multiLevelType w:val="multilevel"/>
    <w:tmpl w:val="740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E1208"/>
    <w:multiLevelType w:val="multilevel"/>
    <w:tmpl w:val="E25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C3BAE"/>
    <w:multiLevelType w:val="multilevel"/>
    <w:tmpl w:val="822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83991"/>
    <w:multiLevelType w:val="multilevel"/>
    <w:tmpl w:val="622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65D42"/>
    <w:multiLevelType w:val="multilevel"/>
    <w:tmpl w:val="F73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032DA"/>
    <w:multiLevelType w:val="multilevel"/>
    <w:tmpl w:val="472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863AA"/>
    <w:multiLevelType w:val="multilevel"/>
    <w:tmpl w:val="9E4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24B21"/>
    <w:multiLevelType w:val="multilevel"/>
    <w:tmpl w:val="006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4"/>
  </w:num>
  <w:num w:numId="5">
    <w:abstractNumId w:val="7"/>
  </w:num>
  <w:num w:numId="6">
    <w:abstractNumId w:val="5"/>
  </w:num>
  <w:num w:numId="7">
    <w:abstractNumId w:val="18"/>
  </w:num>
  <w:num w:numId="8">
    <w:abstractNumId w:val="0"/>
  </w:num>
  <w:num w:numId="9">
    <w:abstractNumId w:val="1"/>
  </w:num>
  <w:num w:numId="10">
    <w:abstractNumId w:val="9"/>
  </w:num>
  <w:num w:numId="11">
    <w:abstractNumId w:val="20"/>
  </w:num>
  <w:num w:numId="12">
    <w:abstractNumId w:val="12"/>
  </w:num>
  <w:num w:numId="13">
    <w:abstractNumId w:val="19"/>
  </w:num>
  <w:num w:numId="14">
    <w:abstractNumId w:val="17"/>
  </w:num>
  <w:num w:numId="15">
    <w:abstractNumId w:val="15"/>
  </w:num>
  <w:num w:numId="16">
    <w:abstractNumId w:val="13"/>
  </w:num>
  <w:num w:numId="17">
    <w:abstractNumId w:val="16"/>
  </w:num>
  <w:num w:numId="18">
    <w:abstractNumId w:val="11"/>
  </w:num>
  <w:num w:numId="19">
    <w:abstractNumId w:val="14"/>
  </w:num>
  <w:num w:numId="20">
    <w:abstractNumId w:val="21"/>
  </w:num>
  <w:num w:numId="21">
    <w:abstractNumId w:val="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3F"/>
    <w:rsid w:val="00034616"/>
    <w:rsid w:val="00042B47"/>
    <w:rsid w:val="0006063C"/>
    <w:rsid w:val="00073445"/>
    <w:rsid w:val="000768FF"/>
    <w:rsid w:val="000B2463"/>
    <w:rsid w:val="001308AB"/>
    <w:rsid w:val="0013384B"/>
    <w:rsid w:val="0015074B"/>
    <w:rsid w:val="001760F0"/>
    <w:rsid w:val="001C015E"/>
    <w:rsid w:val="001C4F35"/>
    <w:rsid w:val="001D0627"/>
    <w:rsid w:val="001E2BDE"/>
    <w:rsid w:val="001E4906"/>
    <w:rsid w:val="0022176E"/>
    <w:rsid w:val="0022436F"/>
    <w:rsid w:val="0029639D"/>
    <w:rsid w:val="002B28C0"/>
    <w:rsid w:val="002B2C94"/>
    <w:rsid w:val="002D6956"/>
    <w:rsid w:val="002F23CD"/>
    <w:rsid w:val="003059C3"/>
    <w:rsid w:val="00310EF1"/>
    <w:rsid w:val="00317349"/>
    <w:rsid w:val="00326F90"/>
    <w:rsid w:val="003551FC"/>
    <w:rsid w:val="003565EB"/>
    <w:rsid w:val="00356FC4"/>
    <w:rsid w:val="00370BA5"/>
    <w:rsid w:val="00394BA5"/>
    <w:rsid w:val="003B6459"/>
    <w:rsid w:val="003C62C8"/>
    <w:rsid w:val="003E53D7"/>
    <w:rsid w:val="00415AE0"/>
    <w:rsid w:val="00437B59"/>
    <w:rsid w:val="004C4814"/>
    <w:rsid w:val="004D2120"/>
    <w:rsid w:val="004F5DA5"/>
    <w:rsid w:val="00505968"/>
    <w:rsid w:val="00526FA7"/>
    <w:rsid w:val="00541008"/>
    <w:rsid w:val="0058073B"/>
    <w:rsid w:val="005A5503"/>
    <w:rsid w:val="005E4317"/>
    <w:rsid w:val="005F1403"/>
    <w:rsid w:val="00605DB7"/>
    <w:rsid w:val="0061528F"/>
    <w:rsid w:val="006376DB"/>
    <w:rsid w:val="0066682B"/>
    <w:rsid w:val="006729CA"/>
    <w:rsid w:val="00677672"/>
    <w:rsid w:val="0068261A"/>
    <w:rsid w:val="006F182A"/>
    <w:rsid w:val="006F3850"/>
    <w:rsid w:val="006F473C"/>
    <w:rsid w:val="007119B7"/>
    <w:rsid w:val="00733E16"/>
    <w:rsid w:val="007849D5"/>
    <w:rsid w:val="007914EC"/>
    <w:rsid w:val="007B38C6"/>
    <w:rsid w:val="008018F1"/>
    <w:rsid w:val="00822880"/>
    <w:rsid w:val="0083654F"/>
    <w:rsid w:val="0085042D"/>
    <w:rsid w:val="0085710B"/>
    <w:rsid w:val="0086248F"/>
    <w:rsid w:val="008653D9"/>
    <w:rsid w:val="00894D1A"/>
    <w:rsid w:val="008C5FE6"/>
    <w:rsid w:val="008D60EE"/>
    <w:rsid w:val="008E67A2"/>
    <w:rsid w:val="009056D6"/>
    <w:rsid w:val="00924930"/>
    <w:rsid w:val="00947DC7"/>
    <w:rsid w:val="00964053"/>
    <w:rsid w:val="009C3B2A"/>
    <w:rsid w:val="009D7B6F"/>
    <w:rsid w:val="009F193A"/>
    <w:rsid w:val="009F6A06"/>
    <w:rsid w:val="00A107BE"/>
    <w:rsid w:val="00AA1D8D"/>
    <w:rsid w:val="00AD2130"/>
    <w:rsid w:val="00AD4E32"/>
    <w:rsid w:val="00B15A76"/>
    <w:rsid w:val="00B15AAC"/>
    <w:rsid w:val="00B47730"/>
    <w:rsid w:val="00B819F8"/>
    <w:rsid w:val="00BA548C"/>
    <w:rsid w:val="00BB1046"/>
    <w:rsid w:val="00BC597D"/>
    <w:rsid w:val="00BC6C7E"/>
    <w:rsid w:val="00BE04F8"/>
    <w:rsid w:val="00BE723C"/>
    <w:rsid w:val="00BE7C96"/>
    <w:rsid w:val="00BF52C8"/>
    <w:rsid w:val="00C670C1"/>
    <w:rsid w:val="00CB0664"/>
    <w:rsid w:val="00CD5897"/>
    <w:rsid w:val="00D260BC"/>
    <w:rsid w:val="00D3106D"/>
    <w:rsid w:val="00D62EA9"/>
    <w:rsid w:val="00D72174"/>
    <w:rsid w:val="00D76FF0"/>
    <w:rsid w:val="00D87796"/>
    <w:rsid w:val="00DA2825"/>
    <w:rsid w:val="00DD315B"/>
    <w:rsid w:val="00DD69C2"/>
    <w:rsid w:val="00DF08BD"/>
    <w:rsid w:val="00E0063E"/>
    <w:rsid w:val="00E33AFC"/>
    <w:rsid w:val="00E57EF7"/>
    <w:rsid w:val="00E931D1"/>
    <w:rsid w:val="00EA5FDE"/>
    <w:rsid w:val="00F350E1"/>
    <w:rsid w:val="00F37EB0"/>
    <w:rsid w:val="00F6578F"/>
    <w:rsid w:val="00F85C00"/>
    <w:rsid w:val="00F863D3"/>
    <w:rsid w:val="00FB3743"/>
    <w:rsid w:val="00FC63E8"/>
    <w:rsid w:val="00FC693F"/>
    <w:rsid w:val="00FD3617"/>
    <w:rsid w:val="00FF176C"/>
    <w:rsid w:val="09070758"/>
    <w:rsid w:val="2ADA635E"/>
    <w:rsid w:val="63055F63"/>
    <w:rsid w:val="72100EAA"/>
    <w:rsid w:val="755D59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57154"/>
  <w14:defaultImageDpi w14:val="330"/>
  <w15:docId w15:val="{DD9F6745-873C-40BC-842E-49C1280B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A06"/>
    <w:pPr>
      <w:spacing w:after="200" w:line="480" w:lineRule="auto"/>
      <w:ind w:firstLine="720"/>
    </w:pPr>
    <w:rPr>
      <w:rFonts w:eastAsiaTheme="minorEastAsia" w:cstheme="minorBidi"/>
      <w:sz w:val="24"/>
      <w:szCs w:val="22"/>
      <w:lang w:eastAsia="en-US"/>
    </w:rPr>
  </w:style>
  <w:style w:type="paragraph" w:styleId="Ttulo1">
    <w:name w:val="heading 1"/>
    <w:basedOn w:val="Normal"/>
    <w:next w:val="Normal"/>
    <w:link w:val="Ttulo1Car"/>
    <w:uiPriority w:val="9"/>
    <w:qFormat/>
    <w:rsid w:val="008018F1"/>
    <w:pPr>
      <w:keepNext/>
      <w:keepLines/>
      <w:spacing w:before="480" w:after="0"/>
      <w:ind w:firstLine="0"/>
      <w:jc w:val="center"/>
      <w:outlineLvl w:val="0"/>
    </w:pPr>
    <w:rPr>
      <w:rFonts w:eastAsiaTheme="majorEastAsia" w:cs="Times New Roman"/>
      <w:b/>
      <w:bCs/>
      <w:color w:val="000000" w:themeColor="text1"/>
      <w:szCs w:val="24"/>
    </w:rPr>
  </w:style>
  <w:style w:type="paragraph" w:styleId="Ttulo2">
    <w:name w:val="heading 2"/>
    <w:basedOn w:val="Normal"/>
    <w:next w:val="Normal"/>
    <w:link w:val="Ttulo2Car"/>
    <w:uiPriority w:val="9"/>
    <w:unhideWhenUsed/>
    <w:qFormat/>
    <w:rsid w:val="00BE04F8"/>
    <w:pPr>
      <w:keepNext/>
      <w:keepLines/>
      <w:spacing w:before="200" w:after="0"/>
      <w:ind w:firstLine="0"/>
      <w:outlineLvl w:val="1"/>
    </w:pPr>
    <w:rPr>
      <w:rFonts w:eastAsiaTheme="majorEastAsia" w:cs="Times New Roman"/>
      <w:b/>
      <w:bCs/>
      <w:color w:val="000000" w:themeColor="text1"/>
      <w:szCs w:val="24"/>
    </w:rPr>
  </w:style>
  <w:style w:type="paragraph" w:styleId="Ttulo3">
    <w:name w:val="heading 3"/>
    <w:basedOn w:val="Ttulo2"/>
    <w:next w:val="Normal"/>
    <w:link w:val="Ttulo3Car"/>
    <w:uiPriority w:val="9"/>
    <w:unhideWhenUsed/>
    <w:qFormat/>
    <w:rsid w:val="008018F1"/>
    <w:pPr>
      <w:outlineLvl w:val="2"/>
    </w:pPr>
    <w:rPr>
      <w:i/>
      <w:iCs/>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styleId="Continuarlista2">
    <w:name w:val="List Continue 2"/>
    <w:basedOn w:val="Normal"/>
    <w:uiPriority w:val="99"/>
    <w:unhideWhenUsed/>
    <w:qFormat/>
    <w:pPr>
      <w:spacing w:after="120"/>
      <w:ind w:left="720"/>
      <w:contextualSpacing/>
    </w:p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Continuarlista3">
    <w:name w:val="List Continue 3"/>
    <w:basedOn w:val="Normal"/>
    <w:uiPriority w:val="99"/>
    <w:unhideWhenUsed/>
    <w:pPr>
      <w:spacing w:after="120"/>
      <w:ind w:left="1080"/>
      <w:contextualSpacing/>
    </w:pPr>
  </w:style>
  <w:style w:type="paragraph" w:styleId="Continuarlista">
    <w:name w:val="List Continue"/>
    <w:basedOn w:val="Normal"/>
    <w:uiPriority w:val="99"/>
    <w:unhideWhenUsed/>
    <w:pPr>
      <w:spacing w:after="120"/>
      <w:ind w:left="360"/>
      <w:contextualSpacing/>
    </w:pPr>
  </w:style>
  <w:style w:type="paragraph" w:styleId="Textoindependiente2">
    <w:name w:val="Body Text 2"/>
    <w:basedOn w:val="Normal"/>
    <w:link w:val="Textoindependiente2Car"/>
    <w:uiPriority w:val="99"/>
    <w:unhideWhenUsed/>
    <w:pPr>
      <w:spacing w:after="120"/>
    </w:pPr>
  </w:style>
  <w:style w:type="paragraph" w:styleId="Lista3">
    <w:name w:val="List 3"/>
    <w:basedOn w:val="Normal"/>
    <w:uiPriority w:val="99"/>
    <w:unhideWhenUsed/>
    <w:pPr>
      <w:ind w:left="1080" w:hanging="360"/>
      <w:contextualSpacing/>
    </w:pPr>
  </w:style>
  <w:style w:type="paragraph" w:styleId="Listaconnmeros2">
    <w:name w:val="List Number 2"/>
    <w:basedOn w:val="Normal"/>
    <w:uiPriority w:val="99"/>
    <w:unhideWhenUsed/>
    <w:pPr>
      <w:numPr>
        <w:numId w:val="1"/>
      </w:numPr>
      <w:contextualSpacing/>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paragraph" w:styleId="Listaconnmeros3">
    <w:name w:val="List Number 3"/>
    <w:basedOn w:val="Normal"/>
    <w:uiPriority w:val="99"/>
    <w:unhideWhenUsed/>
    <w:qFormat/>
    <w:pPr>
      <w:numPr>
        <w:numId w:val="2"/>
      </w:numPr>
      <w:contextualSpacing/>
    </w:pPr>
  </w:style>
  <w:style w:type="paragraph" w:styleId="Listaconnmeros">
    <w:name w:val="List Number"/>
    <w:basedOn w:val="Normal"/>
    <w:uiPriority w:val="99"/>
    <w:unhideWhenUsed/>
    <w:qFormat/>
    <w:pPr>
      <w:numPr>
        <w:numId w:val="3"/>
      </w:numPr>
      <w:contextualSpacing/>
    </w:pPr>
  </w:style>
  <w:style w:type="paragraph" w:styleId="Lista2">
    <w:name w:val="List 2"/>
    <w:basedOn w:val="Normal"/>
    <w:uiPriority w:val="99"/>
    <w:unhideWhenUsed/>
    <w:pPr>
      <w:ind w:left="720" w:hanging="360"/>
      <w:contextualSpacing/>
    </w:pPr>
  </w:style>
  <w:style w:type="paragraph" w:styleId="Listaconvietas3">
    <w:name w:val="List Bullet 3"/>
    <w:basedOn w:val="Normal"/>
    <w:uiPriority w:val="99"/>
    <w:unhideWhenUsed/>
    <w:qFormat/>
    <w:pPr>
      <w:numPr>
        <w:numId w:val="4"/>
      </w:numPr>
      <w:contextualSpacing/>
    </w:pPr>
  </w:style>
  <w:style w:type="paragraph" w:styleId="Lista">
    <w:name w:val="List"/>
    <w:basedOn w:val="Normal"/>
    <w:uiPriority w:val="99"/>
    <w:unhideWhenUsed/>
    <w:pPr>
      <w:ind w:left="360" w:hanging="360"/>
      <w:contextualSpacing/>
    </w:pPr>
  </w:style>
  <w:style w:type="paragraph" w:styleId="Listaconvietas">
    <w:name w:val="List Bullet"/>
    <w:basedOn w:val="Normal"/>
    <w:uiPriority w:val="99"/>
    <w:unhideWhenUsed/>
    <w:qFormat/>
    <w:pPr>
      <w:numPr>
        <w:numId w:val="5"/>
      </w:numPr>
      <w:contextualSpacing/>
    </w:pPr>
  </w:style>
  <w:style w:type="paragraph" w:styleId="Listaconvietas2">
    <w:name w:val="List Bullet 2"/>
    <w:basedOn w:val="Normal"/>
    <w:uiPriority w:val="99"/>
    <w:unhideWhenUsed/>
    <w:pPr>
      <w:numPr>
        <w:numId w:val="6"/>
      </w:numPr>
      <w:contextualSpacing/>
    </w:pPr>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Cs w:val="24"/>
    </w:rPr>
  </w:style>
  <w:style w:type="paragraph" w:styleId="Textoindependiente">
    <w:name w:val="Body Text"/>
    <w:basedOn w:val="Normal"/>
    <w:link w:val="TextoindependienteCar"/>
    <w:uiPriority w:val="99"/>
    <w:unhideWhenUsed/>
    <w:pPr>
      <w:spacing w:after="120"/>
    </w:pPr>
  </w:style>
  <w:style w:type="paragraph" w:styleId="Textoindependiente3">
    <w:name w:val="Body Text 3"/>
    <w:basedOn w:val="Normal"/>
    <w:link w:val="Textoindependiente3Car"/>
    <w:uiPriority w:val="99"/>
    <w:unhideWhenUsed/>
    <w:pPr>
      <w:spacing w:after="120"/>
    </w:pPr>
    <w:rPr>
      <w:sz w:val="16"/>
      <w:szCs w:val="16"/>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rFonts w:asciiTheme="minorHAnsi" w:eastAsiaTheme="minorEastAsia" w:hAnsiTheme="minorHAnsi" w:cstheme="minorBidi"/>
      <w:sz w:val="22"/>
      <w:szCs w:val="22"/>
      <w:lang w:val="en-US" w:eastAsia="en-US"/>
    </w:rPr>
  </w:style>
  <w:style w:type="character" w:customStyle="1" w:styleId="Ttulo1Car">
    <w:name w:val="Título 1 Car"/>
    <w:basedOn w:val="Fuentedeprrafopredeter"/>
    <w:link w:val="Ttulo1"/>
    <w:uiPriority w:val="9"/>
    <w:rsid w:val="008018F1"/>
    <w:rPr>
      <w:rFonts w:eastAsiaTheme="majorEastAsia"/>
      <w:b/>
      <w:bCs/>
      <w:color w:val="000000" w:themeColor="text1"/>
      <w:sz w:val="24"/>
      <w:szCs w:val="24"/>
      <w:lang w:eastAsia="en-US"/>
    </w:rPr>
  </w:style>
  <w:style w:type="character" w:customStyle="1" w:styleId="Ttulo2Car">
    <w:name w:val="Título 2 Car"/>
    <w:basedOn w:val="Fuentedeprrafopredeter"/>
    <w:link w:val="Ttulo2"/>
    <w:uiPriority w:val="9"/>
    <w:rsid w:val="00BE04F8"/>
    <w:rPr>
      <w:rFonts w:eastAsiaTheme="majorEastAsia"/>
      <w:b/>
      <w:bCs/>
      <w:color w:val="000000" w:themeColor="text1"/>
      <w:sz w:val="24"/>
      <w:szCs w:val="24"/>
      <w:lang w:val="en-US" w:eastAsia="en-US"/>
    </w:rPr>
  </w:style>
  <w:style w:type="character" w:customStyle="1" w:styleId="Ttulo3Car">
    <w:name w:val="Título 3 Car"/>
    <w:basedOn w:val="Fuentedeprrafopredeter"/>
    <w:link w:val="Ttulo3"/>
    <w:uiPriority w:val="9"/>
    <w:rsid w:val="008018F1"/>
    <w:rPr>
      <w:rFonts w:eastAsiaTheme="majorEastAsia"/>
      <w:b/>
      <w:bCs/>
      <w:i/>
      <w:iCs/>
      <w:color w:val="000000" w:themeColor="text1"/>
      <w:sz w:val="24"/>
      <w:szCs w:val="24"/>
      <w:lang w:eastAsia="en-US"/>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character" w:customStyle="1" w:styleId="TextoindependienteCar">
    <w:name w:val="Texto independiente Car"/>
    <w:basedOn w:val="Fuentedeprrafopredeter"/>
    <w:link w:val="Textoindependiente"/>
    <w:uiPriority w:val="99"/>
  </w:style>
  <w:style w:type="character" w:customStyle="1" w:styleId="Textoindependiente2Car">
    <w:name w:val="Texto independiente 2 Car"/>
    <w:basedOn w:val="Fuentedeprrafopredeter"/>
    <w:link w:val="Textoindependiente2"/>
    <w:uiPriority w:val="99"/>
  </w:style>
  <w:style w:type="character" w:customStyle="1" w:styleId="Textoindependiente3Car">
    <w:name w:val="Texto independiente 3 Car"/>
    <w:basedOn w:val="Fuentedeprrafopredeter"/>
    <w:link w:val="Textoindependiente3"/>
    <w:uiPriority w:val="99"/>
    <w:rPr>
      <w:sz w:val="16"/>
      <w:szCs w:val="16"/>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4061" w:themeColor="accent1" w:themeShade="80"/>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i/>
      <w:iCs/>
      <w:color w:val="244061"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04040" w:themeColor="text1" w:themeTint="BF"/>
      <w:sz w:val="20"/>
      <w:szCs w:val="20"/>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customStyle="1" w:styleId="nfasissutil1">
    <w:name w:val="Énfasis sutil1"/>
    <w:basedOn w:val="Fuentedeprrafopredeter"/>
    <w:uiPriority w:val="19"/>
    <w:qFormat/>
    <w:rPr>
      <w:i/>
      <w:iCs/>
      <w:color w:val="7F7F7F" w:themeColor="text1" w:themeTint="80"/>
    </w:rPr>
  </w:style>
  <w:style w:type="character" w:customStyle="1" w:styleId="nfasisintenso1">
    <w:name w:val="Énfasis intenso1"/>
    <w:basedOn w:val="Fuentedeprrafopredeter"/>
    <w:uiPriority w:val="21"/>
    <w:qFormat/>
    <w:rPr>
      <w:b/>
      <w:bCs/>
      <w:i/>
      <w:iCs/>
      <w:color w:val="4F81BD" w:themeColor="accent1"/>
    </w:rPr>
  </w:style>
  <w:style w:type="character" w:customStyle="1" w:styleId="Referenciasutil1">
    <w:name w:val="Referencia sutil1"/>
    <w:basedOn w:val="Fuentedeprrafopredeter"/>
    <w:uiPriority w:val="31"/>
    <w:qFormat/>
    <w:rPr>
      <w:smallCaps/>
      <w:color w:val="C0504D" w:themeColor="accent2"/>
      <w:u w:val="single"/>
    </w:rPr>
  </w:style>
  <w:style w:type="character" w:customStyle="1" w:styleId="Referenciaintensa1">
    <w:name w:val="Referencia intensa1"/>
    <w:basedOn w:val="Fuentedeprrafopredeter"/>
    <w:uiPriority w:val="32"/>
    <w:qFormat/>
    <w:rPr>
      <w:b/>
      <w:bCs/>
      <w:smallCaps/>
      <w:color w:val="C0504D" w:themeColor="accent2"/>
      <w:spacing w:val="5"/>
      <w:u w:val="single"/>
    </w:rPr>
  </w:style>
  <w:style w:type="character" w:customStyle="1" w:styleId="Ttulodellibro1">
    <w:name w:val="Título del libro1"/>
    <w:basedOn w:val="Fuentedeprrafopredeter"/>
    <w:uiPriority w:val="33"/>
    <w:qFormat/>
    <w:rPr>
      <w:b/>
      <w:bCs/>
      <w:smallCaps/>
      <w:spacing w:val="5"/>
    </w:rPr>
  </w:style>
  <w:style w:type="paragraph" w:customStyle="1" w:styleId="TtuloTDC1">
    <w:name w:val="Título TDC1"/>
    <w:basedOn w:val="Ttulo1"/>
    <w:next w:val="Normal"/>
    <w:uiPriority w:val="39"/>
    <w:semiHidden/>
    <w:unhideWhenUsed/>
    <w:qFormat/>
    <w:pPr>
      <w:outlineLvl w:val="9"/>
    </w:pPr>
  </w:style>
  <w:style w:type="table" w:styleId="Sombreadoclaro">
    <w:name w:val="Light Shading"/>
    <w:basedOn w:val="Tabla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Cuadrculaclara-nfasis1">
    <w:name w:val="Light Grid Accent 1"/>
    <w:basedOn w:val="Tabla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Cuadrculaclara-nfasis2">
    <w:name w:val="Light Grid Accent 2"/>
    <w:basedOn w:val="Tabla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Cuadrculaclara-nfasis3">
    <w:name w:val="Light Grid Accent 3"/>
    <w:basedOn w:val="Tabla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Cuadrculaclara-nfasis4">
    <w:name w:val="Light Grid Accent 4"/>
    <w:basedOn w:val="Tabla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Cuadrculaclara-nfasis5">
    <w:name w:val="Light Grid Accent 5"/>
    <w:basedOn w:val="Tabla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Cuadrculaclara-nfasis6">
    <w:name w:val="Light Grid Accent 6"/>
    <w:basedOn w:val="Tabla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Sombreadomedio1">
    <w:name w:val="Medium Shading 1"/>
    <w:basedOn w:val="Tabla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Cuadrculamedia3-nfasis1">
    <w:name w:val="Medium Grid 3 Accent 1"/>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Cuadrculamedia3-nfasis2">
    <w:name w:val="Medium Grid 3 Accent 2"/>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Cuadrculamedia3-nfasis3">
    <w:name w:val="Medium Grid 3 Accent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Cuadrculamedia3-nfasis4">
    <w:name w:val="Medium Grid 3 Accent 4"/>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Cuadrculamedia3-nfasis5">
    <w:name w:val="Medium Grid 3 Accent 5"/>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uadrculamedia3-nfasis6">
    <w:name w:val="Medium Grid 3 Accent 6"/>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aoscura">
    <w:name w:val="Dark List"/>
    <w:basedOn w:val="Tabla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E04F8"/>
    <w:pPr>
      <w:spacing w:before="100" w:beforeAutospacing="1" w:after="100" w:afterAutospacing="1" w:line="240" w:lineRule="auto"/>
    </w:pPr>
    <w:rPr>
      <w:rFonts w:eastAsia="Times New Roman" w:cs="Times New Roman"/>
      <w:szCs w:val="24"/>
      <w:lang w:eastAsia="es-CO"/>
    </w:rPr>
  </w:style>
  <w:style w:type="paragraph" w:customStyle="1" w:styleId="Default">
    <w:name w:val="Default"/>
    <w:rsid w:val="00356FC4"/>
    <w:pPr>
      <w:autoSpaceDE w:val="0"/>
      <w:autoSpaceDN w:val="0"/>
      <w:adjustRightInd w:val="0"/>
    </w:pPr>
    <w:rPr>
      <w:rFonts w:ascii="Arial" w:hAnsi="Arial" w:cs="Arial"/>
      <w:color w:val="000000"/>
      <w:sz w:val="24"/>
      <w:szCs w:val="24"/>
    </w:rPr>
  </w:style>
  <w:style w:type="paragraph" w:styleId="Bibliografa">
    <w:name w:val="Bibliography"/>
    <w:basedOn w:val="Normal"/>
    <w:next w:val="Normal"/>
    <w:uiPriority w:val="37"/>
    <w:unhideWhenUsed/>
    <w:rsid w:val="00D76FF0"/>
  </w:style>
  <w:style w:type="character" w:styleId="Mencinsinresolver">
    <w:name w:val="Unresolved Mention"/>
    <w:basedOn w:val="Fuentedeprrafopredeter"/>
    <w:uiPriority w:val="99"/>
    <w:semiHidden/>
    <w:unhideWhenUsed/>
    <w:rsid w:val="00505968"/>
    <w:rPr>
      <w:color w:val="605E5C"/>
      <w:shd w:val="clear" w:color="auto" w:fill="E1DFDD"/>
    </w:rPr>
  </w:style>
  <w:style w:type="character" w:customStyle="1" w:styleId="ng-star-inserted">
    <w:name w:val="ng-star-inserted"/>
    <w:basedOn w:val="Fuentedeprrafopredeter"/>
    <w:rsid w:val="00D72174"/>
  </w:style>
  <w:style w:type="character" w:customStyle="1" w:styleId="citation-688">
    <w:name w:val="citation-688"/>
    <w:basedOn w:val="Fuentedeprrafopredeter"/>
    <w:rsid w:val="00394BA5"/>
  </w:style>
  <w:style w:type="character" w:customStyle="1" w:styleId="citation-687">
    <w:name w:val="citation-687"/>
    <w:basedOn w:val="Fuentedeprrafopredeter"/>
    <w:rsid w:val="00394BA5"/>
  </w:style>
  <w:style w:type="character" w:customStyle="1" w:styleId="citation-686">
    <w:name w:val="citation-686"/>
    <w:basedOn w:val="Fuentedeprrafopredeter"/>
    <w:rsid w:val="00394BA5"/>
  </w:style>
  <w:style w:type="character" w:customStyle="1" w:styleId="citation-685">
    <w:name w:val="citation-685"/>
    <w:basedOn w:val="Fuentedeprrafopredeter"/>
    <w:rsid w:val="00394BA5"/>
  </w:style>
  <w:style w:type="character" w:customStyle="1" w:styleId="citation-684">
    <w:name w:val="citation-684"/>
    <w:basedOn w:val="Fuentedeprrafopredeter"/>
    <w:rsid w:val="00394BA5"/>
  </w:style>
  <w:style w:type="character" w:customStyle="1" w:styleId="citation-683">
    <w:name w:val="citation-683"/>
    <w:basedOn w:val="Fuentedeprrafopredeter"/>
    <w:rsid w:val="00394BA5"/>
  </w:style>
  <w:style w:type="character" w:customStyle="1" w:styleId="citation-682">
    <w:name w:val="citation-682"/>
    <w:basedOn w:val="Fuentedeprrafopredeter"/>
    <w:rsid w:val="00394BA5"/>
  </w:style>
  <w:style w:type="character" w:customStyle="1" w:styleId="citation-681">
    <w:name w:val="citation-681"/>
    <w:basedOn w:val="Fuentedeprrafopredeter"/>
    <w:rsid w:val="00394BA5"/>
  </w:style>
  <w:style w:type="character" w:customStyle="1" w:styleId="citation-680">
    <w:name w:val="citation-680"/>
    <w:basedOn w:val="Fuentedeprrafopredeter"/>
    <w:rsid w:val="00394BA5"/>
  </w:style>
  <w:style w:type="character" w:customStyle="1" w:styleId="citation-31">
    <w:name w:val="citation-31"/>
    <w:basedOn w:val="Fuentedeprrafopredeter"/>
    <w:rsid w:val="00394BA5"/>
  </w:style>
  <w:style w:type="character" w:customStyle="1" w:styleId="citation-15">
    <w:name w:val="citation-15"/>
    <w:basedOn w:val="Fuentedeprrafopredeter"/>
    <w:rsid w:val="008D60EE"/>
  </w:style>
  <w:style w:type="character" w:customStyle="1" w:styleId="citation-14">
    <w:name w:val="citation-14"/>
    <w:basedOn w:val="Fuentedeprrafopredeter"/>
    <w:rsid w:val="008D60EE"/>
  </w:style>
  <w:style w:type="character" w:customStyle="1" w:styleId="citation-13">
    <w:name w:val="citation-13"/>
    <w:basedOn w:val="Fuentedeprrafopredeter"/>
    <w:rsid w:val="008D60EE"/>
  </w:style>
  <w:style w:type="character" w:customStyle="1" w:styleId="citation-12">
    <w:name w:val="citation-12"/>
    <w:basedOn w:val="Fuentedeprrafopredeter"/>
    <w:rsid w:val="008D60EE"/>
  </w:style>
  <w:style w:type="character" w:customStyle="1" w:styleId="citation-11">
    <w:name w:val="citation-11"/>
    <w:basedOn w:val="Fuentedeprrafopredeter"/>
    <w:rsid w:val="008D60EE"/>
  </w:style>
  <w:style w:type="character" w:customStyle="1" w:styleId="citation-10">
    <w:name w:val="citation-10"/>
    <w:basedOn w:val="Fuentedeprrafopredeter"/>
    <w:rsid w:val="008D60EE"/>
  </w:style>
  <w:style w:type="character" w:customStyle="1" w:styleId="citation-20">
    <w:name w:val="citation-20"/>
    <w:basedOn w:val="Fuentedeprrafopredeter"/>
    <w:rsid w:val="008D60EE"/>
  </w:style>
  <w:style w:type="character" w:customStyle="1" w:styleId="citation-36">
    <w:name w:val="citation-36"/>
    <w:basedOn w:val="Fuentedeprrafopredeter"/>
    <w:rsid w:val="007849D5"/>
  </w:style>
  <w:style w:type="character" w:customStyle="1" w:styleId="citation-35">
    <w:name w:val="citation-35"/>
    <w:basedOn w:val="Fuentedeprrafopredeter"/>
    <w:rsid w:val="007849D5"/>
  </w:style>
  <w:style w:type="character" w:customStyle="1" w:styleId="citation-44">
    <w:name w:val="citation-44"/>
    <w:basedOn w:val="Fuentedeprrafopredeter"/>
    <w:rsid w:val="001E2BDE"/>
  </w:style>
  <w:style w:type="character" w:customStyle="1" w:styleId="citation-43">
    <w:name w:val="citation-43"/>
    <w:basedOn w:val="Fuentedeprrafopredeter"/>
    <w:rsid w:val="001E2BDE"/>
  </w:style>
  <w:style w:type="character" w:customStyle="1" w:styleId="citation-78">
    <w:name w:val="citation-78"/>
    <w:basedOn w:val="Fuentedeprrafopredeter"/>
    <w:rsid w:val="001E2BDE"/>
  </w:style>
  <w:style w:type="character" w:customStyle="1" w:styleId="citation-77">
    <w:name w:val="citation-77"/>
    <w:basedOn w:val="Fuentedeprrafopredeter"/>
    <w:rsid w:val="001E2BDE"/>
  </w:style>
  <w:style w:type="character" w:customStyle="1" w:styleId="citation-76">
    <w:name w:val="citation-76"/>
    <w:basedOn w:val="Fuentedeprrafopredeter"/>
    <w:rsid w:val="001E2BDE"/>
  </w:style>
  <w:style w:type="character" w:customStyle="1" w:styleId="citation-75">
    <w:name w:val="citation-75"/>
    <w:basedOn w:val="Fuentedeprrafopredeter"/>
    <w:rsid w:val="001E2BDE"/>
  </w:style>
  <w:style w:type="character" w:styleId="CdigoHTML">
    <w:name w:val="HTML Code"/>
    <w:basedOn w:val="Fuentedeprrafopredeter"/>
    <w:uiPriority w:val="99"/>
    <w:semiHidden/>
    <w:unhideWhenUsed/>
    <w:rsid w:val="001E2BDE"/>
    <w:rPr>
      <w:rFonts w:ascii="Courier New" w:eastAsia="Times New Roman" w:hAnsi="Courier New" w:cs="Courier New"/>
      <w:sz w:val="20"/>
      <w:szCs w:val="20"/>
    </w:rPr>
  </w:style>
  <w:style w:type="character" w:customStyle="1" w:styleId="citation-96">
    <w:name w:val="citation-96"/>
    <w:basedOn w:val="Fuentedeprrafopredeter"/>
    <w:rsid w:val="001E2BDE"/>
  </w:style>
  <w:style w:type="character" w:customStyle="1" w:styleId="citation-95">
    <w:name w:val="citation-95"/>
    <w:basedOn w:val="Fuentedeprrafopredeter"/>
    <w:rsid w:val="001E2BDE"/>
  </w:style>
  <w:style w:type="character" w:styleId="Hipervnculovisitado">
    <w:name w:val="FollowedHyperlink"/>
    <w:basedOn w:val="Fuentedeprrafopredeter"/>
    <w:uiPriority w:val="99"/>
    <w:semiHidden/>
    <w:unhideWhenUsed/>
    <w:rsid w:val="00FF176C"/>
    <w:rPr>
      <w:color w:val="800080" w:themeColor="followedHyperlink"/>
      <w:u w:val="single"/>
    </w:rPr>
  </w:style>
  <w:style w:type="character" w:customStyle="1" w:styleId="citation-114">
    <w:name w:val="citation-114"/>
    <w:basedOn w:val="Fuentedeprrafopredeter"/>
    <w:rsid w:val="00CD5897"/>
  </w:style>
  <w:style w:type="character" w:customStyle="1" w:styleId="citation-113">
    <w:name w:val="citation-113"/>
    <w:basedOn w:val="Fuentedeprrafopredeter"/>
    <w:rsid w:val="00CD5897"/>
  </w:style>
  <w:style w:type="character" w:customStyle="1" w:styleId="citation-112">
    <w:name w:val="citation-112"/>
    <w:basedOn w:val="Fuentedeprrafopredeter"/>
    <w:rsid w:val="00CD5897"/>
  </w:style>
  <w:style w:type="character" w:styleId="Refdecomentario">
    <w:name w:val="annotation reference"/>
    <w:basedOn w:val="Fuentedeprrafopredeter"/>
    <w:uiPriority w:val="99"/>
    <w:semiHidden/>
    <w:unhideWhenUsed/>
    <w:rsid w:val="003059C3"/>
    <w:rPr>
      <w:sz w:val="16"/>
      <w:szCs w:val="16"/>
    </w:rPr>
  </w:style>
  <w:style w:type="paragraph" w:styleId="Textocomentario">
    <w:name w:val="annotation text"/>
    <w:basedOn w:val="Normal"/>
    <w:link w:val="TextocomentarioCar"/>
    <w:uiPriority w:val="99"/>
    <w:unhideWhenUsed/>
    <w:rsid w:val="003059C3"/>
    <w:pPr>
      <w:spacing w:line="240" w:lineRule="auto"/>
    </w:pPr>
    <w:rPr>
      <w:sz w:val="20"/>
      <w:szCs w:val="20"/>
    </w:rPr>
  </w:style>
  <w:style w:type="character" w:customStyle="1" w:styleId="TextocomentarioCar">
    <w:name w:val="Texto comentario Car"/>
    <w:basedOn w:val="Fuentedeprrafopredeter"/>
    <w:link w:val="Textocomentario"/>
    <w:uiPriority w:val="99"/>
    <w:rsid w:val="003059C3"/>
    <w:rPr>
      <w:rFonts w:eastAsiaTheme="minorEastAsia" w:cstheme="minorBidi"/>
      <w:lang w:eastAsia="en-US"/>
    </w:rPr>
  </w:style>
  <w:style w:type="paragraph" w:styleId="Asuntodelcomentario">
    <w:name w:val="annotation subject"/>
    <w:basedOn w:val="Textocomentario"/>
    <w:next w:val="Textocomentario"/>
    <w:link w:val="AsuntodelcomentarioCar"/>
    <w:uiPriority w:val="99"/>
    <w:semiHidden/>
    <w:unhideWhenUsed/>
    <w:rsid w:val="003059C3"/>
    <w:rPr>
      <w:b/>
      <w:bCs/>
    </w:rPr>
  </w:style>
  <w:style w:type="character" w:customStyle="1" w:styleId="AsuntodelcomentarioCar">
    <w:name w:val="Asunto del comentario Car"/>
    <w:basedOn w:val="TextocomentarioCar"/>
    <w:link w:val="Asuntodelcomentario"/>
    <w:uiPriority w:val="99"/>
    <w:semiHidden/>
    <w:rsid w:val="003059C3"/>
    <w:rPr>
      <w:rFonts w:eastAsiaTheme="minorEastAsia"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367">
      <w:bodyDiv w:val="1"/>
      <w:marLeft w:val="0"/>
      <w:marRight w:val="0"/>
      <w:marTop w:val="0"/>
      <w:marBottom w:val="0"/>
      <w:divBdr>
        <w:top w:val="none" w:sz="0" w:space="0" w:color="auto"/>
        <w:left w:val="none" w:sz="0" w:space="0" w:color="auto"/>
        <w:bottom w:val="none" w:sz="0" w:space="0" w:color="auto"/>
        <w:right w:val="none" w:sz="0" w:space="0" w:color="auto"/>
      </w:divBdr>
    </w:div>
    <w:div w:id="53624185">
      <w:bodyDiv w:val="1"/>
      <w:marLeft w:val="0"/>
      <w:marRight w:val="0"/>
      <w:marTop w:val="0"/>
      <w:marBottom w:val="0"/>
      <w:divBdr>
        <w:top w:val="none" w:sz="0" w:space="0" w:color="auto"/>
        <w:left w:val="none" w:sz="0" w:space="0" w:color="auto"/>
        <w:bottom w:val="none" w:sz="0" w:space="0" w:color="auto"/>
        <w:right w:val="none" w:sz="0" w:space="0" w:color="auto"/>
      </w:divBdr>
    </w:div>
    <w:div w:id="60254375">
      <w:bodyDiv w:val="1"/>
      <w:marLeft w:val="0"/>
      <w:marRight w:val="0"/>
      <w:marTop w:val="0"/>
      <w:marBottom w:val="0"/>
      <w:divBdr>
        <w:top w:val="none" w:sz="0" w:space="0" w:color="auto"/>
        <w:left w:val="none" w:sz="0" w:space="0" w:color="auto"/>
        <w:bottom w:val="none" w:sz="0" w:space="0" w:color="auto"/>
        <w:right w:val="none" w:sz="0" w:space="0" w:color="auto"/>
      </w:divBdr>
    </w:div>
    <w:div w:id="82384606">
      <w:bodyDiv w:val="1"/>
      <w:marLeft w:val="0"/>
      <w:marRight w:val="0"/>
      <w:marTop w:val="0"/>
      <w:marBottom w:val="0"/>
      <w:divBdr>
        <w:top w:val="none" w:sz="0" w:space="0" w:color="auto"/>
        <w:left w:val="none" w:sz="0" w:space="0" w:color="auto"/>
        <w:bottom w:val="none" w:sz="0" w:space="0" w:color="auto"/>
        <w:right w:val="none" w:sz="0" w:space="0" w:color="auto"/>
      </w:divBdr>
    </w:div>
    <w:div w:id="84692635">
      <w:bodyDiv w:val="1"/>
      <w:marLeft w:val="0"/>
      <w:marRight w:val="0"/>
      <w:marTop w:val="0"/>
      <w:marBottom w:val="0"/>
      <w:divBdr>
        <w:top w:val="none" w:sz="0" w:space="0" w:color="auto"/>
        <w:left w:val="none" w:sz="0" w:space="0" w:color="auto"/>
        <w:bottom w:val="none" w:sz="0" w:space="0" w:color="auto"/>
        <w:right w:val="none" w:sz="0" w:space="0" w:color="auto"/>
      </w:divBdr>
    </w:div>
    <w:div w:id="93093187">
      <w:bodyDiv w:val="1"/>
      <w:marLeft w:val="0"/>
      <w:marRight w:val="0"/>
      <w:marTop w:val="0"/>
      <w:marBottom w:val="0"/>
      <w:divBdr>
        <w:top w:val="none" w:sz="0" w:space="0" w:color="auto"/>
        <w:left w:val="none" w:sz="0" w:space="0" w:color="auto"/>
        <w:bottom w:val="none" w:sz="0" w:space="0" w:color="auto"/>
        <w:right w:val="none" w:sz="0" w:space="0" w:color="auto"/>
      </w:divBdr>
    </w:div>
    <w:div w:id="200244912">
      <w:bodyDiv w:val="1"/>
      <w:marLeft w:val="0"/>
      <w:marRight w:val="0"/>
      <w:marTop w:val="0"/>
      <w:marBottom w:val="0"/>
      <w:divBdr>
        <w:top w:val="none" w:sz="0" w:space="0" w:color="auto"/>
        <w:left w:val="none" w:sz="0" w:space="0" w:color="auto"/>
        <w:bottom w:val="none" w:sz="0" w:space="0" w:color="auto"/>
        <w:right w:val="none" w:sz="0" w:space="0" w:color="auto"/>
      </w:divBdr>
    </w:div>
    <w:div w:id="215628955">
      <w:bodyDiv w:val="1"/>
      <w:marLeft w:val="0"/>
      <w:marRight w:val="0"/>
      <w:marTop w:val="0"/>
      <w:marBottom w:val="0"/>
      <w:divBdr>
        <w:top w:val="none" w:sz="0" w:space="0" w:color="auto"/>
        <w:left w:val="none" w:sz="0" w:space="0" w:color="auto"/>
        <w:bottom w:val="none" w:sz="0" w:space="0" w:color="auto"/>
        <w:right w:val="none" w:sz="0" w:space="0" w:color="auto"/>
      </w:divBdr>
    </w:div>
    <w:div w:id="221525472">
      <w:bodyDiv w:val="1"/>
      <w:marLeft w:val="0"/>
      <w:marRight w:val="0"/>
      <w:marTop w:val="0"/>
      <w:marBottom w:val="0"/>
      <w:divBdr>
        <w:top w:val="none" w:sz="0" w:space="0" w:color="auto"/>
        <w:left w:val="none" w:sz="0" w:space="0" w:color="auto"/>
        <w:bottom w:val="none" w:sz="0" w:space="0" w:color="auto"/>
        <w:right w:val="none" w:sz="0" w:space="0" w:color="auto"/>
      </w:divBdr>
    </w:div>
    <w:div w:id="224993277">
      <w:bodyDiv w:val="1"/>
      <w:marLeft w:val="0"/>
      <w:marRight w:val="0"/>
      <w:marTop w:val="0"/>
      <w:marBottom w:val="0"/>
      <w:divBdr>
        <w:top w:val="none" w:sz="0" w:space="0" w:color="auto"/>
        <w:left w:val="none" w:sz="0" w:space="0" w:color="auto"/>
        <w:bottom w:val="none" w:sz="0" w:space="0" w:color="auto"/>
        <w:right w:val="none" w:sz="0" w:space="0" w:color="auto"/>
      </w:divBdr>
    </w:div>
    <w:div w:id="255748557">
      <w:bodyDiv w:val="1"/>
      <w:marLeft w:val="0"/>
      <w:marRight w:val="0"/>
      <w:marTop w:val="0"/>
      <w:marBottom w:val="0"/>
      <w:divBdr>
        <w:top w:val="none" w:sz="0" w:space="0" w:color="auto"/>
        <w:left w:val="none" w:sz="0" w:space="0" w:color="auto"/>
        <w:bottom w:val="none" w:sz="0" w:space="0" w:color="auto"/>
        <w:right w:val="none" w:sz="0" w:space="0" w:color="auto"/>
      </w:divBdr>
    </w:div>
    <w:div w:id="266502065">
      <w:bodyDiv w:val="1"/>
      <w:marLeft w:val="0"/>
      <w:marRight w:val="0"/>
      <w:marTop w:val="0"/>
      <w:marBottom w:val="0"/>
      <w:divBdr>
        <w:top w:val="none" w:sz="0" w:space="0" w:color="auto"/>
        <w:left w:val="none" w:sz="0" w:space="0" w:color="auto"/>
        <w:bottom w:val="none" w:sz="0" w:space="0" w:color="auto"/>
        <w:right w:val="none" w:sz="0" w:space="0" w:color="auto"/>
      </w:divBdr>
    </w:div>
    <w:div w:id="287204842">
      <w:bodyDiv w:val="1"/>
      <w:marLeft w:val="0"/>
      <w:marRight w:val="0"/>
      <w:marTop w:val="0"/>
      <w:marBottom w:val="0"/>
      <w:divBdr>
        <w:top w:val="none" w:sz="0" w:space="0" w:color="auto"/>
        <w:left w:val="none" w:sz="0" w:space="0" w:color="auto"/>
        <w:bottom w:val="none" w:sz="0" w:space="0" w:color="auto"/>
        <w:right w:val="none" w:sz="0" w:space="0" w:color="auto"/>
      </w:divBdr>
      <w:divsChild>
        <w:div w:id="1428310997">
          <w:marLeft w:val="0"/>
          <w:marRight w:val="0"/>
          <w:marTop w:val="0"/>
          <w:marBottom w:val="0"/>
          <w:divBdr>
            <w:top w:val="none" w:sz="0" w:space="0" w:color="auto"/>
            <w:left w:val="none" w:sz="0" w:space="0" w:color="auto"/>
            <w:bottom w:val="none" w:sz="0" w:space="0" w:color="auto"/>
            <w:right w:val="none" w:sz="0" w:space="0" w:color="auto"/>
          </w:divBdr>
        </w:div>
        <w:div w:id="1125319514">
          <w:marLeft w:val="0"/>
          <w:marRight w:val="0"/>
          <w:marTop w:val="0"/>
          <w:marBottom w:val="0"/>
          <w:divBdr>
            <w:top w:val="none" w:sz="0" w:space="0" w:color="auto"/>
            <w:left w:val="none" w:sz="0" w:space="0" w:color="auto"/>
            <w:bottom w:val="none" w:sz="0" w:space="0" w:color="auto"/>
            <w:right w:val="none" w:sz="0" w:space="0" w:color="auto"/>
          </w:divBdr>
        </w:div>
        <w:div w:id="527257773">
          <w:marLeft w:val="0"/>
          <w:marRight w:val="0"/>
          <w:marTop w:val="0"/>
          <w:marBottom w:val="0"/>
          <w:divBdr>
            <w:top w:val="none" w:sz="0" w:space="0" w:color="auto"/>
            <w:left w:val="none" w:sz="0" w:space="0" w:color="auto"/>
            <w:bottom w:val="none" w:sz="0" w:space="0" w:color="auto"/>
            <w:right w:val="none" w:sz="0" w:space="0" w:color="auto"/>
          </w:divBdr>
        </w:div>
        <w:div w:id="504246466">
          <w:marLeft w:val="0"/>
          <w:marRight w:val="0"/>
          <w:marTop w:val="0"/>
          <w:marBottom w:val="0"/>
          <w:divBdr>
            <w:top w:val="none" w:sz="0" w:space="0" w:color="auto"/>
            <w:left w:val="none" w:sz="0" w:space="0" w:color="auto"/>
            <w:bottom w:val="none" w:sz="0" w:space="0" w:color="auto"/>
            <w:right w:val="none" w:sz="0" w:space="0" w:color="auto"/>
          </w:divBdr>
        </w:div>
      </w:divsChild>
    </w:div>
    <w:div w:id="315914787">
      <w:bodyDiv w:val="1"/>
      <w:marLeft w:val="0"/>
      <w:marRight w:val="0"/>
      <w:marTop w:val="0"/>
      <w:marBottom w:val="0"/>
      <w:divBdr>
        <w:top w:val="none" w:sz="0" w:space="0" w:color="auto"/>
        <w:left w:val="none" w:sz="0" w:space="0" w:color="auto"/>
        <w:bottom w:val="none" w:sz="0" w:space="0" w:color="auto"/>
        <w:right w:val="none" w:sz="0" w:space="0" w:color="auto"/>
      </w:divBdr>
      <w:divsChild>
        <w:div w:id="1581137251">
          <w:marLeft w:val="0"/>
          <w:marRight w:val="0"/>
          <w:marTop w:val="0"/>
          <w:marBottom w:val="360"/>
          <w:divBdr>
            <w:top w:val="none" w:sz="0" w:space="0" w:color="auto"/>
            <w:left w:val="none" w:sz="0" w:space="0" w:color="auto"/>
            <w:bottom w:val="none" w:sz="0" w:space="0" w:color="auto"/>
            <w:right w:val="none" w:sz="0" w:space="0" w:color="auto"/>
          </w:divBdr>
          <w:divsChild>
            <w:div w:id="19257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6263">
      <w:bodyDiv w:val="1"/>
      <w:marLeft w:val="0"/>
      <w:marRight w:val="0"/>
      <w:marTop w:val="0"/>
      <w:marBottom w:val="0"/>
      <w:divBdr>
        <w:top w:val="none" w:sz="0" w:space="0" w:color="auto"/>
        <w:left w:val="none" w:sz="0" w:space="0" w:color="auto"/>
        <w:bottom w:val="none" w:sz="0" w:space="0" w:color="auto"/>
        <w:right w:val="none" w:sz="0" w:space="0" w:color="auto"/>
      </w:divBdr>
    </w:div>
    <w:div w:id="357127828">
      <w:bodyDiv w:val="1"/>
      <w:marLeft w:val="0"/>
      <w:marRight w:val="0"/>
      <w:marTop w:val="0"/>
      <w:marBottom w:val="0"/>
      <w:divBdr>
        <w:top w:val="none" w:sz="0" w:space="0" w:color="auto"/>
        <w:left w:val="none" w:sz="0" w:space="0" w:color="auto"/>
        <w:bottom w:val="none" w:sz="0" w:space="0" w:color="auto"/>
        <w:right w:val="none" w:sz="0" w:space="0" w:color="auto"/>
      </w:divBdr>
    </w:div>
    <w:div w:id="358363381">
      <w:bodyDiv w:val="1"/>
      <w:marLeft w:val="0"/>
      <w:marRight w:val="0"/>
      <w:marTop w:val="0"/>
      <w:marBottom w:val="0"/>
      <w:divBdr>
        <w:top w:val="none" w:sz="0" w:space="0" w:color="auto"/>
        <w:left w:val="none" w:sz="0" w:space="0" w:color="auto"/>
        <w:bottom w:val="none" w:sz="0" w:space="0" w:color="auto"/>
        <w:right w:val="none" w:sz="0" w:space="0" w:color="auto"/>
      </w:divBdr>
    </w:div>
    <w:div w:id="370694012">
      <w:bodyDiv w:val="1"/>
      <w:marLeft w:val="0"/>
      <w:marRight w:val="0"/>
      <w:marTop w:val="0"/>
      <w:marBottom w:val="0"/>
      <w:divBdr>
        <w:top w:val="none" w:sz="0" w:space="0" w:color="auto"/>
        <w:left w:val="none" w:sz="0" w:space="0" w:color="auto"/>
        <w:bottom w:val="none" w:sz="0" w:space="0" w:color="auto"/>
        <w:right w:val="none" w:sz="0" w:space="0" w:color="auto"/>
      </w:divBdr>
    </w:div>
    <w:div w:id="375202773">
      <w:bodyDiv w:val="1"/>
      <w:marLeft w:val="0"/>
      <w:marRight w:val="0"/>
      <w:marTop w:val="0"/>
      <w:marBottom w:val="0"/>
      <w:divBdr>
        <w:top w:val="none" w:sz="0" w:space="0" w:color="auto"/>
        <w:left w:val="none" w:sz="0" w:space="0" w:color="auto"/>
        <w:bottom w:val="none" w:sz="0" w:space="0" w:color="auto"/>
        <w:right w:val="none" w:sz="0" w:space="0" w:color="auto"/>
      </w:divBdr>
    </w:div>
    <w:div w:id="386687887">
      <w:bodyDiv w:val="1"/>
      <w:marLeft w:val="0"/>
      <w:marRight w:val="0"/>
      <w:marTop w:val="0"/>
      <w:marBottom w:val="0"/>
      <w:divBdr>
        <w:top w:val="none" w:sz="0" w:space="0" w:color="auto"/>
        <w:left w:val="none" w:sz="0" w:space="0" w:color="auto"/>
        <w:bottom w:val="none" w:sz="0" w:space="0" w:color="auto"/>
        <w:right w:val="none" w:sz="0" w:space="0" w:color="auto"/>
      </w:divBdr>
    </w:div>
    <w:div w:id="389305757">
      <w:bodyDiv w:val="1"/>
      <w:marLeft w:val="0"/>
      <w:marRight w:val="0"/>
      <w:marTop w:val="0"/>
      <w:marBottom w:val="0"/>
      <w:divBdr>
        <w:top w:val="none" w:sz="0" w:space="0" w:color="auto"/>
        <w:left w:val="none" w:sz="0" w:space="0" w:color="auto"/>
        <w:bottom w:val="none" w:sz="0" w:space="0" w:color="auto"/>
        <w:right w:val="none" w:sz="0" w:space="0" w:color="auto"/>
      </w:divBdr>
    </w:div>
    <w:div w:id="394165327">
      <w:bodyDiv w:val="1"/>
      <w:marLeft w:val="0"/>
      <w:marRight w:val="0"/>
      <w:marTop w:val="0"/>
      <w:marBottom w:val="0"/>
      <w:divBdr>
        <w:top w:val="none" w:sz="0" w:space="0" w:color="auto"/>
        <w:left w:val="none" w:sz="0" w:space="0" w:color="auto"/>
        <w:bottom w:val="none" w:sz="0" w:space="0" w:color="auto"/>
        <w:right w:val="none" w:sz="0" w:space="0" w:color="auto"/>
      </w:divBdr>
    </w:div>
    <w:div w:id="457530134">
      <w:bodyDiv w:val="1"/>
      <w:marLeft w:val="0"/>
      <w:marRight w:val="0"/>
      <w:marTop w:val="0"/>
      <w:marBottom w:val="0"/>
      <w:divBdr>
        <w:top w:val="none" w:sz="0" w:space="0" w:color="auto"/>
        <w:left w:val="none" w:sz="0" w:space="0" w:color="auto"/>
        <w:bottom w:val="none" w:sz="0" w:space="0" w:color="auto"/>
        <w:right w:val="none" w:sz="0" w:space="0" w:color="auto"/>
      </w:divBdr>
    </w:div>
    <w:div w:id="459032851">
      <w:bodyDiv w:val="1"/>
      <w:marLeft w:val="0"/>
      <w:marRight w:val="0"/>
      <w:marTop w:val="0"/>
      <w:marBottom w:val="0"/>
      <w:divBdr>
        <w:top w:val="none" w:sz="0" w:space="0" w:color="auto"/>
        <w:left w:val="none" w:sz="0" w:space="0" w:color="auto"/>
        <w:bottom w:val="none" w:sz="0" w:space="0" w:color="auto"/>
        <w:right w:val="none" w:sz="0" w:space="0" w:color="auto"/>
      </w:divBdr>
      <w:divsChild>
        <w:div w:id="671104761">
          <w:marLeft w:val="0"/>
          <w:marRight w:val="0"/>
          <w:marTop w:val="0"/>
          <w:marBottom w:val="0"/>
          <w:divBdr>
            <w:top w:val="none" w:sz="0" w:space="0" w:color="auto"/>
            <w:left w:val="none" w:sz="0" w:space="0" w:color="auto"/>
            <w:bottom w:val="none" w:sz="0" w:space="0" w:color="auto"/>
            <w:right w:val="none" w:sz="0" w:space="0" w:color="auto"/>
          </w:divBdr>
        </w:div>
        <w:div w:id="1777141962">
          <w:marLeft w:val="0"/>
          <w:marRight w:val="0"/>
          <w:marTop w:val="0"/>
          <w:marBottom w:val="0"/>
          <w:divBdr>
            <w:top w:val="none" w:sz="0" w:space="0" w:color="auto"/>
            <w:left w:val="none" w:sz="0" w:space="0" w:color="auto"/>
            <w:bottom w:val="none" w:sz="0" w:space="0" w:color="auto"/>
            <w:right w:val="none" w:sz="0" w:space="0" w:color="auto"/>
          </w:divBdr>
        </w:div>
        <w:div w:id="929854175">
          <w:marLeft w:val="0"/>
          <w:marRight w:val="0"/>
          <w:marTop w:val="0"/>
          <w:marBottom w:val="0"/>
          <w:divBdr>
            <w:top w:val="none" w:sz="0" w:space="0" w:color="auto"/>
            <w:left w:val="none" w:sz="0" w:space="0" w:color="auto"/>
            <w:bottom w:val="none" w:sz="0" w:space="0" w:color="auto"/>
            <w:right w:val="none" w:sz="0" w:space="0" w:color="auto"/>
          </w:divBdr>
        </w:div>
        <w:div w:id="309555739">
          <w:marLeft w:val="0"/>
          <w:marRight w:val="0"/>
          <w:marTop w:val="0"/>
          <w:marBottom w:val="0"/>
          <w:divBdr>
            <w:top w:val="none" w:sz="0" w:space="0" w:color="auto"/>
            <w:left w:val="none" w:sz="0" w:space="0" w:color="auto"/>
            <w:bottom w:val="none" w:sz="0" w:space="0" w:color="auto"/>
            <w:right w:val="none" w:sz="0" w:space="0" w:color="auto"/>
          </w:divBdr>
        </w:div>
      </w:divsChild>
    </w:div>
    <w:div w:id="515538088">
      <w:bodyDiv w:val="1"/>
      <w:marLeft w:val="0"/>
      <w:marRight w:val="0"/>
      <w:marTop w:val="0"/>
      <w:marBottom w:val="0"/>
      <w:divBdr>
        <w:top w:val="none" w:sz="0" w:space="0" w:color="auto"/>
        <w:left w:val="none" w:sz="0" w:space="0" w:color="auto"/>
        <w:bottom w:val="none" w:sz="0" w:space="0" w:color="auto"/>
        <w:right w:val="none" w:sz="0" w:space="0" w:color="auto"/>
      </w:divBdr>
    </w:div>
    <w:div w:id="563024447">
      <w:bodyDiv w:val="1"/>
      <w:marLeft w:val="0"/>
      <w:marRight w:val="0"/>
      <w:marTop w:val="0"/>
      <w:marBottom w:val="0"/>
      <w:divBdr>
        <w:top w:val="none" w:sz="0" w:space="0" w:color="auto"/>
        <w:left w:val="none" w:sz="0" w:space="0" w:color="auto"/>
        <w:bottom w:val="none" w:sz="0" w:space="0" w:color="auto"/>
        <w:right w:val="none" w:sz="0" w:space="0" w:color="auto"/>
      </w:divBdr>
    </w:div>
    <w:div w:id="565917705">
      <w:bodyDiv w:val="1"/>
      <w:marLeft w:val="0"/>
      <w:marRight w:val="0"/>
      <w:marTop w:val="0"/>
      <w:marBottom w:val="0"/>
      <w:divBdr>
        <w:top w:val="none" w:sz="0" w:space="0" w:color="auto"/>
        <w:left w:val="none" w:sz="0" w:space="0" w:color="auto"/>
        <w:bottom w:val="none" w:sz="0" w:space="0" w:color="auto"/>
        <w:right w:val="none" w:sz="0" w:space="0" w:color="auto"/>
      </w:divBdr>
    </w:div>
    <w:div w:id="581256071">
      <w:bodyDiv w:val="1"/>
      <w:marLeft w:val="0"/>
      <w:marRight w:val="0"/>
      <w:marTop w:val="0"/>
      <w:marBottom w:val="0"/>
      <w:divBdr>
        <w:top w:val="none" w:sz="0" w:space="0" w:color="auto"/>
        <w:left w:val="none" w:sz="0" w:space="0" w:color="auto"/>
        <w:bottom w:val="none" w:sz="0" w:space="0" w:color="auto"/>
        <w:right w:val="none" w:sz="0" w:space="0" w:color="auto"/>
      </w:divBdr>
    </w:div>
    <w:div w:id="622883886">
      <w:bodyDiv w:val="1"/>
      <w:marLeft w:val="0"/>
      <w:marRight w:val="0"/>
      <w:marTop w:val="0"/>
      <w:marBottom w:val="0"/>
      <w:divBdr>
        <w:top w:val="none" w:sz="0" w:space="0" w:color="auto"/>
        <w:left w:val="none" w:sz="0" w:space="0" w:color="auto"/>
        <w:bottom w:val="none" w:sz="0" w:space="0" w:color="auto"/>
        <w:right w:val="none" w:sz="0" w:space="0" w:color="auto"/>
      </w:divBdr>
    </w:div>
    <w:div w:id="624042933">
      <w:bodyDiv w:val="1"/>
      <w:marLeft w:val="0"/>
      <w:marRight w:val="0"/>
      <w:marTop w:val="0"/>
      <w:marBottom w:val="0"/>
      <w:divBdr>
        <w:top w:val="none" w:sz="0" w:space="0" w:color="auto"/>
        <w:left w:val="none" w:sz="0" w:space="0" w:color="auto"/>
        <w:bottom w:val="none" w:sz="0" w:space="0" w:color="auto"/>
        <w:right w:val="none" w:sz="0" w:space="0" w:color="auto"/>
      </w:divBdr>
    </w:div>
    <w:div w:id="635112726">
      <w:bodyDiv w:val="1"/>
      <w:marLeft w:val="0"/>
      <w:marRight w:val="0"/>
      <w:marTop w:val="0"/>
      <w:marBottom w:val="0"/>
      <w:divBdr>
        <w:top w:val="none" w:sz="0" w:space="0" w:color="auto"/>
        <w:left w:val="none" w:sz="0" w:space="0" w:color="auto"/>
        <w:bottom w:val="none" w:sz="0" w:space="0" w:color="auto"/>
        <w:right w:val="none" w:sz="0" w:space="0" w:color="auto"/>
      </w:divBdr>
    </w:div>
    <w:div w:id="636960696">
      <w:bodyDiv w:val="1"/>
      <w:marLeft w:val="0"/>
      <w:marRight w:val="0"/>
      <w:marTop w:val="0"/>
      <w:marBottom w:val="0"/>
      <w:divBdr>
        <w:top w:val="none" w:sz="0" w:space="0" w:color="auto"/>
        <w:left w:val="none" w:sz="0" w:space="0" w:color="auto"/>
        <w:bottom w:val="none" w:sz="0" w:space="0" w:color="auto"/>
        <w:right w:val="none" w:sz="0" w:space="0" w:color="auto"/>
      </w:divBdr>
    </w:div>
    <w:div w:id="641812380">
      <w:bodyDiv w:val="1"/>
      <w:marLeft w:val="0"/>
      <w:marRight w:val="0"/>
      <w:marTop w:val="0"/>
      <w:marBottom w:val="0"/>
      <w:divBdr>
        <w:top w:val="none" w:sz="0" w:space="0" w:color="auto"/>
        <w:left w:val="none" w:sz="0" w:space="0" w:color="auto"/>
        <w:bottom w:val="none" w:sz="0" w:space="0" w:color="auto"/>
        <w:right w:val="none" w:sz="0" w:space="0" w:color="auto"/>
      </w:divBdr>
    </w:div>
    <w:div w:id="651761778">
      <w:bodyDiv w:val="1"/>
      <w:marLeft w:val="0"/>
      <w:marRight w:val="0"/>
      <w:marTop w:val="0"/>
      <w:marBottom w:val="0"/>
      <w:divBdr>
        <w:top w:val="none" w:sz="0" w:space="0" w:color="auto"/>
        <w:left w:val="none" w:sz="0" w:space="0" w:color="auto"/>
        <w:bottom w:val="none" w:sz="0" w:space="0" w:color="auto"/>
        <w:right w:val="none" w:sz="0" w:space="0" w:color="auto"/>
      </w:divBdr>
      <w:divsChild>
        <w:div w:id="1522433174">
          <w:marLeft w:val="0"/>
          <w:marRight w:val="0"/>
          <w:marTop w:val="0"/>
          <w:marBottom w:val="360"/>
          <w:divBdr>
            <w:top w:val="none" w:sz="0" w:space="0" w:color="auto"/>
            <w:left w:val="none" w:sz="0" w:space="0" w:color="auto"/>
            <w:bottom w:val="none" w:sz="0" w:space="0" w:color="auto"/>
            <w:right w:val="none" w:sz="0" w:space="0" w:color="auto"/>
          </w:divBdr>
          <w:divsChild>
            <w:div w:id="15877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0709">
      <w:bodyDiv w:val="1"/>
      <w:marLeft w:val="0"/>
      <w:marRight w:val="0"/>
      <w:marTop w:val="0"/>
      <w:marBottom w:val="0"/>
      <w:divBdr>
        <w:top w:val="none" w:sz="0" w:space="0" w:color="auto"/>
        <w:left w:val="none" w:sz="0" w:space="0" w:color="auto"/>
        <w:bottom w:val="none" w:sz="0" w:space="0" w:color="auto"/>
        <w:right w:val="none" w:sz="0" w:space="0" w:color="auto"/>
      </w:divBdr>
    </w:div>
    <w:div w:id="708845989">
      <w:bodyDiv w:val="1"/>
      <w:marLeft w:val="0"/>
      <w:marRight w:val="0"/>
      <w:marTop w:val="0"/>
      <w:marBottom w:val="0"/>
      <w:divBdr>
        <w:top w:val="none" w:sz="0" w:space="0" w:color="auto"/>
        <w:left w:val="none" w:sz="0" w:space="0" w:color="auto"/>
        <w:bottom w:val="none" w:sz="0" w:space="0" w:color="auto"/>
        <w:right w:val="none" w:sz="0" w:space="0" w:color="auto"/>
      </w:divBdr>
    </w:div>
    <w:div w:id="739719509">
      <w:bodyDiv w:val="1"/>
      <w:marLeft w:val="0"/>
      <w:marRight w:val="0"/>
      <w:marTop w:val="0"/>
      <w:marBottom w:val="0"/>
      <w:divBdr>
        <w:top w:val="none" w:sz="0" w:space="0" w:color="auto"/>
        <w:left w:val="none" w:sz="0" w:space="0" w:color="auto"/>
        <w:bottom w:val="none" w:sz="0" w:space="0" w:color="auto"/>
        <w:right w:val="none" w:sz="0" w:space="0" w:color="auto"/>
      </w:divBdr>
    </w:div>
    <w:div w:id="780880111">
      <w:bodyDiv w:val="1"/>
      <w:marLeft w:val="0"/>
      <w:marRight w:val="0"/>
      <w:marTop w:val="0"/>
      <w:marBottom w:val="0"/>
      <w:divBdr>
        <w:top w:val="none" w:sz="0" w:space="0" w:color="auto"/>
        <w:left w:val="none" w:sz="0" w:space="0" w:color="auto"/>
        <w:bottom w:val="none" w:sz="0" w:space="0" w:color="auto"/>
        <w:right w:val="none" w:sz="0" w:space="0" w:color="auto"/>
      </w:divBdr>
    </w:div>
    <w:div w:id="789860364">
      <w:bodyDiv w:val="1"/>
      <w:marLeft w:val="0"/>
      <w:marRight w:val="0"/>
      <w:marTop w:val="0"/>
      <w:marBottom w:val="0"/>
      <w:divBdr>
        <w:top w:val="none" w:sz="0" w:space="0" w:color="auto"/>
        <w:left w:val="none" w:sz="0" w:space="0" w:color="auto"/>
        <w:bottom w:val="none" w:sz="0" w:space="0" w:color="auto"/>
        <w:right w:val="none" w:sz="0" w:space="0" w:color="auto"/>
      </w:divBdr>
    </w:div>
    <w:div w:id="837774641">
      <w:bodyDiv w:val="1"/>
      <w:marLeft w:val="0"/>
      <w:marRight w:val="0"/>
      <w:marTop w:val="0"/>
      <w:marBottom w:val="0"/>
      <w:divBdr>
        <w:top w:val="none" w:sz="0" w:space="0" w:color="auto"/>
        <w:left w:val="none" w:sz="0" w:space="0" w:color="auto"/>
        <w:bottom w:val="none" w:sz="0" w:space="0" w:color="auto"/>
        <w:right w:val="none" w:sz="0" w:space="0" w:color="auto"/>
      </w:divBdr>
    </w:div>
    <w:div w:id="855537963">
      <w:bodyDiv w:val="1"/>
      <w:marLeft w:val="0"/>
      <w:marRight w:val="0"/>
      <w:marTop w:val="0"/>
      <w:marBottom w:val="0"/>
      <w:divBdr>
        <w:top w:val="none" w:sz="0" w:space="0" w:color="auto"/>
        <w:left w:val="none" w:sz="0" w:space="0" w:color="auto"/>
        <w:bottom w:val="none" w:sz="0" w:space="0" w:color="auto"/>
        <w:right w:val="none" w:sz="0" w:space="0" w:color="auto"/>
      </w:divBdr>
    </w:div>
    <w:div w:id="885482254">
      <w:bodyDiv w:val="1"/>
      <w:marLeft w:val="0"/>
      <w:marRight w:val="0"/>
      <w:marTop w:val="0"/>
      <w:marBottom w:val="0"/>
      <w:divBdr>
        <w:top w:val="none" w:sz="0" w:space="0" w:color="auto"/>
        <w:left w:val="none" w:sz="0" w:space="0" w:color="auto"/>
        <w:bottom w:val="none" w:sz="0" w:space="0" w:color="auto"/>
        <w:right w:val="none" w:sz="0" w:space="0" w:color="auto"/>
      </w:divBdr>
    </w:div>
    <w:div w:id="906189434">
      <w:bodyDiv w:val="1"/>
      <w:marLeft w:val="0"/>
      <w:marRight w:val="0"/>
      <w:marTop w:val="0"/>
      <w:marBottom w:val="0"/>
      <w:divBdr>
        <w:top w:val="none" w:sz="0" w:space="0" w:color="auto"/>
        <w:left w:val="none" w:sz="0" w:space="0" w:color="auto"/>
        <w:bottom w:val="none" w:sz="0" w:space="0" w:color="auto"/>
        <w:right w:val="none" w:sz="0" w:space="0" w:color="auto"/>
      </w:divBdr>
      <w:divsChild>
        <w:div w:id="1695377984">
          <w:marLeft w:val="0"/>
          <w:marRight w:val="0"/>
          <w:marTop w:val="0"/>
          <w:marBottom w:val="360"/>
          <w:divBdr>
            <w:top w:val="none" w:sz="0" w:space="0" w:color="auto"/>
            <w:left w:val="none" w:sz="0" w:space="0" w:color="auto"/>
            <w:bottom w:val="none" w:sz="0" w:space="0" w:color="auto"/>
            <w:right w:val="none" w:sz="0" w:space="0" w:color="auto"/>
          </w:divBdr>
          <w:divsChild>
            <w:div w:id="20006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5550">
      <w:bodyDiv w:val="1"/>
      <w:marLeft w:val="0"/>
      <w:marRight w:val="0"/>
      <w:marTop w:val="0"/>
      <w:marBottom w:val="0"/>
      <w:divBdr>
        <w:top w:val="none" w:sz="0" w:space="0" w:color="auto"/>
        <w:left w:val="none" w:sz="0" w:space="0" w:color="auto"/>
        <w:bottom w:val="none" w:sz="0" w:space="0" w:color="auto"/>
        <w:right w:val="none" w:sz="0" w:space="0" w:color="auto"/>
      </w:divBdr>
    </w:div>
    <w:div w:id="915552744">
      <w:bodyDiv w:val="1"/>
      <w:marLeft w:val="0"/>
      <w:marRight w:val="0"/>
      <w:marTop w:val="0"/>
      <w:marBottom w:val="0"/>
      <w:divBdr>
        <w:top w:val="none" w:sz="0" w:space="0" w:color="auto"/>
        <w:left w:val="none" w:sz="0" w:space="0" w:color="auto"/>
        <w:bottom w:val="none" w:sz="0" w:space="0" w:color="auto"/>
        <w:right w:val="none" w:sz="0" w:space="0" w:color="auto"/>
      </w:divBdr>
    </w:div>
    <w:div w:id="917979288">
      <w:bodyDiv w:val="1"/>
      <w:marLeft w:val="0"/>
      <w:marRight w:val="0"/>
      <w:marTop w:val="0"/>
      <w:marBottom w:val="0"/>
      <w:divBdr>
        <w:top w:val="none" w:sz="0" w:space="0" w:color="auto"/>
        <w:left w:val="none" w:sz="0" w:space="0" w:color="auto"/>
        <w:bottom w:val="none" w:sz="0" w:space="0" w:color="auto"/>
        <w:right w:val="none" w:sz="0" w:space="0" w:color="auto"/>
      </w:divBdr>
    </w:div>
    <w:div w:id="931626580">
      <w:bodyDiv w:val="1"/>
      <w:marLeft w:val="0"/>
      <w:marRight w:val="0"/>
      <w:marTop w:val="0"/>
      <w:marBottom w:val="0"/>
      <w:divBdr>
        <w:top w:val="none" w:sz="0" w:space="0" w:color="auto"/>
        <w:left w:val="none" w:sz="0" w:space="0" w:color="auto"/>
        <w:bottom w:val="none" w:sz="0" w:space="0" w:color="auto"/>
        <w:right w:val="none" w:sz="0" w:space="0" w:color="auto"/>
      </w:divBdr>
    </w:div>
    <w:div w:id="936063327">
      <w:bodyDiv w:val="1"/>
      <w:marLeft w:val="0"/>
      <w:marRight w:val="0"/>
      <w:marTop w:val="0"/>
      <w:marBottom w:val="0"/>
      <w:divBdr>
        <w:top w:val="none" w:sz="0" w:space="0" w:color="auto"/>
        <w:left w:val="none" w:sz="0" w:space="0" w:color="auto"/>
        <w:bottom w:val="none" w:sz="0" w:space="0" w:color="auto"/>
        <w:right w:val="none" w:sz="0" w:space="0" w:color="auto"/>
      </w:divBdr>
    </w:div>
    <w:div w:id="981815227">
      <w:bodyDiv w:val="1"/>
      <w:marLeft w:val="0"/>
      <w:marRight w:val="0"/>
      <w:marTop w:val="0"/>
      <w:marBottom w:val="0"/>
      <w:divBdr>
        <w:top w:val="none" w:sz="0" w:space="0" w:color="auto"/>
        <w:left w:val="none" w:sz="0" w:space="0" w:color="auto"/>
        <w:bottom w:val="none" w:sz="0" w:space="0" w:color="auto"/>
        <w:right w:val="none" w:sz="0" w:space="0" w:color="auto"/>
      </w:divBdr>
    </w:div>
    <w:div w:id="1002584138">
      <w:bodyDiv w:val="1"/>
      <w:marLeft w:val="0"/>
      <w:marRight w:val="0"/>
      <w:marTop w:val="0"/>
      <w:marBottom w:val="0"/>
      <w:divBdr>
        <w:top w:val="none" w:sz="0" w:space="0" w:color="auto"/>
        <w:left w:val="none" w:sz="0" w:space="0" w:color="auto"/>
        <w:bottom w:val="none" w:sz="0" w:space="0" w:color="auto"/>
        <w:right w:val="none" w:sz="0" w:space="0" w:color="auto"/>
      </w:divBdr>
    </w:div>
    <w:div w:id="1027874537">
      <w:bodyDiv w:val="1"/>
      <w:marLeft w:val="0"/>
      <w:marRight w:val="0"/>
      <w:marTop w:val="0"/>
      <w:marBottom w:val="0"/>
      <w:divBdr>
        <w:top w:val="none" w:sz="0" w:space="0" w:color="auto"/>
        <w:left w:val="none" w:sz="0" w:space="0" w:color="auto"/>
        <w:bottom w:val="none" w:sz="0" w:space="0" w:color="auto"/>
        <w:right w:val="none" w:sz="0" w:space="0" w:color="auto"/>
      </w:divBdr>
    </w:div>
    <w:div w:id="1052778016">
      <w:bodyDiv w:val="1"/>
      <w:marLeft w:val="0"/>
      <w:marRight w:val="0"/>
      <w:marTop w:val="0"/>
      <w:marBottom w:val="0"/>
      <w:divBdr>
        <w:top w:val="none" w:sz="0" w:space="0" w:color="auto"/>
        <w:left w:val="none" w:sz="0" w:space="0" w:color="auto"/>
        <w:bottom w:val="none" w:sz="0" w:space="0" w:color="auto"/>
        <w:right w:val="none" w:sz="0" w:space="0" w:color="auto"/>
      </w:divBdr>
    </w:div>
    <w:div w:id="1061829255">
      <w:bodyDiv w:val="1"/>
      <w:marLeft w:val="0"/>
      <w:marRight w:val="0"/>
      <w:marTop w:val="0"/>
      <w:marBottom w:val="0"/>
      <w:divBdr>
        <w:top w:val="none" w:sz="0" w:space="0" w:color="auto"/>
        <w:left w:val="none" w:sz="0" w:space="0" w:color="auto"/>
        <w:bottom w:val="none" w:sz="0" w:space="0" w:color="auto"/>
        <w:right w:val="none" w:sz="0" w:space="0" w:color="auto"/>
      </w:divBdr>
    </w:div>
    <w:div w:id="1072504535">
      <w:bodyDiv w:val="1"/>
      <w:marLeft w:val="0"/>
      <w:marRight w:val="0"/>
      <w:marTop w:val="0"/>
      <w:marBottom w:val="0"/>
      <w:divBdr>
        <w:top w:val="none" w:sz="0" w:space="0" w:color="auto"/>
        <w:left w:val="none" w:sz="0" w:space="0" w:color="auto"/>
        <w:bottom w:val="none" w:sz="0" w:space="0" w:color="auto"/>
        <w:right w:val="none" w:sz="0" w:space="0" w:color="auto"/>
      </w:divBdr>
    </w:div>
    <w:div w:id="1084686348">
      <w:bodyDiv w:val="1"/>
      <w:marLeft w:val="0"/>
      <w:marRight w:val="0"/>
      <w:marTop w:val="0"/>
      <w:marBottom w:val="0"/>
      <w:divBdr>
        <w:top w:val="none" w:sz="0" w:space="0" w:color="auto"/>
        <w:left w:val="none" w:sz="0" w:space="0" w:color="auto"/>
        <w:bottom w:val="none" w:sz="0" w:space="0" w:color="auto"/>
        <w:right w:val="none" w:sz="0" w:space="0" w:color="auto"/>
      </w:divBdr>
    </w:div>
    <w:div w:id="1121916736">
      <w:bodyDiv w:val="1"/>
      <w:marLeft w:val="0"/>
      <w:marRight w:val="0"/>
      <w:marTop w:val="0"/>
      <w:marBottom w:val="0"/>
      <w:divBdr>
        <w:top w:val="none" w:sz="0" w:space="0" w:color="auto"/>
        <w:left w:val="none" w:sz="0" w:space="0" w:color="auto"/>
        <w:bottom w:val="none" w:sz="0" w:space="0" w:color="auto"/>
        <w:right w:val="none" w:sz="0" w:space="0" w:color="auto"/>
      </w:divBdr>
    </w:div>
    <w:div w:id="1130974286">
      <w:bodyDiv w:val="1"/>
      <w:marLeft w:val="0"/>
      <w:marRight w:val="0"/>
      <w:marTop w:val="0"/>
      <w:marBottom w:val="0"/>
      <w:divBdr>
        <w:top w:val="none" w:sz="0" w:space="0" w:color="auto"/>
        <w:left w:val="none" w:sz="0" w:space="0" w:color="auto"/>
        <w:bottom w:val="none" w:sz="0" w:space="0" w:color="auto"/>
        <w:right w:val="none" w:sz="0" w:space="0" w:color="auto"/>
      </w:divBdr>
    </w:div>
    <w:div w:id="1167598673">
      <w:bodyDiv w:val="1"/>
      <w:marLeft w:val="0"/>
      <w:marRight w:val="0"/>
      <w:marTop w:val="0"/>
      <w:marBottom w:val="0"/>
      <w:divBdr>
        <w:top w:val="none" w:sz="0" w:space="0" w:color="auto"/>
        <w:left w:val="none" w:sz="0" w:space="0" w:color="auto"/>
        <w:bottom w:val="none" w:sz="0" w:space="0" w:color="auto"/>
        <w:right w:val="none" w:sz="0" w:space="0" w:color="auto"/>
      </w:divBdr>
    </w:div>
    <w:div w:id="1170947225">
      <w:bodyDiv w:val="1"/>
      <w:marLeft w:val="0"/>
      <w:marRight w:val="0"/>
      <w:marTop w:val="0"/>
      <w:marBottom w:val="0"/>
      <w:divBdr>
        <w:top w:val="none" w:sz="0" w:space="0" w:color="auto"/>
        <w:left w:val="none" w:sz="0" w:space="0" w:color="auto"/>
        <w:bottom w:val="none" w:sz="0" w:space="0" w:color="auto"/>
        <w:right w:val="none" w:sz="0" w:space="0" w:color="auto"/>
      </w:divBdr>
    </w:div>
    <w:div w:id="1176846323">
      <w:bodyDiv w:val="1"/>
      <w:marLeft w:val="0"/>
      <w:marRight w:val="0"/>
      <w:marTop w:val="0"/>
      <w:marBottom w:val="0"/>
      <w:divBdr>
        <w:top w:val="none" w:sz="0" w:space="0" w:color="auto"/>
        <w:left w:val="none" w:sz="0" w:space="0" w:color="auto"/>
        <w:bottom w:val="none" w:sz="0" w:space="0" w:color="auto"/>
        <w:right w:val="none" w:sz="0" w:space="0" w:color="auto"/>
      </w:divBdr>
    </w:div>
    <w:div w:id="1188062101">
      <w:bodyDiv w:val="1"/>
      <w:marLeft w:val="0"/>
      <w:marRight w:val="0"/>
      <w:marTop w:val="0"/>
      <w:marBottom w:val="0"/>
      <w:divBdr>
        <w:top w:val="none" w:sz="0" w:space="0" w:color="auto"/>
        <w:left w:val="none" w:sz="0" w:space="0" w:color="auto"/>
        <w:bottom w:val="none" w:sz="0" w:space="0" w:color="auto"/>
        <w:right w:val="none" w:sz="0" w:space="0" w:color="auto"/>
      </w:divBdr>
    </w:div>
    <w:div w:id="1208642858">
      <w:bodyDiv w:val="1"/>
      <w:marLeft w:val="0"/>
      <w:marRight w:val="0"/>
      <w:marTop w:val="0"/>
      <w:marBottom w:val="0"/>
      <w:divBdr>
        <w:top w:val="none" w:sz="0" w:space="0" w:color="auto"/>
        <w:left w:val="none" w:sz="0" w:space="0" w:color="auto"/>
        <w:bottom w:val="none" w:sz="0" w:space="0" w:color="auto"/>
        <w:right w:val="none" w:sz="0" w:space="0" w:color="auto"/>
      </w:divBdr>
    </w:div>
    <w:div w:id="1218930014">
      <w:bodyDiv w:val="1"/>
      <w:marLeft w:val="0"/>
      <w:marRight w:val="0"/>
      <w:marTop w:val="0"/>
      <w:marBottom w:val="0"/>
      <w:divBdr>
        <w:top w:val="none" w:sz="0" w:space="0" w:color="auto"/>
        <w:left w:val="none" w:sz="0" w:space="0" w:color="auto"/>
        <w:bottom w:val="none" w:sz="0" w:space="0" w:color="auto"/>
        <w:right w:val="none" w:sz="0" w:space="0" w:color="auto"/>
      </w:divBdr>
    </w:div>
    <w:div w:id="1278175337">
      <w:bodyDiv w:val="1"/>
      <w:marLeft w:val="0"/>
      <w:marRight w:val="0"/>
      <w:marTop w:val="0"/>
      <w:marBottom w:val="0"/>
      <w:divBdr>
        <w:top w:val="none" w:sz="0" w:space="0" w:color="auto"/>
        <w:left w:val="none" w:sz="0" w:space="0" w:color="auto"/>
        <w:bottom w:val="none" w:sz="0" w:space="0" w:color="auto"/>
        <w:right w:val="none" w:sz="0" w:space="0" w:color="auto"/>
      </w:divBdr>
    </w:div>
    <w:div w:id="1279723870">
      <w:bodyDiv w:val="1"/>
      <w:marLeft w:val="0"/>
      <w:marRight w:val="0"/>
      <w:marTop w:val="0"/>
      <w:marBottom w:val="0"/>
      <w:divBdr>
        <w:top w:val="none" w:sz="0" w:space="0" w:color="auto"/>
        <w:left w:val="none" w:sz="0" w:space="0" w:color="auto"/>
        <w:bottom w:val="none" w:sz="0" w:space="0" w:color="auto"/>
        <w:right w:val="none" w:sz="0" w:space="0" w:color="auto"/>
      </w:divBdr>
    </w:div>
    <w:div w:id="1316645586">
      <w:bodyDiv w:val="1"/>
      <w:marLeft w:val="0"/>
      <w:marRight w:val="0"/>
      <w:marTop w:val="0"/>
      <w:marBottom w:val="0"/>
      <w:divBdr>
        <w:top w:val="none" w:sz="0" w:space="0" w:color="auto"/>
        <w:left w:val="none" w:sz="0" w:space="0" w:color="auto"/>
        <w:bottom w:val="none" w:sz="0" w:space="0" w:color="auto"/>
        <w:right w:val="none" w:sz="0" w:space="0" w:color="auto"/>
      </w:divBdr>
    </w:div>
    <w:div w:id="1329821476">
      <w:bodyDiv w:val="1"/>
      <w:marLeft w:val="0"/>
      <w:marRight w:val="0"/>
      <w:marTop w:val="0"/>
      <w:marBottom w:val="0"/>
      <w:divBdr>
        <w:top w:val="none" w:sz="0" w:space="0" w:color="auto"/>
        <w:left w:val="none" w:sz="0" w:space="0" w:color="auto"/>
        <w:bottom w:val="none" w:sz="0" w:space="0" w:color="auto"/>
        <w:right w:val="none" w:sz="0" w:space="0" w:color="auto"/>
      </w:divBdr>
    </w:div>
    <w:div w:id="1350133803">
      <w:bodyDiv w:val="1"/>
      <w:marLeft w:val="0"/>
      <w:marRight w:val="0"/>
      <w:marTop w:val="0"/>
      <w:marBottom w:val="0"/>
      <w:divBdr>
        <w:top w:val="none" w:sz="0" w:space="0" w:color="auto"/>
        <w:left w:val="none" w:sz="0" w:space="0" w:color="auto"/>
        <w:bottom w:val="none" w:sz="0" w:space="0" w:color="auto"/>
        <w:right w:val="none" w:sz="0" w:space="0" w:color="auto"/>
      </w:divBdr>
    </w:div>
    <w:div w:id="1432312509">
      <w:bodyDiv w:val="1"/>
      <w:marLeft w:val="0"/>
      <w:marRight w:val="0"/>
      <w:marTop w:val="0"/>
      <w:marBottom w:val="0"/>
      <w:divBdr>
        <w:top w:val="none" w:sz="0" w:space="0" w:color="auto"/>
        <w:left w:val="none" w:sz="0" w:space="0" w:color="auto"/>
        <w:bottom w:val="none" w:sz="0" w:space="0" w:color="auto"/>
        <w:right w:val="none" w:sz="0" w:space="0" w:color="auto"/>
      </w:divBdr>
    </w:div>
    <w:div w:id="1439763874">
      <w:bodyDiv w:val="1"/>
      <w:marLeft w:val="0"/>
      <w:marRight w:val="0"/>
      <w:marTop w:val="0"/>
      <w:marBottom w:val="0"/>
      <w:divBdr>
        <w:top w:val="none" w:sz="0" w:space="0" w:color="auto"/>
        <w:left w:val="none" w:sz="0" w:space="0" w:color="auto"/>
        <w:bottom w:val="none" w:sz="0" w:space="0" w:color="auto"/>
        <w:right w:val="none" w:sz="0" w:space="0" w:color="auto"/>
      </w:divBdr>
    </w:div>
    <w:div w:id="1514689098">
      <w:bodyDiv w:val="1"/>
      <w:marLeft w:val="0"/>
      <w:marRight w:val="0"/>
      <w:marTop w:val="0"/>
      <w:marBottom w:val="0"/>
      <w:divBdr>
        <w:top w:val="none" w:sz="0" w:space="0" w:color="auto"/>
        <w:left w:val="none" w:sz="0" w:space="0" w:color="auto"/>
        <w:bottom w:val="none" w:sz="0" w:space="0" w:color="auto"/>
        <w:right w:val="none" w:sz="0" w:space="0" w:color="auto"/>
      </w:divBdr>
    </w:div>
    <w:div w:id="1516654721">
      <w:bodyDiv w:val="1"/>
      <w:marLeft w:val="0"/>
      <w:marRight w:val="0"/>
      <w:marTop w:val="0"/>
      <w:marBottom w:val="0"/>
      <w:divBdr>
        <w:top w:val="none" w:sz="0" w:space="0" w:color="auto"/>
        <w:left w:val="none" w:sz="0" w:space="0" w:color="auto"/>
        <w:bottom w:val="none" w:sz="0" w:space="0" w:color="auto"/>
        <w:right w:val="none" w:sz="0" w:space="0" w:color="auto"/>
      </w:divBdr>
    </w:div>
    <w:div w:id="1550533400">
      <w:bodyDiv w:val="1"/>
      <w:marLeft w:val="0"/>
      <w:marRight w:val="0"/>
      <w:marTop w:val="0"/>
      <w:marBottom w:val="0"/>
      <w:divBdr>
        <w:top w:val="none" w:sz="0" w:space="0" w:color="auto"/>
        <w:left w:val="none" w:sz="0" w:space="0" w:color="auto"/>
        <w:bottom w:val="none" w:sz="0" w:space="0" w:color="auto"/>
        <w:right w:val="none" w:sz="0" w:space="0" w:color="auto"/>
      </w:divBdr>
    </w:div>
    <w:div w:id="1579711895">
      <w:bodyDiv w:val="1"/>
      <w:marLeft w:val="0"/>
      <w:marRight w:val="0"/>
      <w:marTop w:val="0"/>
      <w:marBottom w:val="0"/>
      <w:divBdr>
        <w:top w:val="none" w:sz="0" w:space="0" w:color="auto"/>
        <w:left w:val="none" w:sz="0" w:space="0" w:color="auto"/>
        <w:bottom w:val="none" w:sz="0" w:space="0" w:color="auto"/>
        <w:right w:val="none" w:sz="0" w:space="0" w:color="auto"/>
      </w:divBdr>
    </w:div>
    <w:div w:id="1645114413">
      <w:bodyDiv w:val="1"/>
      <w:marLeft w:val="0"/>
      <w:marRight w:val="0"/>
      <w:marTop w:val="0"/>
      <w:marBottom w:val="0"/>
      <w:divBdr>
        <w:top w:val="none" w:sz="0" w:space="0" w:color="auto"/>
        <w:left w:val="none" w:sz="0" w:space="0" w:color="auto"/>
        <w:bottom w:val="none" w:sz="0" w:space="0" w:color="auto"/>
        <w:right w:val="none" w:sz="0" w:space="0" w:color="auto"/>
      </w:divBdr>
    </w:div>
    <w:div w:id="1673024652">
      <w:bodyDiv w:val="1"/>
      <w:marLeft w:val="0"/>
      <w:marRight w:val="0"/>
      <w:marTop w:val="0"/>
      <w:marBottom w:val="0"/>
      <w:divBdr>
        <w:top w:val="none" w:sz="0" w:space="0" w:color="auto"/>
        <w:left w:val="none" w:sz="0" w:space="0" w:color="auto"/>
        <w:bottom w:val="none" w:sz="0" w:space="0" w:color="auto"/>
        <w:right w:val="none" w:sz="0" w:space="0" w:color="auto"/>
      </w:divBdr>
    </w:div>
    <w:div w:id="1675915378">
      <w:bodyDiv w:val="1"/>
      <w:marLeft w:val="0"/>
      <w:marRight w:val="0"/>
      <w:marTop w:val="0"/>
      <w:marBottom w:val="0"/>
      <w:divBdr>
        <w:top w:val="none" w:sz="0" w:space="0" w:color="auto"/>
        <w:left w:val="none" w:sz="0" w:space="0" w:color="auto"/>
        <w:bottom w:val="none" w:sz="0" w:space="0" w:color="auto"/>
        <w:right w:val="none" w:sz="0" w:space="0" w:color="auto"/>
      </w:divBdr>
    </w:div>
    <w:div w:id="1682580893">
      <w:bodyDiv w:val="1"/>
      <w:marLeft w:val="0"/>
      <w:marRight w:val="0"/>
      <w:marTop w:val="0"/>
      <w:marBottom w:val="0"/>
      <w:divBdr>
        <w:top w:val="none" w:sz="0" w:space="0" w:color="auto"/>
        <w:left w:val="none" w:sz="0" w:space="0" w:color="auto"/>
        <w:bottom w:val="none" w:sz="0" w:space="0" w:color="auto"/>
        <w:right w:val="none" w:sz="0" w:space="0" w:color="auto"/>
      </w:divBdr>
    </w:div>
    <w:div w:id="1695840478">
      <w:bodyDiv w:val="1"/>
      <w:marLeft w:val="0"/>
      <w:marRight w:val="0"/>
      <w:marTop w:val="0"/>
      <w:marBottom w:val="0"/>
      <w:divBdr>
        <w:top w:val="none" w:sz="0" w:space="0" w:color="auto"/>
        <w:left w:val="none" w:sz="0" w:space="0" w:color="auto"/>
        <w:bottom w:val="none" w:sz="0" w:space="0" w:color="auto"/>
        <w:right w:val="none" w:sz="0" w:space="0" w:color="auto"/>
      </w:divBdr>
    </w:div>
    <w:div w:id="1700350142">
      <w:bodyDiv w:val="1"/>
      <w:marLeft w:val="0"/>
      <w:marRight w:val="0"/>
      <w:marTop w:val="0"/>
      <w:marBottom w:val="0"/>
      <w:divBdr>
        <w:top w:val="none" w:sz="0" w:space="0" w:color="auto"/>
        <w:left w:val="none" w:sz="0" w:space="0" w:color="auto"/>
        <w:bottom w:val="none" w:sz="0" w:space="0" w:color="auto"/>
        <w:right w:val="none" w:sz="0" w:space="0" w:color="auto"/>
      </w:divBdr>
    </w:div>
    <w:div w:id="1703089784">
      <w:bodyDiv w:val="1"/>
      <w:marLeft w:val="0"/>
      <w:marRight w:val="0"/>
      <w:marTop w:val="0"/>
      <w:marBottom w:val="0"/>
      <w:divBdr>
        <w:top w:val="none" w:sz="0" w:space="0" w:color="auto"/>
        <w:left w:val="none" w:sz="0" w:space="0" w:color="auto"/>
        <w:bottom w:val="none" w:sz="0" w:space="0" w:color="auto"/>
        <w:right w:val="none" w:sz="0" w:space="0" w:color="auto"/>
      </w:divBdr>
    </w:div>
    <w:div w:id="1763409004">
      <w:bodyDiv w:val="1"/>
      <w:marLeft w:val="0"/>
      <w:marRight w:val="0"/>
      <w:marTop w:val="0"/>
      <w:marBottom w:val="0"/>
      <w:divBdr>
        <w:top w:val="none" w:sz="0" w:space="0" w:color="auto"/>
        <w:left w:val="none" w:sz="0" w:space="0" w:color="auto"/>
        <w:bottom w:val="none" w:sz="0" w:space="0" w:color="auto"/>
        <w:right w:val="none" w:sz="0" w:space="0" w:color="auto"/>
      </w:divBdr>
    </w:div>
    <w:div w:id="1780180111">
      <w:bodyDiv w:val="1"/>
      <w:marLeft w:val="0"/>
      <w:marRight w:val="0"/>
      <w:marTop w:val="0"/>
      <w:marBottom w:val="0"/>
      <w:divBdr>
        <w:top w:val="none" w:sz="0" w:space="0" w:color="auto"/>
        <w:left w:val="none" w:sz="0" w:space="0" w:color="auto"/>
        <w:bottom w:val="none" w:sz="0" w:space="0" w:color="auto"/>
        <w:right w:val="none" w:sz="0" w:space="0" w:color="auto"/>
      </w:divBdr>
    </w:div>
    <w:div w:id="1788960177">
      <w:bodyDiv w:val="1"/>
      <w:marLeft w:val="0"/>
      <w:marRight w:val="0"/>
      <w:marTop w:val="0"/>
      <w:marBottom w:val="0"/>
      <w:divBdr>
        <w:top w:val="none" w:sz="0" w:space="0" w:color="auto"/>
        <w:left w:val="none" w:sz="0" w:space="0" w:color="auto"/>
        <w:bottom w:val="none" w:sz="0" w:space="0" w:color="auto"/>
        <w:right w:val="none" w:sz="0" w:space="0" w:color="auto"/>
      </w:divBdr>
    </w:div>
    <w:div w:id="1794670126">
      <w:bodyDiv w:val="1"/>
      <w:marLeft w:val="0"/>
      <w:marRight w:val="0"/>
      <w:marTop w:val="0"/>
      <w:marBottom w:val="0"/>
      <w:divBdr>
        <w:top w:val="none" w:sz="0" w:space="0" w:color="auto"/>
        <w:left w:val="none" w:sz="0" w:space="0" w:color="auto"/>
        <w:bottom w:val="none" w:sz="0" w:space="0" w:color="auto"/>
        <w:right w:val="none" w:sz="0" w:space="0" w:color="auto"/>
      </w:divBdr>
    </w:div>
    <w:div w:id="1814567527">
      <w:bodyDiv w:val="1"/>
      <w:marLeft w:val="0"/>
      <w:marRight w:val="0"/>
      <w:marTop w:val="0"/>
      <w:marBottom w:val="0"/>
      <w:divBdr>
        <w:top w:val="none" w:sz="0" w:space="0" w:color="auto"/>
        <w:left w:val="none" w:sz="0" w:space="0" w:color="auto"/>
        <w:bottom w:val="none" w:sz="0" w:space="0" w:color="auto"/>
        <w:right w:val="none" w:sz="0" w:space="0" w:color="auto"/>
      </w:divBdr>
    </w:div>
    <w:div w:id="1819567414">
      <w:bodyDiv w:val="1"/>
      <w:marLeft w:val="0"/>
      <w:marRight w:val="0"/>
      <w:marTop w:val="0"/>
      <w:marBottom w:val="0"/>
      <w:divBdr>
        <w:top w:val="none" w:sz="0" w:space="0" w:color="auto"/>
        <w:left w:val="none" w:sz="0" w:space="0" w:color="auto"/>
        <w:bottom w:val="none" w:sz="0" w:space="0" w:color="auto"/>
        <w:right w:val="none" w:sz="0" w:space="0" w:color="auto"/>
      </w:divBdr>
    </w:div>
    <w:div w:id="1841846898">
      <w:bodyDiv w:val="1"/>
      <w:marLeft w:val="0"/>
      <w:marRight w:val="0"/>
      <w:marTop w:val="0"/>
      <w:marBottom w:val="0"/>
      <w:divBdr>
        <w:top w:val="none" w:sz="0" w:space="0" w:color="auto"/>
        <w:left w:val="none" w:sz="0" w:space="0" w:color="auto"/>
        <w:bottom w:val="none" w:sz="0" w:space="0" w:color="auto"/>
        <w:right w:val="none" w:sz="0" w:space="0" w:color="auto"/>
      </w:divBdr>
    </w:div>
    <w:div w:id="1854568521">
      <w:bodyDiv w:val="1"/>
      <w:marLeft w:val="0"/>
      <w:marRight w:val="0"/>
      <w:marTop w:val="0"/>
      <w:marBottom w:val="0"/>
      <w:divBdr>
        <w:top w:val="none" w:sz="0" w:space="0" w:color="auto"/>
        <w:left w:val="none" w:sz="0" w:space="0" w:color="auto"/>
        <w:bottom w:val="none" w:sz="0" w:space="0" w:color="auto"/>
        <w:right w:val="none" w:sz="0" w:space="0" w:color="auto"/>
      </w:divBdr>
    </w:div>
    <w:div w:id="1855025250">
      <w:bodyDiv w:val="1"/>
      <w:marLeft w:val="0"/>
      <w:marRight w:val="0"/>
      <w:marTop w:val="0"/>
      <w:marBottom w:val="0"/>
      <w:divBdr>
        <w:top w:val="none" w:sz="0" w:space="0" w:color="auto"/>
        <w:left w:val="none" w:sz="0" w:space="0" w:color="auto"/>
        <w:bottom w:val="none" w:sz="0" w:space="0" w:color="auto"/>
        <w:right w:val="none" w:sz="0" w:space="0" w:color="auto"/>
      </w:divBdr>
    </w:div>
    <w:div w:id="1881697334">
      <w:bodyDiv w:val="1"/>
      <w:marLeft w:val="0"/>
      <w:marRight w:val="0"/>
      <w:marTop w:val="0"/>
      <w:marBottom w:val="0"/>
      <w:divBdr>
        <w:top w:val="none" w:sz="0" w:space="0" w:color="auto"/>
        <w:left w:val="none" w:sz="0" w:space="0" w:color="auto"/>
        <w:bottom w:val="none" w:sz="0" w:space="0" w:color="auto"/>
        <w:right w:val="none" w:sz="0" w:space="0" w:color="auto"/>
      </w:divBdr>
    </w:div>
    <w:div w:id="1890875332">
      <w:bodyDiv w:val="1"/>
      <w:marLeft w:val="0"/>
      <w:marRight w:val="0"/>
      <w:marTop w:val="0"/>
      <w:marBottom w:val="0"/>
      <w:divBdr>
        <w:top w:val="none" w:sz="0" w:space="0" w:color="auto"/>
        <w:left w:val="none" w:sz="0" w:space="0" w:color="auto"/>
        <w:bottom w:val="none" w:sz="0" w:space="0" w:color="auto"/>
        <w:right w:val="none" w:sz="0" w:space="0" w:color="auto"/>
      </w:divBdr>
    </w:div>
    <w:div w:id="1909270342">
      <w:bodyDiv w:val="1"/>
      <w:marLeft w:val="0"/>
      <w:marRight w:val="0"/>
      <w:marTop w:val="0"/>
      <w:marBottom w:val="0"/>
      <w:divBdr>
        <w:top w:val="none" w:sz="0" w:space="0" w:color="auto"/>
        <w:left w:val="none" w:sz="0" w:space="0" w:color="auto"/>
        <w:bottom w:val="none" w:sz="0" w:space="0" w:color="auto"/>
        <w:right w:val="none" w:sz="0" w:space="0" w:color="auto"/>
      </w:divBdr>
      <w:divsChild>
        <w:div w:id="1987390663">
          <w:marLeft w:val="0"/>
          <w:marRight w:val="0"/>
          <w:marTop w:val="0"/>
          <w:marBottom w:val="0"/>
          <w:divBdr>
            <w:top w:val="none" w:sz="0" w:space="0" w:color="auto"/>
            <w:left w:val="none" w:sz="0" w:space="0" w:color="auto"/>
            <w:bottom w:val="none" w:sz="0" w:space="0" w:color="auto"/>
            <w:right w:val="none" w:sz="0" w:space="0" w:color="auto"/>
          </w:divBdr>
          <w:divsChild>
            <w:div w:id="1267734700">
              <w:marLeft w:val="0"/>
              <w:marRight w:val="0"/>
              <w:marTop w:val="0"/>
              <w:marBottom w:val="0"/>
              <w:divBdr>
                <w:top w:val="none" w:sz="0" w:space="0" w:color="auto"/>
                <w:left w:val="none" w:sz="0" w:space="0" w:color="auto"/>
                <w:bottom w:val="none" w:sz="0" w:space="0" w:color="auto"/>
                <w:right w:val="none" w:sz="0" w:space="0" w:color="auto"/>
              </w:divBdr>
            </w:div>
            <w:div w:id="885945065">
              <w:marLeft w:val="0"/>
              <w:marRight w:val="0"/>
              <w:marTop w:val="0"/>
              <w:marBottom w:val="0"/>
              <w:divBdr>
                <w:top w:val="none" w:sz="0" w:space="0" w:color="auto"/>
                <w:left w:val="none" w:sz="0" w:space="0" w:color="auto"/>
                <w:bottom w:val="none" w:sz="0" w:space="0" w:color="auto"/>
                <w:right w:val="none" w:sz="0" w:space="0" w:color="auto"/>
              </w:divBdr>
              <w:divsChild>
                <w:div w:id="3212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53403">
      <w:bodyDiv w:val="1"/>
      <w:marLeft w:val="0"/>
      <w:marRight w:val="0"/>
      <w:marTop w:val="0"/>
      <w:marBottom w:val="0"/>
      <w:divBdr>
        <w:top w:val="none" w:sz="0" w:space="0" w:color="auto"/>
        <w:left w:val="none" w:sz="0" w:space="0" w:color="auto"/>
        <w:bottom w:val="none" w:sz="0" w:space="0" w:color="auto"/>
        <w:right w:val="none" w:sz="0" w:space="0" w:color="auto"/>
      </w:divBdr>
    </w:div>
    <w:div w:id="1942451245">
      <w:bodyDiv w:val="1"/>
      <w:marLeft w:val="0"/>
      <w:marRight w:val="0"/>
      <w:marTop w:val="0"/>
      <w:marBottom w:val="0"/>
      <w:divBdr>
        <w:top w:val="none" w:sz="0" w:space="0" w:color="auto"/>
        <w:left w:val="none" w:sz="0" w:space="0" w:color="auto"/>
        <w:bottom w:val="none" w:sz="0" w:space="0" w:color="auto"/>
        <w:right w:val="none" w:sz="0" w:space="0" w:color="auto"/>
      </w:divBdr>
    </w:div>
    <w:div w:id="1992782647">
      <w:bodyDiv w:val="1"/>
      <w:marLeft w:val="0"/>
      <w:marRight w:val="0"/>
      <w:marTop w:val="0"/>
      <w:marBottom w:val="0"/>
      <w:divBdr>
        <w:top w:val="none" w:sz="0" w:space="0" w:color="auto"/>
        <w:left w:val="none" w:sz="0" w:space="0" w:color="auto"/>
        <w:bottom w:val="none" w:sz="0" w:space="0" w:color="auto"/>
        <w:right w:val="none" w:sz="0" w:space="0" w:color="auto"/>
      </w:divBdr>
    </w:div>
    <w:div w:id="2008895614">
      <w:bodyDiv w:val="1"/>
      <w:marLeft w:val="0"/>
      <w:marRight w:val="0"/>
      <w:marTop w:val="0"/>
      <w:marBottom w:val="0"/>
      <w:divBdr>
        <w:top w:val="none" w:sz="0" w:space="0" w:color="auto"/>
        <w:left w:val="none" w:sz="0" w:space="0" w:color="auto"/>
        <w:bottom w:val="none" w:sz="0" w:space="0" w:color="auto"/>
        <w:right w:val="none" w:sz="0" w:space="0" w:color="auto"/>
      </w:divBdr>
    </w:div>
    <w:div w:id="2012753077">
      <w:bodyDiv w:val="1"/>
      <w:marLeft w:val="0"/>
      <w:marRight w:val="0"/>
      <w:marTop w:val="0"/>
      <w:marBottom w:val="0"/>
      <w:divBdr>
        <w:top w:val="none" w:sz="0" w:space="0" w:color="auto"/>
        <w:left w:val="none" w:sz="0" w:space="0" w:color="auto"/>
        <w:bottom w:val="none" w:sz="0" w:space="0" w:color="auto"/>
        <w:right w:val="none" w:sz="0" w:space="0" w:color="auto"/>
      </w:divBdr>
    </w:div>
    <w:div w:id="2054769062">
      <w:bodyDiv w:val="1"/>
      <w:marLeft w:val="0"/>
      <w:marRight w:val="0"/>
      <w:marTop w:val="0"/>
      <w:marBottom w:val="0"/>
      <w:divBdr>
        <w:top w:val="none" w:sz="0" w:space="0" w:color="auto"/>
        <w:left w:val="none" w:sz="0" w:space="0" w:color="auto"/>
        <w:bottom w:val="none" w:sz="0" w:space="0" w:color="auto"/>
        <w:right w:val="none" w:sz="0" w:space="0" w:color="auto"/>
      </w:divBdr>
    </w:div>
    <w:div w:id="2101023500">
      <w:bodyDiv w:val="1"/>
      <w:marLeft w:val="0"/>
      <w:marRight w:val="0"/>
      <w:marTop w:val="0"/>
      <w:marBottom w:val="0"/>
      <w:divBdr>
        <w:top w:val="none" w:sz="0" w:space="0" w:color="auto"/>
        <w:left w:val="none" w:sz="0" w:space="0" w:color="auto"/>
        <w:bottom w:val="none" w:sz="0" w:space="0" w:color="auto"/>
        <w:right w:val="none" w:sz="0" w:space="0" w:color="auto"/>
      </w:divBdr>
      <w:divsChild>
        <w:div w:id="1915622588">
          <w:marLeft w:val="-180"/>
          <w:marRight w:val="-180"/>
          <w:marTop w:val="0"/>
          <w:marBottom w:val="0"/>
          <w:divBdr>
            <w:top w:val="none" w:sz="0" w:space="0" w:color="auto"/>
            <w:left w:val="none" w:sz="0" w:space="0" w:color="auto"/>
            <w:bottom w:val="none" w:sz="0" w:space="0" w:color="auto"/>
            <w:right w:val="none" w:sz="0" w:space="0" w:color="auto"/>
          </w:divBdr>
          <w:divsChild>
            <w:div w:id="8253201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08228608">
      <w:bodyDiv w:val="1"/>
      <w:marLeft w:val="0"/>
      <w:marRight w:val="0"/>
      <w:marTop w:val="0"/>
      <w:marBottom w:val="0"/>
      <w:divBdr>
        <w:top w:val="none" w:sz="0" w:space="0" w:color="auto"/>
        <w:left w:val="none" w:sz="0" w:space="0" w:color="auto"/>
        <w:bottom w:val="none" w:sz="0" w:space="0" w:color="auto"/>
        <w:right w:val="none" w:sz="0" w:space="0" w:color="auto"/>
      </w:divBdr>
    </w:div>
    <w:div w:id="2135564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YonierAlexisQuiceno/Tarea_ingieria_software-.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postgresq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ruhVzT9ayVtS23nxxFWr40/Sin-t%C3%ADtulo?node-id=5-160&amp;t=zhcD54uHE1WOxiI1-1" TargetMode="External"/><Relationship Id="rId5" Type="http://schemas.openxmlformats.org/officeDocument/2006/relationships/webSettings" Target="webSettings.xml"/><Relationship Id="rId15" Type="http://schemas.openxmlformats.org/officeDocument/2006/relationships/hyperlink" Target="https://drive.google.com/file/d/1ZSqVpkXvxZXNwDROf_6WATO1B9aqYguv/view?usp=drive_link" TargetMode="External"/><Relationship Id="rId10" Type="http://schemas.openxmlformats.org/officeDocument/2006/relationships/image" Target="media/image2.png"/><Relationship Id="rId19" Type="http://schemas.openxmlformats.org/officeDocument/2006/relationships/hyperlink" Target="https://www.figma.com/" TargetMode="External"/><Relationship Id="rId4" Type="http://schemas.openxmlformats.org/officeDocument/2006/relationships/settings" Target="settings.xml"/><Relationship Id="rId9" Type="http://schemas.openxmlformats.org/officeDocument/2006/relationships/hyperlink" Target="https://drive.google.com/file/d/1NhjbQ_7QOkXS3Cxxgp7RlXMdjQbZDVa5/view?usp=sharing"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4884E3D-E79D-41CA-B1C9-65048DBB9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5678</TotalTime>
  <Pages>22</Pages>
  <Words>4041</Words>
  <Characters>22228</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Alexis Quiceno</cp:lastModifiedBy>
  <cp:revision>51</cp:revision>
  <dcterms:created xsi:type="dcterms:W3CDTF">2025-09-03T16:38:00Z</dcterms:created>
  <dcterms:modified xsi:type="dcterms:W3CDTF">2026-03-10T00:46:00Z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3082-12.2.0.21179</vt:lpwstr>
  </property>
  <property fmtid="{D5CDD505-2E9C-101B-9397-08002B2CF9AE}" pid="3" name="ICV">
    <vt:lpwstr>11CD3D15B3E045798AB8F3F55675150D_13</vt:lpwstr>
  </property>
</Properties>
</file>