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1882" w14:textId="6453B3EB" w:rsidR="00BC105A" w:rsidRDefault="00BC105A" w:rsidP="00BC105A">
      <w:pPr>
        <w:ind w:firstLine="0"/>
        <w:jc w:val="center"/>
        <w:rPr>
          <w:color w:val="000000" w:themeColor="text1"/>
        </w:rPr>
      </w:pPr>
      <w:r w:rsidRPr="00BC105A">
        <w:rPr>
          <w:color w:val="000000" w:themeColor="text1"/>
          <w:shd w:val="clear" w:color="auto" w:fill="FFFFFF"/>
        </w:rPr>
        <w:t>Unidad 1. Evidencia de Aprendizaje 1 - Creación de una base de datos analítica</w:t>
      </w:r>
    </w:p>
    <w:p w14:paraId="0106BD3D" w14:textId="64A32AF0" w:rsidR="00BC105A" w:rsidRDefault="00BC105A" w:rsidP="00BC105A">
      <w:pPr>
        <w:ind w:firstLine="0"/>
        <w:jc w:val="center"/>
        <w:rPr>
          <w:color w:val="000000" w:themeColor="text1"/>
        </w:rPr>
      </w:pPr>
    </w:p>
    <w:p w14:paraId="62B3180C" w14:textId="77777777" w:rsidR="00BC105A" w:rsidRPr="00930F52" w:rsidRDefault="00BC105A" w:rsidP="00BC105A">
      <w:pPr>
        <w:ind w:firstLine="0"/>
        <w:jc w:val="center"/>
        <w:rPr>
          <w:color w:val="000000" w:themeColor="text1"/>
        </w:rPr>
      </w:pPr>
    </w:p>
    <w:p w14:paraId="5EDDCE41" w14:textId="33A92564" w:rsidR="00BC105A" w:rsidRDefault="00BC105A" w:rsidP="00BC105A">
      <w:pPr>
        <w:ind w:firstLine="0"/>
        <w:jc w:val="center"/>
        <w:rPr>
          <w:color w:val="000000" w:themeColor="text1"/>
        </w:rPr>
      </w:pPr>
      <w:proofErr w:type="spellStart"/>
      <w:r w:rsidRPr="00BC105A">
        <w:rPr>
          <w:color w:val="000000" w:themeColor="text1"/>
        </w:rPr>
        <w:t>Andres</w:t>
      </w:r>
      <w:proofErr w:type="spellEnd"/>
      <w:r w:rsidRPr="00BC105A">
        <w:rPr>
          <w:color w:val="000000" w:themeColor="text1"/>
        </w:rPr>
        <w:t xml:space="preserve"> Felipe Callejas</w:t>
      </w:r>
    </w:p>
    <w:p w14:paraId="7850BBB9" w14:textId="7A2A3128" w:rsidR="00BC105A" w:rsidRDefault="00BC105A" w:rsidP="00BC105A">
      <w:pPr>
        <w:ind w:firstLine="0"/>
        <w:jc w:val="center"/>
        <w:rPr>
          <w:color w:val="000000" w:themeColor="text1"/>
        </w:rPr>
      </w:pPr>
    </w:p>
    <w:p w14:paraId="3FACD639" w14:textId="77777777" w:rsidR="00BC105A" w:rsidRPr="00930F52" w:rsidRDefault="00BC105A" w:rsidP="00BC105A">
      <w:pPr>
        <w:ind w:firstLine="0"/>
        <w:jc w:val="center"/>
        <w:rPr>
          <w:color w:val="000000" w:themeColor="text1"/>
        </w:rPr>
      </w:pPr>
    </w:p>
    <w:p w14:paraId="2BFC8ADD" w14:textId="77777777" w:rsidR="00BC105A" w:rsidRPr="00930F52" w:rsidRDefault="00BC105A" w:rsidP="00BC105A">
      <w:pPr>
        <w:ind w:firstLine="0"/>
        <w:jc w:val="center"/>
        <w:rPr>
          <w:color w:val="000000" w:themeColor="text1"/>
        </w:rPr>
      </w:pPr>
      <w:r w:rsidRPr="00930F52">
        <w:rPr>
          <w:color w:val="000000" w:themeColor="text1"/>
        </w:rPr>
        <w:t xml:space="preserve">Yonier Alexis Quiceno </w:t>
      </w:r>
      <w:proofErr w:type="spellStart"/>
      <w:r w:rsidRPr="00930F52">
        <w:rPr>
          <w:color w:val="000000" w:themeColor="text1"/>
        </w:rPr>
        <w:t>Rodriguez</w:t>
      </w:r>
      <w:proofErr w:type="spellEnd"/>
    </w:p>
    <w:p w14:paraId="3EF5ACD7" w14:textId="77777777" w:rsidR="00BC105A" w:rsidRPr="00930F52" w:rsidRDefault="00BC105A" w:rsidP="00BC105A">
      <w:pPr>
        <w:ind w:firstLine="0"/>
        <w:jc w:val="center"/>
        <w:rPr>
          <w:color w:val="000000" w:themeColor="text1"/>
        </w:rPr>
      </w:pPr>
    </w:p>
    <w:p w14:paraId="71F48BEB" w14:textId="77777777" w:rsidR="00BC105A" w:rsidRPr="00930F52" w:rsidRDefault="00BC105A" w:rsidP="00BC105A">
      <w:pPr>
        <w:ind w:firstLine="0"/>
        <w:jc w:val="center"/>
        <w:rPr>
          <w:color w:val="000000" w:themeColor="text1"/>
        </w:rPr>
      </w:pPr>
    </w:p>
    <w:p w14:paraId="4DA8B214" w14:textId="55D3F4FD" w:rsidR="00BC105A" w:rsidRPr="00930F52" w:rsidRDefault="00BC105A" w:rsidP="00BC105A">
      <w:pPr>
        <w:ind w:firstLine="0"/>
        <w:jc w:val="center"/>
        <w:rPr>
          <w:color w:val="000000" w:themeColor="text1"/>
        </w:rPr>
      </w:pPr>
      <w:r w:rsidRPr="00BC105A">
        <w:rPr>
          <w:color w:val="000000" w:themeColor="text1"/>
        </w:rPr>
        <w:t xml:space="preserve">Big Data </w:t>
      </w:r>
    </w:p>
    <w:p w14:paraId="1C457BBA" w14:textId="77777777" w:rsidR="00BC105A" w:rsidRPr="00930F52" w:rsidRDefault="00BC105A" w:rsidP="00BC105A">
      <w:pPr>
        <w:ind w:firstLine="0"/>
        <w:jc w:val="center"/>
        <w:rPr>
          <w:color w:val="000000" w:themeColor="text1"/>
        </w:rPr>
      </w:pPr>
      <w:r w:rsidRPr="00930F52">
        <w:rPr>
          <w:color w:val="000000" w:themeColor="text1"/>
        </w:rPr>
        <w:t>IU Digital (Institución Universitaria Digital de Antioquia)</w:t>
      </w:r>
    </w:p>
    <w:p w14:paraId="30A84232" w14:textId="77777777" w:rsidR="00BC105A" w:rsidRPr="00930F52" w:rsidRDefault="00BC105A" w:rsidP="00BC105A">
      <w:pPr>
        <w:ind w:firstLine="0"/>
        <w:jc w:val="center"/>
        <w:rPr>
          <w:color w:val="000000" w:themeColor="text1"/>
        </w:rPr>
      </w:pPr>
      <w:r w:rsidRPr="00930F52">
        <w:rPr>
          <w:color w:val="000000" w:themeColor="text1"/>
        </w:rPr>
        <w:t>Colombia</w:t>
      </w:r>
      <w:r w:rsidRPr="00930F52">
        <w:rPr>
          <w:color w:val="000000" w:themeColor="text1"/>
        </w:rPr>
        <w:br/>
        <w:t>2025</w:t>
      </w:r>
    </w:p>
    <w:p w14:paraId="0EBA4CC0" w14:textId="28F15453" w:rsidR="00BC105A" w:rsidRDefault="00BC105A" w:rsidP="00BC105A">
      <w:pPr>
        <w:spacing w:before="0" w:beforeAutospacing="0" w:after="160" w:afterAutospacing="0" w:line="259" w:lineRule="auto"/>
        <w:ind w:firstLine="0"/>
        <w:jc w:val="center"/>
      </w:pPr>
      <w:r>
        <w:br w:type="page"/>
      </w:r>
    </w:p>
    <w:sdt>
      <w:sdtPr>
        <w:rPr>
          <w:rFonts w:ascii="Times New Roman" w:eastAsia="Times New Roman" w:hAnsi="Times New Roman" w:cs="Times New Roman"/>
          <w:color w:val="auto"/>
          <w:sz w:val="24"/>
          <w:szCs w:val="24"/>
          <w:lang w:val="es-ES"/>
        </w:rPr>
        <w:id w:val="1668129226"/>
        <w:docPartObj>
          <w:docPartGallery w:val="Table of Contents"/>
          <w:docPartUnique/>
        </w:docPartObj>
      </w:sdtPr>
      <w:sdtEndPr>
        <w:rPr>
          <w:b/>
          <w:bCs/>
        </w:rPr>
      </w:sdtEndPr>
      <w:sdtContent>
        <w:p w14:paraId="4C89BABE" w14:textId="332F1EA1" w:rsidR="00305A11" w:rsidRPr="00BC105A" w:rsidRDefault="00305A11" w:rsidP="008F7FBB">
          <w:pPr>
            <w:pStyle w:val="TtuloTDC"/>
            <w:rPr>
              <w:rFonts w:ascii="Times New Roman" w:hAnsi="Times New Roman" w:cs="Times New Roman"/>
              <w:color w:val="auto"/>
              <w:sz w:val="24"/>
              <w:szCs w:val="24"/>
            </w:rPr>
          </w:pPr>
          <w:r w:rsidRPr="00BC105A">
            <w:rPr>
              <w:rFonts w:ascii="Times New Roman" w:hAnsi="Times New Roman" w:cs="Times New Roman"/>
              <w:color w:val="auto"/>
              <w:sz w:val="24"/>
              <w:szCs w:val="24"/>
              <w:lang w:val="es-ES"/>
            </w:rPr>
            <w:t>Contenido</w:t>
          </w:r>
        </w:p>
        <w:p w14:paraId="01992309" w14:textId="1915A121" w:rsidR="00BC105A" w:rsidRDefault="00305A11">
          <w:pPr>
            <w:pStyle w:val="TDC1"/>
            <w:tabs>
              <w:tab w:val="right" w:leader="dot" w:pos="9350"/>
            </w:tabs>
            <w:rPr>
              <w:rFonts w:asciiTheme="minorHAnsi" w:eastAsiaTheme="minorEastAsia" w:hAnsiTheme="minorHAnsi" w:cstheme="minorBidi"/>
              <w:noProof/>
              <w:sz w:val="22"/>
              <w:szCs w:val="22"/>
            </w:rPr>
          </w:pPr>
          <w:r w:rsidRPr="00BC105A">
            <w:fldChar w:fldCharType="begin"/>
          </w:r>
          <w:r w:rsidRPr="00BC105A">
            <w:instrText xml:space="preserve"> TOC \o "1-3" \h \z \u </w:instrText>
          </w:r>
          <w:r w:rsidRPr="00BC105A">
            <w:fldChar w:fldCharType="separate"/>
          </w:r>
          <w:hyperlink w:anchor="_Toc197896041" w:history="1">
            <w:r w:rsidR="00BC105A" w:rsidRPr="001C5EA0">
              <w:rPr>
                <w:rStyle w:val="Hipervnculo"/>
                <w:noProof/>
              </w:rPr>
              <w:t>Introducción</w:t>
            </w:r>
            <w:r w:rsidR="00BC105A">
              <w:rPr>
                <w:noProof/>
                <w:webHidden/>
              </w:rPr>
              <w:tab/>
            </w:r>
            <w:r w:rsidR="00BC105A">
              <w:rPr>
                <w:noProof/>
                <w:webHidden/>
              </w:rPr>
              <w:fldChar w:fldCharType="begin"/>
            </w:r>
            <w:r w:rsidR="00BC105A">
              <w:rPr>
                <w:noProof/>
                <w:webHidden/>
              </w:rPr>
              <w:instrText xml:space="preserve"> PAGEREF _Toc197896041 \h </w:instrText>
            </w:r>
            <w:r w:rsidR="00BC105A">
              <w:rPr>
                <w:noProof/>
                <w:webHidden/>
              </w:rPr>
            </w:r>
            <w:r w:rsidR="00BC105A">
              <w:rPr>
                <w:noProof/>
                <w:webHidden/>
              </w:rPr>
              <w:fldChar w:fldCharType="separate"/>
            </w:r>
            <w:r w:rsidR="00BC105A">
              <w:rPr>
                <w:noProof/>
                <w:webHidden/>
              </w:rPr>
              <w:t>2</w:t>
            </w:r>
            <w:r w:rsidR="00BC105A">
              <w:rPr>
                <w:noProof/>
                <w:webHidden/>
              </w:rPr>
              <w:fldChar w:fldCharType="end"/>
            </w:r>
          </w:hyperlink>
        </w:p>
        <w:p w14:paraId="6AE1C5FE" w14:textId="33D377F1" w:rsidR="00BC105A" w:rsidRDefault="00BC105A">
          <w:pPr>
            <w:pStyle w:val="TDC1"/>
            <w:tabs>
              <w:tab w:val="right" w:leader="dot" w:pos="9350"/>
            </w:tabs>
            <w:rPr>
              <w:rFonts w:asciiTheme="minorHAnsi" w:eastAsiaTheme="minorEastAsia" w:hAnsiTheme="minorHAnsi" w:cstheme="minorBidi"/>
              <w:noProof/>
              <w:sz w:val="22"/>
              <w:szCs w:val="22"/>
            </w:rPr>
          </w:pPr>
          <w:hyperlink w:anchor="_Toc197896042" w:history="1">
            <w:r w:rsidRPr="001C5EA0">
              <w:rPr>
                <w:rStyle w:val="Hipervnculo"/>
                <w:noProof/>
              </w:rPr>
              <w:t>Descripción del problema.</w:t>
            </w:r>
            <w:r>
              <w:rPr>
                <w:noProof/>
                <w:webHidden/>
              </w:rPr>
              <w:tab/>
            </w:r>
            <w:r>
              <w:rPr>
                <w:noProof/>
                <w:webHidden/>
              </w:rPr>
              <w:fldChar w:fldCharType="begin"/>
            </w:r>
            <w:r>
              <w:rPr>
                <w:noProof/>
                <w:webHidden/>
              </w:rPr>
              <w:instrText xml:space="preserve"> PAGEREF _Toc197896042 \h </w:instrText>
            </w:r>
            <w:r>
              <w:rPr>
                <w:noProof/>
                <w:webHidden/>
              </w:rPr>
            </w:r>
            <w:r>
              <w:rPr>
                <w:noProof/>
                <w:webHidden/>
              </w:rPr>
              <w:fldChar w:fldCharType="separate"/>
            </w:r>
            <w:r>
              <w:rPr>
                <w:noProof/>
                <w:webHidden/>
              </w:rPr>
              <w:t>3</w:t>
            </w:r>
            <w:r>
              <w:rPr>
                <w:noProof/>
                <w:webHidden/>
              </w:rPr>
              <w:fldChar w:fldCharType="end"/>
            </w:r>
          </w:hyperlink>
        </w:p>
        <w:p w14:paraId="7275842D" w14:textId="3B0F3376" w:rsidR="00BC105A" w:rsidRDefault="00BC105A">
          <w:pPr>
            <w:pStyle w:val="TDC1"/>
            <w:tabs>
              <w:tab w:val="right" w:leader="dot" w:pos="9350"/>
            </w:tabs>
            <w:rPr>
              <w:rFonts w:asciiTheme="minorHAnsi" w:eastAsiaTheme="minorEastAsia" w:hAnsiTheme="minorHAnsi" w:cstheme="minorBidi"/>
              <w:noProof/>
              <w:sz w:val="22"/>
              <w:szCs w:val="22"/>
            </w:rPr>
          </w:pPr>
          <w:hyperlink w:anchor="_Toc197896043" w:history="1">
            <w:r w:rsidRPr="001C5EA0">
              <w:rPr>
                <w:rStyle w:val="Hipervnculo"/>
                <w:noProof/>
              </w:rPr>
              <w:t>Objetivos.</w:t>
            </w:r>
            <w:r>
              <w:rPr>
                <w:noProof/>
                <w:webHidden/>
              </w:rPr>
              <w:tab/>
            </w:r>
            <w:r>
              <w:rPr>
                <w:noProof/>
                <w:webHidden/>
              </w:rPr>
              <w:fldChar w:fldCharType="begin"/>
            </w:r>
            <w:r>
              <w:rPr>
                <w:noProof/>
                <w:webHidden/>
              </w:rPr>
              <w:instrText xml:space="preserve"> PAGEREF _Toc197896043 \h </w:instrText>
            </w:r>
            <w:r>
              <w:rPr>
                <w:noProof/>
                <w:webHidden/>
              </w:rPr>
            </w:r>
            <w:r>
              <w:rPr>
                <w:noProof/>
                <w:webHidden/>
              </w:rPr>
              <w:fldChar w:fldCharType="separate"/>
            </w:r>
            <w:r>
              <w:rPr>
                <w:noProof/>
                <w:webHidden/>
              </w:rPr>
              <w:t>4</w:t>
            </w:r>
            <w:r>
              <w:rPr>
                <w:noProof/>
                <w:webHidden/>
              </w:rPr>
              <w:fldChar w:fldCharType="end"/>
            </w:r>
          </w:hyperlink>
        </w:p>
        <w:p w14:paraId="215CB51A" w14:textId="3B1D6D21" w:rsidR="00BC105A" w:rsidRDefault="00BC105A">
          <w:pPr>
            <w:pStyle w:val="TDC2"/>
            <w:tabs>
              <w:tab w:val="right" w:leader="dot" w:pos="9350"/>
            </w:tabs>
            <w:rPr>
              <w:rFonts w:asciiTheme="minorHAnsi" w:eastAsiaTheme="minorEastAsia" w:hAnsiTheme="minorHAnsi" w:cstheme="minorBidi"/>
              <w:noProof/>
              <w:sz w:val="22"/>
              <w:szCs w:val="22"/>
            </w:rPr>
          </w:pPr>
          <w:hyperlink w:anchor="_Toc197896044" w:history="1">
            <w:r w:rsidRPr="001C5EA0">
              <w:rPr>
                <w:rStyle w:val="Hipervnculo"/>
                <w:noProof/>
              </w:rPr>
              <w:t>General</w:t>
            </w:r>
            <w:r>
              <w:rPr>
                <w:noProof/>
                <w:webHidden/>
              </w:rPr>
              <w:tab/>
            </w:r>
            <w:r>
              <w:rPr>
                <w:noProof/>
                <w:webHidden/>
              </w:rPr>
              <w:fldChar w:fldCharType="begin"/>
            </w:r>
            <w:r>
              <w:rPr>
                <w:noProof/>
                <w:webHidden/>
              </w:rPr>
              <w:instrText xml:space="preserve"> PAGEREF _Toc197896044 \h </w:instrText>
            </w:r>
            <w:r>
              <w:rPr>
                <w:noProof/>
                <w:webHidden/>
              </w:rPr>
            </w:r>
            <w:r>
              <w:rPr>
                <w:noProof/>
                <w:webHidden/>
              </w:rPr>
              <w:fldChar w:fldCharType="separate"/>
            </w:r>
            <w:r>
              <w:rPr>
                <w:noProof/>
                <w:webHidden/>
              </w:rPr>
              <w:t>4</w:t>
            </w:r>
            <w:r>
              <w:rPr>
                <w:noProof/>
                <w:webHidden/>
              </w:rPr>
              <w:fldChar w:fldCharType="end"/>
            </w:r>
          </w:hyperlink>
        </w:p>
        <w:p w14:paraId="7C9C5892" w14:textId="2BF7503F" w:rsidR="00BC105A" w:rsidRDefault="00BC105A">
          <w:pPr>
            <w:pStyle w:val="TDC2"/>
            <w:tabs>
              <w:tab w:val="right" w:leader="dot" w:pos="9350"/>
            </w:tabs>
            <w:rPr>
              <w:rFonts w:asciiTheme="minorHAnsi" w:eastAsiaTheme="minorEastAsia" w:hAnsiTheme="minorHAnsi" w:cstheme="minorBidi"/>
              <w:noProof/>
              <w:sz w:val="22"/>
              <w:szCs w:val="22"/>
            </w:rPr>
          </w:pPr>
          <w:hyperlink w:anchor="_Toc197896045" w:history="1">
            <w:r w:rsidRPr="001C5EA0">
              <w:rPr>
                <w:rStyle w:val="Hipervnculo"/>
                <w:noProof/>
              </w:rPr>
              <w:t>Especifico</w:t>
            </w:r>
            <w:r>
              <w:rPr>
                <w:noProof/>
                <w:webHidden/>
              </w:rPr>
              <w:tab/>
            </w:r>
            <w:r>
              <w:rPr>
                <w:noProof/>
                <w:webHidden/>
              </w:rPr>
              <w:fldChar w:fldCharType="begin"/>
            </w:r>
            <w:r>
              <w:rPr>
                <w:noProof/>
                <w:webHidden/>
              </w:rPr>
              <w:instrText xml:space="preserve"> PAGEREF _Toc197896045 \h </w:instrText>
            </w:r>
            <w:r>
              <w:rPr>
                <w:noProof/>
                <w:webHidden/>
              </w:rPr>
            </w:r>
            <w:r>
              <w:rPr>
                <w:noProof/>
                <w:webHidden/>
              </w:rPr>
              <w:fldChar w:fldCharType="separate"/>
            </w:r>
            <w:r>
              <w:rPr>
                <w:noProof/>
                <w:webHidden/>
              </w:rPr>
              <w:t>4</w:t>
            </w:r>
            <w:r>
              <w:rPr>
                <w:noProof/>
                <w:webHidden/>
              </w:rPr>
              <w:fldChar w:fldCharType="end"/>
            </w:r>
          </w:hyperlink>
        </w:p>
        <w:p w14:paraId="14FEC6BD" w14:textId="21EB004D" w:rsidR="00BC105A" w:rsidRDefault="00BC105A">
          <w:pPr>
            <w:pStyle w:val="TDC1"/>
            <w:tabs>
              <w:tab w:val="right" w:leader="dot" w:pos="9350"/>
            </w:tabs>
            <w:rPr>
              <w:rFonts w:asciiTheme="minorHAnsi" w:eastAsiaTheme="minorEastAsia" w:hAnsiTheme="minorHAnsi" w:cstheme="minorBidi"/>
              <w:noProof/>
              <w:sz w:val="22"/>
              <w:szCs w:val="22"/>
            </w:rPr>
          </w:pPr>
          <w:hyperlink w:anchor="_Toc197896046" w:history="1">
            <w:r w:rsidRPr="001C5EA0">
              <w:rPr>
                <w:rStyle w:val="Hipervnculo"/>
                <w:noProof/>
              </w:rPr>
              <w:t>Descripción de los datos disponibles.</w:t>
            </w:r>
            <w:r>
              <w:rPr>
                <w:noProof/>
                <w:webHidden/>
              </w:rPr>
              <w:tab/>
            </w:r>
            <w:r>
              <w:rPr>
                <w:noProof/>
                <w:webHidden/>
              </w:rPr>
              <w:fldChar w:fldCharType="begin"/>
            </w:r>
            <w:r>
              <w:rPr>
                <w:noProof/>
                <w:webHidden/>
              </w:rPr>
              <w:instrText xml:space="preserve"> PAGEREF _Toc197896046 \h </w:instrText>
            </w:r>
            <w:r>
              <w:rPr>
                <w:noProof/>
                <w:webHidden/>
              </w:rPr>
            </w:r>
            <w:r>
              <w:rPr>
                <w:noProof/>
                <w:webHidden/>
              </w:rPr>
              <w:fldChar w:fldCharType="separate"/>
            </w:r>
            <w:r>
              <w:rPr>
                <w:noProof/>
                <w:webHidden/>
              </w:rPr>
              <w:t>4</w:t>
            </w:r>
            <w:r>
              <w:rPr>
                <w:noProof/>
                <w:webHidden/>
              </w:rPr>
              <w:fldChar w:fldCharType="end"/>
            </w:r>
          </w:hyperlink>
        </w:p>
        <w:p w14:paraId="0D1AF124" w14:textId="3BCC6A65" w:rsidR="00BC105A" w:rsidRDefault="00BC105A">
          <w:pPr>
            <w:pStyle w:val="TDC1"/>
            <w:tabs>
              <w:tab w:val="right" w:leader="dot" w:pos="9350"/>
            </w:tabs>
            <w:rPr>
              <w:rFonts w:asciiTheme="minorHAnsi" w:eastAsiaTheme="minorEastAsia" w:hAnsiTheme="minorHAnsi" w:cstheme="minorBidi"/>
              <w:noProof/>
              <w:sz w:val="22"/>
              <w:szCs w:val="22"/>
            </w:rPr>
          </w:pPr>
          <w:hyperlink w:anchor="_Toc197896047" w:history="1">
            <w:r w:rsidRPr="001C5EA0">
              <w:rPr>
                <w:rStyle w:val="Hipervnculo"/>
                <w:noProof/>
              </w:rPr>
              <w:t>Solución propuesta (Elección del SGBD y esquema diseñado).</w:t>
            </w:r>
            <w:r>
              <w:rPr>
                <w:noProof/>
                <w:webHidden/>
              </w:rPr>
              <w:tab/>
            </w:r>
            <w:r>
              <w:rPr>
                <w:noProof/>
                <w:webHidden/>
              </w:rPr>
              <w:fldChar w:fldCharType="begin"/>
            </w:r>
            <w:r>
              <w:rPr>
                <w:noProof/>
                <w:webHidden/>
              </w:rPr>
              <w:instrText xml:space="preserve"> PAGEREF _Toc197896047 \h </w:instrText>
            </w:r>
            <w:r>
              <w:rPr>
                <w:noProof/>
                <w:webHidden/>
              </w:rPr>
            </w:r>
            <w:r>
              <w:rPr>
                <w:noProof/>
                <w:webHidden/>
              </w:rPr>
              <w:fldChar w:fldCharType="separate"/>
            </w:r>
            <w:r>
              <w:rPr>
                <w:noProof/>
                <w:webHidden/>
              </w:rPr>
              <w:t>5</w:t>
            </w:r>
            <w:r>
              <w:rPr>
                <w:noProof/>
                <w:webHidden/>
              </w:rPr>
              <w:fldChar w:fldCharType="end"/>
            </w:r>
          </w:hyperlink>
        </w:p>
        <w:p w14:paraId="5DA1B98F" w14:textId="22CFEE86" w:rsidR="00BC105A" w:rsidRDefault="00BC105A">
          <w:pPr>
            <w:pStyle w:val="TDC1"/>
            <w:tabs>
              <w:tab w:val="right" w:leader="dot" w:pos="9350"/>
            </w:tabs>
            <w:rPr>
              <w:rFonts w:asciiTheme="minorHAnsi" w:eastAsiaTheme="minorEastAsia" w:hAnsiTheme="minorHAnsi" w:cstheme="minorBidi"/>
              <w:noProof/>
              <w:sz w:val="22"/>
              <w:szCs w:val="22"/>
            </w:rPr>
          </w:pPr>
          <w:hyperlink w:anchor="_Toc197896048" w:history="1">
            <w:r w:rsidRPr="001C5EA0">
              <w:rPr>
                <w:rStyle w:val="Hipervnculo"/>
                <w:noProof/>
              </w:rPr>
              <w:t>Metodología empleada.</w:t>
            </w:r>
            <w:r>
              <w:rPr>
                <w:noProof/>
                <w:webHidden/>
              </w:rPr>
              <w:tab/>
            </w:r>
            <w:r>
              <w:rPr>
                <w:noProof/>
                <w:webHidden/>
              </w:rPr>
              <w:fldChar w:fldCharType="begin"/>
            </w:r>
            <w:r>
              <w:rPr>
                <w:noProof/>
                <w:webHidden/>
              </w:rPr>
              <w:instrText xml:space="preserve"> PAGEREF _Toc197896048 \h </w:instrText>
            </w:r>
            <w:r>
              <w:rPr>
                <w:noProof/>
                <w:webHidden/>
              </w:rPr>
            </w:r>
            <w:r>
              <w:rPr>
                <w:noProof/>
                <w:webHidden/>
              </w:rPr>
              <w:fldChar w:fldCharType="separate"/>
            </w:r>
            <w:r>
              <w:rPr>
                <w:noProof/>
                <w:webHidden/>
              </w:rPr>
              <w:t>5</w:t>
            </w:r>
            <w:r>
              <w:rPr>
                <w:noProof/>
                <w:webHidden/>
              </w:rPr>
              <w:fldChar w:fldCharType="end"/>
            </w:r>
          </w:hyperlink>
        </w:p>
        <w:p w14:paraId="205887BB" w14:textId="264F5733" w:rsidR="00BC105A" w:rsidRDefault="00BC105A">
          <w:pPr>
            <w:pStyle w:val="TDC1"/>
            <w:tabs>
              <w:tab w:val="right" w:leader="dot" w:pos="9350"/>
            </w:tabs>
            <w:rPr>
              <w:rFonts w:asciiTheme="minorHAnsi" w:eastAsiaTheme="minorEastAsia" w:hAnsiTheme="minorHAnsi" w:cstheme="minorBidi"/>
              <w:noProof/>
              <w:sz w:val="22"/>
              <w:szCs w:val="22"/>
            </w:rPr>
          </w:pPr>
          <w:hyperlink w:anchor="_Toc197896049" w:history="1">
            <w:r w:rsidRPr="001C5EA0">
              <w:rPr>
                <w:rStyle w:val="Hipervnculo"/>
                <w:noProof/>
              </w:rPr>
              <w:t>Resultados y Conclusiones.</w:t>
            </w:r>
            <w:r>
              <w:rPr>
                <w:noProof/>
                <w:webHidden/>
              </w:rPr>
              <w:tab/>
            </w:r>
            <w:r>
              <w:rPr>
                <w:noProof/>
                <w:webHidden/>
              </w:rPr>
              <w:fldChar w:fldCharType="begin"/>
            </w:r>
            <w:r>
              <w:rPr>
                <w:noProof/>
                <w:webHidden/>
              </w:rPr>
              <w:instrText xml:space="preserve"> PAGEREF _Toc197896049 \h </w:instrText>
            </w:r>
            <w:r>
              <w:rPr>
                <w:noProof/>
                <w:webHidden/>
              </w:rPr>
            </w:r>
            <w:r>
              <w:rPr>
                <w:noProof/>
                <w:webHidden/>
              </w:rPr>
              <w:fldChar w:fldCharType="separate"/>
            </w:r>
            <w:r>
              <w:rPr>
                <w:noProof/>
                <w:webHidden/>
              </w:rPr>
              <w:t>6</w:t>
            </w:r>
            <w:r>
              <w:rPr>
                <w:noProof/>
                <w:webHidden/>
              </w:rPr>
              <w:fldChar w:fldCharType="end"/>
            </w:r>
          </w:hyperlink>
        </w:p>
        <w:p w14:paraId="7F5BD02B" w14:textId="22DAE16C" w:rsidR="00BC105A" w:rsidRDefault="00BC105A">
          <w:pPr>
            <w:pStyle w:val="TDC1"/>
            <w:tabs>
              <w:tab w:val="right" w:leader="dot" w:pos="9350"/>
            </w:tabs>
            <w:rPr>
              <w:rFonts w:asciiTheme="minorHAnsi" w:eastAsiaTheme="minorEastAsia" w:hAnsiTheme="minorHAnsi" w:cstheme="minorBidi"/>
              <w:noProof/>
              <w:sz w:val="22"/>
              <w:szCs w:val="22"/>
            </w:rPr>
          </w:pPr>
          <w:hyperlink w:anchor="_Toc197896050" w:history="1">
            <w:r w:rsidRPr="001C5EA0">
              <w:rPr>
                <w:rStyle w:val="Hipervnculo"/>
                <w:noProof/>
              </w:rPr>
              <w:t>Bibliografía (Normas APA).</w:t>
            </w:r>
            <w:r>
              <w:rPr>
                <w:noProof/>
                <w:webHidden/>
              </w:rPr>
              <w:tab/>
            </w:r>
            <w:r>
              <w:rPr>
                <w:noProof/>
                <w:webHidden/>
              </w:rPr>
              <w:fldChar w:fldCharType="begin"/>
            </w:r>
            <w:r>
              <w:rPr>
                <w:noProof/>
                <w:webHidden/>
              </w:rPr>
              <w:instrText xml:space="preserve"> PAGEREF _Toc197896050 \h </w:instrText>
            </w:r>
            <w:r>
              <w:rPr>
                <w:noProof/>
                <w:webHidden/>
              </w:rPr>
            </w:r>
            <w:r>
              <w:rPr>
                <w:noProof/>
                <w:webHidden/>
              </w:rPr>
              <w:fldChar w:fldCharType="separate"/>
            </w:r>
            <w:r>
              <w:rPr>
                <w:noProof/>
                <w:webHidden/>
              </w:rPr>
              <w:t>7</w:t>
            </w:r>
            <w:r>
              <w:rPr>
                <w:noProof/>
                <w:webHidden/>
              </w:rPr>
              <w:fldChar w:fldCharType="end"/>
            </w:r>
          </w:hyperlink>
        </w:p>
        <w:p w14:paraId="5ACDF33F" w14:textId="004E0D84" w:rsidR="00305A11" w:rsidRPr="00BC105A" w:rsidRDefault="00305A11">
          <w:r w:rsidRPr="00BC105A">
            <w:rPr>
              <w:b/>
              <w:bCs/>
              <w:lang w:val="es-ES"/>
            </w:rPr>
            <w:fldChar w:fldCharType="end"/>
          </w:r>
        </w:p>
      </w:sdtContent>
    </w:sdt>
    <w:p w14:paraId="6FD80020" w14:textId="77777777" w:rsidR="00305A11" w:rsidRPr="00BC105A" w:rsidRDefault="00305A11" w:rsidP="00305A11"/>
    <w:p w14:paraId="6505FD6A" w14:textId="699FA6D6" w:rsidR="00305A11" w:rsidRPr="00BC105A" w:rsidRDefault="00E62236" w:rsidP="008F7FBB">
      <w:pPr>
        <w:pStyle w:val="Ttulo1"/>
      </w:pPr>
      <w:bookmarkStart w:id="0" w:name="_Toc197858415"/>
      <w:bookmarkStart w:id="1" w:name="_Toc197896041"/>
      <w:r w:rsidRPr="00BC105A">
        <w:t>Introducción</w:t>
      </w:r>
      <w:bookmarkEnd w:id="0"/>
      <w:bookmarkEnd w:id="1"/>
    </w:p>
    <w:p w14:paraId="2081D5E0" w14:textId="77777777" w:rsidR="00305A11" w:rsidRPr="00BC105A" w:rsidRDefault="00305A11" w:rsidP="00305A11">
      <w:r w:rsidRPr="00BC105A">
        <w:t xml:space="preserve">En el contexto actual del año 2025, el café colombiano continúa consolidándose como uno de los productos agrícolas más representativos y prestigiosos a nivel mundial. Su sabor, </w:t>
      </w:r>
      <w:r w:rsidRPr="00BC105A">
        <w:lastRenderedPageBreak/>
        <w:t>aroma y calidad han sido objeto de estudio por parte de múltiples entidades, tanto nacionales como extranjeras. Sin embargo, entender la percepción internacional sobre su consumo y preparación sigue siendo un reto, especialmente ante la creciente competencia de cafés de otras latitudes.</w:t>
      </w:r>
    </w:p>
    <w:p w14:paraId="2FF6AB9F" w14:textId="77777777" w:rsidR="00305A11" w:rsidRPr="00BC105A" w:rsidRDefault="00305A11" w:rsidP="00305A11">
      <w:r w:rsidRPr="00BC105A">
        <w:t>Este proyecto nace con el objetivo de crear un sistema de gestión de base de datos que permita almacenar, consultar y analizar los resultados de una encuesta internacional sobre hábitos de consumo de café. A través de este sistema, se pretende facilitar la toma de decisiones en estrategias de comercialización y posicionamiento del café colombiano en los mercados de exportación.</w:t>
      </w:r>
    </w:p>
    <w:p w14:paraId="2CD05947" w14:textId="77777777" w:rsidR="00305A11" w:rsidRPr="00BC105A" w:rsidRDefault="00305A11" w:rsidP="00305A11"/>
    <w:p w14:paraId="37117F19" w14:textId="1C1F16E0" w:rsidR="00E62236" w:rsidRPr="00BC105A" w:rsidRDefault="00E62236" w:rsidP="008F7FBB">
      <w:pPr>
        <w:pStyle w:val="Ttulo1"/>
      </w:pPr>
      <w:bookmarkStart w:id="2" w:name="_Toc197858416"/>
      <w:bookmarkStart w:id="3" w:name="_Toc197896042"/>
      <w:r w:rsidRPr="00BC105A">
        <w:t>Descripción del problema.</w:t>
      </w:r>
      <w:bookmarkEnd w:id="2"/>
      <w:bookmarkEnd w:id="3"/>
    </w:p>
    <w:p w14:paraId="1F0C105D" w14:textId="77777777" w:rsidR="00C20A45" w:rsidRPr="00BC105A" w:rsidRDefault="00C20A45" w:rsidP="00C20A45">
      <w:r w:rsidRPr="00BC105A">
        <w:t>La necesidad de visibilizar y posicionar el café colombiano de exportación requiere información clara, estructurada y útil sobre el comportamiento del consumidor internacional. ¿Dónde lo toman? ¿Cómo lo prefieren? ¿Cuánto están dispuestos a pagar? ¿Qué tanto valoran la calidad frente al precio?</w:t>
      </w:r>
    </w:p>
    <w:p w14:paraId="6FBD60E5" w14:textId="44A2A5CF" w:rsidR="00C20A45" w:rsidRPr="00BC105A" w:rsidRDefault="00C20A45" w:rsidP="00C20A45">
      <w:r w:rsidRPr="00BC105A">
        <w:t>Actualmente, se cuenta con una base de datos dispersa, en inglés y poco sistematizada, lo que dificulta su análisis profundo y su uso estratégico. Por ello, se hace necesario construir una base estructurada y accesible, que facilite responder preguntas clave para el sector cafetero nacional.</w:t>
      </w:r>
    </w:p>
    <w:p w14:paraId="3D2C4312" w14:textId="71958856" w:rsidR="00E62236" w:rsidRPr="00BC105A" w:rsidRDefault="00E62236" w:rsidP="008F7FBB">
      <w:pPr>
        <w:pStyle w:val="Ttulo1"/>
      </w:pPr>
      <w:bookmarkStart w:id="4" w:name="_Toc197858417"/>
      <w:bookmarkStart w:id="5" w:name="_Toc197896043"/>
      <w:r w:rsidRPr="00BC105A">
        <w:lastRenderedPageBreak/>
        <w:t>Objetivos.</w:t>
      </w:r>
      <w:bookmarkEnd w:id="4"/>
      <w:bookmarkEnd w:id="5"/>
    </w:p>
    <w:p w14:paraId="109C4CF2" w14:textId="2EBFC852" w:rsidR="00E62236" w:rsidRPr="00BC105A" w:rsidRDefault="00E62236" w:rsidP="008F7FBB">
      <w:pPr>
        <w:pStyle w:val="Ttulo2"/>
      </w:pPr>
      <w:bookmarkStart w:id="6" w:name="_Toc197858418"/>
      <w:bookmarkStart w:id="7" w:name="_Toc197896044"/>
      <w:r w:rsidRPr="00BC105A">
        <w:t>General</w:t>
      </w:r>
      <w:bookmarkEnd w:id="6"/>
      <w:bookmarkEnd w:id="7"/>
    </w:p>
    <w:p w14:paraId="0E74CEA1" w14:textId="4C90C125" w:rsidR="00C20A45" w:rsidRPr="00BC105A" w:rsidRDefault="00C20A45" w:rsidP="00C20A45">
      <w:r w:rsidRPr="00BC105A">
        <w:t>Desarrollar un sistema de gestión de base de datos para almacenar y analizar los resultados de una encuesta internacional sobre consumo de café colombiano tipo exportación.</w:t>
      </w:r>
    </w:p>
    <w:p w14:paraId="0B7054BB" w14:textId="02104D4F" w:rsidR="00E62236" w:rsidRPr="00BC105A" w:rsidRDefault="00E62236" w:rsidP="008F7FBB">
      <w:pPr>
        <w:pStyle w:val="Ttulo2"/>
      </w:pPr>
      <w:bookmarkStart w:id="8" w:name="_Toc197858419"/>
      <w:bookmarkStart w:id="9" w:name="_Toc197896045"/>
      <w:r w:rsidRPr="00BC105A">
        <w:t>Especifico</w:t>
      </w:r>
      <w:bookmarkEnd w:id="8"/>
      <w:bookmarkEnd w:id="9"/>
      <w:r w:rsidRPr="00BC105A">
        <w:t xml:space="preserve"> </w:t>
      </w:r>
    </w:p>
    <w:p w14:paraId="7869236E" w14:textId="4329D914" w:rsidR="00C20A45" w:rsidRPr="00BC105A" w:rsidRDefault="00C20A45" w:rsidP="00C20A45">
      <w:pPr>
        <w:pStyle w:val="Prrafodelista"/>
        <w:numPr>
          <w:ilvl w:val="0"/>
          <w:numId w:val="5"/>
        </w:numPr>
      </w:pPr>
      <w:r w:rsidRPr="00BC105A">
        <w:t>Traducir, estructurar y almacenar la información de la encuesta en un modelo de base de datos relacional.</w:t>
      </w:r>
    </w:p>
    <w:p w14:paraId="74813DE0" w14:textId="4FA23FEF" w:rsidR="00C20A45" w:rsidRPr="00BC105A" w:rsidRDefault="00C20A45" w:rsidP="00C20A45">
      <w:pPr>
        <w:pStyle w:val="Prrafodelista"/>
        <w:numPr>
          <w:ilvl w:val="0"/>
          <w:numId w:val="5"/>
        </w:numPr>
      </w:pPr>
      <w:r w:rsidRPr="00BC105A">
        <w:t>Permitir consultas rápidas sobre variables demográficas, hábitos de consumo y disposición de pago.</w:t>
      </w:r>
    </w:p>
    <w:p w14:paraId="1D2FB197" w14:textId="2791B2A2" w:rsidR="00C20A45" w:rsidRPr="00BC105A" w:rsidRDefault="00C20A45" w:rsidP="00C20A45">
      <w:pPr>
        <w:pStyle w:val="Prrafodelista"/>
        <w:numPr>
          <w:ilvl w:val="0"/>
          <w:numId w:val="5"/>
        </w:numPr>
      </w:pPr>
      <w:r w:rsidRPr="00BC105A">
        <w:t>Generar visualizaciones que faciliten el análisis de resultados por región, grupo etario o preferencias.</w:t>
      </w:r>
    </w:p>
    <w:p w14:paraId="46728B1E" w14:textId="77777777" w:rsidR="00C20A45" w:rsidRPr="00BC105A" w:rsidRDefault="00C20A45" w:rsidP="00C20A45"/>
    <w:p w14:paraId="4C44C111" w14:textId="3BD9917C" w:rsidR="00E62236" w:rsidRPr="00BC105A" w:rsidRDefault="00E62236" w:rsidP="008F7FBB">
      <w:pPr>
        <w:pStyle w:val="Ttulo1"/>
      </w:pPr>
      <w:bookmarkStart w:id="10" w:name="_Toc197858420"/>
      <w:bookmarkStart w:id="11" w:name="_Toc197896046"/>
      <w:r w:rsidRPr="00BC105A">
        <w:t>Descripción de los datos disponibles.</w:t>
      </w:r>
      <w:bookmarkEnd w:id="10"/>
      <w:bookmarkEnd w:id="11"/>
    </w:p>
    <w:p w14:paraId="25A1F5CA" w14:textId="77777777" w:rsidR="00C20A45" w:rsidRPr="00BC105A" w:rsidRDefault="00C20A45" w:rsidP="00C20A45">
      <w:r w:rsidRPr="00BC105A">
        <w:t>Se cuenta con dos fuentes principales:</w:t>
      </w:r>
    </w:p>
    <w:p w14:paraId="515F15CE" w14:textId="77777777" w:rsidR="00C20A45" w:rsidRPr="00BC105A" w:rsidRDefault="00C20A45" w:rsidP="00C20A45">
      <w:r w:rsidRPr="00BC105A">
        <w:rPr>
          <w:b/>
          <w:bCs/>
        </w:rPr>
        <w:t>QUESTION_KEY.csv:</w:t>
      </w:r>
      <w:r w:rsidRPr="00BC105A">
        <w:t xml:space="preserve"> Contiene la codificación de las preguntas aplicadas en inglés, con su tipo, sección temática y posibles respuestas.</w:t>
      </w:r>
    </w:p>
    <w:p w14:paraId="47D46E5B" w14:textId="77777777" w:rsidR="00C20A45" w:rsidRPr="00BC105A" w:rsidRDefault="00C20A45" w:rsidP="00C20A45">
      <w:r w:rsidRPr="00BC105A">
        <w:rPr>
          <w:b/>
          <w:bCs/>
        </w:rPr>
        <w:t>GACTT_RESULTS_ANONYMIZED_v2.csv:</w:t>
      </w:r>
      <w:r w:rsidRPr="00BC105A">
        <w:t xml:space="preserve"> Conjunto anonimizado de respuestas obtenidas en la encuesta internacional, estructurado por columnas según cada pregunta.</w:t>
      </w:r>
    </w:p>
    <w:p w14:paraId="24AF2601" w14:textId="3119412F" w:rsidR="00C20A45" w:rsidRPr="00BC105A" w:rsidRDefault="00C20A45" w:rsidP="00C20A45">
      <w:r w:rsidRPr="00BC105A">
        <w:lastRenderedPageBreak/>
        <w:t>Estas fuentes serán transformadas a español para facilitar su uso en el contexto colombiano. La base incluye más de 100 variables relacionadas con edad, frecuencia de consumo, lugares habituales, métodos de preparación, gastos, percepción del valor y más.</w:t>
      </w:r>
    </w:p>
    <w:p w14:paraId="04AF7A7A" w14:textId="0FF51DB5" w:rsidR="00E62236" w:rsidRPr="00BC105A" w:rsidRDefault="00E62236" w:rsidP="008F7FBB">
      <w:pPr>
        <w:pStyle w:val="Ttulo1"/>
      </w:pPr>
      <w:bookmarkStart w:id="12" w:name="_Toc197858421"/>
      <w:bookmarkStart w:id="13" w:name="_Toc197896047"/>
      <w:r w:rsidRPr="00BC105A">
        <w:t>Solución propuesta (Elección del SGBD y esquema diseñado).</w:t>
      </w:r>
      <w:bookmarkEnd w:id="12"/>
      <w:bookmarkEnd w:id="13"/>
    </w:p>
    <w:p w14:paraId="01133EE3" w14:textId="77777777" w:rsidR="00C20A45" w:rsidRPr="00BC105A" w:rsidRDefault="00C20A45" w:rsidP="008F7FBB">
      <w:r w:rsidRPr="00BC105A">
        <w:rPr>
          <w:b/>
          <w:bCs/>
        </w:rPr>
        <w:t>Elección del SGBD:</w:t>
      </w:r>
      <w:r w:rsidRPr="00BC105A">
        <w:br/>
        <w:t xml:space="preserve">Se propone el uso de </w:t>
      </w:r>
      <w:r w:rsidRPr="00BC105A">
        <w:rPr>
          <w:b/>
          <w:bCs/>
        </w:rPr>
        <w:t>MySQL</w:t>
      </w:r>
      <w:r w:rsidRPr="00BC105A">
        <w:t xml:space="preserve"> por ser gratuito, ampliamente documentado, compatible con múltiples plataformas y soportado por herramientas de análisis como </w:t>
      </w:r>
      <w:proofErr w:type="spellStart"/>
      <w:r w:rsidRPr="00BC105A">
        <w:t>Power</w:t>
      </w:r>
      <w:proofErr w:type="spellEnd"/>
      <w:r w:rsidRPr="00BC105A">
        <w:t xml:space="preserve"> BI y Excel.</w:t>
      </w:r>
    </w:p>
    <w:p w14:paraId="5A604642" w14:textId="77777777" w:rsidR="00C20A45" w:rsidRPr="00BC105A" w:rsidRDefault="00C20A45" w:rsidP="008F7FBB">
      <w:r w:rsidRPr="00BC105A">
        <w:rPr>
          <w:b/>
          <w:bCs/>
        </w:rPr>
        <w:t>Esquema de base de datos diseñado:</w:t>
      </w:r>
      <w:r w:rsidRPr="00BC105A">
        <w:br/>
        <w:t>El modelo relacional consta de las siguientes tablas principales:</w:t>
      </w:r>
    </w:p>
    <w:p w14:paraId="3A7429DF" w14:textId="77777777" w:rsidR="00C20A45" w:rsidRPr="00BC105A" w:rsidRDefault="00C20A45" w:rsidP="008F7FBB">
      <w:r w:rsidRPr="00BC105A">
        <w:t>preguntas (id, orden, texto, tipo, sección, opciones)</w:t>
      </w:r>
    </w:p>
    <w:p w14:paraId="1577116D" w14:textId="77777777" w:rsidR="00C20A45" w:rsidRPr="00BC105A" w:rsidRDefault="00C20A45" w:rsidP="008F7FBB">
      <w:r w:rsidRPr="00BC105A">
        <w:t xml:space="preserve">respuestas (id, </w:t>
      </w:r>
      <w:proofErr w:type="spellStart"/>
      <w:r w:rsidRPr="00BC105A">
        <w:t>id_encuesta</w:t>
      </w:r>
      <w:proofErr w:type="spellEnd"/>
      <w:r w:rsidRPr="00BC105A">
        <w:t xml:space="preserve">, </w:t>
      </w:r>
      <w:proofErr w:type="spellStart"/>
      <w:r w:rsidRPr="00BC105A">
        <w:t>id_pregunta</w:t>
      </w:r>
      <w:proofErr w:type="spellEnd"/>
      <w:r w:rsidRPr="00BC105A">
        <w:t>, respuesta)</w:t>
      </w:r>
    </w:p>
    <w:p w14:paraId="13E44C08" w14:textId="77777777" w:rsidR="00C20A45" w:rsidRPr="00BC105A" w:rsidRDefault="00C20A45" w:rsidP="008F7FBB">
      <w:r w:rsidRPr="00BC105A">
        <w:t xml:space="preserve">encuestas (id, fecha, </w:t>
      </w:r>
      <w:proofErr w:type="spellStart"/>
      <w:r w:rsidRPr="00BC105A">
        <w:t>pais</w:t>
      </w:r>
      <w:proofErr w:type="spellEnd"/>
      <w:r w:rsidRPr="00BC105A">
        <w:t xml:space="preserve">, edad, genero, educación, </w:t>
      </w:r>
      <w:proofErr w:type="spellStart"/>
      <w:r w:rsidRPr="00BC105A">
        <w:t>estado_laboral</w:t>
      </w:r>
      <w:proofErr w:type="spellEnd"/>
      <w:r w:rsidRPr="00BC105A">
        <w:t xml:space="preserve">, hijos, </w:t>
      </w:r>
      <w:proofErr w:type="spellStart"/>
      <w:r w:rsidRPr="00BC105A">
        <w:t>afinidad_política</w:t>
      </w:r>
      <w:proofErr w:type="spellEnd"/>
      <w:r w:rsidRPr="00BC105A">
        <w:t>, etc.)</w:t>
      </w:r>
    </w:p>
    <w:p w14:paraId="498171BC" w14:textId="36606837" w:rsidR="00C20A45" w:rsidRPr="00BC105A" w:rsidRDefault="00C20A45" w:rsidP="008F7FBB">
      <w:r w:rsidRPr="00BC105A">
        <w:t xml:space="preserve">Este diseño permite almacenar tanto preguntas de selección única como múltiple, además de campos abiertos. Se incluye la </w:t>
      </w:r>
      <w:proofErr w:type="spellStart"/>
      <w:r w:rsidRPr="00BC105A">
        <w:t>metadata</w:t>
      </w:r>
      <w:proofErr w:type="spellEnd"/>
      <w:r w:rsidRPr="00BC105A">
        <w:t xml:space="preserve"> demográfica de cada encuestado.</w:t>
      </w:r>
    </w:p>
    <w:p w14:paraId="5AFA50DE" w14:textId="6BBD96FE" w:rsidR="00E62236" w:rsidRPr="00BC105A" w:rsidRDefault="00E62236" w:rsidP="008F7FBB">
      <w:pPr>
        <w:pStyle w:val="Ttulo1"/>
      </w:pPr>
      <w:bookmarkStart w:id="14" w:name="_Toc197858422"/>
      <w:bookmarkStart w:id="15" w:name="_Toc197896048"/>
      <w:r w:rsidRPr="00BC105A">
        <w:t>Metodología empleada.</w:t>
      </w:r>
      <w:bookmarkEnd w:id="14"/>
      <w:bookmarkEnd w:id="15"/>
    </w:p>
    <w:p w14:paraId="4F9D7E4B" w14:textId="77777777" w:rsidR="008F7FBB" w:rsidRPr="00BC105A" w:rsidRDefault="008F7FBB" w:rsidP="008F7FBB">
      <w:r w:rsidRPr="00BC105A">
        <w:t>La metodología se estructuró en cuatro fases:</w:t>
      </w:r>
    </w:p>
    <w:p w14:paraId="6802DB23" w14:textId="77777777" w:rsidR="008F7FBB" w:rsidRPr="00BC105A" w:rsidRDefault="008F7FBB" w:rsidP="008F7FBB">
      <w:r w:rsidRPr="00BC105A">
        <w:rPr>
          <w:b/>
          <w:bCs/>
        </w:rPr>
        <w:lastRenderedPageBreak/>
        <w:t>Revisión y limpieza de datos:</w:t>
      </w:r>
      <w:r w:rsidRPr="00BC105A">
        <w:t xml:space="preserve"> Identificación de preguntas relevantes, eliminación de columnas vacías o irrelevantes.</w:t>
      </w:r>
    </w:p>
    <w:p w14:paraId="509DAA07" w14:textId="77777777" w:rsidR="008F7FBB" w:rsidRPr="00BC105A" w:rsidRDefault="008F7FBB" w:rsidP="008F7FBB">
      <w:r w:rsidRPr="00BC105A">
        <w:rPr>
          <w:b/>
          <w:bCs/>
        </w:rPr>
        <w:t>Traducción y normalización:</w:t>
      </w:r>
      <w:r w:rsidRPr="00BC105A">
        <w:t xml:space="preserve"> Traducción técnica de los textos al español conservando el sentido original.</w:t>
      </w:r>
    </w:p>
    <w:p w14:paraId="4B909FFD" w14:textId="77777777" w:rsidR="008F7FBB" w:rsidRPr="00BC105A" w:rsidRDefault="008F7FBB" w:rsidP="008F7FBB">
      <w:r w:rsidRPr="00BC105A">
        <w:rPr>
          <w:b/>
          <w:bCs/>
        </w:rPr>
        <w:t>Diseño del modelo relacional:</w:t>
      </w:r>
      <w:r w:rsidRPr="00BC105A">
        <w:t xml:space="preserve"> Normalización hasta 3FN para asegurar eficiencia y evitar redundancias.</w:t>
      </w:r>
    </w:p>
    <w:p w14:paraId="065697C3" w14:textId="77777777" w:rsidR="008F7FBB" w:rsidRPr="00BC105A" w:rsidRDefault="008F7FBB" w:rsidP="008F7FBB">
      <w:r w:rsidRPr="00BC105A">
        <w:rPr>
          <w:b/>
          <w:bCs/>
        </w:rPr>
        <w:t>Implementación del sistema:</w:t>
      </w:r>
      <w:r w:rsidRPr="00BC105A">
        <w:t xml:space="preserve"> Creación de las tablas en MySQL, carga de datos con scripts en Python, generación de consultas clave.</w:t>
      </w:r>
    </w:p>
    <w:p w14:paraId="4308C811" w14:textId="77777777" w:rsidR="008F7FBB" w:rsidRPr="00BC105A" w:rsidRDefault="008F7FBB" w:rsidP="008F7FBB">
      <w:r w:rsidRPr="00BC105A">
        <w:t>Esta metodología responde directamente a los objetivos del proyecto, priorizando la usabilidad del sistema y su adaptabilidad.</w:t>
      </w:r>
    </w:p>
    <w:p w14:paraId="6356761F" w14:textId="77777777" w:rsidR="008F7FBB" w:rsidRPr="00BC105A" w:rsidRDefault="008F7FBB" w:rsidP="008F7FBB"/>
    <w:p w14:paraId="4FFD377A" w14:textId="54464D11" w:rsidR="00E62236" w:rsidRPr="00BC105A" w:rsidRDefault="00E62236" w:rsidP="008F7FBB">
      <w:pPr>
        <w:pStyle w:val="Ttulo1"/>
      </w:pPr>
      <w:bookmarkStart w:id="16" w:name="_Toc197858423"/>
      <w:bookmarkStart w:id="17" w:name="_Toc197896049"/>
      <w:r w:rsidRPr="00BC105A">
        <w:t>Resultados y Conclusiones.</w:t>
      </w:r>
      <w:bookmarkEnd w:id="16"/>
      <w:bookmarkEnd w:id="17"/>
    </w:p>
    <w:p w14:paraId="3F7004D2" w14:textId="77777777" w:rsidR="008F7FBB" w:rsidRPr="00BC105A" w:rsidRDefault="008F7FBB" w:rsidP="008F7FBB">
      <w:r w:rsidRPr="00BC105A">
        <w:t>El sistema desarrollado permite realizar análisis como:</w:t>
      </w:r>
    </w:p>
    <w:p w14:paraId="4775C3CE" w14:textId="77777777" w:rsidR="008F7FBB" w:rsidRPr="00BC105A" w:rsidRDefault="008F7FBB" w:rsidP="008F7FBB">
      <w:r w:rsidRPr="00BC105A">
        <w:t>¿Qué métodos de preparación son más usados por los jóvenes de 18 a 24 años?</w:t>
      </w:r>
    </w:p>
    <w:p w14:paraId="0BE595AC" w14:textId="77777777" w:rsidR="008F7FBB" w:rsidRPr="00BC105A" w:rsidRDefault="008F7FBB" w:rsidP="008F7FBB">
      <w:r w:rsidRPr="00BC105A">
        <w:t>¿Cuánto estaría dispuesto a pagar el consumidor promedio europeo por una taza?</w:t>
      </w:r>
    </w:p>
    <w:p w14:paraId="01ABA72D" w14:textId="77777777" w:rsidR="008F7FBB" w:rsidRPr="00BC105A" w:rsidRDefault="008F7FBB" w:rsidP="008F7FBB">
      <w:r w:rsidRPr="00BC105A">
        <w:t xml:space="preserve">¿Dónde se consume más café: </w:t>
      </w:r>
      <w:proofErr w:type="gramStart"/>
      <w:r w:rsidRPr="00BC105A">
        <w:t>en casa, en cafés o en la oficina?</w:t>
      </w:r>
      <w:proofErr w:type="gramEnd"/>
    </w:p>
    <w:p w14:paraId="31392BF6" w14:textId="77777777" w:rsidR="008F7FBB" w:rsidRPr="00BC105A" w:rsidRDefault="008F7FBB" w:rsidP="008F7FBB">
      <w:r w:rsidRPr="00BC105A">
        <w:lastRenderedPageBreak/>
        <w:t>Gracias a la estandarización de los datos y su integración en una base relacional, se facilita la toma de decisiones para exportadores, cafeterías de especialidad y agencias de promoción del café colombiano.</w:t>
      </w:r>
    </w:p>
    <w:p w14:paraId="79584233" w14:textId="77777777" w:rsidR="008F7FBB" w:rsidRPr="00BC105A" w:rsidRDefault="008F7FBB" w:rsidP="008F7FBB">
      <w:r w:rsidRPr="00BC105A">
        <w:t>Este proyecto constituye un primer paso hacia un sistema de inteligencia de mercados centrado en el consumidor internacional.</w:t>
      </w:r>
    </w:p>
    <w:p w14:paraId="28076DDA" w14:textId="77777777" w:rsidR="008F7FBB" w:rsidRPr="00BC105A" w:rsidRDefault="008F7FBB" w:rsidP="008F7FBB"/>
    <w:p w14:paraId="40463390" w14:textId="57F32861" w:rsidR="00E62236" w:rsidRPr="00BC105A" w:rsidRDefault="00E62236" w:rsidP="008F7FBB">
      <w:pPr>
        <w:pStyle w:val="Ttulo1"/>
      </w:pPr>
      <w:bookmarkStart w:id="18" w:name="_Toc197858424"/>
      <w:bookmarkStart w:id="19" w:name="_Toc197896050"/>
      <w:r w:rsidRPr="00BC105A">
        <w:t>Bibliografía (Normas APA).</w:t>
      </w:r>
      <w:bookmarkEnd w:id="18"/>
      <w:bookmarkEnd w:id="19"/>
    </w:p>
    <w:p w14:paraId="570D6C62" w14:textId="64A2DC36" w:rsidR="00BC105A" w:rsidRPr="00BC105A" w:rsidRDefault="00BC105A" w:rsidP="00BC105A">
      <w:pPr>
        <w:ind w:left="720" w:hanging="720"/>
        <w:rPr>
          <w:lang w:val="es-MX"/>
        </w:rPr>
      </w:pPr>
      <w:r w:rsidRPr="00BC105A">
        <w:rPr>
          <w:lang w:val="es-MX"/>
        </w:rPr>
        <w:t>Callejas Jaramillo, A. F. (2025). Documentación académica para el desarrollo de sistemas de análisis de datos con Python y SQLite. Institución Universitaria Digital de Antioquia. Asignatura: Big Data (PREICA2501B020109).</w:t>
      </w:r>
    </w:p>
    <w:p w14:paraId="61164D95" w14:textId="4FEA2539" w:rsidR="00BC105A" w:rsidRPr="00BC105A" w:rsidRDefault="00BC105A" w:rsidP="00BC105A">
      <w:pPr>
        <w:ind w:left="720" w:hanging="720"/>
        <w:rPr>
          <w:lang w:val="es-MX"/>
        </w:rPr>
      </w:pPr>
      <w:r w:rsidRPr="00BC105A">
        <w:rPr>
          <w:lang w:val="es-MX"/>
        </w:rPr>
        <w:t>GitHub, Inc. (2024). GitHub: Código, control de versiones y colaboración. Recuperado de https://github.com</w:t>
      </w:r>
    </w:p>
    <w:p w14:paraId="572D654B" w14:textId="5B6F179F" w:rsidR="00BC105A" w:rsidRPr="00BC105A" w:rsidRDefault="00BC105A" w:rsidP="00BC105A">
      <w:pPr>
        <w:ind w:left="720" w:hanging="720"/>
        <w:rPr>
          <w:lang w:val="es-MX"/>
        </w:rPr>
      </w:pPr>
      <w:r w:rsidRPr="00BC105A">
        <w:rPr>
          <w:lang w:val="es-MX"/>
        </w:rPr>
        <w:t xml:space="preserve">Maven </w:t>
      </w:r>
      <w:proofErr w:type="spellStart"/>
      <w:r w:rsidRPr="00BC105A">
        <w:rPr>
          <w:lang w:val="es-MX"/>
        </w:rPr>
        <w:t>Analytics</w:t>
      </w:r>
      <w:proofErr w:type="spellEnd"/>
      <w:r w:rsidRPr="00BC105A">
        <w:rPr>
          <w:lang w:val="es-MX"/>
        </w:rPr>
        <w:t xml:space="preserve">. (s.f.). GACTT </w:t>
      </w:r>
      <w:proofErr w:type="spellStart"/>
      <w:r w:rsidRPr="00BC105A">
        <w:rPr>
          <w:lang w:val="es-MX"/>
        </w:rPr>
        <w:t>Coffee</w:t>
      </w:r>
      <w:proofErr w:type="spellEnd"/>
      <w:r w:rsidRPr="00BC105A">
        <w:rPr>
          <w:lang w:val="es-MX"/>
        </w:rPr>
        <w:t xml:space="preserve"> </w:t>
      </w:r>
      <w:proofErr w:type="spellStart"/>
      <w:r w:rsidRPr="00BC105A">
        <w:rPr>
          <w:lang w:val="es-MX"/>
        </w:rPr>
        <w:t>Dataset</w:t>
      </w:r>
      <w:proofErr w:type="spellEnd"/>
      <w:r w:rsidRPr="00BC105A">
        <w:rPr>
          <w:lang w:val="es-MX"/>
        </w:rPr>
        <w:t>. Recuperado el 11 de mayo de 2025 de https://mavenanalytics.io/data-playground?page=4&amp;pageSize=5</w:t>
      </w:r>
    </w:p>
    <w:p w14:paraId="54AB7B48" w14:textId="0393E2C3" w:rsidR="00E173B5" w:rsidRPr="00BC105A" w:rsidRDefault="00BC105A" w:rsidP="00BC105A">
      <w:pPr>
        <w:ind w:left="720" w:hanging="720"/>
        <w:rPr>
          <w:lang w:val="es-MX"/>
        </w:rPr>
      </w:pPr>
      <w:r w:rsidRPr="00BC105A">
        <w:rPr>
          <w:lang w:val="es-MX"/>
        </w:rPr>
        <w:t xml:space="preserve">Python Software </w:t>
      </w:r>
      <w:proofErr w:type="spellStart"/>
      <w:r w:rsidRPr="00BC105A">
        <w:rPr>
          <w:lang w:val="es-MX"/>
        </w:rPr>
        <w:t>Foundation</w:t>
      </w:r>
      <w:proofErr w:type="spellEnd"/>
      <w:r w:rsidRPr="00BC105A">
        <w:rPr>
          <w:lang w:val="es-MX"/>
        </w:rPr>
        <w:t>. (2024). Python (Versión 3.9) [Lenguaje de programación]. Recuperado de https://www.python.org</w:t>
      </w:r>
    </w:p>
    <w:sectPr w:rsidR="00E173B5" w:rsidRPr="00BC105A" w:rsidSect="00305A11">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2AA2A" w14:textId="77777777" w:rsidR="005C5135" w:rsidRDefault="005C5135" w:rsidP="00C20A45">
      <w:pPr>
        <w:spacing w:before="0" w:after="0" w:line="240" w:lineRule="auto"/>
      </w:pPr>
      <w:r>
        <w:separator/>
      </w:r>
    </w:p>
  </w:endnote>
  <w:endnote w:type="continuationSeparator" w:id="0">
    <w:p w14:paraId="319FFD5D" w14:textId="77777777" w:rsidR="005C5135" w:rsidRDefault="005C5135" w:rsidP="00C20A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9E161" w14:textId="77777777" w:rsidR="005C5135" w:rsidRDefault="005C5135" w:rsidP="00C20A45">
      <w:pPr>
        <w:spacing w:before="0" w:after="0" w:line="240" w:lineRule="auto"/>
      </w:pPr>
      <w:r>
        <w:separator/>
      </w:r>
    </w:p>
  </w:footnote>
  <w:footnote w:type="continuationSeparator" w:id="0">
    <w:p w14:paraId="5AD9921A" w14:textId="77777777" w:rsidR="005C5135" w:rsidRDefault="005C5135" w:rsidP="00C20A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47684"/>
      <w:docPartObj>
        <w:docPartGallery w:val="Page Numbers (Top of Page)"/>
        <w:docPartUnique/>
      </w:docPartObj>
    </w:sdtPr>
    <w:sdtEndPr/>
    <w:sdtContent>
      <w:p w14:paraId="0E6BD5A6" w14:textId="652CB2B9" w:rsidR="00C20A45" w:rsidRDefault="00C20A45">
        <w:pPr>
          <w:pStyle w:val="Encabezado"/>
          <w:jc w:val="right"/>
        </w:pPr>
        <w:r>
          <w:fldChar w:fldCharType="begin"/>
        </w:r>
        <w:r>
          <w:instrText>PAGE   \* MERGEFORMAT</w:instrText>
        </w:r>
        <w:r>
          <w:fldChar w:fldCharType="separate"/>
        </w:r>
        <w:r>
          <w:rPr>
            <w:lang w:val="es-ES"/>
          </w:rPr>
          <w:t>2</w:t>
        </w:r>
        <w:r>
          <w:fldChar w:fldCharType="end"/>
        </w:r>
      </w:p>
    </w:sdtContent>
  </w:sdt>
  <w:p w14:paraId="435AC75C" w14:textId="77777777" w:rsidR="00C20A45" w:rsidRDefault="00C20A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68C"/>
    <w:multiLevelType w:val="hybridMultilevel"/>
    <w:tmpl w:val="6F4C49DC"/>
    <w:lvl w:ilvl="0" w:tplc="0C241534">
      <w:numFmt w:val="bullet"/>
      <w:lvlText w:val=""/>
      <w:lvlJc w:val="left"/>
      <w:pPr>
        <w:ind w:left="1800" w:hanging="360"/>
      </w:pPr>
      <w:rPr>
        <w:rFonts w:ascii="Symbol" w:eastAsia="Times New Roman" w:hAnsi="Symbol"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36EC3BB1"/>
    <w:multiLevelType w:val="multilevel"/>
    <w:tmpl w:val="517C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95271"/>
    <w:multiLevelType w:val="hybridMultilevel"/>
    <w:tmpl w:val="AADA1488"/>
    <w:lvl w:ilvl="0" w:tplc="0C241534">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8B83C33"/>
    <w:multiLevelType w:val="multilevel"/>
    <w:tmpl w:val="6254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525F8"/>
    <w:multiLevelType w:val="multilevel"/>
    <w:tmpl w:val="B2F8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B6105"/>
    <w:multiLevelType w:val="hybridMultilevel"/>
    <w:tmpl w:val="6E9CE1A2"/>
    <w:lvl w:ilvl="0" w:tplc="0C241534">
      <w:numFmt w:val="bullet"/>
      <w:lvlText w:val=""/>
      <w:lvlJc w:val="left"/>
      <w:pPr>
        <w:ind w:left="1069" w:hanging="360"/>
      </w:pPr>
      <w:rPr>
        <w:rFonts w:ascii="Symbol" w:eastAsia="Times New Roman" w:hAnsi="Symbol" w:cs="Times New Roman" w:hint="default"/>
      </w:rPr>
    </w:lvl>
    <w:lvl w:ilvl="1" w:tplc="240A0003" w:tentative="1">
      <w:start w:val="1"/>
      <w:numFmt w:val="bullet"/>
      <w:lvlText w:val="o"/>
      <w:lvlJc w:val="left"/>
      <w:pPr>
        <w:ind w:left="1429" w:hanging="360"/>
      </w:pPr>
      <w:rPr>
        <w:rFonts w:ascii="Courier New" w:hAnsi="Courier New" w:cs="Courier New" w:hint="default"/>
      </w:rPr>
    </w:lvl>
    <w:lvl w:ilvl="2" w:tplc="240A0005" w:tentative="1">
      <w:start w:val="1"/>
      <w:numFmt w:val="bullet"/>
      <w:lvlText w:val=""/>
      <w:lvlJc w:val="left"/>
      <w:pPr>
        <w:ind w:left="2149" w:hanging="360"/>
      </w:pPr>
      <w:rPr>
        <w:rFonts w:ascii="Wingdings" w:hAnsi="Wingdings" w:hint="default"/>
      </w:rPr>
    </w:lvl>
    <w:lvl w:ilvl="3" w:tplc="240A0001" w:tentative="1">
      <w:start w:val="1"/>
      <w:numFmt w:val="bullet"/>
      <w:lvlText w:val=""/>
      <w:lvlJc w:val="left"/>
      <w:pPr>
        <w:ind w:left="2869" w:hanging="360"/>
      </w:pPr>
      <w:rPr>
        <w:rFonts w:ascii="Symbol" w:hAnsi="Symbol" w:hint="default"/>
      </w:rPr>
    </w:lvl>
    <w:lvl w:ilvl="4" w:tplc="240A0003" w:tentative="1">
      <w:start w:val="1"/>
      <w:numFmt w:val="bullet"/>
      <w:lvlText w:val="o"/>
      <w:lvlJc w:val="left"/>
      <w:pPr>
        <w:ind w:left="3589" w:hanging="360"/>
      </w:pPr>
      <w:rPr>
        <w:rFonts w:ascii="Courier New" w:hAnsi="Courier New" w:cs="Courier New" w:hint="default"/>
      </w:rPr>
    </w:lvl>
    <w:lvl w:ilvl="5" w:tplc="240A0005" w:tentative="1">
      <w:start w:val="1"/>
      <w:numFmt w:val="bullet"/>
      <w:lvlText w:val=""/>
      <w:lvlJc w:val="left"/>
      <w:pPr>
        <w:ind w:left="4309" w:hanging="360"/>
      </w:pPr>
      <w:rPr>
        <w:rFonts w:ascii="Wingdings" w:hAnsi="Wingdings" w:hint="default"/>
      </w:rPr>
    </w:lvl>
    <w:lvl w:ilvl="6" w:tplc="240A0001" w:tentative="1">
      <w:start w:val="1"/>
      <w:numFmt w:val="bullet"/>
      <w:lvlText w:val=""/>
      <w:lvlJc w:val="left"/>
      <w:pPr>
        <w:ind w:left="5029" w:hanging="360"/>
      </w:pPr>
      <w:rPr>
        <w:rFonts w:ascii="Symbol" w:hAnsi="Symbol" w:hint="default"/>
      </w:rPr>
    </w:lvl>
    <w:lvl w:ilvl="7" w:tplc="240A0003" w:tentative="1">
      <w:start w:val="1"/>
      <w:numFmt w:val="bullet"/>
      <w:lvlText w:val="o"/>
      <w:lvlJc w:val="left"/>
      <w:pPr>
        <w:ind w:left="5749" w:hanging="360"/>
      </w:pPr>
      <w:rPr>
        <w:rFonts w:ascii="Courier New" w:hAnsi="Courier New" w:cs="Courier New" w:hint="default"/>
      </w:rPr>
    </w:lvl>
    <w:lvl w:ilvl="8" w:tplc="240A0005" w:tentative="1">
      <w:start w:val="1"/>
      <w:numFmt w:val="bullet"/>
      <w:lvlText w:val=""/>
      <w:lvlJc w:val="left"/>
      <w:pPr>
        <w:ind w:left="6469" w:hanging="360"/>
      </w:pPr>
      <w:rPr>
        <w:rFonts w:ascii="Wingdings" w:hAnsi="Wingdings" w:hint="default"/>
      </w:rPr>
    </w:lvl>
  </w:abstractNum>
  <w:abstractNum w:abstractNumId="6" w15:restartNumberingAfterBreak="0">
    <w:nsid w:val="4C5B0CC4"/>
    <w:multiLevelType w:val="hybridMultilevel"/>
    <w:tmpl w:val="D5B285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0F04A3D"/>
    <w:multiLevelType w:val="multilevel"/>
    <w:tmpl w:val="7F30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DE2879"/>
    <w:multiLevelType w:val="multilevel"/>
    <w:tmpl w:val="DB94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0"/>
  </w:num>
  <w:num w:numId="5">
    <w:abstractNumId w:val="5"/>
  </w:num>
  <w:num w:numId="6">
    <w:abstractNumId w:val="3"/>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A6"/>
    <w:rsid w:val="00305A11"/>
    <w:rsid w:val="005C5135"/>
    <w:rsid w:val="00692281"/>
    <w:rsid w:val="008F7FBB"/>
    <w:rsid w:val="00A451A6"/>
    <w:rsid w:val="00BC105A"/>
    <w:rsid w:val="00C20A45"/>
    <w:rsid w:val="00E173B5"/>
    <w:rsid w:val="00E62236"/>
    <w:rsid w:val="00F426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F178"/>
  <w15:chartTrackingRefBased/>
  <w15:docId w15:val="{77750F55-B037-498F-BD90-EFA3F548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A11"/>
    <w:pPr>
      <w:spacing w:before="100" w:beforeAutospacing="1" w:after="100" w:afterAutospacing="1" w:line="480" w:lineRule="auto"/>
      <w:ind w:firstLine="720"/>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
    <w:qFormat/>
    <w:rsid w:val="008F7FBB"/>
    <w:pPr>
      <w:keepNext/>
      <w:keepLines/>
      <w:ind w:firstLine="0"/>
      <w:jc w:val="center"/>
      <w:outlineLvl w:val="0"/>
    </w:pPr>
    <w:rPr>
      <w:rFonts w:eastAsiaTheme="majorEastAsia"/>
      <w:b/>
      <w:bCs/>
    </w:rPr>
  </w:style>
  <w:style w:type="paragraph" w:styleId="Ttulo2">
    <w:name w:val="heading 2"/>
    <w:basedOn w:val="Normal"/>
    <w:next w:val="Normal"/>
    <w:link w:val="Ttulo2Car"/>
    <w:uiPriority w:val="9"/>
    <w:unhideWhenUsed/>
    <w:qFormat/>
    <w:rsid w:val="008F7FBB"/>
    <w:pPr>
      <w:keepNext/>
      <w:keepLines/>
      <w:spacing w:before="40" w:after="0"/>
      <w:ind w:firstLine="0"/>
      <w:outlineLvl w:val="1"/>
    </w:pPr>
    <w:rPr>
      <w:rFonts w:eastAsiaTheme="majorEastAsia"/>
      <w:b/>
      <w:bCs/>
    </w:rPr>
  </w:style>
  <w:style w:type="paragraph" w:styleId="Ttulo3">
    <w:name w:val="heading 3"/>
    <w:basedOn w:val="Normal"/>
    <w:next w:val="Normal"/>
    <w:link w:val="Ttulo3Car"/>
    <w:uiPriority w:val="9"/>
    <w:unhideWhenUsed/>
    <w:qFormat/>
    <w:rsid w:val="00E62236"/>
    <w:pPr>
      <w:keepNext/>
      <w:keepLines/>
      <w:spacing w:before="40" w:after="0"/>
      <w:outlineLvl w:val="2"/>
    </w:pPr>
    <w:rPr>
      <w:rFonts w:eastAsiaTheme="majorEastAsia"/>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2236"/>
    <w:pPr>
      <w:spacing w:line="240" w:lineRule="auto"/>
    </w:pPr>
  </w:style>
  <w:style w:type="character" w:customStyle="1" w:styleId="Ttulo1Car">
    <w:name w:val="Título 1 Car"/>
    <w:basedOn w:val="Fuentedeprrafopredeter"/>
    <w:link w:val="Ttulo1"/>
    <w:uiPriority w:val="9"/>
    <w:rsid w:val="008F7FBB"/>
    <w:rPr>
      <w:rFonts w:ascii="Times New Roman" w:eastAsiaTheme="majorEastAsia" w:hAnsi="Times New Roman" w:cs="Times New Roman"/>
      <w:b/>
      <w:bCs/>
      <w:sz w:val="24"/>
      <w:szCs w:val="24"/>
      <w:lang w:eastAsia="es-CO"/>
    </w:rPr>
  </w:style>
  <w:style w:type="character" w:customStyle="1" w:styleId="Ttulo2Car">
    <w:name w:val="Título 2 Car"/>
    <w:basedOn w:val="Fuentedeprrafopredeter"/>
    <w:link w:val="Ttulo2"/>
    <w:uiPriority w:val="9"/>
    <w:rsid w:val="008F7FBB"/>
    <w:rPr>
      <w:rFonts w:ascii="Times New Roman" w:eastAsiaTheme="majorEastAsia" w:hAnsi="Times New Roman" w:cs="Times New Roman"/>
      <w:b/>
      <w:bCs/>
      <w:sz w:val="24"/>
      <w:szCs w:val="24"/>
      <w:lang w:eastAsia="es-CO"/>
    </w:rPr>
  </w:style>
  <w:style w:type="character" w:customStyle="1" w:styleId="Ttulo3Car">
    <w:name w:val="Título 3 Car"/>
    <w:basedOn w:val="Fuentedeprrafopredeter"/>
    <w:link w:val="Ttulo3"/>
    <w:uiPriority w:val="9"/>
    <w:rsid w:val="00E62236"/>
    <w:rPr>
      <w:rFonts w:ascii="Times New Roman" w:eastAsiaTheme="majorEastAsia" w:hAnsi="Times New Roman" w:cs="Times New Roman"/>
      <w:b/>
      <w:bCs/>
      <w:i/>
      <w:iCs/>
      <w:sz w:val="24"/>
      <w:szCs w:val="24"/>
    </w:rPr>
  </w:style>
  <w:style w:type="paragraph" w:styleId="TtuloTDC">
    <w:name w:val="TOC Heading"/>
    <w:basedOn w:val="Ttulo1"/>
    <w:next w:val="Normal"/>
    <w:uiPriority w:val="39"/>
    <w:unhideWhenUsed/>
    <w:qFormat/>
    <w:rsid w:val="00E62236"/>
    <w:pPr>
      <w:jc w:val="left"/>
      <w:outlineLvl w:val="9"/>
    </w:pPr>
    <w:rPr>
      <w:rFonts w:asciiTheme="majorHAnsi"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E62236"/>
  </w:style>
  <w:style w:type="paragraph" w:styleId="TDC2">
    <w:name w:val="toc 2"/>
    <w:basedOn w:val="Normal"/>
    <w:next w:val="Normal"/>
    <w:autoRedefine/>
    <w:uiPriority w:val="39"/>
    <w:unhideWhenUsed/>
    <w:rsid w:val="00E62236"/>
    <w:pPr>
      <w:ind w:left="220"/>
    </w:pPr>
  </w:style>
  <w:style w:type="character" w:styleId="Hipervnculo">
    <w:name w:val="Hyperlink"/>
    <w:basedOn w:val="Fuentedeprrafopredeter"/>
    <w:uiPriority w:val="99"/>
    <w:unhideWhenUsed/>
    <w:rsid w:val="00E62236"/>
    <w:rPr>
      <w:color w:val="0563C1" w:themeColor="hyperlink"/>
      <w:u w:val="single"/>
    </w:rPr>
  </w:style>
  <w:style w:type="paragraph" w:styleId="Encabezado">
    <w:name w:val="header"/>
    <w:basedOn w:val="Normal"/>
    <w:link w:val="EncabezadoCar"/>
    <w:uiPriority w:val="99"/>
    <w:unhideWhenUsed/>
    <w:rsid w:val="00C20A45"/>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C20A45"/>
    <w:rPr>
      <w:rFonts w:ascii="Times New Roman" w:eastAsia="Times New Roman" w:hAnsi="Times New Roman" w:cs="Times New Roman"/>
      <w:sz w:val="24"/>
      <w:szCs w:val="24"/>
      <w:lang w:eastAsia="es-CO"/>
    </w:rPr>
  </w:style>
  <w:style w:type="paragraph" w:styleId="Piedepgina">
    <w:name w:val="footer"/>
    <w:basedOn w:val="Normal"/>
    <w:link w:val="PiedepginaCar"/>
    <w:uiPriority w:val="99"/>
    <w:unhideWhenUsed/>
    <w:rsid w:val="00C20A45"/>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C20A45"/>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C20A45"/>
    <w:pPr>
      <w:ind w:left="720"/>
      <w:contextualSpacing/>
    </w:pPr>
  </w:style>
  <w:style w:type="character" w:styleId="Textoennegrita">
    <w:name w:val="Strong"/>
    <w:basedOn w:val="Fuentedeprrafopredeter"/>
    <w:uiPriority w:val="22"/>
    <w:qFormat/>
    <w:rsid w:val="00C20A45"/>
    <w:rPr>
      <w:b/>
      <w:bCs/>
    </w:rPr>
  </w:style>
  <w:style w:type="character" w:styleId="CdigoHTML">
    <w:name w:val="HTML Code"/>
    <w:basedOn w:val="Fuentedeprrafopredeter"/>
    <w:uiPriority w:val="99"/>
    <w:semiHidden/>
    <w:unhideWhenUsed/>
    <w:rsid w:val="00C20A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6592">
      <w:bodyDiv w:val="1"/>
      <w:marLeft w:val="0"/>
      <w:marRight w:val="0"/>
      <w:marTop w:val="0"/>
      <w:marBottom w:val="0"/>
      <w:divBdr>
        <w:top w:val="none" w:sz="0" w:space="0" w:color="auto"/>
        <w:left w:val="none" w:sz="0" w:space="0" w:color="auto"/>
        <w:bottom w:val="none" w:sz="0" w:space="0" w:color="auto"/>
        <w:right w:val="none" w:sz="0" w:space="0" w:color="auto"/>
      </w:divBdr>
    </w:div>
    <w:div w:id="152456018">
      <w:bodyDiv w:val="1"/>
      <w:marLeft w:val="0"/>
      <w:marRight w:val="0"/>
      <w:marTop w:val="0"/>
      <w:marBottom w:val="0"/>
      <w:divBdr>
        <w:top w:val="none" w:sz="0" w:space="0" w:color="auto"/>
        <w:left w:val="none" w:sz="0" w:space="0" w:color="auto"/>
        <w:bottom w:val="none" w:sz="0" w:space="0" w:color="auto"/>
        <w:right w:val="none" w:sz="0" w:space="0" w:color="auto"/>
      </w:divBdr>
    </w:div>
    <w:div w:id="299581354">
      <w:bodyDiv w:val="1"/>
      <w:marLeft w:val="0"/>
      <w:marRight w:val="0"/>
      <w:marTop w:val="0"/>
      <w:marBottom w:val="0"/>
      <w:divBdr>
        <w:top w:val="none" w:sz="0" w:space="0" w:color="auto"/>
        <w:left w:val="none" w:sz="0" w:space="0" w:color="auto"/>
        <w:bottom w:val="none" w:sz="0" w:space="0" w:color="auto"/>
        <w:right w:val="none" w:sz="0" w:space="0" w:color="auto"/>
      </w:divBdr>
    </w:div>
    <w:div w:id="730885355">
      <w:bodyDiv w:val="1"/>
      <w:marLeft w:val="0"/>
      <w:marRight w:val="0"/>
      <w:marTop w:val="0"/>
      <w:marBottom w:val="0"/>
      <w:divBdr>
        <w:top w:val="none" w:sz="0" w:space="0" w:color="auto"/>
        <w:left w:val="none" w:sz="0" w:space="0" w:color="auto"/>
        <w:bottom w:val="none" w:sz="0" w:space="0" w:color="auto"/>
        <w:right w:val="none" w:sz="0" w:space="0" w:color="auto"/>
      </w:divBdr>
    </w:div>
    <w:div w:id="1202472859">
      <w:bodyDiv w:val="1"/>
      <w:marLeft w:val="0"/>
      <w:marRight w:val="0"/>
      <w:marTop w:val="0"/>
      <w:marBottom w:val="0"/>
      <w:divBdr>
        <w:top w:val="none" w:sz="0" w:space="0" w:color="auto"/>
        <w:left w:val="none" w:sz="0" w:space="0" w:color="auto"/>
        <w:bottom w:val="none" w:sz="0" w:space="0" w:color="auto"/>
        <w:right w:val="none" w:sz="0" w:space="0" w:color="auto"/>
      </w:divBdr>
    </w:div>
    <w:div w:id="1208444866">
      <w:bodyDiv w:val="1"/>
      <w:marLeft w:val="0"/>
      <w:marRight w:val="0"/>
      <w:marTop w:val="0"/>
      <w:marBottom w:val="0"/>
      <w:divBdr>
        <w:top w:val="none" w:sz="0" w:space="0" w:color="auto"/>
        <w:left w:val="none" w:sz="0" w:space="0" w:color="auto"/>
        <w:bottom w:val="none" w:sz="0" w:space="0" w:color="auto"/>
        <w:right w:val="none" w:sz="0" w:space="0" w:color="auto"/>
      </w:divBdr>
    </w:div>
    <w:div w:id="1456681684">
      <w:bodyDiv w:val="1"/>
      <w:marLeft w:val="0"/>
      <w:marRight w:val="0"/>
      <w:marTop w:val="0"/>
      <w:marBottom w:val="0"/>
      <w:divBdr>
        <w:top w:val="none" w:sz="0" w:space="0" w:color="auto"/>
        <w:left w:val="none" w:sz="0" w:space="0" w:color="auto"/>
        <w:bottom w:val="none" w:sz="0" w:space="0" w:color="auto"/>
        <w:right w:val="none" w:sz="0" w:space="0" w:color="auto"/>
      </w:divBdr>
    </w:div>
    <w:div w:id="1565722678">
      <w:bodyDiv w:val="1"/>
      <w:marLeft w:val="0"/>
      <w:marRight w:val="0"/>
      <w:marTop w:val="0"/>
      <w:marBottom w:val="0"/>
      <w:divBdr>
        <w:top w:val="none" w:sz="0" w:space="0" w:color="auto"/>
        <w:left w:val="none" w:sz="0" w:space="0" w:color="auto"/>
        <w:bottom w:val="none" w:sz="0" w:space="0" w:color="auto"/>
        <w:right w:val="none" w:sz="0" w:space="0" w:color="auto"/>
      </w:divBdr>
    </w:div>
    <w:div w:id="1868369754">
      <w:bodyDiv w:val="1"/>
      <w:marLeft w:val="0"/>
      <w:marRight w:val="0"/>
      <w:marTop w:val="0"/>
      <w:marBottom w:val="0"/>
      <w:divBdr>
        <w:top w:val="none" w:sz="0" w:space="0" w:color="auto"/>
        <w:left w:val="none" w:sz="0" w:space="0" w:color="auto"/>
        <w:bottom w:val="none" w:sz="0" w:space="0" w:color="auto"/>
        <w:right w:val="none" w:sz="0" w:space="0" w:color="auto"/>
      </w:divBdr>
    </w:div>
    <w:div w:id="1911691180">
      <w:bodyDiv w:val="1"/>
      <w:marLeft w:val="0"/>
      <w:marRight w:val="0"/>
      <w:marTop w:val="0"/>
      <w:marBottom w:val="0"/>
      <w:divBdr>
        <w:top w:val="none" w:sz="0" w:space="0" w:color="auto"/>
        <w:left w:val="none" w:sz="0" w:space="0" w:color="auto"/>
        <w:bottom w:val="none" w:sz="0" w:space="0" w:color="auto"/>
        <w:right w:val="none" w:sz="0" w:space="0" w:color="auto"/>
      </w:divBdr>
    </w:div>
    <w:div w:id="1929537879">
      <w:bodyDiv w:val="1"/>
      <w:marLeft w:val="0"/>
      <w:marRight w:val="0"/>
      <w:marTop w:val="0"/>
      <w:marBottom w:val="0"/>
      <w:divBdr>
        <w:top w:val="none" w:sz="0" w:space="0" w:color="auto"/>
        <w:left w:val="none" w:sz="0" w:space="0" w:color="auto"/>
        <w:bottom w:val="none" w:sz="0" w:space="0" w:color="auto"/>
        <w:right w:val="none" w:sz="0" w:space="0" w:color="auto"/>
      </w:divBdr>
    </w:div>
    <w:div w:id="199957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CBCF0-5211-4287-AB6B-875959C8A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985</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2</cp:revision>
  <dcterms:created xsi:type="dcterms:W3CDTF">2025-05-12T03:47:00Z</dcterms:created>
  <dcterms:modified xsi:type="dcterms:W3CDTF">2025-05-12T03:47:00Z</dcterms:modified>
</cp:coreProperties>
</file>