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4293" w14:textId="77777777" w:rsidR="00B06820" w:rsidRDefault="00B068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11880" w:type="dxa"/>
        <w:tblInd w:w="-1440" w:type="dxa"/>
        <w:tblBorders>
          <w:top w:val="single" w:sz="8" w:space="0" w:color="3498DB"/>
          <w:left w:val="single" w:sz="8" w:space="0" w:color="3498DB"/>
          <w:bottom w:val="single" w:sz="8" w:space="0" w:color="3498DB"/>
          <w:right w:val="single" w:sz="8" w:space="0" w:color="3498DB"/>
          <w:insideH w:val="single" w:sz="8" w:space="0" w:color="3498DB"/>
          <w:insideV w:val="single" w:sz="8" w:space="0" w:color="3498DB"/>
        </w:tblBorders>
        <w:tblLayout w:type="fixed"/>
        <w:tblLook w:val="0600" w:firstRow="0" w:lastRow="0" w:firstColumn="0" w:lastColumn="0" w:noHBand="1" w:noVBand="1"/>
      </w:tblPr>
      <w:tblGrid>
        <w:gridCol w:w="11880"/>
      </w:tblGrid>
      <w:tr w:rsidR="00B06820" w14:paraId="15B44E69" w14:textId="77777777">
        <w:trPr>
          <w:trHeight w:val="10725"/>
        </w:trPr>
        <w:tc>
          <w:tcPr>
            <w:tcW w:w="1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9250" w14:textId="0C67042B" w:rsidR="00064FB1" w:rsidRDefault="00064FB1" w:rsidP="00064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10"/>
              <w:rPr>
                <w:rFonts w:ascii="Corsiva" w:eastAsia="Corsiva" w:hAnsi="Corsiva" w:cs="Corsiva"/>
                <w:b/>
                <w:color w:val="002A4E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05F06AC" wp14:editId="0B33900A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-167640</wp:posOffset>
                  </wp:positionV>
                  <wp:extent cx="6438900" cy="451485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0" cy="451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3397BB" w14:textId="7A403610" w:rsidR="00064FB1" w:rsidRDefault="00064FB1" w:rsidP="00064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10"/>
              <w:jc w:val="center"/>
              <w:rPr>
                <w:rFonts w:ascii="Corsiva" w:eastAsia="Corsiva" w:hAnsi="Corsiva" w:cs="Corsiva"/>
                <w:b/>
                <w:color w:val="002A4E"/>
                <w:sz w:val="36"/>
                <w:szCs w:val="36"/>
              </w:rPr>
            </w:pPr>
          </w:p>
          <w:p w14:paraId="4346DD1D" w14:textId="109D7037" w:rsidR="00064FB1" w:rsidRDefault="00064FB1" w:rsidP="00064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10"/>
              <w:rPr>
                <w:rFonts w:ascii="Corsiva" w:eastAsia="Corsiva" w:hAnsi="Corsiva" w:cs="Corsiva"/>
                <w:b/>
                <w:color w:val="002A4E"/>
                <w:sz w:val="36"/>
                <w:szCs w:val="36"/>
              </w:rPr>
            </w:pPr>
          </w:p>
          <w:p w14:paraId="02E696D2" w14:textId="77777777" w:rsidR="00064FB1" w:rsidRDefault="00064FB1" w:rsidP="00064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10"/>
              <w:rPr>
                <w:rFonts w:ascii="Corsiva" w:eastAsia="Corsiva" w:hAnsi="Corsiva" w:cs="Corsiva"/>
                <w:b/>
                <w:color w:val="002A4E"/>
                <w:sz w:val="36"/>
                <w:szCs w:val="36"/>
              </w:rPr>
            </w:pPr>
          </w:p>
          <w:p w14:paraId="7B9180D3" w14:textId="7AB157AB" w:rsidR="00B06820" w:rsidRDefault="00F55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0" w:right="1710"/>
              <w:jc w:val="center"/>
              <w:rPr>
                <w:rFonts w:ascii="Calibri" w:eastAsia="Calibri" w:hAnsi="Calibri" w:cs="Calibri"/>
                <w:b/>
                <w:color w:val="002A4E"/>
                <w:sz w:val="48"/>
                <w:szCs w:val="48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48"/>
                <w:szCs w:val="48"/>
              </w:rPr>
              <w:t>P</w:t>
            </w:r>
            <w:r w:rsidR="00064FB1">
              <w:rPr>
                <w:rFonts w:ascii="Calibri" w:eastAsia="Calibri" w:hAnsi="Calibri" w:cs="Calibri"/>
                <w:b/>
                <w:color w:val="002A4E"/>
                <w:sz w:val="48"/>
                <w:szCs w:val="48"/>
              </w:rPr>
              <w:t>royecto</w:t>
            </w:r>
          </w:p>
          <w:p w14:paraId="65876180" w14:textId="07424FF9" w:rsidR="00B06820" w:rsidRPr="00FD362F" w:rsidRDefault="00F554AA" w:rsidP="00FD3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0" w:right="1710"/>
              <w:jc w:val="center"/>
              <w:rPr>
                <w:rFonts w:ascii="Calibri" w:eastAsia="Calibri" w:hAnsi="Calibri" w:cs="Calibri"/>
                <w:b/>
                <w:color w:val="002A4E"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72"/>
                <w:szCs w:val="72"/>
              </w:rPr>
              <w:t>“</w:t>
            </w:r>
            <w:r w:rsidR="00A223D1">
              <w:rPr>
                <w:rFonts w:ascii="Calibri" w:eastAsia="Calibri" w:hAnsi="Calibri" w:cs="Calibri"/>
                <w:b/>
                <w:color w:val="FF0000"/>
                <w:sz w:val="72"/>
                <w:szCs w:val="72"/>
              </w:rPr>
              <w:t>Mensajería de chat</w:t>
            </w:r>
            <w:r>
              <w:rPr>
                <w:rFonts w:ascii="Calibri" w:eastAsia="Calibri" w:hAnsi="Calibri" w:cs="Calibri"/>
                <w:b/>
                <w:color w:val="002A4E"/>
                <w:sz w:val="72"/>
                <w:szCs w:val="72"/>
              </w:rPr>
              <w:t>”</w:t>
            </w:r>
          </w:p>
        </w:tc>
      </w:tr>
    </w:tbl>
    <w:p w14:paraId="4130BCA1" w14:textId="77777777" w:rsidR="00B06820" w:rsidRDefault="00B068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14:paraId="05C145F5" w14:textId="77777777" w:rsidR="00B06820" w:rsidRDefault="00B06820">
      <w:pPr>
        <w:spacing w:line="240" w:lineRule="auto"/>
        <w:ind w:right="1710"/>
        <w:rPr>
          <w:rFonts w:ascii="Calibri" w:eastAsia="Calibri" w:hAnsi="Calibri" w:cs="Calibri"/>
          <w:b/>
          <w:sz w:val="24"/>
          <w:szCs w:val="24"/>
        </w:rPr>
      </w:pPr>
    </w:p>
    <w:p w14:paraId="62A576D5" w14:textId="77777777" w:rsidR="00B06820" w:rsidRDefault="00B068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14:paraId="00CCB761" w14:textId="578A4D73" w:rsidR="00B06820" w:rsidRPr="00A223D1" w:rsidRDefault="00F554A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  <w:r w:rsidRPr="00A223D1">
        <w:rPr>
          <w:rFonts w:ascii="Calibri" w:eastAsia="Calibri" w:hAnsi="Calibri" w:cs="Calibri"/>
          <w:b/>
          <w:sz w:val="28"/>
          <w:szCs w:val="28"/>
        </w:rPr>
        <w:t>Elaborado Por:</w:t>
      </w:r>
      <w:r w:rsidR="00A223D1" w:rsidRPr="00A223D1">
        <w:rPr>
          <w:rFonts w:ascii="Calibri" w:eastAsia="Calibri" w:hAnsi="Calibri" w:cs="Calibri"/>
          <w:b/>
          <w:sz w:val="28"/>
          <w:szCs w:val="28"/>
        </w:rPr>
        <w:t xml:space="preserve"> Yonil Mejia Quispe</w:t>
      </w:r>
    </w:p>
    <w:p w14:paraId="48A3AA3A" w14:textId="599853E2" w:rsidR="00B06820" w:rsidRPr="001B5DD3" w:rsidRDefault="00FC2A1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sz w:val="24"/>
          <w:szCs w:val="24"/>
        </w:rPr>
      </w:pPr>
      <w:r w:rsidRPr="001B5DD3">
        <w:rPr>
          <w:rFonts w:ascii="Calibri" w:eastAsia="Calibri" w:hAnsi="Calibri" w:cs="Calibri"/>
          <w:b/>
          <w:color w:val="FF0000"/>
          <w:sz w:val="20"/>
          <w:szCs w:val="20"/>
        </w:rPr>
        <w:t>25</w:t>
      </w:r>
      <w:r w:rsidR="00F554AA" w:rsidRPr="001B5DD3">
        <w:rPr>
          <w:rFonts w:ascii="Calibri" w:eastAsia="Calibri" w:hAnsi="Calibri" w:cs="Calibri"/>
          <w:b/>
          <w:color w:val="FF0000"/>
          <w:sz w:val="20"/>
          <w:szCs w:val="20"/>
        </w:rPr>
        <w:t xml:space="preserve"> de</w:t>
      </w:r>
      <w:r w:rsidR="00A223D1">
        <w:rPr>
          <w:rFonts w:ascii="Calibri" w:eastAsia="Calibri" w:hAnsi="Calibri" w:cs="Calibri"/>
          <w:b/>
          <w:color w:val="FF0000"/>
          <w:sz w:val="20"/>
          <w:szCs w:val="20"/>
        </w:rPr>
        <w:t xml:space="preserve"> diciembre</w:t>
      </w:r>
      <w:r w:rsidR="009A1F7E" w:rsidRPr="001B5DD3">
        <w:rPr>
          <w:rFonts w:ascii="Calibri" w:eastAsia="Calibri" w:hAnsi="Calibri" w:cs="Calibri"/>
          <w:b/>
          <w:color w:val="FF0000"/>
          <w:sz w:val="20"/>
          <w:szCs w:val="20"/>
        </w:rPr>
        <w:t xml:space="preserve"> </w:t>
      </w:r>
      <w:r w:rsidR="00F554AA" w:rsidRPr="001B5DD3">
        <w:rPr>
          <w:rFonts w:ascii="Calibri" w:eastAsia="Calibri" w:hAnsi="Calibri" w:cs="Calibri"/>
          <w:b/>
          <w:color w:val="FF0000"/>
          <w:sz w:val="20"/>
          <w:szCs w:val="20"/>
        </w:rPr>
        <w:t>del 202</w:t>
      </w:r>
      <w:r w:rsidR="00A223D1">
        <w:rPr>
          <w:rFonts w:ascii="Calibri" w:eastAsia="Calibri" w:hAnsi="Calibri" w:cs="Calibri"/>
          <w:b/>
          <w:color w:val="FF0000"/>
          <w:sz w:val="20"/>
          <w:szCs w:val="20"/>
        </w:rPr>
        <w:t>2</w:t>
      </w:r>
    </w:p>
    <w:p w14:paraId="49C6506F" w14:textId="77777777" w:rsidR="00B06820" w:rsidRDefault="00B068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0"/>
        <w:tblW w:w="10350" w:type="dxa"/>
        <w:tblInd w:w="-995" w:type="dxa"/>
        <w:tblBorders>
          <w:top w:val="single" w:sz="8" w:space="0" w:color="3498DB"/>
          <w:left w:val="single" w:sz="8" w:space="0" w:color="3498DB"/>
          <w:bottom w:val="single" w:sz="8" w:space="0" w:color="3498DB"/>
          <w:right w:val="single" w:sz="8" w:space="0" w:color="3498DB"/>
          <w:insideH w:val="single" w:sz="8" w:space="0" w:color="3498DB"/>
          <w:insideV w:val="single" w:sz="8" w:space="0" w:color="3498DB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7575"/>
      </w:tblGrid>
      <w:tr w:rsidR="00B06820" w14:paraId="7DA81EF1" w14:textId="77777777">
        <w:tc>
          <w:tcPr>
            <w:tcW w:w="2775" w:type="dxa"/>
            <w:tcBorders>
              <w:top w:val="single" w:sz="18" w:space="0" w:color="002A4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7DB3" w14:textId="77777777" w:rsidR="00B06820" w:rsidRDefault="00F554AA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  <w:lastRenderedPageBreak/>
              <w:t>PROPUESTA DE PROYECTO</w:t>
            </w:r>
          </w:p>
        </w:tc>
        <w:tc>
          <w:tcPr>
            <w:tcW w:w="7575" w:type="dxa"/>
            <w:tcBorders>
              <w:top w:val="single" w:sz="18" w:space="0" w:color="00A4DA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B31E3" w14:textId="785E34AA" w:rsidR="00B06820" w:rsidRDefault="00F554AA">
            <w:pPr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 xml:space="preserve">Cliente: </w:t>
            </w:r>
            <w:r w:rsidR="00A223D1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Todo usuario que necesite interaccionar con una mensajería de chat entre un grupo de personas</w:t>
            </w:r>
          </w:p>
          <w:p w14:paraId="0645C6F5" w14:textId="54E73814" w:rsidR="00FC2A1B" w:rsidRDefault="00F554AA">
            <w:pPr>
              <w:rPr>
                <w:rFonts w:ascii="Calibri" w:eastAsia="Calibri" w:hAnsi="Calibri" w:cs="Calibri"/>
                <w:color w:val="2C3E5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Nombre del proyecto:</w:t>
            </w:r>
            <w:r>
              <w:rPr>
                <w:rFonts w:ascii="Calibri" w:eastAsia="Calibri" w:hAnsi="Calibri" w:cs="Calibri"/>
                <w:color w:val="2C3E50"/>
                <w:sz w:val="26"/>
                <w:szCs w:val="26"/>
              </w:rPr>
              <w:t xml:space="preserve"> </w:t>
            </w:r>
            <w:r w:rsidR="00882B47">
              <w:rPr>
                <w:rFonts w:ascii="Calibri" w:eastAsia="Calibri" w:hAnsi="Calibri" w:cs="Calibri"/>
                <w:color w:val="2C3E50"/>
                <w:sz w:val="26"/>
                <w:szCs w:val="26"/>
              </w:rPr>
              <w:t xml:space="preserve"> </w:t>
            </w:r>
            <w:r w:rsidR="00A223D1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Mensajería de chat</w:t>
            </w:r>
          </w:p>
          <w:p w14:paraId="3DEE5149" w14:textId="05793D3F" w:rsidR="00B06820" w:rsidRPr="009A1F7E" w:rsidRDefault="00F554AA">
            <w:pPr>
              <w:rPr>
                <w:rFonts w:ascii="Calibri" w:eastAsia="Calibri" w:hAnsi="Calibri" w:cs="Calibri"/>
                <w:color w:val="2C3E5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Objetivo del Proyecto:</w:t>
            </w: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  </w:t>
            </w:r>
            <w:r w:rsidR="00A223D1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Crear una app para que los usuarios pueden enviar y leer mensajes a distancia mediante internet de modo instantáneo</w:t>
            </w:r>
            <w:r w:rsidR="00AB4A15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 xml:space="preserve"> y interactuar entre varias personas </w:t>
            </w:r>
          </w:p>
          <w:p w14:paraId="7AB144C4" w14:textId="4CC846AC" w:rsidR="00B06820" w:rsidRDefault="00F554AA" w:rsidP="009A1F7E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 xml:space="preserve">Tiempo de desarrollo (Plazo de ejecución):  </w:t>
            </w:r>
            <w:r w:rsidR="00AB4A15">
              <w:rPr>
                <w:rFonts w:ascii="Calibri" w:eastAsia="Calibri" w:hAnsi="Calibri" w:cs="Calibri"/>
                <w:bCs/>
                <w:color w:val="FF0000"/>
                <w:sz w:val="24"/>
                <w:szCs w:val="24"/>
              </w:rPr>
              <w:t xml:space="preserve">3 meses </w:t>
            </w:r>
          </w:p>
        </w:tc>
      </w:tr>
      <w:tr w:rsidR="00B06820" w14:paraId="6288659E" w14:textId="77777777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7FA9D" w14:textId="77777777" w:rsidR="00B06820" w:rsidRDefault="00B06820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</w:p>
        </w:tc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624A3" w14:textId="77777777" w:rsidR="00B06820" w:rsidRDefault="00B06820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</w:p>
        </w:tc>
      </w:tr>
    </w:tbl>
    <w:p w14:paraId="25AF4786" w14:textId="77777777" w:rsidR="00B06820" w:rsidRDefault="00B068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14:paraId="5057B373" w14:textId="77777777" w:rsidR="00B06820" w:rsidRDefault="00B06820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1"/>
        <w:tblW w:w="10350" w:type="dxa"/>
        <w:tblInd w:w="-995" w:type="dxa"/>
        <w:tblBorders>
          <w:top w:val="single" w:sz="8" w:space="0" w:color="3498DB"/>
          <w:left w:val="single" w:sz="8" w:space="0" w:color="3498DB"/>
          <w:bottom w:val="single" w:sz="8" w:space="0" w:color="3498DB"/>
          <w:right w:val="single" w:sz="8" w:space="0" w:color="3498DB"/>
          <w:insideH w:val="single" w:sz="8" w:space="0" w:color="3498DB"/>
          <w:insideV w:val="single" w:sz="8" w:space="0" w:color="3498DB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7575"/>
      </w:tblGrid>
      <w:tr w:rsidR="00B06820" w14:paraId="0A4D62C7" w14:textId="77777777">
        <w:tc>
          <w:tcPr>
            <w:tcW w:w="2775" w:type="dxa"/>
            <w:tcBorders>
              <w:top w:val="single" w:sz="18" w:space="0" w:color="002A4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1F77" w14:textId="77777777" w:rsidR="00B06820" w:rsidRDefault="00F554AA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  <w:t>ETAPAS Y ENTREGABLES</w:t>
            </w:r>
          </w:p>
        </w:tc>
        <w:tc>
          <w:tcPr>
            <w:tcW w:w="7575" w:type="dxa"/>
            <w:tcBorders>
              <w:top w:val="single" w:sz="18" w:space="0" w:color="00A4DA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FE628" w14:textId="77777777" w:rsidR="00B06820" w:rsidRDefault="00B06820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</w:p>
        </w:tc>
      </w:tr>
    </w:tbl>
    <w:p w14:paraId="55D32264" w14:textId="77777777" w:rsidR="00B06820" w:rsidRDefault="00B068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C3E50"/>
          <w:sz w:val="24"/>
          <w:szCs w:val="24"/>
        </w:rPr>
      </w:pPr>
    </w:p>
    <w:tbl>
      <w:tblPr>
        <w:tblStyle w:val="a2"/>
        <w:tblW w:w="9015" w:type="dxa"/>
        <w:tblInd w:w="-11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845"/>
        <w:gridCol w:w="4170"/>
        <w:gridCol w:w="2535"/>
      </w:tblGrid>
      <w:tr w:rsidR="00B06820" w14:paraId="6006301B" w14:textId="77777777">
        <w:tc>
          <w:tcPr>
            <w:tcW w:w="465" w:type="dxa"/>
            <w:tcBorders>
              <w:top w:val="single" w:sz="8" w:space="0" w:color="FFFFFF"/>
              <w:left w:val="single" w:sz="8" w:space="0" w:color="FFFFFF"/>
              <w:bottom w:val="single" w:sz="18" w:space="0" w:color="2C3E5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B35B7" w14:textId="77777777" w:rsidR="00B06820" w:rsidRDefault="00B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18" w:space="0" w:color="2C3E5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69B9" w14:textId="77777777" w:rsidR="00B06820" w:rsidRDefault="00F55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ETAPAS</w:t>
            </w:r>
          </w:p>
        </w:tc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18" w:space="0" w:color="2C3E5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B98B" w14:textId="77777777" w:rsidR="00B06820" w:rsidRDefault="00F55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Actividades</w:t>
            </w:r>
          </w:p>
        </w:tc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18" w:space="0" w:color="2C3E5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F371" w14:textId="77777777" w:rsidR="00B06820" w:rsidRDefault="00F55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Entregables</w:t>
            </w:r>
          </w:p>
        </w:tc>
      </w:tr>
      <w:tr w:rsidR="00B06820" w14:paraId="03607CDB" w14:textId="77777777">
        <w:tc>
          <w:tcPr>
            <w:tcW w:w="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77E3" w14:textId="77777777" w:rsidR="00B06820" w:rsidRDefault="00F55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1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37E0" w14:textId="77777777" w:rsidR="00B06820" w:rsidRDefault="00F55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Implementación </w:t>
            </w:r>
          </w:p>
        </w:tc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623E" w14:textId="57A6C6FD" w:rsidR="00B06820" w:rsidRDefault="0047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Elaboración del modelado de la página principal, contactos, mensajes, notificación </w:t>
            </w:r>
          </w:p>
        </w:tc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C481" w14:textId="5FB30DD9" w:rsidR="00B06820" w:rsidRDefault="00F55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P</w:t>
            </w:r>
            <w:r w:rsidR="00995EC5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aginas</w:t>
            </w: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 funcional</w:t>
            </w:r>
            <w:r w:rsidR="00995EC5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es</w:t>
            </w:r>
          </w:p>
        </w:tc>
      </w:tr>
      <w:tr w:rsidR="00B06820" w14:paraId="43D4BBFE" w14:textId="77777777">
        <w:tc>
          <w:tcPr>
            <w:tcW w:w="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97EE" w14:textId="77777777" w:rsidR="00B06820" w:rsidRDefault="00F55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4C0C" w14:textId="77777777" w:rsidR="00B06820" w:rsidRDefault="00F55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Validación</w:t>
            </w:r>
          </w:p>
        </w:tc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1FE1" w14:textId="235BB5B8" w:rsidR="00B06820" w:rsidRDefault="0047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Elaboración de </w:t>
            </w:r>
            <w:r w:rsidR="00997CDF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las pantallas</w:t>
            </w: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 de chat, usuarios, </w:t>
            </w:r>
            <w:r w:rsidR="00997CDF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mensajería, entrada y salida de mensajes, indicador de cantidad de mensajes, indicador de lectura de estados de usuarios y </w:t>
            </w:r>
            <w:r w:rsidR="00995EC5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creación de canales de chat </w:t>
            </w:r>
          </w:p>
        </w:tc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EB6E" w14:textId="532F7486" w:rsidR="00B06820" w:rsidRDefault="00995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Pantallas corregidas y funcionales</w:t>
            </w:r>
          </w:p>
        </w:tc>
      </w:tr>
      <w:tr w:rsidR="00B06820" w14:paraId="74BCF9CE" w14:textId="77777777" w:rsidTr="001E2C24">
        <w:trPr>
          <w:trHeight w:val="22"/>
        </w:trPr>
        <w:tc>
          <w:tcPr>
            <w:tcW w:w="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E1BA" w14:textId="77777777" w:rsidR="00B06820" w:rsidRDefault="00F55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3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9055" w14:textId="77777777" w:rsidR="00B06820" w:rsidRDefault="00F55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Cierre</w:t>
            </w:r>
          </w:p>
        </w:tc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FF12" w14:textId="3CCEE321" w:rsidR="00B06820" w:rsidRDefault="009A1F7E" w:rsidP="009A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Entrega de Plataforma</w:t>
            </w:r>
            <w:r w:rsidR="00997CDF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 con envió y salida de </w:t>
            </w:r>
            <w:r w:rsidR="00995EC5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mensajes con canales propios únicos entre emisor y remitente en tiempo instantáneo </w:t>
            </w:r>
          </w:p>
        </w:tc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287C" w14:textId="77777777" w:rsidR="00B06820" w:rsidRDefault="00F55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Plataforma operativa</w:t>
            </w:r>
          </w:p>
        </w:tc>
      </w:tr>
    </w:tbl>
    <w:p w14:paraId="10C84F19" w14:textId="77777777" w:rsidR="00B06820" w:rsidRDefault="00B068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C3E50"/>
          <w:sz w:val="24"/>
          <w:szCs w:val="24"/>
        </w:rPr>
      </w:pPr>
    </w:p>
    <w:p w14:paraId="6F8F1DEA" w14:textId="77777777" w:rsidR="00B06820" w:rsidRDefault="00B06820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3"/>
        <w:tblW w:w="10350" w:type="dxa"/>
        <w:tblInd w:w="-995" w:type="dxa"/>
        <w:tblBorders>
          <w:top w:val="single" w:sz="8" w:space="0" w:color="3498DB"/>
          <w:left w:val="single" w:sz="8" w:space="0" w:color="3498DB"/>
          <w:bottom w:val="single" w:sz="8" w:space="0" w:color="3498DB"/>
          <w:right w:val="single" w:sz="8" w:space="0" w:color="3498DB"/>
          <w:insideH w:val="single" w:sz="8" w:space="0" w:color="3498DB"/>
          <w:insideV w:val="single" w:sz="8" w:space="0" w:color="3498DB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7575"/>
      </w:tblGrid>
      <w:tr w:rsidR="00B06820" w14:paraId="6F2BA7A6" w14:textId="77777777">
        <w:tc>
          <w:tcPr>
            <w:tcW w:w="2775" w:type="dxa"/>
            <w:tcBorders>
              <w:top w:val="single" w:sz="18" w:space="0" w:color="002A4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7DD0" w14:textId="77777777" w:rsidR="00B06820" w:rsidRDefault="00F554AA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  <w:t xml:space="preserve">CARACTERÍSTICAS DEL SERVICIO </w:t>
            </w:r>
          </w:p>
        </w:tc>
        <w:tc>
          <w:tcPr>
            <w:tcW w:w="7575" w:type="dxa"/>
            <w:tcBorders>
              <w:top w:val="single" w:sz="18" w:space="0" w:color="00A4DA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66C4D" w14:textId="541F5C9C" w:rsidR="00B06820" w:rsidRDefault="00FC2A1B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Plataforma </w:t>
            </w:r>
            <w:r w:rsidR="00995EC5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Usuario</w:t>
            </w:r>
          </w:p>
          <w:p w14:paraId="31C5BAB6" w14:textId="1B0014E5" w:rsidR="00882B47" w:rsidRPr="00F86D3D" w:rsidRDefault="00995EC5" w:rsidP="00882B47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Ingreso a la cuenta del usuario a seleccionar</w:t>
            </w:r>
            <w:r w:rsidR="00882B47" w:rsidRPr="00F86D3D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.</w:t>
            </w:r>
          </w:p>
          <w:p w14:paraId="0998B1F6" w14:textId="38A3FD39" w:rsidR="00882B47" w:rsidRPr="00F86D3D" w:rsidRDefault="00995EC5" w:rsidP="00882B47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Ingreso a la página principal de mensajería</w:t>
            </w:r>
            <w:r w:rsidR="00882B47" w:rsidRPr="00F86D3D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.</w:t>
            </w:r>
          </w:p>
          <w:p w14:paraId="41EFD5AD" w14:textId="1CA7A5E4" w:rsidR="00882B47" w:rsidRPr="00F86D3D" w:rsidRDefault="00995EC5" w:rsidP="00882B47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Visualización de perfil de usuario en el </w:t>
            </w:r>
            <w:r w:rsidR="002D7531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App Bar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y </w:t>
            </w:r>
            <w:r w:rsidR="002D7531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Barra de navegación entre las páginas (Mensaje, Notificaciones, llamadas y Contactos)</w:t>
            </w:r>
            <w:r w:rsidR="00882B47" w:rsidRPr="00F86D3D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.</w:t>
            </w:r>
          </w:p>
          <w:p w14:paraId="28E5273D" w14:textId="77CAFB09" w:rsidR="00882B47" w:rsidRPr="00F86D3D" w:rsidRDefault="002D7531" w:rsidP="00882B47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Botton de agregar nuevo chat a la página de mensajerías</w:t>
            </w:r>
            <w:r w:rsidR="00882B47" w:rsidRPr="00F86D3D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.</w:t>
            </w:r>
          </w:p>
          <w:p w14:paraId="67A838E8" w14:textId="03C09209" w:rsidR="00B06820" w:rsidRDefault="002D7531" w:rsidP="00995EC5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lastRenderedPageBreak/>
              <w:t>En la pagina de contactos podemos de igual manera visualizar todos los contactos e iniciar chat o ingresar al chat existente</w:t>
            </w:r>
          </w:p>
          <w:p w14:paraId="45EA55D9" w14:textId="77777777" w:rsidR="00FD362F" w:rsidRDefault="00FD362F" w:rsidP="00995EC5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En botón de avatar visualiza datos de usuario y opción de cerrar sesión</w:t>
            </w:r>
          </w:p>
          <w:p w14:paraId="0DAF115B" w14:textId="3E9D7823" w:rsidR="002D7531" w:rsidRPr="00995EC5" w:rsidRDefault="00FD362F" w:rsidP="00995EC5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Al ingreso a un chat de conversación se permite escribir y interactuar con el remitente y se visualiza los mensajes en </w:t>
            </w:r>
            <w:r w:rsidR="00064FB1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las pantallas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de chat.</w:t>
            </w:r>
          </w:p>
          <w:p w14:paraId="3B9C1DAF" w14:textId="77777777" w:rsidR="00B06820" w:rsidRDefault="00B06820">
            <w:pPr>
              <w:widowControl w:val="0"/>
              <w:spacing w:line="240" w:lineRule="auto"/>
              <w:ind w:left="720"/>
              <w:jc w:val="both"/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</w:p>
        </w:tc>
      </w:tr>
    </w:tbl>
    <w:p w14:paraId="78CB8CC7" w14:textId="77777777" w:rsidR="00B06820" w:rsidRDefault="00B068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2C3E50"/>
          <w:sz w:val="24"/>
          <w:szCs w:val="24"/>
        </w:rPr>
      </w:pPr>
    </w:p>
    <w:p w14:paraId="33E4A9B3" w14:textId="77777777" w:rsidR="00B06820" w:rsidRDefault="00B06820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4"/>
        <w:tblW w:w="10350" w:type="dxa"/>
        <w:tblInd w:w="-995" w:type="dxa"/>
        <w:tblBorders>
          <w:top w:val="single" w:sz="8" w:space="0" w:color="3498DB"/>
          <w:left w:val="single" w:sz="8" w:space="0" w:color="3498DB"/>
          <w:bottom w:val="single" w:sz="8" w:space="0" w:color="3498DB"/>
          <w:right w:val="single" w:sz="8" w:space="0" w:color="3498DB"/>
          <w:insideH w:val="single" w:sz="8" w:space="0" w:color="3498DB"/>
          <w:insideV w:val="single" w:sz="8" w:space="0" w:color="3498DB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7575"/>
      </w:tblGrid>
      <w:tr w:rsidR="00B06820" w14:paraId="69CBB516" w14:textId="77777777">
        <w:tc>
          <w:tcPr>
            <w:tcW w:w="2775" w:type="dxa"/>
            <w:tcBorders>
              <w:top w:val="single" w:sz="18" w:space="0" w:color="002A4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1829" w14:textId="77777777" w:rsidR="00B06820" w:rsidRDefault="00F554AA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  <w:t>CRONOGRAMA DE PAGOS</w:t>
            </w:r>
          </w:p>
        </w:tc>
        <w:tc>
          <w:tcPr>
            <w:tcW w:w="7575" w:type="dxa"/>
            <w:tcBorders>
              <w:top w:val="single" w:sz="18" w:space="0" w:color="00A4DA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EB876" w14:textId="77777777" w:rsidR="00B06820" w:rsidRDefault="00B06820">
            <w:pPr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  <w:tbl>
            <w:tblPr>
              <w:tblStyle w:val="a5"/>
              <w:tblW w:w="736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5"/>
              <w:gridCol w:w="5160"/>
              <w:gridCol w:w="1710"/>
            </w:tblGrid>
            <w:tr w:rsidR="00B06820" w14:paraId="6A207BAB" w14:textId="77777777">
              <w:tc>
                <w:tcPr>
                  <w:tcW w:w="495" w:type="dxa"/>
                  <w:tcBorders>
                    <w:top w:val="single" w:sz="8" w:space="0" w:color="FFFFFF"/>
                    <w:left w:val="single" w:sz="8" w:space="0" w:color="FFFFFF"/>
                    <w:bottom w:val="single" w:sz="18" w:space="0" w:color="2C3E50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D738FE" w14:textId="77777777" w:rsidR="00B06820" w:rsidRDefault="00B06820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2C3E50"/>
                      <w:sz w:val="24"/>
                      <w:szCs w:val="24"/>
                    </w:rPr>
                  </w:pPr>
                </w:p>
              </w:tc>
              <w:tc>
                <w:tcPr>
                  <w:tcW w:w="5160" w:type="dxa"/>
                  <w:tcBorders>
                    <w:top w:val="single" w:sz="8" w:space="0" w:color="FFFFFF"/>
                    <w:left w:val="single" w:sz="8" w:space="0" w:color="FFFFFF"/>
                    <w:bottom w:val="single" w:sz="18" w:space="0" w:color="2C3E50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B255F8" w14:textId="77777777" w:rsidR="00B06820" w:rsidRDefault="00F554AA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  <w:t>Fecha</w:t>
                  </w:r>
                </w:p>
              </w:tc>
              <w:tc>
                <w:tcPr>
                  <w:tcW w:w="1710" w:type="dxa"/>
                  <w:tcBorders>
                    <w:top w:val="single" w:sz="8" w:space="0" w:color="FFFFFF"/>
                    <w:left w:val="single" w:sz="8" w:space="0" w:color="FFFFFF"/>
                    <w:bottom w:val="single" w:sz="18" w:space="0" w:color="2C3E50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98E1F0" w14:textId="77777777" w:rsidR="00B06820" w:rsidRDefault="00F554AA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  <w:t>Precio sin IGV</w:t>
                  </w:r>
                </w:p>
              </w:tc>
            </w:tr>
            <w:tr w:rsidR="00B06820" w14:paraId="727EF602" w14:textId="77777777">
              <w:tc>
                <w:tcPr>
                  <w:tcW w:w="495" w:type="dxa"/>
                  <w:tcBorders>
                    <w:top w:val="single" w:sz="18" w:space="0" w:color="2C3E50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3533E5" w14:textId="77777777" w:rsidR="00B06820" w:rsidRDefault="00F554A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60" w:type="dxa"/>
                  <w:tcBorders>
                    <w:top w:val="single" w:sz="18" w:space="0" w:color="2C3E50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14E428" w14:textId="3DA3E0DD" w:rsidR="00B06820" w:rsidRDefault="00882B47" w:rsidP="00882B4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  <w:t xml:space="preserve">Plataforma </w:t>
                  </w:r>
                  <w:r w:rsidR="00064FB1"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  <w:t>Usuario</w:t>
                  </w:r>
                </w:p>
              </w:tc>
              <w:tc>
                <w:tcPr>
                  <w:tcW w:w="1710" w:type="dxa"/>
                  <w:tcBorders>
                    <w:top w:val="single" w:sz="18" w:space="0" w:color="2C3E50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81B810" w14:textId="7F77AD0D" w:rsidR="00B06820" w:rsidRPr="00F86D3D" w:rsidRDefault="00F554AA" w:rsidP="009A1F7E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b/>
                      <w:color w:val="FF0000"/>
                      <w:sz w:val="24"/>
                      <w:szCs w:val="24"/>
                    </w:rPr>
                  </w:pPr>
                  <w:r w:rsidRPr="00F86D3D">
                    <w:rPr>
                      <w:rFonts w:ascii="Calibri" w:eastAsia="Calibri" w:hAnsi="Calibri" w:cs="Calibri"/>
                      <w:b/>
                      <w:color w:val="FF0000"/>
                      <w:sz w:val="24"/>
                      <w:szCs w:val="24"/>
                    </w:rPr>
                    <w:t xml:space="preserve">S/. </w:t>
                  </w:r>
                  <w:r w:rsidR="007233F3">
                    <w:rPr>
                      <w:rFonts w:ascii="Calibri" w:eastAsia="Calibri" w:hAnsi="Calibri" w:cs="Calibri"/>
                      <w:b/>
                      <w:color w:val="FF0000"/>
                      <w:sz w:val="24"/>
                      <w:szCs w:val="24"/>
                    </w:rPr>
                    <w:t>5000</w:t>
                  </w:r>
                </w:p>
              </w:tc>
            </w:tr>
            <w:tr w:rsidR="00B06820" w14:paraId="2B175F48" w14:textId="77777777">
              <w:trPr>
                <w:trHeight w:val="420"/>
              </w:trPr>
              <w:tc>
                <w:tcPr>
                  <w:tcW w:w="5655" w:type="dxa"/>
                  <w:gridSpan w:val="2"/>
                  <w:tcBorders>
                    <w:top w:val="single" w:sz="18" w:space="0" w:color="3498DB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D675D2" w14:textId="77777777" w:rsidR="00B06820" w:rsidRDefault="00F554AA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  <w:t xml:space="preserve">PRECIO </w:t>
                  </w:r>
                  <w:proofErr w:type="gramStart"/>
                  <w:r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  <w:t>TOTAL  del</w:t>
                  </w:r>
                  <w:proofErr w:type="gramEnd"/>
                  <w:r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  <w:t xml:space="preserve"> Proyecto</w:t>
                  </w:r>
                </w:p>
              </w:tc>
              <w:tc>
                <w:tcPr>
                  <w:tcW w:w="1710" w:type="dxa"/>
                  <w:tcBorders>
                    <w:top w:val="single" w:sz="18" w:space="0" w:color="3498DB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72D9B9" w14:textId="77777777" w:rsidR="00B06820" w:rsidRPr="00F86D3D" w:rsidRDefault="00F554AA" w:rsidP="009A1F7E">
                  <w:pPr>
                    <w:widowControl w:val="0"/>
                    <w:spacing w:line="240" w:lineRule="auto"/>
                    <w:ind w:left="-425"/>
                    <w:jc w:val="right"/>
                    <w:rPr>
                      <w:rFonts w:ascii="Calibri" w:eastAsia="Calibri" w:hAnsi="Calibri" w:cs="Calibri"/>
                      <w:b/>
                      <w:color w:val="FF0000"/>
                      <w:sz w:val="24"/>
                      <w:szCs w:val="24"/>
                    </w:rPr>
                  </w:pPr>
                  <w:r w:rsidRPr="00F86D3D">
                    <w:rPr>
                      <w:rFonts w:ascii="Calibri" w:eastAsia="Calibri" w:hAnsi="Calibri" w:cs="Calibri"/>
                      <w:b/>
                      <w:color w:val="FF0000"/>
                      <w:sz w:val="24"/>
                      <w:szCs w:val="24"/>
                    </w:rPr>
                    <w:t xml:space="preserve">S/. </w:t>
                  </w:r>
                  <w:r w:rsidR="00882B47" w:rsidRPr="00F86D3D">
                    <w:rPr>
                      <w:rFonts w:ascii="Calibri" w:eastAsia="Calibri" w:hAnsi="Calibri" w:cs="Calibri"/>
                      <w:b/>
                      <w:color w:val="FF0000"/>
                      <w:sz w:val="24"/>
                      <w:szCs w:val="24"/>
                    </w:rPr>
                    <w:t>5000</w:t>
                  </w:r>
                  <w:r w:rsidRPr="00F86D3D">
                    <w:rPr>
                      <w:rFonts w:ascii="Calibri" w:eastAsia="Calibri" w:hAnsi="Calibri" w:cs="Calibri"/>
                      <w:b/>
                      <w:color w:val="FF0000"/>
                      <w:sz w:val="24"/>
                      <w:szCs w:val="24"/>
                    </w:rPr>
                    <w:t>.00</w:t>
                  </w:r>
                </w:p>
              </w:tc>
            </w:tr>
          </w:tbl>
          <w:p w14:paraId="3AAF152A" w14:textId="77777777" w:rsidR="00B06820" w:rsidRDefault="00B06820">
            <w:pPr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</w:tc>
      </w:tr>
    </w:tbl>
    <w:p w14:paraId="46EEFC1C" w14:textId="77777777" w:rsidR="00B06820" w:rsidRDefault="00B06820">
      <w:pPr>
        <w:rPr>
          <w:rFonts w:ascii="Calibri" w:eastAsia="Calibri" w:hAnsi="Calibri" w:cs="Calibri"/>
          <w:b/>
          <w:i/>
          <w:color w:val="2C3E50"/>
          <w:sz w:val="24"/>
          <w:szCs w:val="24"/>
        </w:rPr>
      </w:pPr>
    </w:p>
    <w:p w14:paraId="594AA652" w14:textId="77777777" w:rsidR="00B06820" w:rsidRDefault="00B06820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6"/>
        <w:tblW w:w="10350" w:type="dxa"/>
        <w:tblInd w:w="-995" w:type="dxa"/>
        <w:tblBorders>
          <w:top w:val="single" w:sz="8" w:space="0" w:color="3498DB"/>
          <w:left w:val="single" w:sz="8" w:space="0" w:color="3498DB"/>
          <w:bottom w:val="single" w:sz="8" w:space="0" w:color="3498DB"/>
          <w:right w:val="single" w:sz="8" w:space="0" w:color="3498DB"/>
          <w:insideH w:val="single" w:sz="8" w:space="0" w:color="3498DB"/>
          <w:insideV w:val="single" w:sz="8" w:space="0" w:color="3498DB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7575"/>
      </w:tblGrid>
      <w:tr w:rsidR="00B06820" w14:paraId="4F54C1A0" w14:textId="77777777">
        <w:tc>
          <w:tcPr>
            <w:tcW w:w="2775" w:type="dxa"/>
            <w:tcBorders>
              <w:top w:val="single" w:sz="18" w:space="0" w:color="002A4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B8410" w14:textId="77777777" w:rsidR="00B06820" w:rsidRDefault="00F554AA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  <w:t xml:space="preserve">TÉRMINOS Y CONDICIONES </w:t>
            </w:r>
          </w:p>
        </w:tc>
        <w:tc>
          <w:tcPr>
            <w:tcW w:w="7575" w:type="dxa"/>
            <w:tcBorders>
              <w:top w:val="single" w:sz="18" w:space="0" w:color="00A4DA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61F59" w14:textId="77777777" w:rsidR="00B06820" w:rsidRDefault="00B06820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  <w:p w14:paraId="3FCD6263" w14:textId="77777777" w:rsidR="00B06820" w:rsidRDefault="00F554AA">
            <w:pPr>
              <w:jc w:val="both"/>
              <w:rPr>
                <w:rFonts w:ascii="Calibri" w:eastAsia="Calibri" w:hAnsi="Calibri" w:cs="Calibri"/>
                <w:b/>
                <w:color w:val="2C3E5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8"/>
                <w:szCs w:val="28"/>
              </w:rPr>
              <w:t>Confidencialidad</w:t>
            </w:r>
          </w:p>
          <w:p w14:paraId="45444DA0" w14:textId="434F810C" w:rsidR="00B06820" w:rsidRDefault="007233F3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En la elaboración </w:t>
            </w:r>
            <w:r w:rsidR="00F554AA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se compromete a no divulgar ni transferir a terceros cualquier información confidencial </w:t>
            </w: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de los usuarios </w:t>
            </w:r>
            <w:r w:rsidR="00F554AA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que pudiera obtener directa o indirectamente como resultado de este trabajo</w:t>
            </w: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.</w:t>
            </w:r>
          </w:p>
          <w:p w14:paraId="6862CEE9" w14:textId="3A7E89A5" w:rsidR="00B06820" w:rsidRDefault="007233F3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Toda información nombres códigos y otro </w:t>
            </w:r>
            <w:r w:rsidR="007239B1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dato de</w:t>
            </w: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 que el usuario </w:t>
            </w:r>
            <w:r w:rsidR="007239B1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ingresé</w:t>
            </w: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 de carácter personal no se </w:t>
            </w:r>
            <w:r w:rsidR="007239B1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divulgara,</w:t>
            </w:r>
            <w:r w:rsidR="00F554AA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 es confidencial, reservada y </w:t>
            </w: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de interés del usuario de compartí.</w:t>
            </w:r>
          </w:p>
          <w:p w14:paraId="31A8AE0B" w14:textId="77777777" w:rsidR="00B06820" w:rsidRDefault="00B06820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  <w:p w14:paraId="2F2996F7" w14:textId="77777777" w:rsidR="00B06820" w:rsidRPr="007239B1" w:rsidRDefault="00F554AA">
            <w:pPr>
              <w:jc w:val="both"/>
              <w:rPr>
                <w:rFonts w:ascii="Calibri" w:eastAsia="Calibri" w:hAnsi="Calibri" w:cs="Calibri"/>
                <w:b/>
                <w:color w:val="2C3E50"/>
                <w:sz w:val="28"/>
                <w:szCs w:val="28"/>
              </w:rPr>
            </w:pPr>
            <w:r w:rsidRPr="007239B1">
              <w:rPr>
                <w:rFonts w:ascii="Calibri" w:eastAsia="Calibri" w:hAnsi="Calibri" w:cs="Calibri"/>
                <w:b/>
                <w:color w:val="2C3E50"/>
                <w:sz w:val="28"/>
                <w:szCs w:val="28"/>
              </w:rPr>
              <w:t>Propiedad intelectual</w:t>
            </w:r>
          </w:p>
          <w:p w14:paraId="699159B2" w14:textId="1DFB2223" w:rsidR="00B06820" w:rsidRPr="007239B1" w:rsidRDefault="00F554AA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 w:rsidRPr="007239B1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Al </w:t>
            </w:r>
            <w:r w:rsidR="007233F3" w:rsidRPr="007239B1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culminar el proyecto</w:t>
            </w:r>
            <w:r w:rsidRPr="007239B1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, se brinda en forma </w:t>
            </w:r>
            <w:r w:rsidR="007233F3" w:rsidRPr="007239B1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pública</w:t>
            </w:r>
            <w:r w:rsidRPr="007239B1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 los derechos de propiedad intelectual de la </w:t>
            </w:r>
            <w:r w:rsidR="007239B1" w:rsidRPr="007239B1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app para el uso libre de la app para todo el público que desea usar el aplicativo</w:t>
            </w:r>
            <w:r w:rsidRPr="007239B1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. </w:t>
            </w:r>
          </w:p>
          <w:p w14:paraId="709DE53D" w14:textId="04B2A9A3" w:rsidR="00B06820" w:rsidRDefault="00B06820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  <w:p w14:paraId="74704061" w14:textId="77777777" w:rsidR="00B06820" w:rsidRDefault="00B06820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  <w:p w14:paraId="1162C6BF" w14:textId="77777777" w:rsidR="00B06820" w:rsidRDefault="00F554AA">
            <w:pPr>
              <w:jc w:val="both"/>
              <w:rPr>
                <w:rFonts w:ascii="Calibri" w:eastAsia="Calibri" w:hAnsi="Calibri" w:cs="Calibri"/>
                <w:b/>
                <w:color w:val="2C3E5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8"/>
                <w:szCs w:val="28"/>
              </w:rPr>
              <w:t>Limitaciones</w:t>
            </w:r>
          </w:p>
          <w:p w14:paraId="156F4A75" w14:textId="25E296D6" w:rsidR="00B06820" w:rsidRDefault="007239B1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En esta entrega a la fecha la app no cuenta con la implementación de un sistema de LOGEO de ingreso por correo y contraseña, tampoco tiene acceso a llamadas de entrada y salida, pero se trabajará en las acciones faltantes para culminar con la totalidad del proyecto planteado.</w:t>
            </w:r>
          </w:p>
          <w:p w14:paraId="69881F67" w14:textId="77777777" w:rsidR="00B06820" w:rsidRDefault="00B06820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  <w:p w14:paraId="26299566" w14:textId="77777777" w:rsidR="00B06820" w:rsidRDefault="00F554AA">
            <w:pPr>
              <w:jc w:val="both"/>
              <w:rPr>
                <w:rFonts w:ascii="Calibri" w:eastAsia="Calibri" w:hAnsi="Calibri" w:cs="Calibri"/>
                <w:b/>
                <w:color w:val="2C3E5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8"/>
                <w:szCs w:val="28"/>
              </w:rPr>
              <w:t>Validez de la propuesta</w:t>
            </w:r>
          </w:p>
          <w:p w14:paraId="245541DF" w14:textId="77777777" w:rsidR="00B06820" w:rsidRDefault="00F554AA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Este presupuesto tiene una validez de 15 días calendario.</w:t>
            </w:r>
          </w:p>
          <w:p w14:paraId="75CCDD5A" w14:textId="77777777" w:rsidR="00B06820" w:rsidRDefault="00B06820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</w:tc>
      </w:tr>
    </w:tbl>
    <w:tbl>
      <w:tblPr>
        <w:tblStyle w:val="a7"/>
        <w:tblW w:w="10350" w:type="dxa"/>
        <w:tblInd w:w="-995" w:type="dxa"/>
        <w:tblBorders>
          <w:top w:val="single" w:sz="8" w:space="0" w:color="3498DB"/>
          <w:left w:val="single" w:sz="8" w:space="0" w:color="3498DB"/>
          <w:bottom w:val="single" w:sz="8" w:space="0" w:color="3498DB"/>
          <w:right w:val="single" w:sz="8" w:space="0" w:color="3498DB"/>
          <w:insideH w:val="single" w:sz="8" w:space="0" w:color="3498DB"/>
          <w:insideV w:val="single" w:sz="8" w:space="0" w:color="3498DB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7575"/>
      </w:tblGrid>
      <w:tr w:rsidR="00B06820" w14:paraId="5D5286E7" w14:textId="77777777">
        <w:tc>
          <w:tcPr>
            <w:tcW w:w="2775" w:type="dxa"/>
            <w:tcBorders>
              <w:top w:val="single" w:sz="18" w:space="0" w:color="002A4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214F" w14:textId="77777777" w:rsidR="00B06820" w:rsidRDefault="009326A5" w:rsidP="009326A5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  <w:lastRenderedPageBreak/>
              <w:t>DATOS DEL CONTACTO</w:t>
            </w:r>
          </w:p>
        </w:tc>
        <w:tc>
          <w:tcPr>
            <w:tcW w:w="7575" w:type="dxa"/>
            <w:tcBorders>
              <w:top w:val="single" w:sz="18" w:space="0" w:color="00A4DA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4A837" w14:textId="371A7B35" w:rsidR="00B06820" w:rsidRDefault="00F554AA">
            <w:pPr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Contacto:  </w:t>
            </w:r>
            <w:r w:rsidR="007233F3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Yonil Mejia Quispe </w:t>
            </w:r>
          </w:p>
          <w:p w14:paraId="75A641FC" w14:textId="2C4A39AB" w:rsidR="00B06820" w:rsidRDefault="00F554AA">
            <w:pPr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Correo electrónico</w:t>
            </w:r>
            <w:r w:rsidR="007233F3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: yonilmq</w:t>
            </w:r>
            <w:r w:rsidR="009326A5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@gmail.com</w:t>
            </w:r>
          </w:p>
          <w:p w14:paraId="063E51FE" w14:textId="39C20826" w:rsidR="00B06820" w:rsidRDefault="00F554AA" w:rsidP="009326A5">
            <w:pPr>
              <w:ind w:left="720" w:hanging="720"/>
              <w:rPr>
                <w:rFonts w:ascii="Calibri" w:eastAsia="Calibri" w:hAnsi="Calibri" w:cs="Calibri"/>
                <w:b/>
                <w:color w:val="2C3E50"/>
                <w:sz w:val="24"/>
                <w:szCs w:val="24"/>
                <w:highlight w:val="green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Celular: </w:t>
            </w:r>
            <w:r w:rsidR="007233F3"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982598846</w:t>
            </w:r>
          </w:p>
          <w:p w14:paraId="1FDC310D" w14:textId="77777777" w:rsidR="00B06820" w:rsidRDefault="00B06820">
            <w:pPr>
              <w:rPr>
                <w:rFonts w:ascii="Calibri" w:eastAsia="Calibri" w:hAnsi="Calibri" w:cs="Calibri"/>
                <w:b/>
                <w:color w:val="2C3E50"/>
                <w:sz w:val="24"/>
                <w:szCs w:val="24"/>
                <w:highlight w:val="yellow"/>
              </w:rPr>
            </w:pPr>
          </w:p>
        </w:tc>
      </w:tr>
      <w:tr w:rsidR="00B06820" w14:paraId="4D38B8EC" w14:textId="77777777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E3B30" w14:textId="77777777" w:rsidR="00B06820" w:rsidRDefault="00B06820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</w:p>
        </w:tc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17029" w14:textId="77777777" w:rsidR="00B06820" w:rsidRDefault="00B06820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</w:p>
        </w:tc>
      </w:tr>
    </w:tbl>
    <w:p w14:paraId="141B2262" w14:textId="77777777" w:rsidR="00B06820" w:rsidRDefault="00B06820">
      <w:pPr>
        <w:rPr>
          <w:rFonts w:ascii="Calibri" w:eastAsia="Calibri" w:hAnsi="Calibri" w:cs="Calibri"/>
          <w:color w:val="2C3E50"/>
          <w:sz w:val="24"/>
          <w:szCs w:val="24"/>
        </w:rPr>
      </w:pPr>
    </w:p>
    <w:p w14:paraId="7002CB9C" w14:textId="77777777" w:rsidR="00B06820" w:rsidRDefault="00B06820" w:rsidP="009326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2C3E50"/>
          <w:sz w:val="24"/>
          <w:szCs w:val="24"/>
        </w:rPr>
      </w:pPr>
    </w:p>
    <w:sectPr w:rsidR="00B06820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99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F946C" w14:textId="77777777" w:rsidR="0067799A" w:rsidRDefault="0067799A">
      <w:pPr>
        <w:spacing w:line="240" w:lineRule="auto"/>
      </w:pPr>
      <w:r>
        <w:separator/>
      </w:r>
    </w:p>
  </w:endnote>
  <w:endnote w:type="continuationSeparator" w:id="0">
    <w:p w14:paraId="0DAE3F75" w14:textId="77777777" w:rsidR="0067799A" w:rsidRDefault="00677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siv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56C9" w14:textId="77777777" w:rsidR="00B06820" w:rsidRDefault="00B06820">
    <w:pPr>
      <w:pBdr>
        <w:top w:val="nil"/>
        <w:left w:val="nil"/>
        <w:bottom w:val="nil"/>
        <w:right w:val="nil"/>
        <w:between w:val="nil"/>
      </w:pBdr>
      <w:jc w:val="right"/>
    </w:pPr>
  </w:p>
  <w:tbl>
    <w:tblPr>
      <w:tblStyle w:val="ab"/>
      <w:tblW w:w="3225" w:type="dxa"/>
      <w:tblInd w:w="7330" w:type="dxa"/>
      <w:tblBorders>
        <w:top w:val="single" w:sz="8" w:space="0" w:color="95A5A6"/>
        <w:left w:val="single" w:sz="8" w:space="0" w:color="95A5A6"/>
        <w:bottom w:val="single" w:sz="8" w:space="0" w:color="95A5A6"/>
        <w:right w:val="single" w:sz="8" w:space="0" w:color="95A5A6"/>
        <w:insideH w:val="single" w:sz="8" w:space="0" w:color="95A5A6"/>
        <w:insideV w:val="single" w:sz="8" w:space="0" w:color="95A5A6"/>
      </w:tblBorders>
      <w:tblLayout w:type="fixed"/>
      <w:tblLook w:val="0600" w:firstRow="0" w:lastRow="0" w:firstColumn="0" w:lastColumn="0" w:noHBand="1" w:noVBand="1"/>
    </w:tblPr>
    <w:tblGrid>
      <w:gridCol w:w="3225"/>
    </w:tblGrid>
    <w:tr w:rsidR="00B06820" w14:paraId="7FDFE933" w14:textId="77777777">
      <w:tc>
        <w:tcPr>
          <w:tcW w:w="3225" w:type="dxa"/>
          <w:shd w:val="clear" w:color="auto" w:fill="95A5A6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4634877" w14:textId="77777777" w:rsidR="00B06820" w:rsidRDefault="00F554A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fldChar w:fldCharType="separate"/>
          </w:r>
          <w:r w:rsidR="001E2C24">
            <w:rPr>
              <w:rFonts w:ascii="Calibri" w:eastAsia="Calibri" w:hAnsi="Calibri" w:cs="Calibri"/>
              <w:b/>
              <w:noProof/>
              <w:color w:val="FFFFFF"/>
              <w:sz w:val="24"/>
              <w:szCs w:val="24"/>
            </w:rPr>
            <w:t>3</w:t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fldChar w:fldCharType="end"/>
          </w:r>
        </w:p>
      </w:tc>
    </w:tr>
  </w:tbl>
  <w:p w14:paraId="4C023FEA" w14:textId="77777777" w:rsidR="00B06820" w:rsidRDefault="00B06820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2BEA" w14:textId="77777777" w:rsidR="00B06820" w:rsidRDefault="00B06820">
    <w:pPr>
      <w:pBdr>
        <w:top w:val="nil"/>
        <w:left w:val="nil"/>
        <w:bottom w:val="nil"/>
        <w:right w:val="nil"/>
        <w:between w:val="nil"/>
      </w:pBdr>
    </w:pPr>
  </w:p>
  <w:tbl>
    <w:tblPr>
      <w:tblStyle w:val="ad"/>
      <w:tblW w:w="12255" w:type="dxa"/>
      <w:tblInd w:w="-1340" w:type="dxa"/>
      <w:tblBorders>
        <w:top w:val="single" w:sz="8" w:space="0" w:color="95A5A6"/>
        <w:left w:val="single" w:sz="8" w:space="0" w:color="95A5A6"/>
        <w:bottom w:val="single" w:sz="8" w:space="0" w:color="95A5A6"/>
        <w:right w:val="single" w:sz="8" w:space="0" w:color="95A5A6"/>
        <w:insideH w:val="single" w:sz="8" w:space="0" w:color="95A5A6"/>
        <w:insideV w:val="single" w:sz="8" w:space="0" w:color="95A5A6"/>
      </w:tblBorders>
      <w:shd w:val="clear" w:color="auto" w:fill="17365D" w:themeFill="text2" w:themeFillShade="BF"/>
      <w:tblLayout w:type="fixed"/>
      <w:tblLook w:val="0600" w:firstRow="0" w:lastRow="0" w:firstColumn="0" w:lastColumn="0" w:noHBand="1" w:noVBand="1"/>
    </w:tblPr>
    <w:tblGrid>
      <w:gridCol w:w="8070"/>
      <w:gridCol w:w="4185"/>
    </w:tblGrid>
    <w:tr w:rsidR="00B06820" w14:paraId="5DCC80CB" w14:textId="77777777" w:rsidTr="009326A5">
      <w:tc>
        <w:tcPr>
          <w:tcW w:w="8070" w:type="dxa"/>
          <w:tcBorders>
            <w:top w:val="single" w:sz="8" w:space="0" w:color="00A4DA"/>
            <w:left w:val="single" w:sz="8" w:space="0" w:color="00A4DA"/>
            <w:bottom w:val="single" w:sz="8" w:space="0" w:color="00A4DA"/>
            <w:right w:val="single" w:sz="8" w:space="0" w:color="00A4DA"/>
          </w:tcBorders>
          <w:shd w:val="clear" w:color="auto" w:fill="17365D" w:themeFill="text2" w:themeFillShade="BF"/>
          <w:tcMar>
            <w:top w:w="100" w:type="dxa"/>
            <w:left w:w="100" w:type="dxa"/>
            <w:bottom w:w="100" w:type="dxa"/>
            <w:right w:w="100" w:type="dxa"/>
          </w:tcMar>
        </w:tcPr>
        <w:p w14:paraId="03177B17" w14:textId="77777777" w:rsidR="00B06820" w:rsidRDefault="00B068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315" w:right="735"/>
            <w:jc w:val="center"/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</w:pPr>
        </w:p>
      </w:tc>
      <w:tc>
        <w:tcPr>
          <w:tcW w:w="4185" w:type="dxa"/>
          <w:tcBorders>
            <w:top w:val="single" w:sz="8" w:space="0" w:color="00A4DA"/>
            <w:left w:val="single" w:sz="8" w:space="0" w:color="00A4DA"/>
            <w:bottom w:val="single" w:sz="8" w:space="0" w:color="00A4DA"/>
            <w:right w:val="single" w:sz="8" w:space="0" w:color="00A4DA"/>
          </w:tcBorders>
          <w:shd w:val="clear" w:color="auto" w:fill="17365D" w:themeFill="text2" w:themeFillShade="BF"/>
          <w:tcMar>
            <w:top w:w="100" w:type="dxa"/>
            <w:left w:w="100" w:type="dxa"/>
            <w:bottom w:w="100" w:type="dxa"/>
            <w:right w:w="100" w:type="dxa"/>
          </w:tcMar>
        </w:tcPr>
        <w:p w14:paraId="36D9D4FB" w14:textId="77777777" w:rsidR="00B06820" w:rsidRDefault="00B068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735"/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</w:pPr>
        </w:p>
      </w:tc>
    </w:tr>
  </w:tbl>
  <w:p w14:paraId="0975D3E6" w14:textId="77777777" w:rsidR="00B06820" w:rsidRDefault="00B0682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F370" w14:textId="77777777" w:rsidR="0067799A" w:rsidRDefault="0067799A">
      <w:pPr>
        <w:spacing w:line="240" w:lineRule="auto"/>
      </w:pPr>
      <w:r>
        <w:separator/>
      </w:r>
    </w:p>
  </w:footnote>
  <w:footnote w:type="continuationSeparator" w:id="0">
    <w:p w14:paraId="79937DFB" w14:textId="77777777" w:rsidR="0067799A" w:rsidRDefault="006779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5331" w14:textId="77777777" w:rsidR="00B06820" w:rsidRDefault="00B06820">
    <w:pPr>
      <w:pBdr>
        <w:top w:val="nil"/>
        <w:left w:val="nil"/>
        <w:bottom w:val="nil"/>
        <w:right w:val="nil"/>
        <w:between w:val="nil"/>
      </w:pBdr>
      <w:ind w:left="-1440"/>
      <w:rPr>
        <w:rFonts w:ascii="Corsiva" w:eastAsia="Corsiva" w:hAnsi="Corsiva" w:cs="Corsiva"/>
        <w:b/>
        <w:color w:val="434343"/>
      </w:rPr>
    </w:pPr>
  </w:p>
  <w:tbl>
    <w:tblPr>
      <w:tblStyle w:val="aa"/>
      <w:tblW w:w="11895" w:type="dxa"/>
      <w:tblInd w:w="-1340" w:type="dxa"/>
      <w:tblBorders>
        <w:top w:val="single" w:sz="8" w:space="0" w:color="2C3E50"/>
        <w:left w:val="single" w:sz="8" w:space="0" w:color="2C3E50"/>
        <w:bottom w:val="single" w:sz="8" w:space="0" w:color="2C3E50"/>
        <w:right w:val="single" w:sz="8" w:space="0" w:color="2C3E50"/>
        <w:insideH w:val="single" w:sz="8" w:space="0" w:color="2C3E50"/>
        <w:insideV w:val="single" w:sz="8" w:space="0" w:color="2C3E50"/>
      </w:tblBorders>
      <w:tblLayout w:type="fixed"/>
      <w:tblLook w:val="0600" w:firstRow="0" w:lastRow="0" w:firstColumn="0" w:lastColumn="0" w:noHBand="1" w:noVBand="1"/>
    </w:tblPr>
    <w:tblGrid>
      <w:gridCol w:w="11895"/>
    </w:tblGrid>
    <w:tr w:rsidR="00B06820" w14:paraId="5F8916BA" w14:textId="77777777">
      <w:tc>
        <w:tcPr>
          <w:tcW w:w="11895" w:type="dxa"/>
          <w:shd w:val="clear" w:color="auto" w:fill="002A4E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47249E0" w14:textId="77777777" w:rsidR="009A1F7E" w:rsidRPr="009A1F7E" w:rsidRDefault="00F554AA" w:rsidP="004D4555">
          <w:pPr>
            <w:pBdr>
              <w:top w:val="nil"/>
              <w:left w:val="nil"/>
              <w:bottom w:val="nil"/>
              <w:right w:val="nil"/>
              <w:between w:val="nil"/>
            </w:pBdr>
            <w:ind w:left="3073" w:right="30"/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color w:val="FFFFFF"/>
            </w:rPr>
            <w:t xml:space="preserve">                                                                       </w:t>
          </w:r>
          <w:r>
            <w:rPr>
              <w:rFonts w:ascii="Calibri" w:eastAsia="Calibri" w:hAnsi="Calibri" w:cs="Calibri"/>
              <w:b/>
              <w:color w:val="FFFFFF"/>
            </w:rPr>
            <w:tab/>
          </w:r>
          <w:r>
            <w:rPr>
              <w:rFonts w:ascii="Calibri" w:eastAsia="Calibri" w:hAnsi="Calibri" w:cs="Calibri"/>
              <w:b/>
              <w:color w:val="FFFFFF"/>
            </w:rPr>
            <w:tab/>
          </w:r>
          <w:r>
            <w:rPr>
              <w:rFonts w:ascii="Calibri" w:eastAsia="Calibri" w:hAnsi="Calibri" w:cs="Calibri"/>
              <w:b/>
              <w:color w:val="FFFFFF"/>
            </w:rPr>
            <w:tab/>
            <w:t xml:space="preserve">                   </w:t>
          </w:r>
          <w:proofErr w:type="spellStart"/>
          <w:r w:rsidR="004D4555"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t>xxxxx</w:t>
          </w:r>
          <w:proofErr w:type="spellEnd"/>
        </w:p>
      </w:tc>
    </w:tr>
  </w:tbl>
  <w:p w14:paraId="2939BD41" w14:textId="77777777" w:rsidR="00B06820" w:rsidRDefault="00B06820">
    <w:pPr>
      <w:pBdr>
        <w:top w:val="nil"/>
        <w:left w:val="nil"/>
        <w:bottom w:val="nil"/>
        <w:right w:val="nil"/>
        <w:between w:val="nil"/>
      </w:pBdr>
      <w:ind w:left="-1440"/>
      <w:rPr>
        <w:rFonts w:ascii="Corsiva" w:eastAsia="Corsiva" w:hAnsi="Corsiva" w:cs="Corsiva"/>
        <w:b/>
        <w:color w:val="434343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C5005" w14:textId="77777777" w:rsidR="00B06820" w:rsidRDefault="00B06820">
    <w:pPr>
      <w:pBdr>
        <w:top w:val="nil"/>
        <w:left w:val="nil"/>
        <w:bottom w:val="nil"/>
        <w:right w:val="nil"/>
        <w:between w:val="nil"/>
      </w:pBdr>
    </w:pPr>
  </w:p>
  <w:tbl>
    <w:tblPr>
      <w:tblStyle w:val="ac"/>
      <w:tblW w:w="11895" w:type="dxa"/>
      <w:tblInd w:w="-1340" w:type="dxa"/>
      <w:tblBorders>
        <w:top w:val="single" w:sz="8" w:space="0" w:color="2C3E50"/>
        <w:left w:val="single" w:sz="8" w:space="0" w:color="2C3E50"/>
        <w:bottom w:val="single" w:sz="8" w:space="0" w:color="2C3E50"/>
        <w:right w:val="single" w:sz="8" w:space="0" w:color="2C3E50"/>
        <w:insideH w:val="single" w:sz="8" w:space="0" w:color="2C3E50"/>
        <w:insideV w:val="single" w:sz="8" w:space="0" w:color="2C3E50"/>
      </w:tblBorders>
      <w:tblLayout w:type="fixed"/>
      <w:tblLook w:val="0600" w:firstRow="0" w:lastRow="0" w:firstColumn="0" w:lastColumn="0" w:noHBand="1" w:noVBand="1"/>
    </w:tblPr>
    <w:tblGrid>
      <w:gridCol w:w="11895"/>
    </w:tblGrid>
    <w:tr w:rsidR="00B06820" w14:paraId="526E881A" w14:textId="77777777">
      <w:tc>
        <w:tcPr>
          <w:tcW w:w="11895" w:type="dxa"/>
          <w:shd w:val="clear" w:color="auto" w:fill="002A4E"/>
          <w:tcMar>
            <w:top w:w="100" w:type="dxa"/>
            <w:left w:w="100" w:type="dxa"/>
            <w:bottom w:w="100" w:type="dxa"/>
            <w:right w:w="100" w:type="dxa"/>
          </w:tcMar>
        </w:tcPr>
        <w:p w14:paraId="74E6B9B0" w14:textId="77777777" w:rsidR="00B06820" w:rsidRDefault="00B068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14:paraId="75682E53" w14:textId="77777777" w:rsidR="00B06820" w:rsidRDefault="00B0682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32BB7"/>
    <w:multiLevelType w:val="multilevel"/>
    <w:tmpl w:val="78B40FC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67885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820"/>
    <w:rsid w:val="00064FB1"/>
    <w:rsid w:val="001B5DD3"/>
    <w:rsid w:val="001E2C24"/>
    <w:rsid w:val="002D7531"/>
    <w:rsid w:val="00313BEC"/>
    <w:rsid w:val="00340BD8"/>
    <w:rsid w:val="0047664B"/>
    <w:rsid w:val="004D4555"/>
    <w:rsid w:val="0067799A"/>
    <w:rsid w:val="007233F3"/>
    <w:rsid w:val="007239B1"/>
    <w:rsid w:val="00882B47"/>
    <w:rsid w:val="008E29D4"/>
    <w:rsid w:val="009326A5"/>
    <w:rsid w:val="00995EC5"/>
    <w:rsid w:val="00997CDF"/>
    <w:rsid w:val="009A1F7E"/>
    <w:rsid w:val="009D0AF3"/>
    <w:rsid w:val="00A223D1"/>
    <w:rsid w:val="00A84A7E"/>
    <w:rsid w:val="00AB4A15"/>
    <w:rsid w:val="00B06820"/>
    <w:rsid w:val="00CC0F04"/>
    <w:rsid w:val="00E3614C"/>
    <w:rsid w:val="00ED00F7"/>
    <w:rsid w:val="00F02770"/>
    <w:rsid w:val="00F554AA"/>
    <w:rsid w:val="00F86D3D"/>
    <w:rsid w:val="00FC2A1B"/>
    <w:rsid w:val="00FD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AA7A3"/>
  <w15:docId w15:val="{5C7B84A8-1D21-4BDF-8992-30C7543C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A1F7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F7E"/>
  </w:style>
  <w:style w:type="paragraph" w:styleId="Piedepgina">
    <w:name w:val="footer"/>
    <w:basedOn w:val="Normal"/>
    <w:link w:val="PiedepginaCar"/>
    <w:uiPriority w:val="99"/>
    <w:unhideWhenUsed/>
    <w:rsid w:val="009A1F7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Mandarina</dc:creator>
  <cp:lastModifiedBy>yonil mejia</cp:lastModifiedBy>
  <cp:revision>2</cp:revision>
  <cp:lastPrinted>2021-02-12T04:14:00Z</cp:lastPrinted>
  <dcterms:created xsi:type="dcterms:W3CDTF">2022-12-26T04:14:00Z</dcterms:created>
  <dcterms:modified xsi:type="dcterms:W3CDTF">2022-12-26T04:14:00Z</dcterms:modified>
</cp:coreProperties>
</file>