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9FB" w:rsidRPr="007C59FB" w:rsidRDefault="000B1E25" w:rsidP="007C59FB">
      <w:pPr>
        <w:jc w:val="center"/>
        <w:rPr>
          <w:color w:val="5B9BD5" w:themeColor="accent1"/>
        </w:rPr>
      </w:pPr>
      <w:hyperlink r:id="rId4" w:history="1">
        <w:r w:rsidR="007C59FB" w:rsidRPr="007C59FB">
          <w:rPr>
            <w:rStyle w:val="Hyperlink"/>
            <w:color w:val="5B9BD5" w:themeColor="accent1"/>
          </w:rPr>
          <w:t>https://www.youtube.com/watch?v=i21OJ8SkBMQ</w:t>
        </w:r>
      </w:hyperlink>
    </w:p>
    <w:p w:rsidR="007C59FB" w:rsidRDefault="007C59FB" w:rsidP="007C59FB">
      <w:pPr>
        <w:jc w:val="center"/>
      </w:pPr>
    </w:p>
    <w:p w:rsidR="00A12FDD" w:rsidRDefault="00FC33B2">
      <w:r>
        <w:t xml:space="preserve">Важни въпроси за съществуването, знанието, </w:t>
      </w:r>
      <w:r w:rsidR="00D837E6">
        <w:t>морала и</w:t>
      </w:r>
      <w:r>
        <w:t xml:space="preserve"> разума водят до </w:t>
      </w:r>
      <w:r w:rsidR="008C14D5">
        <w:t xml:space="preserve">дълбоки и съществени </w:t>
      </w:r>
      <w:r w:rsidR="00FB6517">
        <w:t>размисли, които протичат уникално при всеки човек</w:t>
      </w:r>
      <w:r w:rsidR="00D837E6">
        <w:t>, защото мислим</w:t>
      </w:r>
      <w:r w:rsidR="003359E8">
        <w:t xml:space="preserve"> различно. </w:t>
      </w:r>
      <w:r w:rsidR="00654183">
        <w:t>Мозъците ни са устроени по различен начин и околната среда ни променя.</w:t>
      </w:r>
      <w:r w:rsidR="00654183" w:rsidRPr="00654183">
        <w:t xml:space="preserve"> </w:t>
      </w:r>
      <w:r w:rsidR="00C90438">
        <w:t>Заради това р</w:t>
      </w:r>
      <w:r w:rsidR="00654183">
        <w:t>азличните философи по света имат контрастни светогледи</w:t>
      </w:r>
      <w:r w:rsidR="00C90438">
        <w:t xml:space="preserve"> и теории. </w:t>
      </w:r>
      <w:r w:rsidR="0046011D">
        <w:t xml:space="preserve">Противопоставянето на тези нееднакви идеи може да се представи чрез „мач“, където </w:t>
      </w:r>
      <w:r w:rsidR="00A50276">
        <w:t>тър</w:t>
      </w:r>
      <w:r w:rsidR="00E01010">
        <w:t>сещите истина се разделят и играят един срещу друг.</w:t>
      </w:r>
    </w:p>
    <w:p w:rsidR="00725D25" w:rsidRDefault="0040664B" w:rsidP="00725D25">
      <w:pPr>
        <w:spacing w:before="120"/>
      </w:pPr>
      <w:r>
        <w:t xml:space="preserve">Първо </w:t>
      </w:r>
      <w:r w:rsidR="0026415A">
        <w:t xml:space="preserve">ставаме свидетели на </w:t>
      </w:r>
      <w:r w:rsidR="0035001A">
        <w:t>спора меж</w:t>
      </w:r>
      <w:r w:rsidR="00FA04AB">
        <w:t xml:space="preserve">ду Конфуций и Ницше. Германският философ го обвинява в липса на </w:t>
      </w:r>
      <w:r w:rsidR="00341831">
        <w:t>св</w:t>
      </w:r>
      <w:r w:rsidR="004A4DEC">
        <w:t xml:space="preserve">ободна роля. </w:t>
      </w:r>
      <w:r w:rsidR="00FA085D">
        <w:t xml:space="preserve">Като критик на традиционнит морални системи, </w:t>
      </w:r>
      <w:r w:rsidR="00877711">
        <w:t>Ницше</w:t>
      </w:r>
      <w:r w:rsidR="00FA085D">
        <w:t xml:space="preserve"> смя</w:t>
      </w:r>
      <w:r w:rsidR="00877711">
        <w:t>та че принципи</w:t>
      </w:r>
      <w:r w:rsidR="000063F5">
        <w:t>те</w:t>
      </w:r>
      <w:r w:rsidR="00877711">
        <w:t xml:space="preserve"> ограничават индивида и му пречат да се реализира в пълни</w:t>
      </w:r>
      <w:r w:rsidR="0087006F">
        <w:t xml:space="preserve">я си потенциал. Той би нарекъл </w:t>
      </w:r>
      <w:r w:rsidR="00877711">
        <w:t>социални</w:t>
      </w:r>
      <w:r w:rsidR="00E46AA1">
        <w:t>те</w:t>
      </w:r>
      <w:r w:rsidR="00877711">
        <w:t xml:space="preserve"> норми </w:t>
      </w:r>
      <w:r w:rsidR="00877711" w:rsidRPr="00D77918">
        <w:rPr>
          <w:rStyle w:val="Strong"/>
          <w:b w:val="0"/>
        </w:rPr>
        <w:t>"морал на робите"</w:t>
      </w:r>
      <w:r w:rsidR="00877711">
        <w:t xml:space="preserve"> – морал, който цели да потиска и унижава човешкото величие и стремеж към лична мощ.</w:t>
      </w:r>
      <w:r w:rsidR="001A6F00">
        <w:t xml:space="preserve"> Алтернативно </w:t>
      </w:r>
      <w:r w:rsidR="001A6F00" w:rsidRPr="001A6F00">
        <w:t>Конфуций поставя акцент върху моралните задължения, семейните връзки и почитането на предците. За него, човекът трябва да живее в съответствие с традиционните ценности, които се предават през поколенията, като например покорство към авторитетите и уважение към социалната хармония.</w:t>
      </w:r>
      <w:r w:rsidR="00725D25">
        <w:t xml:space="preserve"> </w:t>
      </w:r>
      <w:r w:rsidR="00EE4BD3">
        <w:t>Може да се каже, и че поради същите причини той е точно представен като рефер.</w:t>
      </w:r>
    </w:p>
    <w:p w:rsidR="00EE4BD3" w:rsidRDefault="00DB0BE3" w:rsidP="008B14BB">
      <w:pPr>
        <w:spacing w:before="120"/>
      </w:pPr>
      <w:r>
        <w:t>След това в</w:t>
      </w:r>
      <w:r w:rsidR="008B14BB">
        <w:t xml:space="preserve">иждаме, че Карл Маркс замества </w:t>
      </w:r>
      <w:r>
        <w:t>Вит</w:t>
      </w:r>
      <w:r w:rsidR="008B14BB">
        <w:t xml:space="preserve">генщайн. Витгенщайн не разработва политическа теория, докато Маркс е основна фигура в социалната философия. </w:t>
      </w:r>
      <w:r w:rsidR="00DE0198">
        <w:t>Маркс вероя</w:t>
      </w:r>
      <w:r w:rsidR="001E5186">
        <w:t>но би настоял, че Витгенщайновата философия е твърде пасивна и елитарна, защото не предлага реални решения на несправедливостта в обществото.</w:t>
      </w:r>
      <w:r w:rsidR="006A3773">
        <w:t xml:space="preserve"> </w:t>
      </w:r>
      <w:r w:rsidR="008B14BB">
        <w:t>Ако трябва да говорим за обществото, Маркс би бил по-подходящ, защото неговите идеи за капитализма, социалната структура и класовата борба имат реални последици върху социалните науки.</w:t>
      </w:r>
    </w:p>
    <w:p w:rsidR="008B14BB" w:rsidRDefault="007B45AE" w:rsidP="008B14BB">
      <w:pPr>
        <w:spacing w:before="120"/>
      </w:pPr>
      <w:r>
        <w:t xml:space="preserve">Сократ е оказал огромно влияние върху философията чрез своя диалогичен метод и етическите си идеи. </w:t>
      </w:r>
      <w:r w:rsidR="00F8775A">
        <w:t>Голът е най-вероятно м</w:t>
      </w:r>
      <w:r w:rsidRPr="007B45AE">
        <w:rPr>
          <w:rStyle w:val="Strong"/>
          <w:b w:val="0"/>
        </w:rPr>
        <w:t>етодът на философстване</w:t>
      </w:r>
      <w:r w:rsidRPr="007B45AE">
        <w:t xml:space="preserve">, </w:t>
      </w:r>
      <w:r w:rsidR="00D77918">
        <w:t xml:space="preserve">с </w:t>
      </w:r>
      <w:r w:rsidRPr="007B45AE">
        <w:t>който</w:t>
      </w:r>
      <w:r>
        <w:t xml:space="preserve"> </w:t>
      </w:r>
      <w:r w:rsidR="00D77918">
        <w:t xml:space="preserve">той </w:t>
      </w:r>
      <w:r>
        <w:t>поставя основите на западната философия. Ако</w:t>
      </w:r>
      <w:r w:rsidR="00D77918">
        <w:t xml:space="preserve"> в</w:t>
      </w:r>
      <w:r w:rsidR="002E6FDD">
        <w:t xml:space="preserve"> </w:t>
      </w:r>
      <w:r w:rsidR="00142E7B">
        <w:t>тази наука</w:t>
      </w:r>
      <w:r w:rsidR="002E6FDD">
        <w:t xml:space="preserve"> едно от най-главните неща е да </w:t>
      </w:r>
      <w:r w:rsidR="00D77918">
        <w:t xml:space="preserve">си </w:t>
      </w:r>
      <w:r w:rsidR="002E6FDD">
        <w:t>задавеме въ</w:t>
      </w:r>
      <w:r w:rsidR="00142E7B">
        <w:t>проси</w:t>
      </w:r>
      <w:r w:rsidR="003B4739">
        <w:t>,</w:t>
      </w:r>
      <w:r w:rsidR="00142E7B">
        <w:t xml:space="preserve"> то Сократовият метод е </w:t>
      </w:r>
      <w:r w:rsidR="003B4739">
        <w:t>от първостепенно</w:t>
      </w:r>
      <w:r w:rsidR="00142E7B">
        <w:t xml:space="preserve"> </w:t>
      </w:r>
      <w:r w:rsidR="003B4739">
        <w:t>значение</w:t>
      </w:r>
      <w:r w:rsidR="00142E7B">
        <w:t>.</w:t>
      </w:r>
      <w:r w:rsidR="003B4739">
        <w:t xml:space="preserve"> </w:t>
      </w:r>
      <w:r w:rsidR="00F56198">
        <w:t>Той седи</w:t>
      </w:r>
      <w:r w:rsidR="003B4739">
        <w:t xml:space="preserve"> в основата на </w:t>
      </w:r>
      <w:r w:rsidR="003B4739" w:rsidRPr="003B4739">
        <w:rPr>
          <w:rStyle w:val="Strong"/>
          <w:b w:val="0"/>
        </w:rPr>
        <w:t>критичното мислене</w:t>
      </w:r>
      <w:r w:rsidR="003B4739">
        <w:t xml:space="preserve"> и е важен за развитието на науката, етиката и философията. </w:t>
      </w:r>
      <w:r w:rsidR="003B4739" w:rsidRPr="003B4739">
        <w:t>Чрез диалог и насочващи въпроси той кара събеседника си да осъзнае собственото си невежество</w:t>
      </w:r>
      <w:r w:rsidR="00E110F9">
        <w:t>. Това чувство би се сравнило с това „да ти вкарат гол“.</w:t>
      </w:r>
    </w:p>
    <w:p w:rsidR="002312AC" w:rsidRPr="000B1E25" w:rsidRDefault="002312AC" w:rsidP="00725D25">
      <w:pPr>
        <w:spacing w:before="120"/>
        <w:rPr>
          <w:lang w:val="en-US"/>
        </w:rPr>
      </w:pPr>
      <w:r>
        <w:t>Този видеоклип показва по хумористичен начин конфликти между философски идеи.</w:t>
      </w:r>
      <w:r w:rsidR="00E110F9">
        <w:t xml:space="preserve"> </w:t>
      </w:r>
      <w:r w:rsidR="005A517B">
        <w:t xml:space="preserve">По всяка възможност, </w:t>
      </w:r>
      <w:r w:rsidR="00EF5913">
        <w:t xml:space="preserve">ако тези личности </w:t>
      </w:r>
      <w:r w:rsidR="00EC1619">
        <w:t>можеха да се срещнат и влязат в дебат, биха играли н</w:t>
      </w:r>
      <w:r w:rsidR="001852C6">
        <w:t>а думи отколкото футбол, въпреки че не може да се каже със сигурност.</w:t>
      </w:r>
      <w:bookmarkStart w:id="0" w:name="_GoBack"/>
      <w:bookmarkEnd w:id="0"/>
    </w:p>
    <w:sectPr w:rsidR="002312AC" w:rsidRPr="000B1E25" w:rsidSect="003664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41C"/>
    <w:rsid w:val="000063F5"/>
    <w:rsid w:val="00037D4F"/>
    <w:rsid w:val="00095270"/>
    <w:rsid w:val="000B1E25"/>
    <w:rsid w:val="00142E7B"/>
    <w:rsid w:val="00172FD3"/>
    <w:rsid w:val="001852C6"/>
    <w:rsid w:val="001A6F00"/>
    <w:rsid w:val="001E5186"/>
    <w:rsid w:val="002312AC"/>
    <w:rsid w:val="0026415A"/>
    <w:rsid w:val="002E6FDD"/>
    <w:rsid w:val="002F53A4"/>
    <w:rsid w:val="0033543D"/>
    <w:rsid w:val="003359E8"/>
    <w:rsid w:val="00341831"/>
    <w:rsid w:val="0035001A"/>
    <w:rsid w:val="0036641C"/>
    <w:rsid w:val="003B4739"/>
    <w:rsid w:val="0040664B"/>
    <w:rsid w:val="004071CC"/>
    <w:rsid w:val="00440E35"/>
    <w:rsid w:val="0046011D"/>
    <w:rsid w:val="00480A8B"/>
    <w:rsid w:val="004A4DEC"/>
    <w:rsid w:val="005A517B"/>
    <w:rsid w:val="005D4F93"/>
    <w:rsid w:val="005D51B4"/>
    <w:rsid w:val="00611E3B"/>
    <w:rsid w:val="00654183"/>
    <w:rsid w:val="006A3773"/>
    <w:rsid w:val="00700165"/>
    <w:rsid w:val="00725D25"/>
    <w:rsid w:val="007A7123"/>
    <w:rsid w:val="007B45AE"/>
    <w:rsid w:val="007C59FB"/>
    <w:rsid w:val="0087006F"/>
    <w:rsid w:val="00877711"/>
    <w:rsid w:val="008B14BB"/>
    <w:rsid w:val="008C14D5"/>
    <w:rsid w:val="00903C36"/>
    <w:rsid w:val="009775B6"/>
    <w:rsid w:val="009C60C0"/>
    <w:rsid w:val="009F5B23"/>
    <w:rsid w:val="00A12FDD"/>
    <w:rsid w:val="00A50276"/>
    <w:rsid w:val="00A97C2E"/>
    <w:rsid w:val="00A97CAF"/>
    <w:rsid w:val="00B16695"/>
    <w:rsid w:val="00C0611B"/>
    <w:rsid w:val="00C60736"/>
    <w:rsid w:val="00C76162"/>
    <w:rsid w:val="00C90438"/>
    <w:rsid w:val="00D101AD"/>
    <w:rsid w:val="00D77918"/>
    <w:rsid w:val="00D837E6"/>
    <w:rsid w:val="00D90543"/>
    <w:rsid w:val="00DB0BE3"/>
    <w:rsid w:val="00DC43AB"/>
    <w:rsid w:val="00DE0198"/>
    <w:rsid w:val="00E01010"/>
    <w:rsid w:val="00E069AC"/>
    <w:rsid w:val="00E110F9"/>
    <w:rsid w:val="00E46AA1"/>
    <w:rsid w:val="00EC101C"/>
    <w:rsid w:val="00EC1619"/>
    <w:rsid w:val="00EE4BD3"/>
    <w:rsid w:val="00EE7B79"/>
    <w:rsid w:val="00EF5913"/>
    <w:rsid w:val="00F10D88"/>
    <w:rsid w:val="00F15A3C"/>
    <w:rsid w:val="00F5016D"/>
    <w:rsid w:val="00F56198"/>
    <w:rsid w:val="00F8775A"/>
    <w:rsid w:val="00FA04AB"/>
    <w:rsid w:val="00FA085D"/>
    <w:rsid w:val="00FA1B9D"/>
    <w:rsid w:val="00FB6517"/>
    <w:rsid w:val="00FC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34B983-DDD3-4B33-BEE9-5A7F898F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4F93"/>
    <w:pPr>
      <w:spacing w:after="0"/>
      <w:jc w:val="both"/>
    </w:pPr>
    <w:rPr>
      <w:rFonts w:ascii="Times New Roman" w:hAnsi="Times New Roman"/>
      <w:sz w:val="24"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CAF"/>
    <w:pPr>
      <w:keepNext/>
      <w:keepLines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3AB"/>
    <w:pPr>
      <w:keepNext/>
      <w:keepLines/>
      <w:outlineLvl w:val="1"/>
    </w:pPr>
    <w:rPr>
      <w:rFonts w:eastAsiaTheme="majorEastAsia" w:cstheme="majorBidi"/>
      <w:b/>
      <w:color w:val="1F4E79" w:themeColor="accent1" w:themeShade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F53A4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3A4"/>
    <w:rPr>
      <w:rFonts w:ascii="Times New Roman" w:eastAsiaTheme="majorEastAsia" w:hAnsi="Times New Roman" w:cstheme="majorBidi"/>
      <w:b/>
      <w:spacing w:val="-10"/>
      <w:kern w:val="28"/>
      <w:sz w:val="44"/>
      <w:szCs w:val="56"/>
      <w:lang w:val="bg-BG"/>
    </w:rPr>
  </w:style>
  <w:style w:type="character" w:customStyle="1" w:styleId="Heading1Char">
    <w:name w:val="Heading 1 Char"/>
    <w:basedOn w:val="DefaultParagraphFont"/>
    <w:link w:val="Heading1"/>
    <w:uiPriority w:val="9"/>
    <w:rsid w:val="00A97CAF"/>
    <w:rPr>
      <w:rFonts w:ascii="Times New Roman" w:eastAsiaTheme="majorEastAsia" w:hAnsi="Times New Roman" w:cstheme="majorBidi"/>
      <w:b/>
      <w:sz w:val="28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DC43AB"/>
    <w:rPr>
      <w:rFonts w:ascii="Times New Roman" w:eastAsiaTheme="majorEastAsia" w:hAnsi="Times New Roman" w:cstheme="majorBidi"/>
      <w:b/>
      <w:color w:val="1F4E79" w:themeColor="accent1" w:themeShade="80"/>
      <w:sz w:val="26"/>
      <w:szCs w:val="26"/>
      <w:lang w:val="bg-BG"/>
    </w:rPr>
  </w:style>
  <w:style w:type="paragraph" w:styleId="Subtitle">
    <w:name w:val="Subtitle"/>
    <w:aliases w:val="Chapter"/>
    <w:basedOn w:val="Normal"/>
    <w:next w:val="Normal"/>
    <w:link w:val="SubtitleChar"/>
    <w:uiPriority w:val="11"/>
    <w:qFormat/>
    <w:rsid w:val="00EE7B79"/>
    <w:pPr>
      <w:numPr>
        <w:ilvl w:val="1"/>
      </w:numPr>
      <w:spacing w:after="120" w:line="720" w:lineRule="auto"/>
      <w:jc w:val="center"/>
    </w:pPr>
    <w:rPr>
      <w:rFonts w:eastAsiaTheme="minorEastAsia"/>
      <w:b/>
      <w:i/>
      <w:spacing w:val="15"/>
      <w:sz w:val="44"/>
    </w:rPr>
  </w:style>
  <w:style w:type="character" w:customStyle="1" w:styleId="SubtitleChar">
    <w:name w:val="Subtitle Char"/>
    <w:aliases w:val="Chapter Char"/>
    <w:basedOn w:val="DefaultParagraphFont"/>
    <w:link w:val="Subtitle"/>
    <w:uiPriority w:val="11"/>
    <w:rsid w:val="00EE7B79"/>
    <w:rPr>
      <w:rFonts w:ascii="Times New Roman" w:eastAsiaTheme="minorEastAsia" w:hAnsi="Times New Roman"/>
      <w:b/>
      <w:i/>
      <w:spacing w:val="15"/>
      <w:sz w:val="44"/>
      <w:lang w:val="bg-BG"/>
    </w:rPr>
  </w:style>
  <w:style w:type="character" w:styleId="SubtleEmphasis">
    <w:name w:val="Subtle Emphasis"/>
    <w:basedOn w:val="DefaultParagraphFont"/>
    <w:uiPriority w:val="19"/>
    <w:qFormat/>
    <w:rsid w:val="00C0611B"/>
    <w:rPr>
      <w:rFonts w:ascii="Times New Roman" w:hAnsi="Times New Roman"/>
      <w:i/>
      <w:iCs/>
      <w:color w:val="404040" w:themeColor="text1" w:themeTint="BF"/>
      <w:sz w:val="22"/>
      <w:u w:val="single"/>
    </w:rPr>
  </w:style>
  <w:style w:type="character" w:styleId="Hyperlink">
    <w:name w:val="Hyperlink"/>
    <w:basedOn w:val="DefaultParagraphFont"/>
    <w:uiPriority w:val="99"/>
    <w:unhideWhenUsed/>
    <w:rsid w:val="007C59FB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8777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8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i21OJ8SkBM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m.radieva@outlook.com</dc:creator>
  <cp:keywords/>
  <dc:description/>
  <cp:lastModifiedBy>m.radieva@outlook.com</cp:lastModifiedBy>
  <cp:revision>16</cp:revision>
  <dcterms:created xsi:type="dcterms:W3CDTF">2025-01-31T09:56:00Z</dcterms:created>
  <dcterms:modified xsi:type="dcterms:W3CDTF">2025-01-31T12:42:00Z</dcterms:modified>
</cp:coreProperties>
</file>