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REKAP PER ASPEK</w:t>
      </w:r>
    </w:p>
    <w:p>
      <w:pPr>
        <w:jc w:val="center"/>
      </w:pPr>
      <w:r>
        <w:rPr>
          <w:rFonts w:ascii="Times New Roman" w:hAnsi="Times New Roman"/>
          <w:b/>
          <w:color w:val="0F766E"/>
          <w:sz w:val="34"/>
        </w:rPr>
        <w:t>Apa Saja yang Ditambahkan ke Proyek Warungku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Ringkasan dari Laporan Lengkap; nomor bagian menunjuk ke sana.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Cabang Rombak#3 — 10 Oktober 2026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Aspek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Hasil singkat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A. Basis data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33 tabel, enam lapis, 57 kunci asing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B. Dataset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5.827.863 baris, 70 UMKM, 400 hari, kalender SKB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C. Pemeriksaan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 uji SQL, semuanya 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D. Backend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Dua layanan, otentikasi dua pintu, penjadwal harian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E. Mesin 1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(Holt-Winters) untuk produksi; SARIMAX dan VAR untuk omset; Chronos-2 sebagai pembanding. MAPE pekanan unit, barang lolos saringan: 15,4% (baik). MAPE pekanan omset terbaik: 8,8% (SARIMAX).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F. Mesin 2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Beta-Bernoulli + Thompson + fuzzy: saran distributor dan tiga segmen distributor. Simulasi regret 400 hari, 9.328 keputusan, 11 varian di tiga sumbu.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G. Profil pelanggan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K-Prototypes, pengelompokan pelanggan per distributor (fitur pendukung)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H. Uji otomatis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83 uji, semuanya lulus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Catatan dosen dan tanggapannya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Catatan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Tanggapan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Bagian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Ramal omset, univariat atau multivariat (dengan jumlah barang dan jumlah pelanggan)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dan SARIMAX (univariat + kalender); VAR meramal omset, jumlah barang, dan jumlah nota bersama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6.6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≤ 5%, bukan MSE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pekanan di tiga tingkat, dibaca dengan skala Lewis. 5% belum tercapai; alasannya dijelaskan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6.4, 6.7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Pencilan dengan Mahalanobis, bukan boxplot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Mahalanobis dengan MCD; pencilan ditandai, tidak dibuang; Lebaran bukan pencilan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Jangan memakai metode yang tidak dipahami tim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Model utama ETS, SARIMAX, VAR, Beta-Bernoulli, fuzzy. Chronos-2 dan BART hanya pembanding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6.9, 7.5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Hanya 10 barang teratas yang diramal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ABC 10 teratas per katalog UMKM menurut nilai, ditambah Syntetos–Boylan dan uji musiman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6.2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Segmentasi distributor dengan Bayesian, pohon keputusan, atau fuzzy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Beta-Bernoulli (Bayesian) + fuzzy Sugeno, menghasilkan tiga segmen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Laju pemakaian &gt; 30% per pekan, dan musiman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Musiman diuji dengan STL. Ambang 30% tidak dipakai menyaring karena mengukur kebijakan restock; alasannya dijelaskan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6.2</w:t>
            </w:r>
          </w:p>
        </w:tc>
      </w:tr>
    </w:tbl>
    <w:p/>
    <w:p>
      <w:r>
        <w:br w:type="page"/>
      </w:r>
    </w:p>
    <w:p>
      <w:pPr>
        <w:pStyle w:val="Heading1"/>
      </w:pPr>
      <w:r>
        <w:t>A. Basis data — bagian 2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ditambahkan.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Skema enam lapis yang menggantikan rancangan 13 tabel.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Besaran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Nilai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Tabel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Kunci asing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57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Indeks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91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Tipe enum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17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Teruji di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PostgreSQL 16 (kontainer, port 5433)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Kenapa tidak cukup 13 tabel.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Tujuh hal tidak punya tempat di rancangan lama: riwayat perubahan stok, jembatan dari menu ke bahan, nota kasir beserta kunci idempotensinya, satu definisi permintaan, keluaran ketiga mesin, kalender nasional, dan produk kanonik lintas distributor.</w:t>
      </w:r>
    </w:p>
    <w:p>
      <w:pPr>
        <w:jc w:val="both"/>
      </w:pPr>
      <w:r>
        <w:rPr>
          <w:rFonts w:ascii="Times New Roman" w:hAnsi="Times New Roman"/>
          <w:b/>
          <w:sz w:val="24"/>
        </w:rPr>
        <w:t>Cacat yang diperbaiki.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Tiga puluh kolom NOT NULL punya nilai bawaan di Python tetapi tidak di basis data — setiap INSERT dari SQL atau CSV ditolak Postgres. Baru tertangkap saat skrip SQL pemeliharaan ditulis.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Pola .env.* di gitignore akar ikut menelan .env.example, sehingga yang mengkloning repo tidak punya contoh konfigurasi.</w:t>
      </w:r>
    </w:p>
    <w:p>
      <w:pPr>
        <w:pStyle w:val="Heading1"/>
      </w:pPr>
      <w:r>
        <w:t>B. Dataset — bagian 3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ditambahkan.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Pembangkit simulasi 400 hari yang menghasilkan dua dataset selaras dari satu simulasi.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Besaran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Nilai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Total baris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5.827.863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UMKM / distributor / produk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70 / 8 / 30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Rentang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 Sep 2025 – 5 Okt 2026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Benih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20261006 (dapat direproduksi)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Kalender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SKB 3 Menteri 2025–2027, termasuk cuti bersama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Kenapa satu simulasi.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Penjualan menguras stok, stok menipis memicu pesanan, hasil pesanan menjadi label. Dibangkitkan terpisah, pesanan tidak akan pernah nyambung dengan pemakaian.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Kenapa 70 UMKM dan bukan 20.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Segmentasi dihitung per distributor. Dengan 20 UMKM, tiap distributor rata-rata hanya punya 15 pelanggan — empat segmen dari 15 pelanggan berarti empat anggota per segmen. Pada 70 UMKM angkanya jadi sekitar 51 pelanggan per distributor.</w:t>
      </w:r>
    </w:p>
    <w:p>
      <w:pPr>
        <w:jc w:val="both"/>
      </w:pPr>
      <w:r>
        <w:rPr>
          <w:rFonts w:ascii="Times New Roman" w:hAnsi="Times New Roman"/>
          <w:b/>
          <w:sz w:val="24"/>
        </w:rPr>
        <w:t>Sensor kehabisan stok.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Hari stok kosong diubah menjadi data hilang, bukan permintaan nol. Kalau nol itu dilatihkan, model menyimpulkan barang paling laris adalah barang yang paling sering kosong, lalu menyarankan stok lebih sedikit.</w:t>
      </w:r>
    </w:p>
    <w:p>
      <w:pPr>
        <w:jc w:val="both"/>
      </w:pPr>
      <w:r>
        <w:rPr>
          <w:rFonts w:ascii="Times New Roman" w:hAnsi="Times New Roman"/>
          <w:b/>
          <w:sz w:val="24"/>
        </w:rPr>
        <w:t>Cacat yang diperbaiki.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Kalender perkiraan meleset satu hari pada Idulfitri 1447 H, sehingga faktor warung-tutup jatuh di hari yang salah selama sepekan. Sekarang mengutip SKB.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Koreksi stok dicatat pukul 17.00 padahal diterapkan sesudah penjualan pukul 20.30, sehingga buku besar yang diurutkan waktu menunjukkan saldo melompat mundur. Lolos pada 20 UMKM, tertangkap pada 70.</w:t>
      </w:r>
    </w:p>
    <w:p>
      <w:pPr>
        <w:pStyle w:val="Heading1"/>
      </w:pPr>
      <w:r>
        <w:t>C. Pemeriksaan konsistensi — bagian 4</w:t>
      </w:r>
    </w:p>
    <w:p>
      <w:pPr>
        <w:ind w:left="454"/>
        <w:jc w:val="left"/>
      </w:pPr>
      <w:r>
        <w:rPr>
          <w:rFonts w:ascii="Consolas" w:hAnsi="Consolas"/>
          <w:sz w:val="19"/>
        </w:rPr>
        <w:t>1. permintaan_harian == jumlahan pergerakan          -&gt; 0  LULUS</w:t>
        <w:br/>
        <w:t>2. barang.stok == saldo akhir buku besar             -&gt; 0  LULUS</w:t>
        <w:br/>
        <w:t>3. fitur Mesin 2 tidak memuat masa depan             -&gt; 0  LULUS</w:t>
        <w:br/>
        <w:t>4. baris pesanan menunjuk penawaran distributornya   -&gt; 0  LULUS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Dua jalur bebas menulis permintaan_harian: Python mengisinya langsung, SQL membangunnya ulang dari buku besar. Itu bukan duplikasi, melainkan alat ujinya.</w:t>
      </w:r>
    </w:p>
    <w:p>
      <w:pPr>
        <w:pStyle w:val="Heading1"/>
      </w:pPr>
      <w:r>
        <w:t>D. Backend — bagian 5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ditambahkan.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Dua layanan terpisah: api (port 8000) dan ml (port 8001). Layanan model menulis ke tabel, API membaca tabel; keduanya tidak saling memanggil.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Alur tulis sinkron kasir yang idempoten, dijaga basis data lewat UNIQUE(usaha_id, nomor_struk) — bukan pemeriksaan di kode yang bisa dilewati dua permintaan bersamaan.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Endpoint portal distributor: pesanan masuk, ringkasan segmen, anggota segmen.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Otentikasi: satu tabel pengguna, dua pintu masuk, dua jenis token.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Penjadwal APScheduler: Mesin 1 jam 02.00 WIB, Mesin 2 dan 3 tiap empat jam.</w:t>
      </w:r>
    </w:p>
    <w:p>
      <w:pPr>
        <w:jc w:val="both"/>
      </w:pPr>
      <w:r>
        <w:rPr>
          <w:rFonts w:ascii="Times New Roman" w:hAnsi="Times New Roman"/>
          <w:b/>
          <w:sz w:val="24"/>
        </w:rPr>
        <w:t>Lubang yang ditutup otentikasi.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Sebelumnya setiap endpoint menerima usaha_id dari alamat dan mempercayainya, sehingga mengganti satu angka sudah cukup untuk membaca stok warung orang lain.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86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swagg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Endpoint layanan API. Gembok menandai yang memerlukan token.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87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swagg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87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Endpoint layanan model: ketiga mesin dan penjadwal.</w:t>
      </w:r>
    </w:p>
    <w:p>
      <w:pPr>
        <w:pStyle w:val="Heading1"/>
      </w:pPr>
      <w:r>
        <w:t>E. Mesin 1 — perkiraan permintaan dan omset — bagian 6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dijawabnya.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Dua hal: unit tiap barang pekan depan (untuk batas aman, dari p90) dan omset tiap UMKM pekan depan (untuk gambaran bisnis pemilik).</w:t>
      </w:r>
    </w:p>
    <w:p>
      <w:pPr>
        <w:jc w:val="both"/>
      </w:pPr>
      <w:r>
        <w:rPr>
          <w:rFonts w:ascii="Times New Roman" w:hAnsi="Times New Roman"/>
          <w:b/>
          <w:sz w:val="24"/>
        </w:rPr>
        <w:t>Barang mana yang diramal.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10 teratas per katalog menurut nilai (ABC), polanya halus (Syntetos–Boylan), atau musimannya kuat (STL). Barang lain tetap mendapat batas aman dari aturan sederhana. Hasilnya 632 dari 890 barang diramal dengan model.</w:t>
      </w:r>
    </w:p>
    <w:p>
      <w:pPr>
        <w:jc w:val="both"/>
      </w:pPr>
      <w:r>
        <w:rPr>
          <w:rFonts w:ascii="Times New Roman" w:hAnsi="Times New Roman"/>
          <w:b/>
          <w:sz w:val="24"/>
        </w:rPr>
        <w:t>Pencilan.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Jarak Mahalanobis dengan MCD atas log omset, jumlah barang, dan jumlah nota; batas chi-kuadrat 0,999. Ditandai, tidak dibuang. Libur, Ramadan, dan Lebaran tidak pernah ditandai.</w:t>
      </w:r>
    </w:p>
    <w:p>
      <w:pPr>
        <w:jc w:val="both"/>
      </w:pPr>
      <w:r>
        <w:rPr>
          <w:rFonts w:ascii="Times New Roman" w:hAnsi="Times New Roman"/>
          <w:b/>
          <w:sz w:val="24"/>
        </w:rPr>
        <w:t>Hasil: MAPE pekanan (jumlah tujuh hari, satu siklus restock).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Unit per barang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Barang lolos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Semua barang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Harian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Kuantil hari-pekan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14,9%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23,0%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43,9%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/ Holt-Winters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15,4%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24,5%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42,2%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Chronos-2 (pembanding)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15,6%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24,4%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43,2%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Aturan sederhana (rata-rata 28 hari)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16,2%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22,2%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46,9%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Naif musiman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19,4% (baik)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28,1%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56,4%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40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1_m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40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MAPE unit di tiga tingkat; garis merah sasaran 5 persen.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Omset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Metode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MAPE pekanan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Warungku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SARIMAX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8,8% (sangat akurat)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Warungku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/ Holt-Winters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11,0%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Warungku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Chronos-2 (pembanding)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11,2%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Warungku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VAR (multivariat)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12,9%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Simulasi Warungku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Naif musiman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13,2%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Chronos-2 (pembanding)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10,2%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SARIMAX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11,9%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ETS / Holt-Winters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13,6%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VAR (multivariat)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14,9% (baik)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French Bakery (data nyata)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Naif musiman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15,2% (baik)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9514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1_oms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MAPE pekanan omset, simulasi dan toko roti sungguhan.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Sasaran 5 persen belum tercapai.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Derau acak penjualan per barang per pekan sudah lebih besar dari 5 persen untuk barang yang terjual di bawah sekitar 255 unit sepekan, bahkan untuk ramalan yang sempurna. Omset lebih mudah karena derau banyak barang saling meniadakan.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Kenapa ETS untuk produksi.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Setara Chronos-2 dalam akurasi, dan setiap parameternya bisa dijelaskan per barang. Chronos-2 tetap sebagai pembanding; SARIMAX dan VAR (multivariat: omset, jumlah barang, jumlah nota) untuk omset.</w:t>
      </w:r>
    </w:p>
    <w:p>
      <w:pPr>
        <w:pStyle w:val="Heading1"/>
      </w:pPr>
      <w:r>
        <w:t>F. Mesin 2 — saran dan segmentasi distributor — bagian 7</w:t>
      </w:r>
    </w:p>
    <w:p>
      <w:pPr>
        <w:jc w:val="both"/>
      </w:pPr>
      <w:r>
        <w:rPr>
          <w:rFonts w:ascii="Times New Roman" w:hAnsi="Times New Roman"/>
          <w:b/>
          <w:sz w:val="24"/>
        </w:rPr>
        <w:t>Yang dijawabnya.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Ke distributor mana sebaiknya memesan barang ini, dan distributor mana yang sangat layak, layak, atau kurang layak.</w:t>
      </w:r>
    </w:p>
    <w:p>
      <w:pPr>
        <w:jc w:val="both"/>
      </w:pPr>
      <w:r>
        <w:rPr>
          <w:rFonts w:ascii="Times New Roman" w:hAnsi="Times New Roman"/>
          <w:b/>
          <w:sz w:val="24"/>
        </w:rPr>
        <w:t>Cara kerjanya.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Bayesian: tiap distributor punya Beta(a, b); pesanan mulus menambah a, pesanan gagal menambah b. Keandalan = a / (a + b).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Thompson sampling: cuplik satu angka dari tiap Beta, urutkan. Distributor yang jarang dicoba tetap mendapat kesempatan.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Fuzzy Sugeno: keandalan dan rasio harga, 3 x 3 aturan, menjadi skor 0–1. Skor ≥ 0,70 sangat layak, ≥ 0,45 layak.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Produksi: 187 sangat layak, 128 layak, 67 kurang layak.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Varian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Regret total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Regret/keputusan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Rasio harga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beta_daring+greedy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1.383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0,1483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1,0509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beta_daring+linucb_a1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1.383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0,1483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1,0510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1.419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0,1521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1,0613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1.420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0,1522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1,0552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beta_daring+epsilon_greedy_0.1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1.432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0,1535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1,0510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logistik+thompson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1.479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0,1586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1,0686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beta_daring+thompson+fuzzy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1.498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0,1606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1,0424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beta_konteks+thompson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1.499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0,1607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1,0585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bart+thompson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1.507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0,1616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1,0626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beta_daring+greedy+fuzzy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1.550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0,1662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1,0426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topsis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1.551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0,1663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1,0327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Memilih acak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0,2077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1,0482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Selalu termurah (sekarang)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0,2416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1,0000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82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2_kompro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82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Keandalan melawan harga per kebijakan.</w:t>
      </w:r>
    </w:p>
    <w:p>
      <w:pPr>
        <w:jc w:val="both"/>
      </w:pPr>
      <w:r>
        <w:rPr>
          <w:rFonts w:ascii="Times New Roman" w:hAnsi="Times New Roman"/>
          <w:b/>
          <w:sz w:val="24"/>
        </w:rPr>
        <w:t>TEMUAN.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Beta-Bernoulli mengalahkan regresi logistik dan BART. Metode paling sederhana menang; BART menjadi pembanding saja.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Fuzzy di atas Beta+Thompson lebih andal daripada TOPSIS, dengan harga hanya sedikit lebih mahal.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Selalu termurah kalah dari memilih acak — premis Mesin 2. Sebagian karena rancangan dataset kami sendiri.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Eksplorasi hampir tidak membayar dirinya sendiri: reputasi distributor dipakai bersama 70 UMKM. Thompson tetap dipasang untuk distributor baru.</w:t>
      </w:r>
    </w:p>
    <w:p>
      <w:pPr>
        <w:pStyle w:val="Heading1"/>
      </w:pPr>
      <w:r>
        <w:t>G. Profil pelanggan distributor — bagian 8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Sebelumnya disebut Mesin 3. Namanya diganti supaya tidak tertukar dengan segmentasi distributor (Mesin 2). Ini fitur pendukung portal distributor: siapa pelanggan yang harus dijaga, siapa yang mulai menghilang, siapa yang baru.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K-Prototypes, karena fiturnya campuran angka (RFM) dan kategori (jenis usaha); K-Means tidak bisa menghitung jarak antara kedai kopi dan warung makan. Hasil: 408 pelanggan di 8 distributor, jumlah kelompok dipilih dengan skor siluet.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7001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n3_segm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0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Sebaran kelompok pelanggan dan posisi RFM rata-ratanya.</w:t>
      </w:r>
    </w:p>
    <w:p>
      <w:pPr>
        <w:pStyle w:val="Heading1"/>
      </w:pPr>
      <w:r>
        <w:t>H. Uji otomatis — bagian 9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83 uji, semuanya lulus.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Berkas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Isi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test_metrik.py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AUC, Brier, NDCG vs sklearn; MASE, WQL, cakupan vs hitung tangan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test_data.py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Sensor kehabisan stok, pembelahan waktu, fitur tidak memuat label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test_struk.py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Idempotensi nota, invarian buku besar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test_otentikasi.py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Dua pintu, dua token, penjagaan alamat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test_mesin1_saringan.py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dan skala Lewis, Syntetos–Boylan, ABC menurut nilai, Mahalanobis dan Lebaran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test_mesin2_sederhana.py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Pembaruan Beta, contoh Beta(46, 6) vs Beta(3, 1), fuzzy 0,7625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Metrik diuji karena fungsi metrik yang salah tidak pernah jatuh dengan galat: ia memberi angka yang sedikit berbeda, laporan tetap terbaca wajar, dan kesimpulannya salah tanpa ada yang tahu.</w:t>
      </w:r>
    </w:p>
    <w:p>
      <w:pPr>
        <w:pStyle w:val="Heading1"/>
      </w:pPr>
      <w:r>
        <w:t>I. Batas penafsiran — bagian 10</w:t>
      </w:r>
    </w:p>
    <w:p>
      <w:pPr>
        <w:jc w:val="both"/>
      </w:pPr>
      <w:r>
        <w:rPr>
          <w:rFonts w:ascii="Times New Roman" w:hAnsi="Times New Roman"/>
          <w:b/>
          <w:sz w:val="24"/>
        </w:rPr>
        <w:t>Boleh disimpulkan: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Seluruh jalur data berjalan dengan pemeriksaan yang lulus; metrik yang dipakai benar (cocok sklearn sampai 1e-9); kerangka perbandingannya adil; urutan relatif antar metode pada dataset ini bisa dipercaya.</w:t>
      </w:r>
    </w:p>
    <w:p>
      <w:pPr>
        <w:jc w:val="both"/>
      </w:pPr>
      <w:r>
        <w:rPr>
          <w:rFonts w:ascii="Times New Roman" w:hAnsi="Times New Roman"/>
          <w:b/>
          <w:sz w:val="24"/>
        </w:rPr>
        <w:t>Tidak boleh disimpulkan: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ETS lebih baik daripada model pondasi secara umum — dataset kami menguntungkan metode klasik secara struktural.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sasaran 5 persen mustahil — ia belum tercapai pada tingkat barang per pekan; pada tingkat yang lebih kasar jaraknya lebih kecil.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Mesin 2 akan menaikkan keberhasilan pesanan sebesar angka di tabel — kebijakan termurah diuji pada dataset yang kami rancang supaya termurah adalah terburuk.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Bahwa eksplorasi tidak berguna — simulasi ini tidak memuat distributor baru yang mendaftar di tengah jalan.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Apa pun tentang perilaku pengguna sungguhan.</w:t>
      </w:r>
    </w:p>
    <w:p>
      <w:pPr>
        <w:pStyle w:val="Heading1"/>
      </w:pPr>
      <w:r>
        <w:t>J. Yang belum selesai — bagian 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Belum ada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Akibatnya sekarang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OTP WhatsApp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Masuk hanya email dan kata sandi; ditunda sesuai keputusan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Peran admin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Belum ada pemisahan hak di dalam satu usaha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Konektor POS open source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Kontraknya sudah ada, konektornya belum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kendala, keranjang sisi server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Ditunda sesuai keputusan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Resep berbilang bahan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Struktur tabel ada, dataset mengisinya satu-ke-satu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Dockerfile api dan ml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Hanya basis data di kontainer; demo dijalankan dengan uvicorn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Data warung sungguhan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Angka Warungku dari simulasi; satu toko roti nyata untuk menguji metode omset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Penanda stok mati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Sell-through hanya cocok untuk ini; belum dibangun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MAPE 5 persen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Belum tercapai pada tingkat barang per pekan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Ramalan omset di aplikasi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Baru dievaluasi; belum ditulis ke basis data dan belum tampil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F766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