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4F" w:rsidRPr="001C3BD6" w:rsidRDefault="00122A0C">
      <w:pPr>
        <w:rPr>
          <w:b/>
          <w:sz w:val="36"/>
          <w:szCs w:val="36"/>
        </w:rPr>
      </w:pPr>
      <w:r w:rsidRPr="001C3BD6">
        <w:rPr>
          <w:rFonts w:hint="eastAsia"/>
          <w:b/>
          <w:sz w:val="36"/>
          <w:szCs w:val="36"/>
        </w:rPr>
        <w:t xml:space="preserve">HTML5 </w:t>
      </w:r>
      <w:r w:rsidR="007679FE">
        <w:rPr>
          <w:rFonts w:hint="eastAsia"/>
          <w:b/>
          <w:sz w:val="36"/>
          <w:szCs w:val="36"/>
        </w:rPr>
        <w:t>고급</w:t>
      </w:r>
      <w:r w:rsidRPr="001C3BD6">
        <w:rPr>
          <w:rFonts w:hint="eastAsia"/>
          <w:b/>
          <w:sz w:val="36"/>
          <w:szCs w:val="36"/>
        </w:rPr>
        <w:t>태그</w:t>
      </w:r>
    </w:p>
    <w:p w:rsidR="00FB2564" w:rsidRPr="00FB2564" w:rsidRDefault="00FB2564" w:rsidP="00FB256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>· &lt;</w:t>
      </w:r>
      <w:proofErr w:type="spellStart"/>
      <w:r w:rsidR="00061491">
        <w:rPr>
          <w:rFonts w:hint="eastAsia"/>
          <w:b/>
          <w:color w:val="4F81BD" w:themeColor="accent1"/>
          <w:sz w:val="22"/>
        </w:rPr>
        <w:t>blockquote</w:t>
      </w:r>
      <w:proofErr w:type="spellEnd"/>
      <w:r w:rsidR="00061491">
        <w:rPr>
          <w:rFonts w:hint="eastAsia"/>
          <w:b/>
          <w:color w:val="4F81BD" w:themeColor="accent1"/>
          <w:sz w:val="22"/>
        </w:rPr>
        <w:t>&gt;</w:t>
      </w:r>
    </w:p>
    <w:p w:rsidR="00FB2564" w:rsidRDefault="009950BB" w:rsidP="00FB2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다른 소스로부터 가져온 인용 섹션</w:t>
      </w:r>
    </w:p>
    <w:p w:rsidR="009950BB" w:rsidRPr="00FB2564" w:rsidRDefault="009950BB" w:rsidP="009950BB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>· &lt;</w:t>
      </w:r>
      <w:r w:rsidR="00397DDC">
        <w:rPr>
          <w:rFonts w:hint="eastAsia"/>
          <w:b/>
          <w:color w:val="4F81BD" w:themeColor="accent1"/>
          <w:sz w:val="22"/>
        </w:rPr>
        <w:t>map</w:t>
      </w:r>
      <w:r>
        <w:rPr>
          <w:rFonts w:hint="eastAsia"/>
          <w:b/>
          <w:color w:val="4F81BD" w:themeColor="accent1"/>
          <w:sz w:val="22"/>
        </w:rPr>
        <w:t>&gt;</w:t>
      </w:r>
    </w:p>
    <w:p w:rsidR="00E538C4" w:rsidRDefault="00397DDC" w:rsidP="00832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map 요소는 자손 요소인 area 요소와 함께 이미지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정의.</w:t>
      </w:r>
    </w:p>
    <w:p w:rsidR="00677C4C" w:rsidRPr="00FB2564" w:rsidRDefault="00677C4C" w:rsidP="00677C4C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>· &lt;</w:t>
      </w:r>
      <w:r w:rsidR="00397DDC">
        <w:rPr>
          <w:rFonts w:hint="eastAsia"/>
          <w:b/>
          <w:color w:val="4F81BD" w:themeColor="accent1"/>
          <w:sz w:val="22"/>
        </w:rPr>
        <w:t>object</w:t>
      </w:r>
      <w:r>
        <w:rPr>
          <w:rFonts w:hint="eastAsia"/>
          <w:b/>
          <w:color w:val="4F81BD" w:themeColor="accent1"/>
          <w:sz w:val="22"/>
        </w:rPr>
        <w:t>&gt;</w:t>
      </w:r>
    </w:p>
    <w:p w:rsidR="00677C4C" w:rsidRDefault="00397DDC" w:rsidP="00677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이미지, 플러그인 등 외부자원을 나타냄.</w:t>
      </w:r>
    </w:p>
    <w:p w:rsidR="00E538C4" w:rsidRDefault="00E538C4" w:rsidP="00E538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예) &lt;object type=</w:t>
      </w:r>
      <w:r>
        <w:t>”</w:t>
      </w:r>
      <w:r>
        <w:rPr>
          <w:rFonts w:hint="eastAsia"/>
        </w:rPr>
        <w:t>application/x-java-applet</w:t>
      </w:r>
      <w:r>
        <w:t>”</w:t>
      </w:r>
      <w:r>
        <w:rPr>
          <w:rFonts w:hint="eastAsia"/>
        </w:rPr>
        <w:t>&gt;</w:t>
      </w:r>
    </w:p>
    <w:p w:rsidR="00E538C4" w:rsidRDefault="00E538C4" w:rsidP="00E132B0">
      <w:pPr>
        <w:pStyle w:val="a3"/>
        <w:ind w:leftChars="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 xml:space="preserve"> value=</w:t>
      </w:r>
      <w:r>
        <w:t>”</w:t>
      </w:r>
      <w:proofErr w:type="spellStart"/>
      <w:r>
        <w:rPr>
          <w:rFonts w:hint="eastAsia"/>
        </w:rPr>
        <w:t>MyJavaClass</w:t>
      </w:r>
      <w:proofErr w:type="spellEnd"/>
      <w:r>
        <w:t>”</w:t>
      </w:r>
      <w:r>
        <w:rPr>
          <w:rFonts w:hint="eastAsia"/>
        </w:rPr>
        <w:t>&gt;&lt;/</w:t>
      </w:r>
      <w:r>
        <w:t>object</w:t>
      </w:r>
      <w:r>
        <w:rPr>
          <w:rFonts w:hint="eastAsia"/>
        </w:rPr>
        <w:t>&gt;</w:t>
      </w:r>
    </w:p>
    <w:p w:rsidR="003F50E6" w:rsidRPr="00FB2564" w:rsidRDefault="003F50E6" w:rsidP="003F50E6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&lt;cite&gt;</w:t>
      </w:r>
    </w:p>
    <w:p w:rsidR="009950BB" w:rsidRDefault="003F50E6" w:rsidP="003F50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cite 요소는 어떤 작품의 제목을 나타냄. 예를 들어 책, 수필, 시, 악보, 노래, 대본, 필름, TV쇼, 게임, 조각상, 그림, 영화, 연극, </w:t>
      </w:r>
      <w:proofErr w:type="gramStart"/>
      <w:r>
        <w:rPr>
          <w:rFonts w:hint="eastAsia"/>
        </w:rPr>
        <w:t>오페라 ,</w:t>
      </w:r>
      <w:proofErr w:type="gramEnd"/>
      <w:r>
        <w:rPr>
          <w:rFonts w:hint="eastAsia"/>
        </w:rPr>
        <w:t xml:space="preserve"> 뮤지컬, 전시회 등이 될 수 있음.</w:t>
      </w:r>
    </w:p>
    <w:p w:rsidR="003F50E6" w:rsidRPr="00FB2564" w:rsidRDefault="003F50E6" w:rsidP="003F50E6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&lt;del&gt;</w:t>
      </w:r>
    </w:p>
    <w:p w:rsidR="003F50E6" w:rsidRDefault="003F50E6" w:rsidP="003F50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del 요소는 문서로부터 삭제되었음을 나타냄.</w:t>
      </w:r>
    </w:p>
    <w:p w:rsidR="007360B4" w:rsidRPr="00FB2564" w:rsidRDefault="007360B4" w:rsidP="007360B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&lt;q&gt;</w:t>
      </w:r>
    </w:p>
    <w:p w:rsidR="007360B4" w:rsidRDefault="00F70EE6" w:rsidP="007360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인용</w:t>
      </w:r>
    </w:p>
    <w:p w:rsidR="003F50E6" w:rsidRPr="00FB2564" w:rsidRDefault="003F50E6" w:rsidP="003F50E6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&lt;ins&gt;</w:t>
      </w:r>
    </w:p>
    <w:p w:rsidR="003F50E6" w:rsidRPr="00677C4C" w:rsidRDefault="003F50E6" w:rsidP="003F50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문서에 추가된 것을 나타냄</w:t>
      </w:r>
    </w:p>
    <w:p w:rsidR="003F50E6" w:rsidRPr="00FB2564" w:rsidRDefault="003F50E6" w:rsidP="003F50E6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&lt;s&gt;</w:t>
      </w:r>
    </w:p>
    <w:p w:rsidR="003F50E6" w:rsidRDefault="003F50E6" w:rsidP="003F50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더 이상 정확하지 않거나 적절하지 않은 사실을 알리기</w:t>
      </w:r>
    </w:p>
    <w:p w:rsidR="003F50E6" w:rsidRPr="00FB2564" w:rsidRDefault="003F50E6" w:rsidP="003F50E6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r w:rsidR="007360B4">
        <w:rPr>
          <w:rFonts w:hint="eastAsia"/>
          <w:b/>
          <w:color w:val="4F81BD" w:themeColor="accent1"/>
          <w:sz w:val="22"/>
        </w:rPr>
        <w:t>address</w:t>
      </w:r>
      <w:r>
        <w:rPr>
          <w:rFonts w:hint="eastAsia"/>
          <w:b/>
          <w:color w:val="4F81BD" w:themeColor="accent1"/>
          <w:sz w:val="22"/>
        </w:rPr>
        <w:t>&gt;</w:t>
      </w:r>
    </w:p>
    <w:p w:rsidR="002A6D9D" w:rsidRDefault="007360B4" w:rsidP="002A6D9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address 요소는 가장 가까운 조상 요소인 </w:t>
      </w:r>
      <w:r w:rsidRPr="007360B4">
        <w:rPr>
          <w:rFonts w:hint="eastAsia"/>
          <w:color w:val="548DD4" w:themeColor="text2" w:themeTint="99"/>
          <w:u w:val="single"/>
        </w:rPr>
        <w:t>article요소</w:t>
      </w:r>
      <w:r>
        <w:rPr>
          <w:rFonts w:hint="eastAsia"/>
        </w:rPr>
        <w:t xml:space="preserve">나 </w:t>
      </w:r>
      <w:r w:rsidRPr="007360B4">
        <w:rPr>
          <w:rFonts w:hint="eastAsia"/>
          <w:color w:val="548DD4" w:themeColor="text2" w:themeTint="99"/>
          <w:u w:val="single"/>
        </w:rPr>
        <w:t>body요소</w:t>
      </w:r>
      <w:r>
        <w:rPr>
          <w:rFonts w:hint="eastAsia"/>
        </w:rPr>
        <w:t>의 연락처 정보를 나타냄</w:t>
      </w:r>
    </w:p>
    <w:p w:rsidR="007360B4" w:rsidRPr="00FB2564" w:rsidRDefault="007360B4" w:rsidP="007360B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lastRenderedPageBreak/>
        <w:t xml:space="preserve">· </w:t>
      </w:r>
      <w:r>
        <w:rPr>
          <w:rFonts w:hint="eastAsia"/>
          <w:b/>
          <w:color w:val="4F81BD" w:themeColor="accent1"/>
          <w:sz w:val="22"/>
        </w:rPr>
        <w:t>&lt;small&gt;</w:t>
      </w:r>
    </w:p>
    <w:p w:rsidR="007360B4" w:rsidRDefault="007360B4" w:rsidP="007360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small 요소는 작은 프린트와 같은 사이드 </w:t>
      </w:r>
      <w:proofErr w:type="spellStart"/>
      <w:r>
        <w:rPr>
          <w:rFonts w:hint="eastAsia"/>
        </w:rPr>
        <w:t>커멘트를</w:t>
      </w:r>
      <w:proofErr w:type="spellEnd"/>
      <w:r>
        <w:rPr>
          <w:rFonts w:hint="eastAsia"/>
        </w:rPr>
        <w:t xml:space="preserve"> 나타냄</w:t>
      </w:r>
    </w:p>
    <w:p w:rsidR="007360B4" w:rsidRDefault="007360B4" w:rsidP="007360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작은 프린트는 보통 부정, 경고, 법적 제약, 저작권과 같은 것을 포함</w:t>
      </w:r>
    </w:p>
    <w:p w:rsidR="007360B4" w:rsidRDefault="007360B4" w:rsidP="007360B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법적인 귀속, 혹은 라이선스 문제와 같은 용도로 사용</w:t>
      </w:r>
    </w:p>
    <w:p w:rsidR="007360B4" w:rsidRPr="00FB2564" w:rsidRDefault="007360B4" w:rsidP="007360B4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wbr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051F8E" w:rsidRDefault="007360B4" w:rsidP="00051F8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wbr</w:t>
      </w:r>
      <w:proofErr w:type="spellEnd"/>
      <w:r>
        <w:rPr>
          <w:rFonts w:hint="eastAsia"/>
        </w:rPr>
        <w:t xml:space="preserve">요소는 </w:t>
      </w:r>
      <w:proofErr w:type="spellStart"/>
      <w:r w:rsidRPr="007360B4">
        <w:rPr>
          <w:rFonts w:hint="eastAsia"/>
          <w:color w:val="548DD4" w:themeColor="text2" w:themeTint="99"/>
          <w:u w:val="single"/>
        </w:rPr>
        <w:t>br</w:t>
      </w:r>
      <w:proofErr w:type="spellEnd"/>
      <w:r w:rsidRPr="007360B4">
        <w:rPr>
          <w:rFonts w:hint="eastAsia"/>
          <w:color w:val="548DD4" w:themeColor="text2" w:themeTint="99"/>
          <w:u w:val="single"/>
        </w:rPr>
        <w:t>요소</w:t>
      </w:r>
      <w:r>
        <w:rPr>
          <w:rFonts w:hint="eastAsia"/>
        </w:rPr>
        <w:t xml:space="preserve">가 강제로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처리하는 것과 달리 부모요소의 너비에</w:t>
      </w:r>
      <w:r w:rsidR="00051F8E">
        <w:rPr>
          <w:rFonts w:hint="eastAsia"/>
        </w:rPr>
        <w:t xml:space="preserve"> 따라 동적으로 </w:t>
      </w:r>
      <w:proofErr w:type="spellStart"/>
      <w:r w:rsidR="00051F8E">
        <w:rPr>
          <w:rFonts w:hint="eastAsia"/>
        </w:rPr>
        <w:t>줄바꿈을</w:t>
      </w:r>
      <w:proofErr w:type="spellEnd"/>
      <w:r w:rsidR="00051F8E">
        <w:rPr>
          <w:rFonts w:hint="eastAsia"/>
        </w:rPr>
        <w:t xml:space="preserve"> 처리하며 단어 </w:t>
      </w:r>
      <w:proofErr w:type="spellStart"/>
      <w:r w:rsidR="00051F8E">
        <w:rPr>
          <w:rFonts w:hint="eastAsia"/>
        </w:rPr>
        <w:t>줄바꿈을</w:t>
      </w:r>
      <w:proofErr w:type="spellEnd"/>
      <w:r w:rsidR="00051F8E">
        <w:rPr>
          <w:rFonts w:hint="eastAsia"/>
        </w:rPr>
        <w:t xml:space="preserve"> 표시</w:t>
      </w:r>
    </w:p>
    <w:p w:rsidR="00051F8E" w:rsidRDefault="00051F8E" w:rsidP="00051F8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브라우저에 따라 지원이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경우도 있다.</w:t>
      </w:r>
    </w:p>
    <w:p w:rsidR="00F0726B" w:rsidRPr="00FB2564" w:rsidRDefault="00F0726B" w:rsidP="00F0726B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bdo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F0726B" w:rsidRDefault="00F0726B" w:rsidP="00F0726B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bdo</w:t>
      </w:r>
      <w:proofErr w:type="spellEnd"/>
      <w:r>
        <w:rPr>
          <w:rFonts w:hint="eastAsia"/>
        </w:rPr>
        <w:t>요소는 자식 요소의 텍스트를 왼쪽에서 오른쪽으로(</w:t>
      </w:r>
      <w:proofErr w:type="spellStart"/>
      <w:r>
        <w:rPr>
          <w:rFonts w:hint="eastAsia"/>
        </w:rPr>
        <w:t>ltr</w:t>
      </w:r>
      <w:proofErr w:type="spellEnd"/>
      <w:r>
        <w:rPr>
          <w:rFonts w:hint="eastAsia"/>
        </w:rPr>
        <w:t>) 쓸지, 오른쪽에서 왼쪽으로 (</w:t>
      </w:r>
      <w:proofErr w:type="spellStart"/>
      <w:r>
        <w:rPr>
          <w:rFonts w:hint="eastAsia"/>
        </w:rPr>
        <w:t>rtl</w:t>
      </w:r>
      <w:proofErr w:type="spellEnd"/>
      <w:r>
        <w:rPr>
          <w:rFonts w:hint="eastAsia"/>
        </w:rPr>
        <w:t>)쓸지 명시적으로 지정</w:t>
      </w:r>
    </w:p>
    <w:p w:rsidR="00F0726B" w:rsidRPr="00F0726B" w:rsidRDefault="00F0726B" w:rsidP="00F0726B">
      <w:pPr>
        <w:pStyle w:val="a3"/>
        <w:numPr>
          <w:ilvl w:val="0"/>
          <w:numId w:val="8"/>
        </w:numPr>
        <w:ind w:leftChars="0"/>
        <w:rPr>
          <w:color w:val="548DD4" w:themeColor="text2" w:themeTint="99"/>
        </w:rPr>
      </w:pPr>
      <w:proofErr w:type="spellStart"/>
      <w:r w:rsidRPr="00F0726B">
        <w:rPr>
          <w:rFonts w:hint="eastAsia"/>
          <w:color w:val="548DD4" w:themeColor="text2" w:themeTint="99"/>
        </w:rPr>
        <w:t>여러줄</w:t>
      </w:r>
      <w:proofErr w:type="spellEnd"/>
      <w:r w:rsidRPr="00F0726B">
        <w:rPr>
          <w:rFonts w:hint="eastAsia"/>
          <w:color w:val="548DD4" w:themeColor="text2" w:themeTint="99"/>
        </w:rPr>
        <w:t xml:space="preserve"> 일 경우 확인</w:t>
      </w:r>
    </w:p>
    <w:p w:rsidR="00F0726B" w:rsidRPr="00FB2564" w:rsidRDefault="00F0726B" w:rsidP="00F0726B">
      <w:pPr>
        <w:rPr>
          <w:b/>
          <w:color w:val="4F81BD" w:themeColor="accent1"/>
          <w:sz w:val="22"/>
        </w:rPr>
      </w:pPr>
      <w:r w:rsidRPr="00FB2564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&lt;ruby&gt;</w:t>
      </w:r>
    </w:p>
    <w:p w:rsidR="00F0726B" w:rsidRPr="005A1259" w:rsidRDefault="00F0726B" w:rsidP="00F0726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ruby 요소는 루비 주석을 정의, </w:t>
      </w:r>
      <w:proofErr w:type="spellStart"/>
      <w:r>
        <w:rPr>
          <w:rFonts w:hint="eastAsia"/>
        </w:rPr>
        <w:t>루부</w:t>
      </w:r>
      <w:proofErr w:type="spellEnd"/>
      <w:r>
        <w:rPr>
          <w:rFonts w:hint="eastAsia"/>
        </w:rPr>
        <w:t xml:space="preserve"> 주석은 텍스트 주변(보통 위에)에 나타나는 텍스트로 주로 </w:t>
      </w:r>
      <w:proofErr w:type="spellStart"/>
      <w:r>
        <w:rPr>
          <w:rFonts w:hint="eastAsia"/>
        </w:rPr>
        <w:t>동아시아권</w:t>
      </w:r>
      <w:proofErr w:type="spellEnd"/>
      <w:r>
        <w:rPr>
          <w:rFonts w:hint="eastAsia"/>
        </w:rPr>
        <w:t xml:space="preserve"> 언어에서 발음이나 주석으로 사용.</w:t>
      </w:r>
    </w:p>
    <w:p w:rsidR="005C75C8" w:rsidRPr="005C75C8" w:rsidRDefault="005C75C8" w:rsidP="005C75C8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 xml:space="preserve">disabled 속성 </w:t>
      </w:r>
    </w:p>
    <w:p w:rsidR="00F0726B" w:rsidRDefault="005C75C8" w:rsidP="005C75C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요소가 화면에 표시되기는 하지만 사용자가 입력하거나 수정불가</w:t>
      </w:r>
    </w:p>
    <w:p w:rsidR="005C75C8" w:rsidRDefault="005C75C8" w:rsidP="005C75C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속성에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를 적용하는 방법을 익히자</w:t>
      </w:r>
    </w:p>
    <w:p w:rsidR="004C05E6" w:rsidRPr="005C75C8" w:rsidRDefault="004C05E6" w:rsidP="004C05E6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proofErr w:type="spellStart"/>
      <w:r>
        <w:rPr>
          <w:rFonts w:hint="eastAsia"/>
          <w:b/>
          <w:color w:val="4F81BD" w:themeColor="accent1"/>
          <w:sz w:val="22"/>
        </w:rPr>
        <w:t>readonly</w:t>
      </w:r>
      <w:proofErr w:type="spellEnd"/>
      <w:r>
        <w:rPr>
          <w:rFonts w:hint="eastAsia"/>
          <w:b/>
          <w:color w:val="4F81BD" w:themeColor="accent1"/>
          <w:sz w:val="22"/>
        </w:rPr>
        <w:t xml:space="preserve"> 속성 </w:t>
      </w:r>
    </w:p>
    <w:p w:rsidR="004C05E6" w:rsidRPr="00F0726B" w:rsidRDefault="004C05E6" w:rsidP="004C05E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해당 필드를 읽기전용</w:t>
      </w:r>
      <w:r w:rsidR="00E803DD">
        <w:rPr>
          <w:rFonts w:hint="eastAsia"/>
        </w:rPr>
        <w:t>(수정가능여부)</w:t>
      </w:r>
    </w:p>
    <w:p w:rsidR="00A17C6A" w:rsidRPr="005C75C8" w:rsidRDefault="00A17C6A" w:rsidP="00A17C6A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optgroup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4C05E6" w:rsidRDefault="00A17C6A" w:rsidP="00A17C6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optgroup</w:t>
      </w:r>
      <w:proofErr w:type="spellEnd"/>
      <w:r>
        <w:rPr>
          <w:rFonts w:hint="eastAsia"/>
        </w:rPr>
        <w:t xml:space="preserve">요소는 레이블이 같은 </w:t>
      </w:r>
      <w:r w:rsidRPr="009A0EAC">
        <w:rPr>
          <w:rFonts w:hint="eastAsia"/>
          <w:color w:val="1F497D" w:themeColor="text2"/>
          <w:u w:val="single"/>
        </w:rPr>
        <w:t>option요소</w:t>
      </w:r>
      <w:r>
        <w:rPr>
          <w:rFonts w:hint="eastAsia"/>
        </w:rPr>
        <w:t>의 그룹</w:t>
      </w:r>
    </w:p>
    <w:p w:rsidR="00A17C6A" w:rsidRPr="005C75C8" w:rsidRDefault="00A17C6A" w:rsidP="00A17C6A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keygen</w:t>
      </w:r>
      <w:proofErr w:type="spellEnd"/>
      <w:r>
        <w:rPr>
          <w:rFonts w:hint="eastAsia"/>
          <w:b/>
          <w:color w:val="4F81BD" w:themeColor="accent1"/>
          <w:sz w:val="22"/>
        </w:rPr>
        <w:t xml:space="preserve">&gt; </w:t>
      </w:r>
    </w:p>
    <w:p w:rsidR="00A17C6A" w:rsidRDefault="00A17C6A" w:rsidP="00A17C6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암호화를 위한 </w:t>
      </w:r>
      <w:proofErr w:type="spellStart"/>
      <w:r>
        <w:rPr>
          <w:rFonts w:hint="eastAsia"/>
        </w:rPr>
        <w:t>개인키와</w:t>
      </w:r>
      <w:proofErr w:type="spellEnd"/>
      <w:r>
        <w:rPr>
          <w:rFonts w:hint="eastAsia"/>
        </w:rPr>
        <w:t xml:space="preserve"> 공개키 쌍을 생성</w:t>
      </w:r>
    </w:p>
    <w:p w:rsidR="00A17C6A" w:rsidRDefault="009A0EAC" w:rsidP="00A17C6A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r w:rsidRPr="009A0EAC">
        <w:rPr>
          <w:rFonts w:hint="eastAsia"/>
          <w:color w:val="FF0000"/>
          <w:u w:val="single"/>
        </w:rPr>
        <w:t xml:space="preserve">form이 전송되면 </w:t>
      </w:r>
      <w:proofErr w:type="spellStart"/>
      <w:r w:rsidRPr="009A0EAC">
        <w:rPr>
          <w:rFonts w:hint="eastAsia"/>
          <w:color w:val="FF0000"/>
          <w:u w:val="single"/>
        </w:rPr>
        <w:t>비밀키와</w:t>
      </w:r>
      <w:proofErr w:type="spellEnd"/>
      <w:r w:rsidRPr="009A0EAC">
        <w:rPr>
          <w:rFonts w:hint="eastAsia"/>
          <w:color w:val="FF0000"/>
          <w:u w:val="single"/>
        </w:rPr>
        <w:t xml:space="preserve"> </w:t>
      </w:r>
      <w:proofErr w:type="spellStart"/>
      <w:r w:rsidRPr="009A0EAC">
        <w:rPr>
          <w:rFonts w:hint="eastAsia"/>
          <w:color w:val="FF0000"/>
          <w:u w:val="single"/>
        </w:rPr>
        <w:t>공개키를</w:t>
      </w:r>
      <w:proofErr w:type="spellEnd"/>
      <w:r w:rsidRPr="009A0EAC">
        <w:rPr>
          <w:rFonts w:hint="eastAsia"/>
          <w:color w:val="FF0000"/>
          <w:u w:val="single"/>
        </w:rPr>
        <w:t xml:space="preserve"> 생성하여 비밀키는 Client 측에 저장하고 공개키는 서버에 전송</w:t>
      </w:r>
    </w:p>
    <w:p w:rsidR="00B90708" w:rsidRDefault="00B90708" w:rsidP="00B90708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 xml:space="preserve">&lt;output&gt; </w:t>
      </w:r>
    </w:p>
    <w:p w:rsidR="00B90708" w:rsidRPr="00B90708" w:rsidRDefault="00B90708" w:rsidP="00B90708">
      <w:pPr>
        <w:pStyle w:val="a3"/>
        <w:numPr>
          <w:ilvl w:val="0"/>
          <w:numId w:val="9"/>
        </w:numPr>
        <w:ind w:leftChars="0"/>
        <w:rPr>
          <w:color w:val="000000" w:themeColor="text1"/>
          <w:szCs w:val="20"/>
        </w:rPr>
      </w:pPr>
      <w:r w:rsidRPr="00B90708">
        <w:rPr>
          <w:rFonts w:hint="eastAsia"/>
          <w:color w:val="000000" w:themeColor="text1"/>
          <w:szCs w:val="20"/>
        </w:rPr>
        <w:t>계산의 결과를 나타냄</w:t>
      </w:r>
      <w:r>
        <w:rPr>
          <w:rFonts w:hint="eastAsia"/>
          <w:color w:val="000000" w:themeColor="text1"/>
          <w:szCs w:val="20"/>
        </w:rPr>
        <w:t>(추후 자바스크립트)</w:t>
      </w:r>
    </w:p>
    <w:p w:rsidR="00B90708" w:rsidRPr="005C75C8" w:rsidRDefault="00B90708" w:rsidP="00B90708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 xml:space="preserve">&lt;progress&gt; </w:t>
      </w:r>
    </w:p>
    <w:p w:rsidR="00B90708" w:rsidRPr="009A0EAC" w:rsidRDefault="00B90708" w:rsidP="00B90708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r>
        <w:rPr>
          <w:rFonts w:hint="eastAsia"/>
        </w:rPr>
        <w:t>작업의 진척도를 나타냄</w:t>
      </w:r>
    </w:p>
    <w:p w:rsidR="0005684D" w:rsidRPr="005C75C8" w:rsidRDefault="0005684D" w:rsidP="0005684D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datalist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05684D" w:rsidRPr="0005684D" w:rsidRDefault="0005684D" w:rsidP="0005684D">
      <w:pPr>
        <w:pStyle w:val="a3"/>
        <w:numPr>
          <w:ilvl w:val="0"/>
          <w:numId w:val="8"/>
        </w:numPr>
        <w:ind w:leftChars="0"/>
        <w:rPr>
          <w:color w:val="FF0000"/>
        </w:rPr>
      </w:pPr>
      <w:r w:rsidRPr="0005684D">
        <w:rPr>
          <w:rFonts w:hint="eastAsia"/>
          <w:color w:val="000000" w:themeColor="text1"/>
        </w:rPr>
        <w:t>다른 컨트롤에서 사용할 수 있도록 미리 정의된 옵션 집합을 나타냄</w:t>
      </w:r>
    </w:p>
    <w:p w:rsidR="0005684D" w:rsidRPr="005C75C8" w:rsidRDefault="0005684D" w:rsidP="0005684D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&lt;details&gt;</w:t>
      </w:r>
    </w:p>
    <w:p w:rsidR="0005684D" w:rsidRPr="0005684D" w:rsidRDefault="0005684D" w:rsidP="0005684D">
      <w:pPr>
        <w:pStyle w:val="a3"/>
        <w:numPr>
          <w:ilvl w:val="0"/>
          <w:numId w:val="8"/>
        </w:numPr>
        <w:ind w:leftChars="0"/>
        <w:rPr>
          <w:color w:val="FF0000"/>
        </w:rPr>
      </w:pPr>
      <w:r>
        <w:rPr>
          <w:rFonts w:hint="eastAsia"/>
          <w:color w:val="000000" w:themeColor="text1"/>
        </w:rPr>
        <w:t xml:space="preserve">사용자가 추가 정보를 얻거나 컨트롤할 수 있는 노출 </w:t>
      </w:r>
      <w:proofErr w:type="spellStart"/>
      <w:r>
        <w:rPr>
          <w:rFonts w:hint="eastAsia"/>
          <w:color w:val="000000" w:themeColor="text1"/>
        </w:rPr>
        <w:t>위젯</w:t>
      </w:r>
      <w:proofErr w:type="spellEnd"/>
      <w:r>
        <w:rPr>
          <w:rFonts w:hint="eastAsia"/>
          <w:color w:val="000000" w:themeColor="text1"/>
        </w:rPr>
        <w:t xml:space="preserve"> 생성</w:t>
      </w:r>
    </w:p>
    <w:p w:rsidR="0005684D" w:rsidRPr="0005684D" w:rsidRDefault="0005684D" w:rsidP="0005684D">
      <w:pPr>
        <w:pStyle w:val="a3"/>
        <w:numPr>
          <w:ilvl w:val="0"/>
          <w:numId w:val="8"/>
        </w:numPr>
        <w:ind w:leftChars="0"/>
        <w:rPr>
          <w:color w:val="FF0000"/>
        </w:rPr>
      </w:pPr>
      <w:r>
        <w:rPr>
          <w:rFonts w:hint="eastAsia"/>
          <w:color w:val="000000" w:themeColor="text1"/>
        </w:rPr>
        <w:t>&lt;summary&gt;와 함께 사용하며 open 속성으로 조정</w:t>
      </w:r>
    </w:p>
    <w:p w:rsidR="0005684D" w:rsidRPr="005C75C8" w:rsidRDefault="0005684D" w:rsidP="0005684D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&lt;code&gt;</w:t>
      </w:r>
    </w:p>
    <w:p w:rsidR="0005684D" w:rsidRPr="0005684D" w:rsidRDefault="0005684D" w:rsidP="0005684D">
      <w:pPr>
        <w:pStyle w:val="a3"/>
        <w:numPr>
          <w:ilvl w:val="0"/>
          <w:numId w:val="8"/>
        </w:numPr>
        <w:ind w:leftChars="0"/>
        <w:rPr>
          <w:color w:val="FF0000"/>
        </w:rPr>
      </w:pPr>
      <w:r>
        <w:rPr>
          <w:rFonts w:hint="eastAsia"/>
          <w:color w:val="000000" w:themeColor="text1"/>
        </w:rPr>
        <w:t>컴퓨터 코드의 일부분을 그대로 표시</w:t>
      </w:r>
    </w:p>
    <w:p w:rsidR="0005684D" w:rsidRPr="005C75C8" w:rsidRDefault="0005684D" w:rsidP="0005684D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samp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05684D" w:rsidRPr="0005684D" w:rsidRDefault="0005684D" w:rsidP="0005684D">
      <w:pPr>
        <w:pStyle w:val="a3"/>
        <w:numPr>
          <w:ilvl w:val="0"/>
          <w:numId w:val="8"/>
        </w:numPr>
        <w:ind w:leftChars="0"/>
        <w:rPr>
          <w:color w:val="FF0000"/>
        </w:rPr>
      </w:pPr>
      <w:r>
        <w:rPr>
          <w:rFonts w:hint="eastAsia"/>
          <w:color w:val="000000" w:themeColor="text1"/>
        </w:rPr>
        <w:t>프로그램이나 계산 시스템의 결과물 출력</w:t>
      </w:r>
    </w:p>
    <w:p w:rsidR="008B2A50" w:rsidRPr="008B2A50" w:rsidRDefault="008B2A50" w:rsidP="008B2A50">
      <w:pPr>
        <w:rPr>
          <w:b/>
          <w:color w:val="4F81BD" w:themeColor="accent1"/>
          <w:sz w:val="22"/>
        </w:rPr>
      </w:pPr>
      <w:r w:rsidRPr="008B2A50">
        <w:rPr>
          <w:rFonts w:hint="eastAsia"/>
          <w:b/>
          <w:color w:val="4F81BD" w:themeColor="accent1"/>
          <w:sz w:val="22"/>
        </w:rPr>
        <w:t>· &lt;</w:t>
      </w:r>
      <w:proofErr w:type="spellStart"/>
      <w:r>
        <w:rPr>
          <w:rFonts w:hint="eastAsia"/>
          <w:b/>
          <w:color w:val="4F81BD" w:themeColor="accent1"/>
          <w:sz w:val="22"/>
        </w:rPr>
        <w:t>var</w:t>
      </w:r>
      <w:proofErr w:type="spellEnd"/>
      <w:r w:rsidRPr="008B2A50">
        <w:rPr>
          <w:rFonts w:hint="eastAsia"/>
          <w:b/>
          <w:color w:val="4F81BD" w:themeColor="accent1"/>
          <w:sz w:val="22"/>
        </w:rPr>
        <w:t>&gt;</w:t>
      </w:r>
    </w:p>
    <w:p w:rsidR="00B90708" w:rsidRPr="008B2A50" w:rsidRDefault="008B2A50" w:rsidP="008B2A50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변수를 나타냄</w:t>
      </w:r>
    </w:p>
    <w:p w:rsidR="008B2A50" w:rsidRPr="008B2A50" w:rsidRDefault="008B2A50" w:rsidP="008B2A50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프로그래밍 문맥이나 수식에서 사용하는 실제 변수일 수도 있고 일반적인 문장에서 마치 변수처럼 임의의 숫자 또는 문자열을 나타내기 위해 사용할 수도 있음</w:t>
      </w:r>
    </w:p>
    <w:p w:rsidR="008B2A50" w:rsidRPr="005C75C8" w:rsidRDefault="008B2A50" w:rsidP="008B2A50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</w:t>
      </w:r>
      <w:proofErr w:type="spellStart"/>
      <w:r>
        <w:rPr>
          <w:rFonts w:hint="eastAsia"/>
          <w:b/>
          <w:color w:val="4F81BD" w:themeColor="accent1"/>
          <w:sz w:val="22"/>
        </w:rPr>
        <w:t>tabindex</w:t>
      </w:r>
      <w:proofErr w:type="spellEnd"/>
      <w:r>
        <w:rPr>
          <w:rFonts w:hint="eastAsia"/>
          <w:b/>
          <w:color w:val="4F81BD" w:themeColor="accent1"/>
          <w:sz w:val="22"/>
        </w:rPr>
        <w:t>&gt;</w:t>
      </w:r>
    </w:p>
    <w:p w:rsidR="008B2A50" w:rsidRPr="008B2A50" w:rsidRDefault="008B2A50" w:rsidP="008B2A50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 xml:space="preserve">요소가 포커스를 가질 수 있는지 확인하고, 포커스 </w:t>
      </w:r>
      <w:proofErr w:type="spellStart"/>
      <w:r>
        <w:rPr>
          <w:rFonts w:hint="eastAsia"/>
          <w:color w:val="000000" w:themeColor="text1"/>
        </w:rPr>
        <w:t>내비게이션을</w:t>
      </w:r>
      <w:proofErr w:type="spellEnd"/>
      <w:r>
        <w:rPr>
          <w:rFonts w:hint="eastAsia"/>
          <w:color w:val="000000" w:themeColor="text1"/>
        </w:rPr>
        <w:t xml:space="preserve"> 위한 상대적 순서를 명시</w:t>
      </w:r>
    </w:p>
    <w:p w:rsidR="008B2A50" w:rsidRPr="00CD0303" w:rsidRDefault="008B2A50" w:rsidP="008B2A50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lastRenderedPageBreak/>
        <w:t>탭키를</w:t>
      </w:r>
      <w:proofErr w:type="spellEnd"/>
      <w:r>
        <w:rPr>
          <w:rFonts w:hint="eastAsia"/>
          <w:color w:val="000000" w:themeColor="text1"/>
        </w:rPr>
        <w:t xml:space="preserve"> 이용해 </w:t>
      </w:r>
      <w:proofErr w:type="spellStart"/>
      <w:r>
        <w:rPr>
          <w:rFonts w:hint="eastAsia"/>
          <w:color w:val="000000" w:themeColor="text1"/>
        </w:rPr>
        <w:t>내비게이션</w:t>
      </w:r>
      <w:proofErr w:type="spellEnd"/>
      <w:r>
        <w:rPr>
          <w:rFonts w:hint="eastAsia"/>
          <w:color w:val="000000" w:themeColor="text1"/>
        </w:rPr>
        <w:t xml:space="preserve"> 하는 것에서 유래</w:t>
      </w:r>
    </w:p>
    <w:p w:rsidR="00CD0303" w:rsidRPr="005C75C8" w:rsidRDefault="00CD0303" w:rsidP="00CD0303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&lt;div&gt;</w:t>
      </w:r>
    </w:p>
    <w:p w:rsidR="00CD0303" w:rsidRPr="0003604D" w:rsidRDefault="00CD0303" w:rsidP="00CD0303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아무 의미</w:t>
      </w:r>
      <w:r w:rsidR="0003604D">
        <w:rPr>
          <w:rFonts w:hint="eastAsia"/>
          <w:color w:val="000000" w:themeColor="text1"/>
        </w:rPr>
        <w:t>도 없이 스타일을 주거나 스크립트를 연결하기 위해 요소를 덩어리로 묶는 역할</w:t>
      </w:r>
    </w:p>
    <w:p w:rsidR="0003604D" w:rsidRPr="0003604D" w:rsidRDefault="0003604D" w:rsidP="00CD0303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요소가 속한 줄은 가로 화면 전체 100%를 차지</w:t>
      </w:r>
    </w:p>
    <w:p w:rsidR="0003604D" w:rsidRPr="0003604D" w:rsidRDefault="0003604D" w:rsidP="00CD0303">
      <w:pPr>
        <w:pStyle w:val="a3"/>
        <w:numPr>
          <w:ilvl w:val="0"/>
          <w:numId w:val="8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cf</w:t>
      </w:r>
      <w:proofErr w:type="spellEnd"/>
      <w:r>
        <w:rPr>
          <w:rFonts w:hint="eastAsia"/>
          <w:color w:val="000000" w:themeColor="text1"/>
        </w:rPr>
        <w:t>) span=inline 영역</w:t>
      </w:r>
    </w:p>
    <w:p w:rsidR="00C050DD" w:rsidRPr="005C75C8" w:rsidRDefault="00C050DD" w:rsidP="00C050DD">
      <w:pPr>
        <w:rPr>
          <w:b/>
          <w:color w:val="4F81BD" w:themeColor="accent1"/>
          <w:sz w:val="22"/>
        </w:rPr>
      </w:pPr>
      <w:r w:rsidRPr="005C75C8">
        <w:rPr>
          <w:rFonts w:hint="eastAsia"/>
          <w:b/>
          <w:color w:val="4F81BD" w:themeColor="accent1"/>
          <w:sz w:val="22"/>
        </w:rPr>
        <w:t xml:space="preserve">· </w:t>
      </w:r>
      <w:r>
        <w:rPr>
          <w:rFonts w:hint="eastAsia"/>
          <w:b/>
          <w:color w:val="4F81BD" w:themeColor="accent1"/>
          <w:sz w:val="22"/>
        </w:rPr>
        <w:t>html 요소에서 공통으로 사용하는 속성</w:t>
      </w:r>
    </w:p>
    <w:p w:rsidR="00C050DD" w:rsidRPr="00A868B9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accesskey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A868B9" w:rsidRDefault="00A868B9" w:rsidP="00A868B9">
      <w:pPr>
        <w:pStyle w:val="a3"/>
        <w:numPr>
          <w:ilvl w:val="0"/>
          <w:numId w:val="9"/>
        </w:numPr>
        <w:ind w:leftChars="0"/>
      </w:pPr>
      <w:r w:rsidRPr="00A868B9">
        <w:rPr>
          <w:rFonts w:hint="eastAsia"/>
        </w:rPr>
        <w:t>사</w:t>
      </w:r>
      <w:r>
        <w:rPr>
          <w:rFonts w:hint="eastAsia"/>
        </w:rPr>
        <w:t xml:space="preserve">용자 에이전트에 의해 요소를 활성화시키거나 포커스를 갖게끔 하는 </w:t>
      </w:r>
      <w:proofErr w:type="spellStart"/>
      <w:r>
        <w:rPr>
          <w:rFonts w:hint="eastAsia"/>
        </w:rPr>
        <w:t>단축기를</w:t>
      </w:r>
      <w:proofErr w:type="spellEnd"/>
      <w:r>
        <w:rPr>
          <w:rFonts w:hint="eastAsia"/>
        </w:rPr>
        <w:t xml:space="preserve"> 생성하기 위한 가이드로 사용</w:t>
      </w:r>
    </w:p>
    <w:p w:rsidR="007D42D0" w:rsidRPr="002D1753" w:rsidRDefault="00A868B9" w:rsidP="007D42D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공백문자로 구분된 토큰(token)이며, </w:t>
      </w:r>
      <w:proofErr w:type="spellStart"/>
      <w:r>
        <w:rPr>
          <w:rFonts w:hint="eastAsia"/>
        </w:rPr>
        <w:t>유니코드값</w:t>
      </w:r>
      <w:proofErr w:type="spellEnd"/>
    </w:p>
    <w:p w:rsidR="00C050DD" w:rsidRPr="00A868B9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class 속성</w:t>
      </w:r>
    </w:p>
    <w:p w:rsidR="00A868B9" w:rsidRDefault="00A868B9" w:rsidP="00A868B9">
      <w:pPr>
        <w:pStyle w:val="a3"/>
        <w:numPr>
          <w:ilvl w:val="0"/>
          <w:numId w:val="16"/>
        </w:numPr>
        <w:ind w:leftChars="0"/>
      </w:pPr>
      <w:r w:rsidRPr="00A868B9">
        <w:rPr>
          <w:rFonts w:hint="eastAsia"/>
        </w:rPr>
        <w:t xml:space="preserve">CSS의 </w:t>
      </w:r>
      <w:proofErr w:type="spellStart"/>
      <w:r w:rsidRPr="00A868B9">
        <w:rPr>
          <w:rFonts w:hint="eastAsia"/>
        </w:rPr>
        <w:t>셀렉터</w:t>
      </w:r>
      <w:proofErr w:type="spellEnd"/>
      <w:r w:rsidRPr="00A868B9">
        <w:rPr>
          <w:rFonts w:hint="eastAsia"/>
        </w:rPr>
        <w:t xml:space="preserve">, DOM의 </w:t>
      </w:r>
      <w:proofErr w:type="spellStart"/>
      <w:r w:rsidRPr="00333B22">
        <w:rPr>
          <w:rFonts w:hint="eastAsia"/>
          <w:color w:val="0070C0"/>
          <w:u w:val="single"/>
        </w:rPr>
        <w:t>getElementsByClssName</w:t>
      </w:r>
      <w:proofErr w:type="spellEnd"/>
      <w:r w:rsidRPr="00333B22">
        <w:rPr>
          <w:rFonts w:hint="eastAsia"/>
          <w:color w:val="0070C0"/>
          <w:u w:val="single"/>
        </w:rPr>
        <w:t>()</w:t>
      </w:r>
      <w:r w:rsidRPr="00333B22">
        <w:rPr>
          <w:rFonts w:hint="eastAsia"/>
          <w:color w:val="0070C0"/>
        </w:rPr>
        <w:t xml:space="preserve"> </w:t>
      </w:r>
      <w:proofErr w:type="spellStart"/>
      <w:r w:rsidRPr="00A868B9">
        <w:rPr>
          <w:rFonts w:hint="eastAsia"/>
        </w:rPr>
        <w:t>메서드</w:t>
      </w:r>
      <w:proofErr w:type="spellEnd"/>
      <w:r w:rsidRPr="00A868B9">
        <w:rPr>
          <w:rFonts w:hint="eastAsia"/>
        </w:rPr>
        <w:t xml:space="preserve"> 등을 위한 값을 제공</w:t>
      </w:r>
    </w:p>
    <w:p w:rsidR="00EA1CC0" w:rsidRPr="00A868B9" w:rsidRDefault="00EA1CC0" w:rsidP="00A868B9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getElementsByTagName</w:t>
      </w:r>
      <w:proofErr w:type="spellEnd"/>
      <w:r>
        <w:rPr>
          <w:rFonts w:hint="eastAsia"/>
        </w:rPr>
        <w:t xml:space="preserve">(), </w:t>
      </w:r>
      <w:proofErr w:type="spellStart"/>
      <w:r w:rsidRPr="00BC5C44">
        <w:rPr>
          <w:rFonts w:hint="eastAsia"/>
        </w:rPr>
        <w:t>querySelector</w:t>
      </w:r>
      <w:proofErr w:type="spellEnd"/>
      <w:r>
        <w:rPr>
          <w:rFonts w:hint="eastAsia"/>
        </w:rPr>
        <w:t>()</w:t>
      </w:r>
    </w:p>
    <w:p w:rsidR="00C050DD" w:rsidRPr="00A868B9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contentditable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C050DD" w:rsidRPr="00C050DD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contextmenu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C050DD" w:rsidRPr="00FA1181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dir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FA1181" w:rsidRPr="00A868B9" w:rsidRDefault="00FA1181" w:rsidP="00FA1181">
      <w:pPr>
        <w:pStyle w:val="a3"/>
        <w:numPr>
          <w:ilvl w:val="0"/>
          <w:numId w:val="19"/>
        </w:numPr>
        <w:ind w:leftChars="0"/>
      </w:pPr>
      <w:r w:rsidRPr="00A868B9">
        <w:rPr>
          <w:rFonts w:hint="eastAsia"/>
        </w:rPr>
        <w:t>요소의 텍스트 방향성을 명시</w:t>
      </w:r>
    </w:p>
    <w:p w:rsidR="00BC5C44" w:rsidRPr="005D5A78" w:rsidRDefault="00FA1181" w:rsidP="00BC5C44">
      <w:pPr>
        <w:pStyle w:val="a3"/>
        <w:numPr>
          <w:ilvl w:val="0"/>
          <w:numId w:val="19"/>
        </w:numPr>
        <w:ind w:leftChars="0"/>
      </w:pPr>
      <w:proofErr w:type="spellStart"/>
      <w:r w:rsidRPr="00333B22">
        <w:rPr>
          <w:rFonts w:hint="eastAsia"/>
          <w:color w:val="0070C0"/>
          <w:u w:val="single"/>
        </w:rPr>
        <w:t>bdo</w:t>
      </w:r>
      <w:proofErr w:type="spellEnd"/>
      <w:r w:rsidRPr="00A868B9">
        <w:rPr>
          <w:rFonts w:hint="eastAsia"/>
        </w:rPr>
        <w:t xml:space="preserve"> 요소에서는 반드시 사용</w:t>
      </w:r>
      <w:r w:rsidR="00BC5C44">
        <w:rPr>
          <w:rFonts w:hint="eastAsia"/>
        </w:rPr>
        <w:t>(</w:t>
      </w:r>
      <w:proofErr w:type="spellStart"/>
      <w:r w:rsidR="00BC5C44">
        <w:rPr>
          <w:rFonts w:hint="eastAsia"/>
        </w:rPr>
        <w:t>ltr</w:t>
      </w:r>
      <w:proofErr w:type="spellEnd"/>
      <w:r w:rsidR="00BC5C44">
        <w:rPr>
          <w:rFonts w:hint="eastAsia"/>
        </w:rPr>
        <w:t xml:space="preserve">, </w:t>
      </w:r>
      <w:proofErr w:type="spellStart"/>
      <w:r w:rsidR="00BC5C44">
        <w:rPr>
          <w:rFonts w:hint="eastAsia"/>
        </w:rPr>
        <w:t>rtl</w:t>
      </w:r>
      <w:proofErr w:type="spellEnd"/>
      <w:r w:rsidR="00BC5C44">
        <w:rPr>
          <w:rFonts w:hint="eastAsia"/>
        </w:rPr>
        <w:t xml:space="preserve"> auto)</w:t>
      </w:r>
    </w:p>
    <w:p w:rsidR="00C050DD" w:rsidRPr="00611F89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draggable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611F89" w:rsidRPr="00611F89" w:rsidRDefault="00611F89" w:rsidP="00611F89">
      <w:pPr>
        <w:pStyle w:val="a3"/>
        <w:numPr>
          <w:ilvl w:val="0"/>
          <w:numId w:val="21"/>
        </w:numPr>
        <w:ind w:leftChars="0"/>
      </w:pPr>
      <w:r w:rsidRPr="00611F89">
        <w:rPr>
          <w:rFonts w:hint="eastAsia"/>
        </w:rPr>
        <w:t>요소를 드래그시킴(true, false, auto)</w:t>
      </w:r>
    </w:p>
    <w:p w:rsidR="00611F89" w:rsidRPr="00611F89" w:rsidRDefault="00C050DD" w:rsidP="00611F8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dropzone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C050DD" w:rsidRPr="00611F89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hidden 속성</w:t>
      </w:r>
    </w:p>
    <w:p w:rsidR="00611F89" w:rsidRPr="00611F89" w:rsidRDefault="00611F89" w:rsidP="00611F89">
      <w:pPr>
        <w:pStyle w:val="a3"/>
        <w:numPr>
          <w:ilvl w:val="0"/>
          <w:numId w:val="21"/>
        </w:numPr>
        <w:ind w:leftChars="0"/>
      </w:pPr>
      <w:r w:rsidRPr="00611F89">
        <w:rPr>
          <w:rFonts w:hint="eastAsia"/>
        </w:rPr>
        <w:t>요소를 감춤</w:t>
      </w:r>
    </w:p>
    <w:p w:rsidR="00C050DD" w:rsidRPr="00611F89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lastRenderedPageBreak/>
        <w:t>id 속성</w:t>
      </w:r>
    </w:p>
    <w:p w:rsidR="00611F89" w:rsidRPr="00611F89" w:rsidRDefault="00611F89" w:rsidP="00611F89">
      <w:pPr>
        <w:pStyle w:val="a3"/>
        <w:numPr>
          <w:ilvl w:val="0"/>
          <w:numId w:val="21"/>
        </w:numPr>
        <w:ind w:leftChars="0"/>
      </w:pPr>
      <w:proofErr w:type="spellStart"/>
      <w:r w:rsidRPr="00611F89">
        <w:rPr>
          <w:rFonts w:hint="eastAsia"/>
        </w:rPr>
        <w:t>식별자</w:t>
      </w:r>
      <w:proofErr w:type="spellEnd"/>
    </w:p>
    <w:p w:rsidR="00611F89" w:rsidRPr="00611F89" w:rsidRDefault="00611F89" w:rsidP="00611F89">
      <w:pPr>
        <w:pStyle w:val="a3"/>
        <w:numPr>
          <w:ilvl w:val="0"/>
          <w:numId w:val="21"/>
        </w:numPr>
        <w:ind w:leftChars="0"/>
      </w:pPr>
      <w:r w:rsidRPr="00611F89">
        <w:rPr>
          <w:rFonts w:hint="eastAsia"/>
        </w:rPr>
        <w:t>최소 한 개의 문자 포함</w:t>
      </w:r>
    </w:p>
    <w:p w:rsidR="0078434C" w:rsidRPr="0078434C" w:rsidRDefault="00C050DD" w:rsidP="0078434C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lang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78434C" w:rsidRPr="0078434C" w:rsidRDefault="0078434C" w:rsidP="0078434C">
      <w:pPr>
        <w:pStyle w:val="a3"/>
        <w:numPr>
          <w:ilvl w:val="0"/>
          <w:numId w:val="23"/>
        </w:numPr>
        <w:ind w:leftChars="0"/>
      </w:pPr>
      <w:r w:rsidRPr="0078434C">
        <w:rPr>
          <w:rFonts w:hint="eastAsia"/>
        </w:rPr>
        <w:t>요소 내용의 주 언어를 명시</w:t>
      </w:r>
    </w:p>
    <w:p w:rsidR="00C050DD" w:rsidRPr="00C050DD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spellcheck 속성</w:t>
      </w:r>
    </w:p>
    <w:p w:rsidR="00C050DD" w:rsidRPr="0078434C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style 속성</w:t>
      </w:r>
    </w:p>
    <w:p w:rsidR="0078434C" w:rsidRPr="0078434C" w:rsidRDefault="0078434C" w:rsidP="0078434C">
      <w:pPr>
        <w:pStyle w:val="a3"/>
        <w:numPr>
          <w:ilvl w:val="0"/>
          <w:numId w:val="23"/>
        </w:numPr>
        <w:ind w:leftChars="0"/>
      </w:pPr>
      <w:r w:rsidRPr="0078434C">
        <w:rPr>
          <w:rFonts w:hint="eastAsia"/>
        </w:rPr>
        <w:t xml:space="preserve">style 속성은 요소에 </w:t>
      </w:r>
      <w:proofErr w:type="spellStart"/>
      <w:r w:rsidRPr="0078434C">
        <w:rPr>
          <w:rFonts w:hint="eastAsia"/>
        </w:rPr>
        <w:t>css</w:t>
      </w:r>
      <w:proofErr w:type="spellEnd"/>
      <w:r w:rsidRPr="0078434C">
        <w:rPr>
          <w:rFonts w:hint="eastAsia"/>
        </w:rPr>
        <w:t xml:space="preserve"> 스타일</w:t>
      </w:r>
      <w:bookmarkStart w:id="0" w:name="_GoBack"/>
      <w:bookmarkEnd w:id="0"/>
      <w:r w:rsidRPr="0078434C">
        <w:rPr>
          <w:rFonts w:hint="eastAsia"/>
        </w:rPr>
        <w:t xml:space="preserve"> 명세를 정의</w:t>
      </w:r>
    </w:p>
    <w:p w:rsidR="00C050DD" w:rsidRPr="00C050DD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proofErr w:type="spellStart"/>
      <w:r>
        <w:rPr>
          <w:rFonts w:hint="eastAsia"/>
          <w:color w:val="000000" w:themeColor="text1"/>
        </w:rPr>
        <w:t>tabindex</w:t>
      </w:r>
      <w:proofErr w:type="spellEnd"/>
      <w:r>
        <w:rPr>
          <w:rFonts w:hint="eastAsia"/>
          <w:color w:val="000000" w:themeColor="text1"/>
        </w:rPr>
        <w:t xml:space="preserve"> 속성</w:t>
      </w:r>
    </w:p>
    <w:p w:rsidR="00CD0303" w:rsidRPr="0078434C" w:rsidRDefault="00C050DD" w:rsidP="00A868B9">
      <w:pPr>
        <w:pStyle w:val="a3"/>
        <w:numPr>
          <w:ilvl w:val="0"/>
          <w:numId w:val="10"/>
        </w:numPr>
        <w:ind w:leftChars="0"/>
        <w:rPr>
          <w:color w:val="FF0000"/>
          <w:u w:val="single"/>
        </w:rPr>
      </w:pPr>
      <w:r>
        <w:rPr>
          <w:rFonts w:hint="eastAsia"/>
          <w:color w:val="000000" w:themeColor="text1"/>
        </w:rPr>
        <w:t>title 속성</w:t>
      </w:r>
    </w:p>
    <w:p w:rsidR="0078434C" w:rsidRPr="0078434C" w:rsidRDefault="0078434C" w:rsidP="0078434C">
      <w:pPr>
        <w:pStyle w:val="a3"/>
        <w:numPr>
          <w:ilvl w:val="0"/>
          <w:numId w:val="23"/>
        </w:numPr>
        <w:ind w:leftChars="0"/>
      </w:pPr>
      <w:r w:rsidRPr="0078434C">
        <w:rPr>
          <w:rFonts w:hint="eastAsia"/>
        </w:rPr>
        <w:t>요소의 조언 정보</w:t>
      </w:r>
      <w:r w:rsidR="009307E1">
        <w:rPr>
          <w:rFonts w:hint="eastAsia"/>
        </w:rPr>
        <w:t>(부연설명, 화면에 나타나지 않음)</w:t>
      </w:r>
    </w:p>
    <w:sectPr w:rsidR="0078434C" w:rsidRPr="007843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EC4"/>
    <w:multiLevelType w:val="hybridMultilevel"/>
    <w:tmpl w:val="BCDA6A46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565C79"/>
    <w:multiLevelType w:val="hybridMultilevel"/>
    <w:tmpl w:val="8C447624"/>
    <w:lvl w:ilvl="0" w:tplc="CE16BD32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>
    <w:nsid w:val="0BEE5B33"/>
    <w:multiLevelType w:val="hybridMultilevel"/>
    <w:tmpl w:val="FFD2A2E6"/>
    <w:lvl w:ilvl="0" w:tplc="0409000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4" w:hanging="400"/>
      </w:pPr>
      <w:rPr>
        <w:rFonts w:ascii="Wingdings" w:hAnsi="Wingdings" w:hint="default"/>
      </w:rPr>
    </w:lvl>
  </w:abstractNum>
  <w:abstractNum w:abstractNumId="3">
    <w:nsid w:val="0DDF5FCA"/>
    <w:multiLevelType w:val="hybridMultilevel"/>
    <w:tmpl w:val="D95AD432"/>
    <w:lvl w:ilvl="0" w:tplc="CE16BD32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">
    <w:nsid w:val="139E5091"/>
    <w:multiLevelType w:val="hybridMultilevel"/>
    <w:tmpl w:val="AE186C18"/>
    <w:lvl w:ilvl="0" w:tplc="CE16BD32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5">
    <w:nsid w:val="14E967F8"/>
    <w:multiLevelType w:val="hybridMultilevel"/>
    <w:tmpl w:val="DFE62F80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D9B0612"/>
    <w:multiLevelType w:val="hybridMultilevel"/>
    <w:tmpl w:val="32D47F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86563DA"/>
    <w:multiLevelType w:val="hybridMultilevel"/>
    <w:tmpl w:val="48C28698"/>
    <w:lvl w:ilvl="0" w:tplc="CE16BD32"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8">
    <w:nsid w:val="354C69AC"/>
    <w:multiLevelType w:val="hybridMultilevel"/>
    <w:tmpl w:val="8CB477D0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5EC608C"/>
    <w:multiLevelType w:val="hybridMultilevel"/>
    <w:tmpl w:val="BA666A52"/>
    <w:lvl w:ilvl="0" w:tplc="CE16B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9AE072E"/>
    <w:multiLevelType w:val="hybridMultilevel"/>
    <w:tmpl w:val="3AB8013E"/>
    <w:lvl w:ilvl="0" w:tplc="CE16BD32"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3BD110DB"/>
    <w:multiLevelType w:val="hybridMultilevel"/>
    <w:tmpl w:val="BC0A3FF4"/>
    <w:lvl w:ilvl="0" w:tplc="CE16BD32">
      <w:numFmt w:val="bullet"/>
      <w:lvlText w:val="-"/>
      <w:lvlJc w:val="left"/>
      <w:pPr>
        <w:ind w:left="14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2">
    <w:nsid w:val="49E340B1"/>
    <w:multiLevelType w:val="hybridMultilevel"/>
    <w:tmpl w:val="E9AAB54C"/>
    <w:lvl w:ilvl="0" w:tplc="CE16BD32">
      <w:numFmt w:val="bullet"/>
      <w:lvlText w:val="-"/>
      <w:lvlJc w:val="left"/>
      <w:pPr>
        <w:ind w:left="14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3">
    <w:nsid w:val="4A3228EF"/>
    <w:multiLevelType w:val="hybridMultilevel"/>
    <w:tmpl w:val="45C068D6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304102E"/>
    <w:multiLevelType w:val="hybridMultilevel"/>
    <w:tmpl w:val="17C8C1B6"/>
    <w:lvl w:ilvl="0" w:tplc="E17035FA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391314D"/>
    <w:multiLevelType w:val="hybridMultilevel"/>
    <w:tmpl w:val="E6469782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CB9622B"/>
    <w:multiLevelType w:val="hybridMultilevel"/>
    <w:tmpl w:val="9954CE06"/>
    <w:lvl w:ilvl="0" w:tplc="CE16BD32">
      <w:numFmt w:val="bullet"/>
      <w:lvlText w:val="-"/>
      <w:lvlJc w:val="left"/>
      <w:pPr>
        <w:ind w:left="14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7">
    <w:nsid w:val="63864986"/>
    <w:multiLevelType w:val="hybridMultilevel"/>
    <w:tmpl w:val="DF567DD6"/>
    <w:lvl w:ilvl="0" w:tplc="CE16BD32">
      <w:numFmt w:val="bullet"/>
      <w:lvlText w:val="-"/>
      <w:lvlJc w:val="left"/>
      <w:pPr>
        <w:ind w:left="14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8">
    <w:nsid w:val="647E749C"/>
    <w:multiLevelType w:val="hybridMultilevel"/>
    <w:tmpl w:val="A37A29FC"/>
    <w:lvl w:ilvl="0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19">
    <w:nsid w:val="697A44C7"/>
    <w:multiLevelType w:val="hybridMultilevel"/>
    <w:tmpl w:val="A7E82158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6D50658E"/>
    <w:multiLevelType w:val="hybridMultilevel"/>
    <w:tmpl w:val="2CE0E7D2"/>
    <w:lvl w:ilvl="0" w:tplc="F0EADBE2">
      <w:numFmt w:val="bullet"/>
      <w:lvlText w:val="-"/>
      <w:lvlJc w:val="left"/>
      <w:pPr>
        <w:ind w:left="684" w:hanging="400"/>
      </w:pPr>
      <w:rPr>
        <w:rFonts w:ascii="맑은 고딕" w:eastAsia="맑은 고딕" w:hAnsi="맑은 고딕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53A142E"/>
    <w:multiLevelType w:val="hybridMultilevel"/>
    <w:tmpl w:val="D9A89304"/>
    <w:lvl w:ilvl="0" w:tplc="CE16BD32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9A618F7"/>
    <w:multiLevelType w:val="hybridMultilevel"/>
    <w:tmpl w:val="DCC4F2BC"/>
    <w:lvl w:ilvl="0" w:tplc="0409000F">
      <w:start w:val="1"/>
      <w:numFmt w:val="decimal"/>
      <w:lvlText w:val="%1."/>
      <w:lvlJc w:val="left"/>
      <w:pPr>
        <w:ind w:left="1484" w:hanging="400"/>
      </w:pPr>
    </w:lvl>
    <w:lvl w:ilvl="1" w:tplc="04090019" w:tentative="1">
      <w:start w:val="1"/>
      <w:numFmt w:val="upperLetter"/>
      <w:lvlText w:val="%2."/>
      <w:lvlJc w:val="left"/>
      <w:pPr>
        <w:ind w:left="1884" w:hanging="400"/>
      </w:pPr>
    </w:lvl>
    <w:lvl w:ilvl="2" w:tplc="0409001B" w:tentative="1">
      <w:start w:val="1"/>
      <w:numFmt w:val="lowerRoman"/>
      <w:lvlText w:val="%3."/>
      <w:lvlJc w:val="right"/>
      <w:pPr>
        <w:ind w:left="2284" w:hanging="400"/>
      </w:pPr>
    </w:lvl>
    <w:lvl w:ilvl="3" w:tplc="0409000F" w:tentative="1">
      <w:start w:val="1"/>
      <w:numFmt w:val="decimal"/>
      <w:lvlText w:val="%4."/>
      <w:lvlJc w:val="left"/>
      <w:pPr>
        <w:ind w:left="2684" w:hanging="400"/>
      </w:pPr>
    </w:lvl>
    <w:lvl w:ilvl="4" w:tplc="04090019" w:tentative="1">
      <w:start w:val="1"/>
      <w:numFmt w:val="upperLetter"/>
      <w:lvlText w:val="%5."/>
      <w:lvlJc w:val="left"/>
      <w:pPr>
        <w:ind w:left="3084" w:hanging="400"/>
      </w:pPr>
    </w:lvl>
    <w:lvl w:ilvl="5" w:tplc="0409001B" w:tentative="1">
      <w:start w:val="1"/>
      <w:numFmt w:val="lowerRoman"/>
      <w:lvlText w:val="%6."/>
      <w:lvlJc w:val="right"/>
      <w:pPr>
        <w:ind w:left="3484" w:hanging="400"/>
      </w:pPr>
    </w:lvl>
    <w:lvl w:ilvl="6" w:tplc="0409000F" w:tentative="1">
      <w:start w:val="1"/>
      <w:numFmt w:val="decimal"/>
      <w:lvlText w:val="%7."/>
      <w:lvlJc w:val="left"/>
      <w:pPr>
        <w:ind w:left="3884" w:hanging="400"/>
      </w:pPr>
    </w:lvl>
    <w:lvl w:ilvl="7" w:tplc="04090019" w:tentative="1">
      <w:start w:val="1"/>
      <w:numFmt w:val="upperLetter"/>
      <w:lvlText w:val="%8."/>
      <w:lvlJc w:val="left"/>
      <w:pPr>
        <w:ind w:left="4284" w:hanging="400"/>
      </w:pPr>
    </w:lvl>
    <w:lvl w:ilvl="8" w:tplc="0409001B" w:tentative="1">
      <w:start w:val="1"/>
      <w:numFmt w:val="lowerRoman"/>
      <w:lvlText w:val="%9."/>
      <w:lvlJc w:val="right"/>
      <w:pPr>
        <w:ind w:left="4684" w:hanging="40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5"/>
  </w:num>
  <w:num w:numId="5">
    <w:abstractNumId w:val="15"/>
  </w:num>
  <w:num w:numId="6">
    <w:abstractNumId w:val="8"/>
  </w:num>
  <w:num w:numId="7">
    <w:abstractNumId w:val="10"/>
  </w:num>
  <w:num w:numId="8">
    <w:abstractNumId w:val="20"/>
  </w:num>
  <w:num w:numId="9">
    <w:abstractNumId w:val="0"/>
  </w:num>
  <w:num w:numId="10">
    <w:abstractNumId w:val="19"/>
  </w:num>
  <w:num w:numId="11">
    <w:abstractNumId w:val="22"/>
  </w:num>
  <w:num w:numId="12">
    <w:abstractNumId w:val="13"/>
  </w:num>
  <w:num w:numId="13">
    <w:abstractNumId w:val="18"/>
  </w:num>
  <w:num w:numId="14">
    <w:abstractNumId w:val="2"/>
  </w:num>
  <w:num w:numId="15">
    <w:abstractNumId w:val="17"/>
  </w:num>
  <w:num w:numId="16">
    <w:abstractNumId w:val="7"/>
  </w:num>
  <w:num w:numId="17">
    <w:abstractNumId w:val="16"/>
  </w:num>
  <w:num w:numId="18">
    <w:abstractNumId w:val="21"/>
  </w:num>
  <w:num w:numId="19">
    <w:abstractNumId w:val="1"/>
  </w:num>
  <w:num w:numId="20">
    <w:abstractNumId w:val="11"/>
  </w:num>
  <w:num w:numId="21">
    <w:abstractNumId w:val="4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0C"/>
    <w:rsid w:val="00002C5B"/>
    <w:rsid w:val="000050D4"/>
    <w:rsid w:val="00021F72"/>
    <w:rsid w:val="0003604D"/>
    <w:rsid w:val="00051F8E"/>
    <w:rsid w:val="0005684D"/>
    <w:rsid w:val="000570FD"/>
    <w:rsid w:val="00061491"/>
    <w:rsid w:val="00072A51"/>
    <w:rsid w:val="00081F2E"/>
    <w:rsid w:val="0010163E"/>
    <w:rsid w:val="00122A0C"/>
    <w:rsid w:val="0013320E"/>
    <w:rsid w:val="001516DD"/>
    <w:rsid w:val="001A6550"/>
    <w:rsid w:val="001C089F"/>
    <w:rsid w:val="001C3BD6"/>
    <w:rsid w:val="001D4868"/>
    <w:rsid w:val="0022111A"/>
    <w:rsid w:val="002260BA"/>
    <w:rsid w:val="00241D84"/>
    <w:rsid w:val="00251B7C"/>
    <w:rsid w:val="002A6D9D"/>
    <w:rsid w:val="002C5371"/>
    <w:rsid w:val="002D1753"/>
    <w:rsid w:val="00333B22"/>
    <w:rsid w:val="00356094"/>
    <w:rsid w:val="003620E3"/>
    <w:rsid w:val="003624DD"/>
    <w:rsid w:val="00397DDC"/>
    <w:rsid w:val="003F50E6"/>
    <w:rsid w:val="004039C9"/>
    <w:rsid w:val="004231A1"/>
    <w:rsid w:val="00460BB1"/>
    <w:rsid w:val="004756AB"/>
    <w:rsid w:val="004C05E6"/>
    <w:rsid w:val="00583AA1"/>
    <w:rsid w:val="005A1259"/>
    <w:rsid w:val="005C75C8"/>
    <w:rsid w:val="005D5A78"/>
    <w:rsid w:val="00611F89"/>
    <w:rsid w:val="00625E6A"/>
    <w:rsid w:val="00677C4C"/>
    <w:rsid w:val="0070329B"/>
    <w:rsid w:val="007360B4"/>
    <w:rsid w:val="00744A5C"/>
    <w:rsid w:val="0076549C"/>
    <w:rsid w:val="007679FE"/>
    <w:rsid w:val="0078434C"/>
    <w:rsid w:val="00790471"/>
    <w:rsid w:val="007B6B07"/>
    <w:rsid w:val="007D42D0"/>
    <w:rsid w:val="00804AC4"/>
    <w:rsid w:val="00832A8C"/>
    <w:rsid w:val="0087690F"/>
    <w:rsid w:val="00886977"/>
    <w:rsid w:val="008A34F7"/>
    <w:rsid w:val="008B2A50"/>
    <w:rsid w:val="008C08D0"/>
    <w:rsid w:val="008E462F"/>
    <w:rsid w:val="008F2646"/>
    <w:rsid w:val="009307E1"/>
    <w:rsid w:val="009442DD"/>
    <w:rsid w:val="009779A8"/>
    <w:rsid w:val="009950BB"/>
    <w:rsid w:val="009A0EAC"/>
    <w:rsid w:val="009B1AF4"/>
    <w:rsid w:val="009F44A6"/>
    <w:rsid w:val="00A06DCA"/>
    <w:rsid w:val="00A17C6A"/>
    <w:rsid w:val="00A43A1D"/>
    <w:rsid w:val="00A51AFE"/>
    <w:rsid w:val="00A55391"/>
    <w:rsid w:val="00A868B9"/>
    <w:rsid w:val="00AB0F4F"/>
    <w:rsid w:val="00AC0917"/>
    <w:rsid w:val="00AC0ED1"/>
    <w:rsid w:val="00B15BBC"/>
    <w:rsid w:val="00B354AB"/>
    <w:rsid w:val="00B71A77"/>
    <w:rsid w:val="00B90708"/>
    <w:rsid w:val="00B92E5F"/>
    <w:rsid w:val="00BC5C44"/>
    <w:rsid w:val="00C050DD"/>
    <w:rsid w:val="00C93DD4"/>
    <w:rsid w:val="00CD0303"/>
    <w:rsid w:val="00CE2E12"/>
    <w:rsid w:val="00D06258"/>
    <w:rsid w:val="00D52B09"/>
    <w:rsid w:val="00D829AC"/>
    <w:rsid w:val="00DA1AC5"/>
    <w:rsid w:val="00E132B0"/>
    <w:rsid w:val="00E176DA"/>
    <w:rsid w:val="00E45F72"/>
    <w:rsid w:val="00E538C4"/>
    <w:rsid w:val="00E54F44"/>
    <w:rsid w:val="00E803DD"/>
    <w:rsid w:val="00E90A37"/>
    <w:rsid w:val="00E94794"/>
    <w:rsid w:val="00E95298"/>
    <w:rsid w:val="00EA1CC0"/>
    <w:rsid w:val="00EF28A7"/>
    <w:rsid w:val="00F0726B"/>
    <w:rsid w:val="00F70EE6"/>
    <w:rsid w:val="00F71748"/>
    <w:rsid w:val="00FA0A5C"/>
    <w:rsid w:val="00FA1181"/>
    <w:rsid w:val="00FB2564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  <w:style w:type="table" w:styleId="a4">
    <w:name w:val="Table Grid"/>
    <w:basedOn w:val="a1"/>
    <w:uiPriority w:val="59"/>
    <w:rsid w:val="00B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B35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B354A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List Accent 1"/>
    <w:basedOn w:val="a1"/>
    <w:uiPriority w:val="61"/>
    <w:rsid w:val="00AC09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5">
    <w:name w:val="Hyperlink"/>
    <w:basedOn w:val="a0"/>
    <w:uiPriority w:val="99"/>
    <w:unhideWhenUsed/>
    <w:rsid w:val="002A6D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BD6"/>
    <w:pPr>
      <w:ind w:leftChars="400" w:left="800"/>
    </w:pPr>
  </w:style>
  <w:style w:type="table" w:styleId="a4">
    <w:name w:val="Table Grid"/>
    <w:basedOn w:val="a1"/>
    <w:uiPriority w:val="59"/>
    <w:rsid w:val="00B35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B354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B354A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List Accent 1"/>
    <w:basedOn w:val="a1"/>
    <w:uiPriority w:val="61"/>
    <w:rsid w:val="00AC09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5">
    <w:name w:val="Hyperlink"/>
    <w:basedOn w:val="a0"/>
    <w:uiPriority w:val="99"/>
    <w:unhideWhenUsed/>
    <w:rsid w:val="002A6D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5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697A0-2279-4426-87AD-9C40F788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43</cp:revision>
  <dcterms:created xsi:type="dcterms:W3CDTF">2018-04-01T23:53:00Z</dcterms:created>
  <dcterms:modified xsi:type="dcterms:W3CDTF">2018-04-16T00:26:00Z</dcterms:modified>
</cp:coreProperties>
</file>