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CD41B" w14:textId="77777777" w:rsidR="00436524" w:rsidRPr="00586A35" w:rsidRDefault="00436524" w:rsidP="00436524">
      <w:pPr>
        <w:pStyle w:val="Titledocument"/>
        <w:jc w:val="left"/>
        <w:rPr>
          <w14:ligatures w14:val="standard"/>
        </w:rPr>
      </w:pPr>
      <w:r w:rsidRPr="00B9790C">
        <w:rPr>
          <w:bCs/>
          <w14:ligatures w14:val="standard"/>
        </w:rPr>
        <w:t>CSE 490V Final Project Report</w:t>
      </w:r>
    </w:p>
    <w:p w14:paraId="3761D950" w14:textId="77777777" w:rsidR="00436524" w:rsidRDefault="00436524" w:rsidP="00436524">
      <w:pPr>
        <w:pStyle w:val="Subtitle"/>
        <w:jc w:val="left"/>
        <w:rPr>
          <w:bCs/>
          <w14:ligatures w14:val="standard"/>
        </w:rPr>
      </w:pPr>
      <w:r>
        <w:rPr>
          <w:bCs/>
          <w14:ligatures w14:val="standard"/>
        </w:rPr>
        <w:t>Extended</w:t>
      </w:r>
      <w:r w:rsidRPr="00586A35">
        <w:rPr>
          <w:bCs/>
          <w14:ligatures w14:val="standard"/>
        </w:rPr>
        <w:t xml:space="preserve"> Subtitl</w:t>
      </w:r>
      <w:r>
        <w:rPr>
          <w:bCs/>
          <w14:ligatures w14:val="standard"/>
        </w:rPr>
        <w:t>e</w:t>
      </w:r>
    </w:p>
    <w:p w14:paraId="3FDAB32B" w14:textId="77777777" w:rsidR="00436524" w:rsidRPr="00360444" w:rsidRDefault="00436524" w:rsidP="00436524">
      <w:pPr>
        <w:pStyle w:val="Subtitle"/>
        <w:jc w:val="left"/>
        <w:rPr>
          <w:bCs/>
          <w14:ligatures w14:val="standard"/>
        </w:rPr>
      </w:pPr>
      <w:r w:rsidRPr="00360444">
        <w:rPr>
          <w:bCs/>
          <w14:ligatures w14:val="standard"/>
        </w:rPr>
        <w:t>Alexander Mastrangelo and Paul Yoo, University of Washington</w:t>
      </w:r>
    </w:p>
    <w:p w14:paraId="4418620C" w14:textId="77777777" w:rsidR="00436524" w:rsidRPr="00AA3C46" w:rsidRDefault="00436524" w:rsidP="00436524">
      <w:pPr>
        <w:pStyle w:val="Subtitle"/>
        <w:jc w:val="left"/>
        <w:rPr>
          <w:rStyle w:val="FirstName"/>
          <w:sz w:val="28"/>
          <w:szCs w:val="28"/>
          <w14:ligatures w14:val="standard"/>
        </w:rPr>
        <w:sectPr w:rsidR="00436524" w:rsidRPr="00AA3C46" w:rsidSect="00436524">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noProof/>
        </w:rPr>
        <w:drawing>
          <wp:inline distT="0" distB="0" distL="0" distR="0" wp14:anchorId="5DC82CEA" wp14:editId="636FEBB7">
            <wp:extent cx="6400800" cy="288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81630"/>
                    </a:xfrm>
                    <a:prstGeom prst="rect">
                      <a:avLst/>
                    </a:prstGeom>
                    <a:noFill/>
                    <a:ln>
                      <a:noFill/>
                    </a:ln>
                  </pic:spPr>
                </pic:pic>
              </a:graphicData>
            </a:graphic>
          </wp:inline>
        </w:drawing>
      </w:r>
    </w:p>
    <w:p w14:paraId="76762FA3" w14:textId="77777777" w:rsidR="00436524" w:rsidRPr="00C14A4F" w:rsidRDefault="00436524" w:rsidP="00436524">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Figure Caption and Image above the caption [In draft mode, Image will not appear on the screen]</w:t>
      </w:r>
    </w:p>
    <w:p w14:paraId="2F0E72C8" w14:textId="77777777" w:rsidR="00436524" w:rsidRPr="00586A35" w:rsidRDefault="00436524" w:rsidP="00436524">
      <w:pPr>
        <w:pStyle w:val="AbsHead"/>
        <w:rPr>
          <w14:ligatures w14:val="standard"/>
        </w:rPr>
        <w:sectPr w:rsidR="00436524"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563227" w14:textId="77777777" w:rsidR="00436524" w:rsidRPr="00586A35" w:rsidRDefault="00436524" w:rsidP="00436524">
      <w:pPr>
        <w:pStyle w:val="AbsHead"/>
        <w:rPr>
          <w14:ligatures w14:val="standard"/>
        </w:rPr>
      </w:pPr>
      <w:r w:rsidRPr="00586A35">
        <w:rPr>
          <w14:ligatures w14:val="standard"/>
        </w:rPr>
        <w:t>ABSTRACT</w:t>
      </w:r>
    </w:p>
    <w:p w14:paraId="7DCEF7A7" w14:textId="77777777" w:rsidR="00436524" w:rsidRPr="00586A35" w:rsidRDefault="00436524" w:rsidP="00436524">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07FFBAAE" w14:textId="77777777" w:rsidR="00436524" w:rsidRPr="00586A35" w:rsidRDefault="00436524" w:rsidP="00436524">
      <w:pPr>
        <w:pStyle w:val="Abstract"/>
        <w:rPr>
          <w14:ligatures w14:val="standard"/>
        </w:rPr>
      </w:pPr>
      <w:r w:rsidRPr="00586A35">
        <w:rPr>
          <w:rFonts w:eastAsia="Verdana"/>
          <w14:ligatures w14:val="standard"/>
        </w:rPr>
        <w:t xml:space="preserve">These steps, which should require </w:t>
      </w:r>
      <w:r w:rsidRPr="00586A35">
        <w:rPr>
          <w14:ligatures w14:val="standard"/>
        </w:rPr>
        <w:t>generation of the final output from the styled paper, are mentioned here in this paragraph. First, users have to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78A9662C" w14:textId="77777777" w:rsidR="00436524" w:rsidRPr="00586A35" w:rsidRDefault="00436524" w:rsidP="00436524">
      <w:pPr>
        <w:pStyle w:val="Abstract"/>
        <w:rPr>
          <w14:ligatures w14:val="standard"/>
        </w:rPr>
      </w:pPr>
      <w:r w:rsidRPr="00586A35">
        <w:rPr>
          <w14:ligatures w14:val="standard"/>
        </w:rPr>
        <w:t xml:space="preserve">For accuracy check of the structured paper, user can run the option </w:t>
      </w:r>
      <w:r w:rsidRPr="00586A35">
        <w:rPr>
          <w:b/>
          <w14:ligatures w14:val="standard"/>
        </w:rPr>
        <w:t>Manuscript Validation</w:t>
      </w:r>
      <w:r w:rsidRPr="00586A35">
        <w:rPr>
          <w14:ligatures w14:val="standard"/>
        </w:rPr>
        <w:t xml:space="preserve">. It informs the user of the wrong or missing values in the paper. The user must correct the paper as </w:t>
      </w:r>
      <w:r w:rsidRPr="00586A35">
        <w:rPr>
          <w14:ligatures w14:val="standard"/>
        </w:rPr>
        <w:t xml:space="preserve">per validation messages and rerun </w:t>
      </w:r>
      <w:r w:rsidRPr="00586A35">
        <w:rPr>
          <w:b/>
          <w14:ligatures w14:val="standard"/>
        </w:rPr>
        <w:t>Manuscript Validation</w:t>
      </w:r>
      <w:r w:rsidRPr="00586A35">
        <w:rPr>
          <w14:ligatures w14:val="standard"/>
        </w:rPr>
        <w:t>.</w:t>
      </w:r>
    </w:p>
    <w:p w14:paraId="15C19255" w14:textId="77777777" w:rsidR="00436524" w:rsidRPr="00586A35" w:rsidRDefault="00436524" w:rsidP="00436524">
      <w:pPr>
        <w:pStyle w:val="Abstract"/>
        <w:rPr>
          <w14:ligatures w14:val="standard"/>
        </w:rPr>
      </w:pPr>
      <w:r w:rsidRPr="00586A35">
        <w:rPr>
          <w14:ligatures w14:val="standard"/>
        </w:rPr>
        <w:t>Now, to generate the required layout of the paper, the user should select one of the template styles under the Define Template Style option (</w:t>
      </w:r>
      <w:r w:rsidRPr="00586A35">
        <w:rPr>
          <w:u w:val="single"/>
          <w14:ligatures w14:val="standard"/>
        </w:rPr>
        <w:t>choose the required layout design, i.e. choose between Journals and Proceedings</w:t>
      </w:r>
      <w:r w:rsidRPr="00586A35">
        <w:rPr>
          <w14:ligatures w14:val="standard"/>
        </w:rPr>
        <w:t>).</w:t>
      </w:r>
    </w:p>
    <w:p w14:paraId="3E179388" w14:textId="77777777" w:rsidR="00436524" w:rsidRDefault="00436524" w:rsidP="00436524">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29839B47" w14:textId="77777777" w:rsidR="00436524" w:rsidRDefault="00436524" w:rsidP="00436524">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38E8C896" w14:textId="77777777" w:rsidR="00436524" w:rsidRDefault="00436524" w:rsidP="00436524">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563FB82" w14:textId="77777777" w:rsidR="00436524" w:rsidRPr="00586A35" w:rsidRDefault="00436524" w:rsidP="00436524">
      <w:pPr>
        <w:pStyle w:val="VersoLRH"/>
        <w:framePr w:w="4680" w:h="1441" w:hRule="exact" w:hSpace="187" w:wrap="around" w:vAnchor="page" w:hAnchor="page" w:x="1089" w:y="12601" w:anchorLock="1"/>
        <w:rPr>
          <w:i/>
        </w:rPr>
      </w:pPr>
      <w:r w:rsidRPr="00586A35">
        <w:rPr>
          <w:i/>
        </w:rPr>
        <w:t>WOODSTOCK’18, June, 2018, El Paso, Texas USA</w:t>
      </w:r>
    </w:p>
    <w:p w14:paraId="77B47BF8" w14:textId="77777777" w:rsidR="00436524" w:rsidRDefault="00436524" w:rsidP="00436524">
      <w:pPr>
        <w:pStyle w:val="PermissionBlock"/>
        <w:framePr w:w="4680" w:h="1441" w:hRule="exact" w:hSpace="187" w:wrap="around" w:vAnchor="page" w:hAnchor="page" w:x="1089" w:y="12601" w:anchorLock="1"/>
      </w:pPr>
      <w:r>
        <w:t>© 2018 Copyright held by the owner/author(s). 978-1-4503-0000-0/18/06...$15.00</w:t>
      </w:r>
    </w:p>
    <w:p w14:paraId="6204DFD0" w14:textId="77777777" w:rsidR="00436524" w:rsidRPr="004636DF" w:rsidRDefault="00436524" w:rsidP="00436524">
      <w:pPr>
        <w:framePr w:w="4680" w:h="1441" w:hRule="exact" w:hSpace="187" w:wrap="around" w:vAnchor="page" w:hAnchor="page" w:x="1089" w:y="12601" w:anchorLock="1"/>
        <w:rPr>
          <w:iCs/>
          <w14:ligatures w14:val="standard"/>
        </w:rPr>
      </w:pPr>
      <w:r>
        <w:t>https://doi.org/10.1145/1234567890</w:t>
      </w:r>
    </w:p>
    <w:p w14:paraId="700B1F2D" w14:textId="77777777" w:rsidR="00436524" w:rsidRPr="00586A35" w:rsidRDefault="00436524" w:rsidP="00436524">
      <w:pPr>
        <w:pStyle w:val="Abstract"/>
        <w:rPr>
          <w14:ligatures w14:val="standard"/>
        </w:rPr>
      </w:pPr>
      <w:r w:rsidRPr="00586A35">
        <w:rPr>
          <w14:ligatures w14:val="standard"/>
        </w:rPr>
        <w:t xml:space="preserve">Some specific values are required to create a standard layout by choosing a template for the journals or proceedings. So once the user chooses one of the template layout styles, the respective Journal or Conference details dialog box (i.e. </w:t>
      </w:r>
      <w:r w:rsidRPr="00586A35">
        <w:rPr>
          <w:b/>
          <w14:ligatures w14:val="standard"/>
        </w:rPr>
        <w:t>journal/conference acronym, DOI, ISBN, copyright, year, etc.</w:t>
      </w:r>
      <w:r w:rsidRPr="00586A35">
        <w:rPr>
          <w14:ligatures w14:val="standard"/>
        </w:rPr>
        <w:t>) will appear as a prompt during the Define Template Style functionality. The user should fill these values, after which the template creates the desired layout of the paper. The user can now create a PDF of his/her manuscript using the “</w:t>
      </w:r>
      <w:r w:rsidRPr="00586A35">
        <w:rPr>
          <w:i/>
          <w14:ligatures w14:val="standard"/>
        </w:rPr>
        <w:t>Save as PDF</w:t>
      </w:r>
      <w:r w:rsidRPr="00586A35">
        <w:rPr>
          <w14:ligatures w14:val="standard"/>
        </w:rPr>
        <w:t>” option.</w:t>
      </w:r>
    </w:p>
    <w:p w14:paraId="75B801C6" w14:textId="2AD8E8E1" w:rsidR="00436524" w:rsidRPr="00586A35" w:rsidRDefault="00436524" w:rsidP="00436524">
      <w:pPr>
        <w:pStyle w:val="Abstract"/>
        <w:rPr>
          <w:lang w:val="en-GB" w:eastAsia="ja-JP"/>
          <w14:ligatures w14:val="standard"/>
        </w:rPr>
      </w:pPr>
      <w:r w:rsidRPr="00586A35">
        <w:rPr>
          <w:rFonts w:eastAsia="Verdana"/>
          <w14:ligatures w14:val="standard"/>
        </w:rPr>
        <w:t>If</w:t>
      </w:r>
      <w:r w:rsidRPr="00586A35">
        <w:rPr>
          <w14:ligatures w14:val="standard"/>
        </w:rPr>
        <w:t xml:space="preserve"> the user is adding any new data, they should make sure to style it as per the instructions provided in previous sections. Carry out the steps for Cross-linking, Fundref data, adding Document History (specific to journal submission), and finally, Manuscript validation and placing the respective metadata (Bibstrip/copyright text)</w:t>
      </w:r>
      <w:r w:rsidRPr="00586A35">
        <w:rPr>
          <w:rStyle w:val="FootnoteReference"/>
          <w14:ligatures w14:val="standard"/>
        </w:rPr>
        <w:footnoteReference w:id="2"/>
      </w:r>
      <w:r w:rsidRPr="00586A35">
        <w:rPr>
          <w14:ligatures w14:val="standard"/>
        </w:rPr>
        <w:t xml:space="preserve"> while applying the required template.</w:t>
      </w:r>
    </w:p>
    <w:p w14:paraId="2F28EFA8" w14:textId="77777777" w:rsidR="00436524" w:rsidRPr="00586A35" w:rsidRDefault="00436524" w:rsidP="00436524">
      <w:pPr>
        <w:pStyle w:val="CCSHead"/>
        <w:rPr>
          <w:lang w:eastAsia="it-IT"/>
          <w14:ligatures w14:val="standard"/>
        </w:rPr>
      </w:pPr>
      <w:r w:rsidRPr="00586A35">
        <w:rPr>
          <w:lang w:eastAsia="it-IT"/>
          <w14:ligatures w14:val="standard"/>
        </w:rPr>
        <w:lastRenderedPageBreak/>
        <w:t>CCS CONCEPTS</w:t>
      </w:r>
    </w:p>
    <w:p w14:paraId="507EDB12" w14:textId="77777777" w:rsidR="00436524" w:rsidRPr="00586A35" w:rsidRDefault="00436524" w:rsidP="00436524">
      <w:pPr>
        <w:pStyle w:val="CCSDescription"/>
        <w:rPr>
          <w:rFonts w:cs="Linux Libertine"/>
          <w14:ligatures w14:val="standard"/>
        </w:rPr>
      </w:pPr>
      <w:r w:rsidRPr="00586A35">
        <w:rPr>
          <w14:ligatures w14:val="standard"/>
        </w:rPr>
        <w:t>•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w:t>
      </w:r>
    </w:p>
    <w:p w14:paraId="2DA70F9E" w14:textId="77777777" w:rsidR="00436524" w:rsidRPr="00586A35" w:rsidRDefault="00436524" w:rsidP="00436524">
      <w:pPr>
        <w:pStyle w:val="KeyWordHead"/>
        <w:rPr>
          <w:lang w:eastAsia="it-IT"/>
          <w14:ligatures w14:val="standard"/>
        </w:rPr>
      </w:pPr>
      <w:r w:rsidRPr="00586A35">
        <w:rPr>
          <w:lang w:eastAsia="it-IT"/>
          <w14:ligatures w14:val="standard"/>
        </w:rPr>
        <w:t>KEYWORDS</w:t>
      </w:r>
    </w:p>
    <w:p w14:paraId="7D0EDE36" w14:textId="77777777" w:rsidR="00436524" w:rsidRPr="00586A35" w:rsidRDefault="00436524" w:rsidP="00436524">
      <w:pPr>
        <w:pStyle w:val="KeyWords"/>
        <w:rPr>
          <w:lang w:eastAsia="it-IT"/>
          <w14:ligatures w14:val="standard"/>
        </w:rPr>
      </w:pPr>
      <w:r w:rsidRPr="00586A35">
        <w:rPr>
          <w:lang w:eastAsia="it-IT"/>
          <w14:ligatures w14:val="standard"/>
        </w:rPr>
        <w:t>Insert keyword text, Insert keyword text, Insert keyword text, Insert keyword text</w:t>
      </w:r>
    </w:p>
    <w:p w14:paraId="3E6FB833" w14:textId="77777777" w:rsidR="00436524" w:rsidRPr="00586A35" w:rsidRDefault="00436524" w:rsidP="00436524">
      <w:pPr>
        <w:pStyle w:val="RefFormatHead"/>
        <w:rPr>
          <w14:ligatures w14:val="standard"/>
        </w:rPr>
      </w:pPr>
      <w:r w:rsidRPr="00586A35">
        <w:rPr>
          <w14:ligatures w14:val="standard"/>
        </w:rPr>
        <w:t>ACM Reference format:</w:t>
      </w:r>
    </w:p>
    <w:p w14:paraId="5EFA5CA9" w14:textId="77777777" w:rsidR="00436524" w:rsidRPr="00586A35" w:rsidRDefault="00436524" w:rsidP="00436524">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45C19AF5" w14:textId="77777777" w:rsidR="00436524" w:rsidRPr="00586A35" w:rsidRDefault="00436524" w:rsidP="00436524">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Introduction</w:t>
      </w:r>
    </w:p>
    <w:p w14:paraId="2F62817F" w14:textId="77777777" w:rsidR="00436524" w:rsidRPr="00586A35" w:rsidRDefault="00436524" w:rsidP="00436524">
      <w:pPr>
        <w:pStyle w:val="Para"/>
        <w:ind w:firstLine="0"/>
        <w:jc w:val="both"/>
        <w:rPr>
          <w:szCs w:val="18"/>
          <w:lang w:eastAsia="ja-JP"/>
          <w14:ligatures w14:val="standard"/>
        </w:rPr>
      </w:pPr>
      <w:r w:rsidRPr="00586A35">
        <w:rPr>
          <w:lang w:eastAsia="it-IT"/>
          <w14:ligatures w14:val="standard"/>
        </w:rPr>
        <w:t xml:space="preserve">The updated template, user manuals, samples, and required fonts, all are available at the URL </w:t>
      </w:r>
      <w:hyperlink r:id="rId14" w:history="1">
        <w:r w:rsidRPr="00C14A4F">
          <w:rPr>
            <w:rStyle w:val="Hyperlink"/>
            <w:rFonts w:cs="Linux Libertine"/>
            <w:color w:val="auto"/>
            <w:u w:val="none"/>
            <w:lang w:eastAsia="it-IT"/>
            <w14:ligatures w14:val="standard"/>
          </w:rPr>
          <w:t>https://www.acm.org/publications/proceedings-template</w:t>
        </w:r>
      </w:hyperlink>
      <w:r w:rsidRPr="00586A35">
        <w:rPr>
          <w:lang w:eastAsia="it-IT"/>
          <w14:ligatures w14:val="standard"/>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586A35">
        <w:rPr>
          <w14:ligatures w14:val="standard"/>
        </w:rPr>
        <w:t xml:space="preserve"> </w:t>
      </w:r>
    </w:p>
    <w:p w14:paraId="710EAC77" w14:textId="77777777" w:rsidR="00436524" w:rsidRPr="00586A35" w:rsidRDefault="00436524" w:rsidP="00436524">
      <w:pPr>
        <w:pStyle w:val="Head2"/>
        <w:rPr>
          <w14:ligatures w14:val="standard"/>
        </w:rPr>
      </w:pPr>
      <w:r w:rsidRPr="00586A35">
        <w:rPr>
          <w:rStyle w:val="Label"/>
          <w14:ligatures w14:val="standard"/>
        </w:rPr>
        <w:t>1.1</w:t>
      </w:r>
      <w:r w:rsidRPr="00586A35">
        <w:rPr>
          <w14:ligatures w14:val="standard"/>
        </w:rPr>
        <w:t> </w:t>
      </w:r>
      <w:r>
        <w:rPr>
          <w14:ligatures w14:val="standard"/>
        </w:rPr>
        <w:t>Contributions</w:t>
      </w:r>
    </w:p>
    <w:p w14:paraId="5AFB4E6F" w14:textId="77777777" w:rsidR="00436524" w:rsidRPr="00586A35" w:rsidRDefault="00436524" w:rsidP="00436524">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75FCE63E"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219C446"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318B6CB3"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4CD5DC81"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43792AAA" w14:textId="77777777" w:rsidR="00436524" w:rsidRDefault="00436524" w:rsidP="00436524">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1A668185" w14:textId="77777777" w:rsidR="00436524" w:rsidRPr="00586A35" w:rsidRDefault="00436524" w:rsidP="00436524">
      <w:pPr>
        <w:pStyle w:val="Head2"/>
        <w:rPr>
          <w14:ligatures w14:val="standard"/>
        </w:rPr>
      </w:pPr>
      <w:r>
        <w:rPr>
          <w:rStyle w:val="Label"/>
          <w14:ligatures w14:val="standard"/>
        </w:rPr>
        <w:t>2</w:t>
      </w:r>
      <w:r w:rsidRPr="00586A35">
        <w:rPr>
          <w14:ligatures w14:val="standard"/>
        </w:rPr>
        <w:t> </w:t>
      </w:r>
      <w:r>
        <w:rPr>
          <w14:ligatures w14:val="standard"/>
        </w:rPr>
        <w:t>Related Work</w:t>
      </w:r>
    </w:p>
    <w:p w14:paraId="698382E9" w14:textId="77777777" w:rsidR="00436524" w:rsidRPr="00586A35" w:rsidRDefault="00436524" w:rsidP="00436524">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75421C4D"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444B940"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5B8388B7"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6020C4B9"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6427CACA" w14:textId="77777777" w:rsidR="00436524" w:rsidRDefault="00436524" w:rsidP="00436524">
      <w:pPr>
        <w:pStyle w:val="Para"/>
        <w:jc w:val="both"/>
        <w:rPr>
          <w:lang w:eastAsia="ja-JP"/>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659BA290" w14:textId="77777777" w:rsidR="00436524" w:rsidRPr="00586A35" w:rsidRDefault="00436524" w:rsidP="00436524">
      <w:pPr>
        <w:pStyle w:val="Head2"/>
        <w:rPr>
          <w14:ligatures w14:val="standard"/>
        </w:rPr>
      </w:pPr>
      <w:r>
        <w:rPr>
          <w:rStyle w:val="Label"/>
          <w14:ligatures w14:val="standard"/>
        </w:rPr>
        <w:t>3</w:t>
      </w:r>
      <w:r w:rsidRPr="00586A35">
        <w:rPr>
          <w14:ligatures w14:val="standard"/>
        </w:rPr>
        <w:t> </w:t>
      </w:r>
      <w:r>
        <w:rPr>
          <w14:ligatures w14:val="standard"/>
        </w:rPr>
        <w:t>Method</w:t>
      </w:r>
    </w:p>
    <w:p w14:paraId="1EB85FD5" w14:textId="77777777" w:rsidR="00436524" w:rsidRPr="00586A35" w:rsidRDefault="00436524" w:rsidP="00436524">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224128FA"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8CDB3F2"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67D1C70"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48B8C024"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2AFFB8B" w14:textId="77777777" w:rsidR="00436524" w:rsidRDefault="00436524" w:rsidP="00436524">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6451F4DC" w14:textId="77777777" w:rsidR="00436524" w:rsidRDefault="00436524" w:rsidP="00436524">
      <w:pPr>
        <w:pStyle w:val="Para"/>
        <w:jc w:val="both"/>
        <w:rPr>
          <w14:ligatures w14:val="standard"/>
        </w:rPr>
      </w:pPr>
    </w:p>
    <w:p w14:paraId="372B9562" w14:textId="77777777" w:rsidR="00436524" w:rsidRPr="00586A35" w:rsidRDefault="00436524" w:rsidP="00436524">
      <w:pPr>
        <w:pStyle w:val="Head2"/>
        <w:rPr>
          <w14:ligatures w14:val="standard"/>
        </w:rPr>
      </w:pPr>
      <w:r>
        <w:rPr>
          <w14:ligatures w14:val="standard"/>
        </w:rPr>
        <w:t>4</w:t>
      </w:r>
      <w:r w:rsidRPr="00586A35">
        <w:rPr>
          <w14:ligatures w14:val="standard"/>
        </w:rPr>
        <w:t> </w:t>
      </w:r>
      <w:r>
        <w:rPr>
          <w14:ligatures w14:val="standard"/>
        </w:rPr>
        <w:t>Implementation Details</w:t>
      </w:r>
    </w:p>
    <w:p w14:paraId="5543C502" w14:textId="10535DC4" w:rsidR="00436524" w:rsidRDefault="00557D35" w:rsidP="00557D35">
      <w:pPr>
        <w:pStyle w:val="Para"/>
        <w:ind w:firstLine="0"/>
        <w:jc w:val="both"/>
        <w:rPr>
          <w:lang w:eastAsia="it-IT"/>
          <w14:ligatures w14:val="standard"/>
        </w:rPr>
      </w:pPr>
      <w:r>
        <w:rPr>
          <w:lang w:eastAsia="it-IT"/>
          <w14:ligatures w14:val="standard"/>
        </w:rPr>
        <w:t xml:space="preserve">To make it work we had to mount the magnetometers at known positions relative to </w:t>
      </w:r>
      <w:r w:rsidR="00087B31">
        <w:rPr>
          <w:lang w:eastAsia="it-IT"/>
          <w14:ligatures w14:val="standard"/>
        </w:rPr>
        <w:t>each other</w:t>
      </w:r>
      <w:r>
        <w:rPr>
          <w:lang w:eastAsia="it-IT"/>
          <w14:ligatures w14:val="standard"/>
        </w:rPr>
        <w:t>. This was done very carefully as any uncertainty here will break the model.</w:t>
      </w:r>
      <w:r w:rsidR="00A443DD">
        <w:rPr>
          <w:lang w:eastAsia="it-IT"/>
          <w14:ligatures w14:val="standard"/>
        </w:rPr>
        <w:t xml:space="preserve"> Thankfully the perfboard matched this requirement exactly, as we can just place them at a fixed offset relative to </w:t>
      </w:r>
      <w:r w:rsidR="00087B31">
        <w:rPr>
          <w:lang w:eastAsia="it-IT"/>
          <w14:ligatures w14:val="standard"/>
        </w:rPr>
        <w:t>each other</w:t>
      </w:r>
      <w:r w:rsidR="00A443DD">
        <w:rPr>
          <w:lang w:eastAsia="it-IT"/>
          <w14:ligatures w14:val="standard"/>
        </w:rPr>
        <w:t>.</w:t>
      </w:r>
      <w:r w:rsidR="00A91D3F">
        <w:rPr>
          <w:lang w:eastAsia="it-IT"/>
          <w14:ligatures w14:val="standard"/>
        </w:rPr>
        <w:t xml:space="preserve"> </w:t>
      </w:r>
      <w:r w:rsidR="00087B31">
        <w:rPr>
          <w:lang w:eastAsia="it-IT"/>
          <w14:ligatures w14:val="standard"/>
        </w:rPr>
        <w:t>This only works for 3 of the 4 magnetometers required, because the last one is on a different plane than the first 3.</w:t>
      </w:r>
      <w:r w:rsidR="00087B31">
        <w:rPr>
          <w:lang w:eastAsia="it-IT"/>
          <w14:ligatures w14:val="standard"/>
        </w:rPr>
        <w:t xml:space="preserve"> </w:t>
      </w:r>
      <w:r w:rsidR="00A91D3F">
        <w:rPr>
          <w:lang w:eastAsia="it-IT"/>
          <w14:ligatures w14:val="standard"/>
        </w:rPr>
        <w:t xml:space="preserve">In our implementation we chose 8 holes to be the distance between sensors, which is </w:t>
      </w:r>
      <w:r w:rsidR="00087B31">
        <w:rPr>
          <w:lang w:eastAsia="it-IT"/>
          <w14:ligatures w14:val="standard"/>
        </w:rPr>
        <w:t>exactly</w:t>
      </w:r>
      <w:r w:rsidR="00A91D3F">
        <w:rPr>
          <w:lang w:eastAsia="it-IT"/>
          <w14:ligatures w14:val="standard"/>
        </w:rPr>
        <w:t xml:space="preserve"> 20.3mm.</w:t>
      </w:r>
    </w:p>
    <w:p w14:paraId="65310894" w14:textId="6FA8E456" w:rsidR="00FA3F40" w:rsidRDefault="00FA3F40" w:rsidP="00557D35">
      <w:pPr>
        <w:pStyle w:val="Para"/>
        <w:ind w:firstLine="0"/>
        <w:jc w:val="both"/>
        <w:rPr>
          <w:lang w:eastAsia="it-IT"/>
          <w14:ligatures w14:val="standard"/>
        </w:rPr>
      </w:pPr>
      <w:r>
        <w:rPr>
          <w:lang w:eastAsia="it-IT"/>
          <w14:ligatures w14:val="standard"/>
        </w:rPr>
        <w:t>[Insert picture here]</w:t>
      </w:r>
    </w:p>
    <w:p w14:paraId="3D4C9B7F" w14:textId="3A8DA3A6" w:rsidR="00FA3F40" w:rsidRDefault="00FA3F40" w:rsidP="00557D35">
      <w:pPr>
        <w:pStyle w:val="Para"/>
        <w:ind w:firstLine="0"/>
        <w:jc w:val="both"/>
        <w:rPr>
          <w:lang w:eastAsia="it-IT"/>
          <w14:ligatures w14:val="standard"/>
        </w:rPr>
      </w:pPr>
    </w:p>
    <w:p w14:paraId="189C161B" w14:textId="17DBB0DD" w:rsidR="006F4863" w:rsidRDefault="00FA3F40" w:rsidP="00557D35">
      <w:pPr>
        <w:pStyle w:val="Para"/>
        <w:ind w:firstLine="0"/>
        <w:jc w:val="both"/>
        <w:rPr>
          <w:lang w:eastAsia="it-IT"/>
          <w14:ligatures w14:val="standard"/>
        </w:rPr>
      </w:pPr>
      <w:r>
        <w:rPr>
          <w:lang w:eastAsia="it-IT"/>
          <w14:ligatures w14:val="standard"/>
        </w:rPr>
        <w:t xml:space="preserve">The perfboard we used had mounting holes on the sides that </w:t>
      </w:r>
      <w:r w:rsidR="00A91D3F">
        <w:rPr>
          <w:lang w:eastAsia="it-IT"/>
          <w14:ligatures w14:val="standard"/>
        </w:rPr>
        <w:t xml:space="preserve">we were able to use to stack them on top of </w:t>
      </w:r>
      <w:r w:rsidR="008543A4">
        <w:rPr>
          <w:lang w:eastAsia="it-IT"/>
          <w14:ligatures w14:val="standard"/>
        </w:rPr>
        <w:t>each other</w:t>
      </w:r>
      <w:r w:rsidR="00A91D3F">
        <w:rPr>
          <w:lang w:eastAsia="it-IT"/>
          <w14:ligatures w14:val="standard"/>
        </w:rPr>
        <w:t xml:space="preserve">. This was accomplished by cutting nylon spacers of exactly </w:t>
      </w:r>
      <w:r w:rsidR="00BF1C5D">
        <w:rPr>
          <w:lang w:eastAsia="it-IT"/>
          <w14:ligatures w14:val="standard"/>
        </w:rPr>
        <w:t>18.7mm, 1.6mm shorter than the relative distance between each magnetometer to compensate for the thickness of the perfboard</w:t>
      </w:r>
      <w:r w:rsidR="002D6434">
        <w:rPr>
          <w:lang w:eastAsia="it-IT"/>
          <w14:ligatures w14:val="standard"/>
        </w:rPr>
        <w:t>. It’s important to note that the wires and perfboard used were nonmagnetic, as to avoid interfering with the field measured by the sensor.</w:t>
      </w:r>
    </w:p>
    <w:p w14:paraId="647DB4C2" w14:textId="77777777" w:rsidR="006F4863" w:rsidRDefault="006F4863" w:rsidP="00557D35">
      <w:pPr>
        <w:pStyle w:val="Para"/>
        <w:ind w:firstLine="0"/>
        <w:jc w:val="both"/>
        <w:rPr>
          <w:lang w:eastAsia="it-IT"/>
          <w14:ligatures w14:val="standard"/>
        </w:rPr>
      </w:pPr>
    </w:p>
    <w:p w14:paraId="66CBEF91" w14:textId="6E02A448" w:rsidR="00FA3F40" w:rsidRDefault="006F4863" w:rsidP="00557D35">
      <w:pPr>
        <w:pStyle w:val="Para"/>
        <w:ind w:firstLine="0"/>
        <w:jc w:val="both"/>
        <w:rPr>
          <w:lang w:eastAsia="it-IT"/>
          <w14:ligatures w14:val="standard"/>
        </w:rPr>
      </w:pPr>
      <w:r>
        <w:rPr>
          <w:lang w:eastAsia="it-IT"/>
          <w14:ligatures w14:val="standard"/>
        </w:rPr>
        <w:t xml:space="preserve">With this, all four magnetometers were mounted </w:t>
      </w:r>
      <w:r w:rsidR="00F64913">
        <w:rPr>
          <w:lang w:eastAsia="it-IT"/>
          <w14:ligatures w14:val="standard"/>
        </w:rPr>
        <w:t>in the Finexus configuration, with c</w:t>
      </w:r>
      <w:r>
        <w:rPr>
          <w:lang w:eastAsia="it-IT"/>
          <w14:ligatures w14:val="standard"/>
        </w:rPr>
        <w:t>oordinates</w:t>
      </w:r>
      <w:r w:rsidR="00F64913">
        <w:rPr>
          <w:lang w:eastAsia="it-IT"/>
          <w14:ligatures w14:val="standard"/>
        </w:rPr>
        <w:t xml:space="preserve"> of</w:t>
      </w:r>
      <w:r>
        <w:rPr>
          <w:lang w:eastAsia="it-IT"/>
          <w14:ligatures w14:val="standard"/>
        </w:rPr>
        <w:t xml:space="preserve"> (0,0,0), (20.3,0,0), (0,20.3,0), </w:t>
      </w:r>
      <w:r w:rsidR="0055083C">
        <w:rPr>
          <w:lang w:eastAsia="it-IT"/>
          <w14:ligatures w14:val="standard"/>
        </w:rPr>
        <w:t xml:space="preserve">and </w:t>
      </w:r>
      <w:r>
        <w:rPr>
          <w:lang w:eastAsia="it-IT"/>
          <w14:ligatures w14:val="standard"/>
        </w:rPr>
        <w:t>(0,0,20.3)</w:t>
      </w:r>
      <w:r w:rsidR="00F64913">
        <w:rPr>
          <w:lang w:eastAsia="it-IT"/>
          <w14:ligatures w14:val="standard"/>
        </w:rPr>
        <w:t>.</w:t>
      </w:r>
      <w:r w:rsidR="00E40CCC">
        <w:rPr>
          <w:lang w:eastAsia="it-IT"/>
          <w14:ligatures w14:val="standard"/>
        </w:rPr>
        <w:t xml:space="preserve"> The power and voltage pins of each chip were shorted, and the i2c pins were </w:t>
      </w:r>
      <w:r w:rsidR="002F4348">
        <w:rPr>
          <w:lang w:eastAsia="it-IT"/>
          <w14:ligatures w14:val="standard"/>
        </w:rPr>
        <w:t>outputted</w:t>
      </w:r>
      <w:r w:rsidR="00E46C63">
        <w:rPr>
          <w:lang w:eastAsia="it-IT"/>
          <w14:ligatures w14:val="standard"/>
        </w:rPr>
        <w:t xml:space="preserve"> to the sides.</w:t>
      </w:r>
    </w:p>
    <w:p w14:paraId="766559EF" w14:textId="42BB7327" w:rsidR="00746777" w:rsidRDefault="00746777" w:rsidP="00557D35">
      <w:pPr>
        <w:pStyle w:val="Para"/>
        <w:ind w:firstLine="0"/>
        <w:jc w:val="both"/>
        <w:rPr>
          <w:lang w:eastAsia="it-IT"/>
          <w14:ligatures w14:val="standard"/>
        </w:rPr>
      </w:pPr>
      <w:r>
        <w:rPr>
          <w:lang w:eastAsia="it-IT"/>
          <w14:ligatures w14:val="standard"/>
        </w:rPr>
        <w:t xml:space="preserve">[Insert picture of </w:t>
      </w:r>
      <w:r w:rsidR="00C01F6F">
        <w:rPr>
          <w:lang w:eastAsia="it-IT"/>
          <w14:ligatures w14:val="standard"/>
        </w:rPr>
        <w:t>the stacked thingy here</w:t>
      </w:r>
      <w:r>
        <w:rPr>
          <w:lang w:eastAsia="it-IT"/>
          <w14:ligatures w14:val="standard"/>
        </w:rPr>
        <w:t>]</w:t>
      </w:r>
    </w:p>
    <w:p w14:paraId="138A6DB3" w14:textId="409F32D6" w:rsidR="009B4227" w:rsidRDefault="009B4227" w:rsidP="00557D35">
      <w:pPr>
        <w:pStyle w:val="Para"/>
        <w:ind w:firstLine="0"/>
        <w:jc w:val="both"/>
        <w:rPr>
          <w:lang w:eastAsia="it-IT"/>
          <w14:ligatures w14:val="standard"/>
        </w:rPr>
      </w:pPr>
    </w:p>
    <w:p w14:paraId="366E082C" w14:textId="6E8A0E6B" w:rsidR="009B4227" w:rsidRDefault="009B4227" w:rsidP="00557D35">
      <w:pPr>
        <w:pStyle w:val="Para"/>
        <w:ind w:firstLine="0"/>
        <w:jc w:val="both"/>
        <w:rPr>
          <w:lang w:eastAsia="it-IT"/>
          <w14:ligatures w14:val="standard"/>
        </w:rPr>
      </w:pPr>
      <w:r>
        <w:rPr>
          <w:lang w:eastAsia="it-IT"/>
          <w14:ligatures w14:val="standard"/>
        </w:rPr>
        <w:t>Communication with the magnetometers was done over the i2c bus</w:t>
      </w:r>
      <w:r w:rsidR="001C3A34">
        <w:rPr>
          <w:lang w:eastAsia="it-IT"/>
          <w14:ligatures w14:val="standard"/>
        </w:rPr>
        <w:t xml:space="preserve">. Since all the </w:t>
      </w:r>
      <w:r w:rsidR="00161CB5">
        <w:rPr>
          <w:lang w:eastAsia="it-IT"/>
          <w14:ligatures w14:val="standard"/>
        </w:rPr>
        <w:t>magnetometers</w:t>
      </w:r>
      <w:r w:rsidR="001C3A34">
        <w:rPr>
          <w:lang w:eastAsia="it-IT"/>
          <w14:ligatures w14:val="standard"/>
        </w:rPr>
        <w:t xml:space="preserve"> shared the same i2c bus, we used </w:t>
      </w:r>
      <w:r>
        <w:rPr>
          <w:lang w:eastAsia="it-IT"/>
          <w14:ligatures w14:val="standard"/>
        </w:rPr>
        <w:t xml:space="preserve">a TCA9548A </w:t>
      </w:r>
      <w:r w:rsidR="00161CB5">
        <w:rPr>
          <w:lang w:eastAsia="it-IT"/>
          <w14:ligatures w14:val="standard"/>
        </w:rPr>
        <w:t>to split the i2c bus; allowing us to talk to all the sensors</w:t>
      </w:r>
      <w:r w:rsidR="007B5D15">
        <w:rPr>
          <w:lang w:eastAsia="it-IT"/>
          <w14:ligatures w14:val="standard"/>
        </w:rPr>
        <w:t>, even though they all share the same address.</w:t>
      </w:r>
    </w:p>
    <w:p w14:paraId="415814CF" w14:textId="3E71DDE8" w:rsidR="006E2A96" w:rsidRDefault="006E2A96" w:rsidP="00557D35">
      <w:pPr>
        <w:pStyle w:val="Para"/>
        <w:ind w:firstLine="0"/>
        <w:jc w:val="both"/>
        <w:rPr>
          <w:lang w:eastAsia="it-IT"/>
          <w14:ligatures w14:val="standard"/>
        </w:rPr>
      </w:pPr>
      <w:r>
        <w:rPr>
          <w:lang w:eastAsia="it-IT"/>
          <w14:ligatures w14:val="standard"/>
        </w:rPr>
        <w:t>[Insert picture</w:t>
      </w:r>
      <w:r w:rsidR="00904C5B">
        <w:rPr>
          <w:lang w:eastAsia="it-IT"/>
          <w14:ligatures w14:val="standard"/>
        </w:rPr>
        <w:t xml:space="preserve"> of breadboard</w:t>
      </w:r>
      <w:r>
        <w:rPr>
          <w:lang w:eastAsia="it-IT"/>
          <w14:ligatures w14:val="standard"/>
        </w:rPr>
        <w:t xml:space="preserve"> here]</w:t>
      </w:r>
    </w:p>
    <w:p w14:paraId="5E725A9B" w14:textId="640AC279" w:rsidR="00A36774" w:rsidRDefault="00A36774" w:rsidP="00557D35">
      <w:pPr>
        <w:pStyle w:val="Para"/>
        <w:ind w:firstLine="0"/>
        <w:jc w:val="both"/>
        <w:rPr>
          <w:lang w:eastAsia="it-IT"/>
          <w14:ligatures w14:val="standard"/>
        </w:rPr>
      </w:pPr>
    </w:p>
    <w:p w14:paraId="0BD397D1" w14:textId="2D2B5DD2" w:rsidR="00A36774" w:rsidRDefault="00A34D34" w:rsidP="00557D35">
      <w:pPr>
        <w:pStyle w:val="Para"/>
        <w:ind w:firstLine="0"/>
        <w:jc w:val="both"/>
        <w:rPr>
          <w:lang w:eastAsia="it-IT"/>
          <w14:ligatures w14:val="standard"/>
        </w:rPr>
      </w:pPr>
      <w:r>
        <w:rPr>
          <w:lang w:eastAsia="it-IT"/>
          <w14:ligatures w14:val="standard"/>
        </w:rPr>
        <w:t xml:space="preserve">The </w:t>
      </w:r>
      <w:r>
        <w:rPr>
          <w:lang w:eastAsia="it-IT"/>
          <w14:ligatures w14:val="standard"/>
        </w:rPr>
        <w:t>calibrat</w:t>
      </w:r>
      <w:r>
        <w:rPr>
          <w:lang w:eastAsia="it-IT"/>
          <w14:ligatures w14:val="standard"/>
        </w:rPr>
        <w:t xml:space="preserve">ion procedure is simple, we rotate the sensor in random directions, while keeping them away from anything </w:t>
      </w:r>
      <w:r>
        <w:rPr>
          <w:lang w:eastAsia="it-IT"/>
          <w14:ligatures w14:val="standard"/>
        </w:rPr>
        <w:lastRenderedPageBreak/>
        <w:t>magnet.</w:t>
      </w:r>
      <w:r w:rsidRPr="00A34D34">
        <w:rPr>
          <w:lang w:eastAsia="it-IT"/>
          <w14:ligatures w14:val="standard"/>
        </w:rPr>
        <w:t xml:space="preserve"> </w:t>
      </w:r>
      <w:r>
        <w:rPr>
          <w:lang w:eastAsia="it-IT"/>
          <w14:ligatures w14:val="standard"/>
        </w:rPr>
        <w:t xml:space="preserve">We used </w:t>
      </w:r>
      <w:r>
        <w:rPr>
          <w:lang w:eastAsia="it-IT"/>
          <w14:ligatures w14:val="standard"/>
        </w:rPr>
        <w:t xml:space="preserve">MotionCal by PJRC to </w:t>
      </w:r>
      <w:r>
        <w:rPr>
          <w:lang w:eastAsia="it-IT"/>
          <w14:ligatures w14:val="standard"/>
        </w:rPr>
        <w:t>solve for</w:t>
      </w:r>
      <w:r>
        <w:rPr>
          <w:lang w:eastAsia="it-IT"/>
          <w14:ligatures w14:val="standard"/>
        </w:rPr>
        <w:t xml:space="preserve"> the calibration matrix and biases for each sensor.</w:t>
      </w:r>
    </w:p>
    <w:p w14:paraId="73BAFF07" w14:textId="78FAA655" w:rsidR="00A537DD" w:rsidRDefault="00FD193F" w:rsidP="00557D35">
      <w:pPr>
        <w:pStyle w:val="Para"/>
        <w:ind w:firstLine="0"/>
        <w:jc w:val="both"/>
        <w:rPr>
          <w:lang w:eastAsia="it-IT"/>
          <w14:ligatures w14:val="standard"/>
        </w:rPr>
      </w:pPr>
      <w:r>
        <w:rPr>
          <w:lang w:eastAsia="it-IT"/>
          <w14:ligatures w14:val="standard"/>
        </w:rPr>
        <w:t>Acquiring</w:t>
      </w:r>
      <w:r w:rsidR="00A537DD">
        <w:rPr>
          <w:lang w:eastAsia="it-IT"/>
          <w14:ligatures w14:val="standard"/>
        </w:rPr>
        <w:t xml:space="preserve"> an electromagnet small enough for this purpose was surprisingly difficult. The only stuff I could find on amazon was solenoids, so to get the magnet I ripped a solenoid apart to get the coil, and then cut the included piston to be a symmetric shape, to ensure the resulting field is that of a magnetic dipole.</w:t>
      </w:r>
    </w:p>
    <w:p w14:paraId="42CBF487" w14:textId="51528EB2" w:rsidR="00FD193F" w:rsidRDefault="00FD193F" w:rsidP="00557D35">
      <w:pPr>
        <w:pStyle w:val="Para"/>
        <w:ind w:firstLine="0"/>
        <w:jc w:val="both"/>
        <w:rPr>
          <w:lang w:eastAsia="it-IT"/>
          <w14:ligatures w14:val="standard"/>
        </w:rPr>
      </w:pPr>
      <w:r>
        <w:rPr>
          <w:lang w:eastAsia="it-IT"/>
          <w14:ligatures w14:val="standard"/>
        </w:rPr>
        <w:t>[Insert 2 pictures,</w:t>
      </w:r>
      <w:r w:rsidR="00BE4CFA">
        <w:rPr>
          <w:lang w:eastAsia="it-IT"/>
          <w14:ligatures w14:val="standard"/>
        </w:rPr>
        <w:t xml:space="preserve"> of</w:t>
      </w:r>
      <w:r>
        <w:rPr>
          <w:lang w:eastAsia="it-IT"/>
          <w14:ligatures w14:val="standard"/>
        </w:rPr>
        <w:t xml:space="preserve"> before and after]</w:t>
      </w:r>
    </w:p>
    <w:p w14:paraId="673921AC" w14:textId="15CDA99D" w:rsidR="006755A8" w:rsidRDefault="006755A8" w:rsidP="00557D35">
      <w:pPr>
        <w:pStyle w:val="Para"/>
        <w:ind w:firstLine="0"/>
        <w:jc w:val="both"/>
        <w:rPr>
          <w:lang w:eastAsia="it-IT"/>
          <w14:ligatures w14:val="standard"/>
        </w:rPr>
      </w:pPr>
    </w:p>
    <w:p w14:paraId="6674301C" w14:textId="5382894E" w:rsidR="006755A8" w:rsidRDefault="006755A8" w:rsidP="006755A8">
      <w:pPr>
        <w:pStyle w:val="Para"/>
        <w:ind w:firstLine="0"/>
        <w:jc w:val="both"/>
        <w:rPr>
          <w:lang w:eastAsia="it-IT"/>
          <w14:ligatures w14:val="standard"/>
        </w:rPr>
      </w:pPr>
      <w:r>
        <w:rPr>
          <w:lang w:eastAsia="it-IT"/>
          <w14:ligatures w14:val="standard"/>
        </w:rPr>
        <w:t>Finally, to drive the electromagnet we first used a signal generator to make a 60hz sin wave. This sin wave was then fed into the following amplifier circuit to control the current though the electromagnet.</w:t>
      </w:r>
    </w:p>
    <w:p w14:paraId="166A50A2" w14:textId="77777777" w:rsidR="00DD5DD7" w:rsidRDefault="00DD5DD7" w:rsidP="00DD5DD7">
      <w:pPr>
        <w:pStyle w:val="Para"/>
        <w:ind w:firstLine="0"/>
        <w:jc w:val="both"/>
        <w:rPr>
          <w14:ligatures w14:val="standard"/>
        </w:rPr>
      </w:pPr>
      <w:r>
        <w:rPr>
          <w:lang w:eastAsia="it-IT"/>
          <w14:ligatures w14:val="standard"/>
        </w:rPr>
        <w:t>[Insert picture of op-amp circuit diagram]</w:t>
      </w:r>
    </w:p>
    <w:p w14:paraId="0DF0B59E" w14:textId="63C67EF5" w:rsidR="006755A8" w:rsidRDefault="00DD5DD7" w:rsidP="00557D35">
      <w:pPr>
        <w:pStyle w:val="Para"/>
        <w:ind w:firstLine="0"/>
        <w:jc w:val="both"/>
        <w:rPr>
          <w14:ligatures w14:val="standard"/>
        </w:rPr>
      </w:pPr>
      <w:r>
        <w:rPr>
          <w:lang w:eastAsia="it-IT"/>
          <w14:ligatures w14:val="standard"/>
        </w:rPr>
        <w:t>[Insert picture of op-amp circuit</w:t>
      </w:r>
      <w:r>
        <w:rPr>
          <w:lang w:eastAsia="it-IT"/>
          <w14:ligatures w14:val="standard"/>
        </w:rPr>
        <w:t xml:space="preserve"> in breadboard</w:t>
      </w:r>
      <w:r>
        <w:rPr>
          <w:lang w:eastAsia="it-IT"/>
          <w14:ligatures w14:val="standard"/>
        </w:rPr>
        <w:t>]</w:t>
      </w:r>
    </w:p>
    <w:p w14:paraId="3D12D455" w14:textId="77777777" w:rsidR="00DD5DD7" w:rsidRDefault="00DD5DD7" w:rsidP="00557D35">
      <w:pPr>
        <w:pStyle w:val="Para"/>
        <w:ind w:firstLine="0"/>
        <w:jc w:val="both"/>
        <w:rPr>
          <w14:ligatures w14:val="standard"/>
        </w:rPr>
      </w:pPr>
    </w:p>
    <w:p w14:paraId="23E9BD0A" w14:textId="77777777" w:rsidR="00436524" w:rsidRDefault="00436524" w:rsidP="00436524">
      <w:pPr>
        <w:pStyle w:val="Para"/>
        <w:jc w:val="both"/>
        <w:rPr>
          <w14:ligatures w14:val="standard"/>
        </w:rPr>
      </w:pPr>
    </w:p>
    <w:p w14:paraId="5905DDE8" w14:textId="77777777" w:rsidR="00436524" w:rsidRPr="00586A35" w:rsidRDefault="00436524" w:rsidP="00436524">
      <w:pPr>
        <w:pStyle w:val="Head2"/>
        <w:rPr>
          <w14:ligatures w14:val="standard"/>
        </w:rPr>
      </w:pPr>
      <w:r>
        <w:rPr>
          <w14:ligatures w14:val="standard"/>
        </w:rPr>
        <w:t>5</w:t>
      </w:r>
      <w:r w:rsidRPr="00586A35">
        <w:rPr>
          <w14:ligatures w14:val="standard"/>
        </w:rPr>
        <w:t> </w:t>
      </w:r>
      <w:r>
        <w:rPr>
          <w14:ligatures w14:val="standard"/>
        </w:rPr>
        <w:t>Evaluation of Results</w:t>
      </w:r>
    </w:p>
    <w:p w14:paraId="511EECBD" w14:textId="067AF3DF" w:rsidR="00436524" w:rsidRDefault="004F2829" w:rsidP="00436524">
      <w:pPr>
        <w:pStyle w:val="Para"/>
        <w:ind w:firstLine="0"/>
        <w:jc w:val="both"/>
        <w:rPr>
          <w:lang w:eastAsia="it-IT"/>
          <w14:ligatures w14:val="standard"/>
        </w:rPr>
      </w:pPr>
      <w:r>
        <w:rPr>
          <w:lang w:eastAsia="it-IT"/>
          <w14:ligatures w14:val="standard"/>
        </w:rPr>
        <w:t xml:space="preserve">To evaluate the accuracy of the finger tracker, we required a way to know the exact position of the </w:t>
      </w:r>
      <w:r w:rsidR="008105BA">
        <w:rPr>
          <w:lang w:eastAsia="it-IT"/>
          <w14:ligatures w14:val="standard"/>
        </w:rPr>
        <w:t>electro</w:t>
      </w:r>
      <w:r>
        <w:rPr>
          <w:lang w:eastAsia="it-IT"/>
          <w14:ligatures w14:val="standard"/>
        </w:rPr>
        <w:t>magnet.</w:t>
      </w:r>
      <w:r w:rsidR="008105BA">
        <w:rPr>
          <w:lang w:eastAsia="it-IT"/>
          <w14:ligatures w14:val="standard"/>
        </w:rPr>
        <w:t xml:space="preserve"> To get this data we used an XY table, which is </w:t>
      </w:r>
      <w:r w:rsidR="00E514C9">
        <w:rPr>
          <w:lang w:eastAsia="it-IT"/>
          <w14:ligatures w14:val="standard"/>
        </w:rPr>
        <w:t>just translates whatever is on it in the XY plane.</w:t>
      </w:r>
      <w:r w:rsidR="00BC2F78">
        <w:rPr>
          <w:lang w:eastAsia="it-IT"/>
          <w14:ligatures w14:val="standard"/>
        </w:rPr>
        <w:t xml:space="preserve"> We used the following experimental setup to acquire data.</w:t>
      </w:r>
    </w:p>
    <w:p w14:paraId="35EA74D9" w14:textId="7E918391" w:rsidR="0063236F" w:rsidRDefault="0063236F" w:rsidP="00436524">
      <w:pPr>
        <w:pStyle w:val="Para"/>
        <w:ind w:firstLine="0"/>
        <w:jc w:val="both"/>
        <w:rPr>
          <w:lang w:eastAsia="it-IT"/>
          <w14:ligatures w14:val="standard"/>
        </w:rPr>
      </w:pPr>
    </w:p>
    <w:p w14:paraId="2F71509B" w14:textId="6AC137AE" w:rsidR="0063236F" w:rsidRDefault="0063236F" w:rsidP="00436524">
      <w:pPr>
        <w:pStyle w:val="Para"/>
        <w:ind w:firstLine="0"/>
        <w:jc w:val="both"/>
        <w:rPr>
          <w:lang w:eastAsia="it-IT"/>
          <w14:ligatures w14:val="standard"/>
        </w:rPr>
      </w:pPr>
      <w:r>
        <w:rPr>
          <w:lang w:eastAsia="it-IT"/>
          <w14:ligatures w14:val="standard"/>
        </w:rPr>
        <w:t xml:space="preserve">[Insert picture </w:t>
      </w:r>
      <w:r w:rsidR="00E03FF8">
        <w:rPr>
          <w:lang w:eastAsia="it-IT"/>
          <w14:ligatures w14:val="standard"/>
        </w:rPr>
        <w:t>of electromagnet and magnetometers on XY table]</w:t>
      </w:r>
    </w:p>
    <w:p w14:paraId="11820174" w14:textId="437E808E" w:rsidR="00E03FF8" w:rsidRDefault="00E03FF8" w:rsidP="00436524">
      <w:pPr>
        <w:pStyle w:val="Para"/>
        <w:ind w:firstLine="0"/>
        <w:jc w:val="both"/>
        <w:rPr>
          <w:lang w:eastAsia="it-IT"/>
          <w14:ligatures w14:val="standard"/>
        </w:rPr>
      </w:pPr>
    </w:p>
    <w:p w14:paraId="67169103" w14:textId="3D4FE7DF" w:rsidR="00E03FF8" w:rsidRDefault="00E03FF8" w:rsidP="00436524">
      <w:pPr>
        <w:pStyle w:val="Para"/>
        <w:ind w:firstLine="0"/>
        <w:jc w:val="both"/>
        <w:rPr>
          <w:lang w:eastAsia="it-IT"/>
          <w14:ligatures w14:val="standard"/>
        </w:rPr>
      </w:pPr>
      <w:r>
        <w:rPr>
          <w:lang w:eastAsia="it-IT"/>
          <w14:ligatures w14:val="standard"/>
        </w:rPr>
        <w:t>This on its own isn’t adequate because we can only acquire data in a 2d plane.</w:t>
      </w:r>
      <w:r w:rsidR="00F879E7">
        <w:rPr>
          <w:lang w:eastAsia="it-IT"/>
          <w14:ligatures w14:val="standard"/>
        </w:rPr>
        <w:t xml:space="preserve"> So</w:t>
      </w:r>
      <w:r w:rsidR="00EB6E78">
        <w:rPr>
          <w:lang w:eastAsia="it-IT"/>
          <w14:ligatures w14:val="standard"/>
        </w:rPr>
        <w:t>,</w:t>
      </w:r>
      <w:r w:rsidR="00F879E7">
        <w:rPr>
          <w:lang w:eastAsia="it-IT"/>
          <w14:ligatures w14:val="standard"/>
        </w:rPr>
        <w:t xml:space="preserve"> to get 3d data the height of the spacers on the corners was adjusted </w:t>
      </w:r>
      <w:r w:rsidR="00F334EF">
        <w:rPr>
          <w:lang w:eastAsia="it-IT"/>
          <w14:ligatures w14:val="standard"/>
        </w:rPr>
        <w:t>to change the Z position.</w:t>
      </w:r>
    </w:p>
    <w:p w14:paraId="7B7D93A2" w14:textId="77777777" w:rsidR="00444CD1" w:rsidRDefault="00444CD1" w:rsidP="00436524">
      <w:pPr>
        <w:pStyle w:val="Para"/>
        <w:ind w:firstLine="0"/>
        <w:jc w:val="both"/>
        <w:rPr>
          <w:lang w:eastAsia="it-IT"/>
          <w14:ligatures w14:val="standard"/>
        </w:rPr>
      </w:pPr>
    </w:p>
    <w:p w14:paraId="40E1FF6C" w14:textId="0A180801" w:rsidR="00444CD1" w:rsidRDefault="00444CD1" w:rsidP="00436524">
      <w:pPr>
        <w:pStyle w:val="Para"/>
        <w:ind w:firstLine="0"/>
        <w:jc w:val="both"/>
        <w:rPr>
          <w:lang w:eastAsia="it-IT"/>
          <w14:ligatures w14:val="standard"/>
        </w:rPr>
      </w:pPr>
      <w:r>
        <w:rPr>
          <w:lang w:eastAsia="it-IT"/>
          <w14:ligatures w14:val="standard"/>
        </w:rPr>
        <w:t>[Insert picture of XY table spacers being adjusted]</w:t>
      </w:r>
    </w:p>
    <w:p w14:paraId="58C75AE2" w14:textId="77777777" w:rsidR="00444CD1" w:rsidRDefault="00444CD1" w:rsidP="00436524">
      <w:pPr>
        <w:pStyle w:val="Para"/>
        <w:ind w:firstLine="0"/>
        <w:jc w:val="both"/>
        <w:rPr>
          <w:lang w:eastAsia="it-IT"/>
          <w14:ligatures w14:val="standard"/>
        </w:rPr>
      </w:pPr>
    </w:p>
    <w:p w14:paraId="54BA4AD6" w14:textId="44222A9B" w:rsidR="00436524" w:rsidRDefault="00444CD1" w:rsidP="00B00CC7">
      <w:pPr>
        <w:pStyle w:val="Para"/>
        <w:ind w:firstLine="0"/>
        <w:jc w:val="both"/>
        <w:rPr>
          <w:lang w:eastAsia="it-IT"/>
          <w14:ligatures w14:val="standard"/>
        </w:rPr>
      </w:pPr>
      <w:r>
        <w:rPr>
          <w:lang w:eastAsia="it-IT"/>
          <w14:ligatures w14:val="standard"/>
        </w:rPr>
        <w:t>Th</w:t>
      </w:r>
      <w:r w:rsidR="00B00CC7">
        <w:rPr>
          <w:lang w:eastAsia="it-IT"/>
          <w14:ligatures w14:val="standard"/>
        </w:rPr>
        <w:t>en we used this test data to evaluate the accuracy o</w:t>
      </w:r>
      <w:r w:rsidR="00025EC4">
        <w:rPr>
          <w:lang w:eastAsia="it-IT"/>
          <w14:ligatures w14:val="standard"/>
        </w:rPr>
        <w:t xml:space="preserve">f the model, </w:t>
      </w:r>
      <w:r w:rsidR="00B00CC7">
        <w:rPr>
          <w:lang w:eastAsia="it-IT"/>
          <w14:ligatures w14:val="standard"/>
        </w:rPr>
        <w:t>and obtained the following</w:t>
      </w:r>
      <w:r w:rsidR="00025EC4">
        <w:rPr>
          <w:lang w:eastAsia="it-IT"/>
          <w14:ligatures w14:val="standard"/>
        </w:rPr>
        <w:t xml:space="preserve"> results</w:t>
      </w:r>
      <w:bookmarkStart w:id="0" w:name="_GoBack"/>
      <w:bookmarkEnd w:id="0"/>
      <w:r w:rsidR="00B00CC7">
        <w:rPr>
          <w:lang w:eastAsia="it-IT"/>
          <w14:ligatures w14:val="standard"/>
        </w:rPr>
        <w:t>.</w:t>
      </w:r>
    </w:p>
    <w:p w14:paraId="399E4F10" w14:textId="6C6EC48B" w:rsidR="00B00CC7" w:rsidRDefault="00B00CC7" w:rsidP="00B00CC7">
      <w:pPr>
        <w:pStyle w:val="Para"/>
        <w:ind w:firstLine="0"/>
        <w:jc w:val="both"/>
        <w:rPr>
          <w:lang w:eastAsia="ja-JP"/>
          <w14:ligatures w14:val="standard"/>
        </w:rPr>
      </w:pPr>
    </w:p>
    <w:p w14:paraId="7076ECD3" w14:textId="11321466" w:rsidR="00B00CC7" w:rsidRPr="00586A35" w:rsidRDefault="00B00CC7" w:rsidP="00B00CC7">
      <w:pPr>
        <w:pStyle w:val="Para"/>
        <w:ind w:firstLine="0"/>
        <w:jc w:val="both"/>
        <w:rPr>
          <w:lang w:eastAsia="ja-JP"/>
          <w14:ligatures w14:val="standard"/>
        </w:rPr>
      </w:pPr>
      <w:r>
        <w:rPr>
          <w:lang w:eastAsia="ja-JP"/>
          <w14:ligatures w14:val="standard"/>
        </w:rPr>
        <w:t>[Insert chart of actual position vs predicted position]</w:t>
      </w:r>
    </w:p>
    <w:p w14:paraId="09D5D59A" w14:textId="77777777" w:rsidR="00436524" w:rsidRPr="00586A35" w:rsidRDefault="00436524" w:rsidP="00436524">
      <w:pPr>
        <w:pStyle w:val="Para"/>
        <w:jc w:val="both"/>
        <w:rPr>
          <w:lang w:eastAsia="ja-JP"/>
          <w14:ligatures w14:val="standard"/>
        </w:rPr>
      </w:pPr>
    </w:p>
    <w:p w14:paraId="6B7030F6" w14:textId="77777777" w:rsidR="00436524" w:rsidRPr="00586A35" w:rsidRDefault="00436524" w:rsidP="00436524">
      <w:pPr>
        <w:pStyle w:val="Head2"/>
        <w:rPr>
          <w14:ligatures w14:val="standard"/>
        </w:rPr>
      </w:pPr>
      <w:r>
        <w:rPr>
          <w:rStyle w:val="Label"/>
          <w14:ligatures w14:val="standard"/>
        </w:rPr>
        <w:t>6</w:t>
      </w:r>
      <w:r w:rsidRPr="00586A35">
        <w:rPr>
          <w14:ligatures w14:val="standard"/>
        </w:rPr>
        <w:t> </w:t>
      </w:r>
      <w:r>
        <w:rPr>
          <w14:ligatures w14:val="standard"/>
        </w:rPr>
        <w:t>Discussion of Benefits and Limitations</w:t>
      </w:r>
    </w:p>
    <w:p w14:paraId="4A133A2A" w14:textId="77777777" w:rsidR="00436524" w:rsidRPr="00586A35" w:rsidRDefault="00436524" w:rsidP="00436524">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5EAB2D34"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7F21CD3"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E48AAEF"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54D27C53"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29F84C67" w14:textId="77777777" w:rsidR="00436524" w:rsidRPr="00586A35" w:rsidRDefault="00436524" w:rsidP="00436524">
      <w:pPr>
        <w:pStyle w:val="Para"/>
        <w:jc w:val="both"/>
        <w:rPr>
          <w:lang w:eastAsia="ja-JP"/>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3597D380" w14:textId="77777777" w:rsidR="00436524" w:rsidRPr="00586A35" w:rsidRDefault="00436524" w:rsidP="00436524">
      <w:pPr>
        <w:pStyle w:val="Head2"/>
        <w:rPr>
          <w14:ligatures w14:val="standard"/>
        </w:rPr>
      </w:pPr>
      <w:r>
        <w:rPr>
          <w:rStyle w:val="Label"/>
          <w14:ligatures w14:val="standard"/>
        </w:rPr>
        <w:t>7</w:t>
      </w:r>
      <w:r w:rsidRPr="00586A35">
        <w:rPr>
          <w14:ligatures w14:val="standard"/>
        </w:rPr>
        <w:t> </w:t>
      </w:r>
      <w:r>
        <w:rPr>
          <w14:ligatures w14:val="standard"/>
        </w:rPr>
        <w:t>Future Work</w:t>
      </w:r>
    </w:p>
    <w:p w14:paraId="1C99A54D" w14:textId="561C23DD" w:rsidR="00436524" w:rsidRDefault="00AF3197" w:rsidP="00436524">
      <w:pPr>
        <w:pStyle w:val="Para"/>
        <w:ind w:firstLine="0"/>
        <w:jc w:val="both"/>
        <w:rPr>
          <w:lang w:eastAsia="it-IT"/>
          <w14:ligatures w14:val="standard"/>
        </w:rPr>
      </w:pPr>
      <w:r>
        <w:rPr>
          <w:lang w:eastAsia="it-IT"/>
          <w14:ligatures w14:val="standard"/>
        </w:rPr>
        <w:t>The next step for this work would be to combine it with a solution to track the 6-DOF of the hand; as well as to mount the magnetometer tracker and electromagnets to a glove that can be worn.</w:t>
      </w:r>
      <w:r w:rsidR="00172FA3">
        <w:rPr>
          <w:lang w:eastAsia="it-IT"/>
          <w14:ligatures w14:val="standard"/>
        </w:rPr>
        <w:t xml:space="preserve"> Two viable solutions are marker-based tracking, and </w:t>
      </w:r>
      <w:r w:rsidR="00042B59">
        <w:rPr>
          <w:lang w:eastAsia="it-IT"/>
          <w14:ligatures w14:val="standard"/>
        </w:rPr>
        <w:t>lighthouse-based</w:t>
      </w:r>
      <w:r w:rsidR="00172FA3">
        <w:rPr>
          <w:lang w:eastAsia="it-IT"/>
          <w14:ligatures w14:val="standard"/>
        </w:rPr>
        <w:t xml:space="preserve"> tracking.</w:t>
      </w:r>
    </w:p>
    <w:p w14:paraId="22757592" w14:textId="77777777" w:rsidR="00EC529C" w:rsidRDefault="00EC529C" w:rsidP="00436524">
      <w:pPr>
        <w:pStyle w:val="Para"/>
        <w:ind w:firstLine="0"/>
        <w:jc w:val="both"/>
        <w:rPr>
          <w:lang w:eastAsia="it-IT"/>
          <w14:ligatures w14:val="standard"/>
        </w:rPr>
      </w:pPr>
    </w:p>
    <w:p w14:paraId="2D7CB130" w14:textId="4603E5DF" w:rsidR="00A77E0A" w:rsidRPr="00586A35" w:rsidRDefault="00A77E0A" w:rsidP="00436524">
      <w:pPr>
        <w:pStyle w:val="Para"/>
        <w:ind w:firstLine="0"/>
        <w:jc w:val="both"/>
        <w:rPr>
          <w:lang w:eastAsia="it-IT"/>
          <w14:ligatures w14:val="standard"/>
        </w:rPr>
      </w:pPr>
      <w:r>
        <w:rPr>
          <w:lang w:eastAsia="it-IT"/>
          <w14:ligatures w14:val="standard"/>
        </w:rPr>
        <w:t>Another next step would be to acquire faster magnetometers. The biggest weakness of this approach is that the</w:t>
      </w:r>
      <w:r w:rsidR="004D0F83">
        <w:rPr>
          <w:lang w:eastAsia="it-IT"/>
          <w14:ligatures w14:val="standard"/>
        </w:rPr>
        <w:t xml:space="preserve"> cheap</w:t>
      </w:r>
      <w:r>
        <w:rPr>
          <w:lang w:eastAsia="it-IT"/>
          <w14:ligatures w14:val="standard"/>
        </w:rPr>
        <w:t xml:space="preserve"> commercial magnetometers IC’s on the market run </w:t>
      </w:r>
      <w:r w:rsidR="00361C01">
        <w:rPr>
          <w:lang w:eastAsia="it-IT"/>
          <w14:ligatures w14:val="standard"/>
        </w:rPr>
        <w:t xml:space="preserve">at </w:t>
      </w:r>
      <w:r w:rsidR="000C43B9">
        <w:rPr>
          <w:lang w:eastAsia="it-IT"/>
          <w14:ligatures w14:val="standard"/>
        </w:rPr>
        <w:t xml:space="preserve">only </w:t>
      </w:r>
      <w:r>
        <w:rPr>
          <w:lang w:eastAsia="it-IT"/>
          <w14:ligatures w14:val="standard"/>
        </w:rPr>
        <w:t>1khz.</w:t>
      </w:r>
      <w:r w:rsidR="00BC1745">
        <w:rPr>
          <w:lang w:eastAsia="it-IT"/>
          <w14:ligatures w14:val="standard"/>
        </w:rPr>
        <w:t xml:space="preserve"> </w:t>
      </w:r>
      <w:r w:rsidR="00EC529C">
        <w:rPr>
          <w:lang w:eastAsia="it-IT"/>
          <w14:ligatures w14:val="standard"/>
        </w:rPr>
        <w:t xml:space="preserve">Faster magnetometers would enable us to tracking electromagnets running at higher frequencies. This is important because as </w:t>
      </w:r>
      <w:r w:rsidR="009C3BBF">
        <w:rPr>
          <w:lang w:eastAsia="it-IT"/>
          <w14:ligatures w14:val="standard"/>
        </w:rPr>
        <w:t>we increase the</w:t>
      </w:r>
      <w:r w:rsidR="00EC529C">
        <w:rPr>
          <w:lang w:eastAsia="it-IT"/>
          <w14:ligatures w14:val="standard"/>
        </w:rPr>
        <w:t xml:space="preserve"> frequency </w:t>
      </w:r>
      <w:r w:rsidR="009C3BBF">
        <w:rPr>
          <w:lang w:eastAsia="it-IT"/>
          <w14:ligatures w14:val="standard"/>
        </w:rPr>
        <w:t>of the</w:t>
      </w:r>
      <w:r w:rsidR="00EC529C">
        <w:rPr>
          <w:lang w:eastAsia="it-IT"/>
          <w14:ligatures w14:val="standard"/>
        </w:rPr>
        <w:t xml:space="preserve"> </w:t>
      </w:r>
      <w:r w:rsidR="009C3BBF">
        <w:rPr>
          <w:lang w:eastAsia="it-IT"/>
          <w14:ligatures w14:val="standard"/>
        </w:rPr>
        <w:t>electro</w:t>
      </w:r>
      <w:r w:rsidR="00EC529C">
        <w:rPr>
          <w:lang w:eastAsia="it-IT"/>
          <w14:ligatures w14:val="standard"/>
        </w:rPr>
        <w:t>magnet</w:t>
      </w:r>
      <w:r w:rsidR="009C3BBF">
        <w:rPr>
          <w:lang w:eastAsia="it-IT"/>
          <w14:ligatures w14:val="standard"/>
        </w:rPr>
        <w:t xml:space="preserve">, we decrease the </w:t>
      </w:r>
      <w:r w:rsidR="00EC529C">
        <w:rPr>
          <w:lang w:eastAsia="it-IT"/>
          <w14:ligatures w14:val="standard"/>
        </w:rPr>
        <w:t>uncertainty of the measurement</w:t>
      </w:r>
      <w:r w:rsidR="009C3BBF">
        <w:rPr>
          <w:lang w:eastAsia="it-IT"/>
          <w14:ligatures w14:val="standard"/>
        </w:rPr>
        <w:t xml:space="preserve">, </w:t>
      </w:r>
      <w:r w:rsidR="00E422EF">
        <w:rPr>
          <w:lang w:eastAsia="it-IT"/>
          <w14:ligatures w14:val="standard"/>
        </w:rPr>
        <w:t xml:space="preserve">greatly </w:t>
      </w:r>
      <w:r w:rsidR="009C3BBF">
        <w:rPr>
          <w:lang w:eastAsia="it-IT"/>
          <w14:ligatures w14:val="standard"/>
        </w:rPr>
        <w:t>improving accuracy.</w:t>
      </w:r>
    </w:p>
    <w:p w14:paraId="54A2430B" w14:textId="77777777" w:rsidR="00436524" w:rsidRPr="00586A35" w:rsidRDefault="00436524" w:rsidP="00436524">
      <w:pPr>
        <w:pStyle w:val="Head2"/>
        <w:rPr>
          <w14:ligatures w14:val="standard"/>
        </w:rPr>
      </w:pPr>
      <w:r>
        <w:rPr>
          <w:rStyle w:val="Label"/>
          <w14:ligatures w14:val="standard"/>
        </w:rPr>
        <w:t>8</w:t>
      </w:r>
      <w:r w:rsidRPr="00586A35">
        <w:rPr>
          <w14:ligatures w14:val="standard"/>
        </w:rPr>
        <w:t> </w:t>
      </w:r>
      <w:r>
        <w:rPr>
          <w14:ligatures w14:val="standard"/>
        </w:rPr>
        <w:t>Conclusion</w:t>
      </w:r>
    </w:p>
    <w:p w14:paraId="6FF2E4D8" w14:textId="77777777" w:rsidR="00436524" w:rsidRPr="00586A35" w:rsidRDefault="00436524" w:rsidP="00436524">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5442293B"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9349288"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0E61391"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5589894D" w14:textId="77777777" w:rsidR="00436524" w:rsidRPr="00586A35" w:rsidRDefault="00436524" w:rsidP="00436524">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186530D5" w14:textId="77777777" w:rsidR="00436524" w:rsidRPr="00586A35" w:rsidRDefault="00436524" w:rsidP="00436524">
      <w:pPr>
        <w:pStyle w:val="Para"/>
        <w:jc w:val="both"/>
        <w:rPr>
          <w:lang w:eastAsia="ja-JP"/>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7D0F1765" w14:textId="77777777" w:rsidR="00436524" w:rsidRPr="00586A35" w:rsidRDefault="00436524" w:rsidP="00436524">
      <w:pPr>
        <w:pStyle w:val="Para"/>
        <w:jc w:val="both"/>
        <w:rPr>
          <w:lang w:eastAsia="ja-JP"/>
          <w14:ligatures w14:val="standard"/>
        </w:rPr>
      </w:pPr>
    </w:p>
    <w:p w14:paraId="47016A7D" w14:textId="77777777" w:rsidR="00436524" w:rsidRPr="00586A35" w:rsidRDefault="00436524" w:rsidP="00436524">
      <w:pPr>
        <w:pStyle w:val="Para"/>
        <w:jc w:val="both"/>
        <w:rPr>
          <w:lang w:eastAsia="ja-JP"/>
          <w14:ligatures w14:val="standard"/>
        </w:rPr>
      </w:pPr>
    </w:p>
    <w:p w14:paraId="1C5F0D5C" w14:textId="77777777" w:rsidR="00436524" w:rsidRPr="00586A35" w:rsidRDefault="00436524" w:rsidP="00436524">
      <w:pPr>
        <w:pStyle w:val="Para"/>
        <w:jc w:val="both"/>
        <w:rPr>
          <w:lang w:eastAsia="ja-JP"/>
          <w14:ligatures w14:val="standard"/>
        </w:rPr>
      </w:pPr>
    </w:p>
    <w:p w14:paraId="059054FF" w14:textId="77777777" w:rsidR="00436524" w:rsidRPr="00586A35" w:rsidRDefault="00436524" w:rsidP="00436524">
      <w:pPr>
        <w:pStyle w:val="AckHead"/>
        <w:rPr>
          <w14:ligatures w14:val="standard"/>
        </w:rPr>
      </w:pPr>
      <w:r w:rsidRPr="00586A35">
        <w:rPr>
          <w14:ligatures w14:val="standard"/>
        </w:rPr>
        <w:t>ACKNOWLEDGMENTS</w:t>
      </w:r>
    </w:p>
    <w:p w14:paraId="0D19748F" w14:textId="77777777" w:rsidR="00436524" w:rsidRPr="00586A35" w:rsidRDefault="00436524" w:rsidP="00436524">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4995516" w14:textId="77777777" w:rsidR="00436524" w:rsidRPr="00586A35" w:rsidRDefault="00436524" w:rsidP="00436524">
      <w:pPr>
        <w:pStyle w:val="ReferenceHead"/>
        <w:rPr>
          <w14:ligatures w14:val="standard"/>
        </w:rPr>
      </w:pPr>
      <w:r w:rsidRPr="00586A35">
        <w:rPr>
          <w14:ligatures w14:val="standard"/>
        </w:rPr>
        <w:t>REFERENCES</w:t>
      </w:r>
    </w:p>
    <w:p w14:paraId="2961FD3E" w14:textId="77777777" w:rsidR="00436524" w:rsidRPr="000E64FC" w:rsidRDefault="00436524" w:rsidP="00436524">
      <w:pPr>
        <w:pStyle w:val="Bibentry"/>
        <w:rPr>
          <w:szCs w:val="14"/>
          <w14:ligatures w14:val="standard"/>
        </w:rPr>
      </w:pPr>
      <w:r w:rsidRPr="00586A35">
        <w:rPr>
          <w14:ligatures w14:val="standard"/>
        </w:rPr>
        <w:t>[1]</w:t>
      </w:r>
      <w:r w:rsidRPr="00586A35">
        <w:rPr>
          <w14:ligatures w14:val="standard"/>
        </w:rPr>
        <w:tab/>
      </w:r>
      <w:r w:rsidRPr="000E64FC">
        <w:rPr>
          <w:rFonts w:eastAsia="Times New Roman"/>
          <w:szCs w:val="14"/>
        </w:rPr>
        <w:t>Patricia S. Abril and Robert Plant, 2007. The patent holder's dilemma: Buy, sell, or troll? </w:t>
      </w:r>
      <w:r w:rsidRPr="000E64FC">
        <w:rPr>
          <w:rFonts w:eastAsia="Times New Roman"/>
          <w:i/>
          <w:iCs/>
          <w:szCs w:val="14"/>
        </w:rPr>
        <w:t xml:space="preserve">Commun. ACM </w:t>
      </w:r>
      <w:r w:rsidRPr="000E64FC">
        <w:rPr>
          <w:rFonts w:eastAsia="Times New Roman"/>
          <w:iCs/>
          <w:szCs w:val="14"/>
        </w:rPr>
        <w:t>50, 1 (Jan, 2007),</w:t>
      </w:r>
      <w:r w:rsidRPr="000E64FC">
        <w:rPr>
          <w:rFonts w:eastAsia="Times New Roman"/>
          <w:szCs w:val="14"/>
        </w:rPr>
        <w:t xml:space="preserve"> 36-44. DOI: </w:t>
      </w:r>
      <w:hyperlink r:id="rId15" w:history="1">
        <w:r w:rsidRPr="000E64FC">
          <w:rPr>
            <w:rStyle w:val="Hyperlink"/>
            <w:rFonts w:eastAsia="Times New Roman"/>
            <w:szCs w:val="14"/>
          </w:rPr>
          <w:t>https://doi.org/</w:t>
        </w:r>
      </w:hyperlink>
      <w:r w:rsidRPr="000E64FC">
        <w:rPr>
          <w:rFonts w:eastAsia="Times New Roman"/>
          <w:szCs w:val="14"/>
        </w:rPr>
        <w:t>10.1145/1188913.1188915</w:t>
      </w:r>
      <w:r w:rsidRPr="000E64FC">
        <w:rPr>
          <w:szCs w:val="14"/>
          <w14:ligatures w14:val="standard"/>
        </w:rPr>
        <w:t>.</w:t>
      </w:r>
    </w:p>
    <w:p w14:paraId="2F3CFB9B" w14:textId="77777777" w:rsidR="00436524" w:rsidRPr="000E64FC" w:rsidRDefault="00436524" w:rsidP="00436524">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ACM Press, New York, NY, 226-236. DOI:https://doi.org/10.1145/567752.567774</w:t>
      </w:r>
    </w:p>
    <w:p w14:paraId="518D391B" w14:textId="77777777" w:rsidR="00436524" w:rsidRPr="00586A35" w:rsidRDefault="00436524" w:rsidP="00436524">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(1st. ed.). The name of the series one, Vol. 9. University of Chicago Press, Chicago. DOI:https://doi.org/10.1007/3-540-09237-4</w:t>
      </w:r>
      <w:r w:rsidRPr="00586A35">
        <w:rPr>
          <w14:ligatures w14:val="standard"/>
        </w:rPr>
        <w:t>.</w:t>
      </w:r>
    </w:p>
    <w:p w14:paraId="31D4ABCF" w14:textId="77777777" w:rsidR="00436524" w:rsidRPr="00586A35" w:rsidRDefault="00436524" w:rsidP="00436524">
      <w:pPr>
        <w:pStyle w:val="Bibentry"/>
        <w:rPr>
          <w14:ligatures w14:val="standard"/>
        </w:rPr>
      </w:pPr>
      <w:r w:rsidRPr="00586A35">
        <w:rPr>
          <w14:ligatures w14:val="standard"/>
        </w:rPr>
        <w:t>[4]</w:t>
      </w:r>
      <w:r w:rsidRPr="00586A35">
        <w:rPr>
          <w14:ligatures w14:val="standard"/>
        </w:rPr>
        <w:tab/>
      </w:r>
      <w:r>
        <w:t>David Kosiur. 2001. </w:t>
      </w:r>
      <w:r>
        <w:rPr>
          <w:i/>
          <w:iCs/>
        </w:rPr>
        <w:t>Understanding Policy-Based Networking</w:t>
      </w:r>
      <w:r>
        <w:t> (2nd. ed.). Wiley, New York, NY.</w:t>
      </w:r>
      <w:r w:rsidRPr="00586A35">
        <w:rPr>
          <w14:ligatures w14:val="standard"/>
        </w:rPr>
        <w:t>.</w:t>
      </w:r>
    </w:p>
    <w:p w14:paraId="46CFE65C"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0C5402C"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A3BAF47"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EC001B8"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ISBN:978-1-4503-0000-0/18/06</w:t>
      </w:r>
    </w:p>
    <w:p w14:paraId="270EE243"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Year:2018</w:t>
      </w:r>
    </w:p>
    <w:p w14:paraId="010AE5E8"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Date:June</w:t>
      </w:r>
    </w:p>
    <w:p w14:paraId="1A22A649"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Copyright Year:2018</w:t>
      </w:r>
    </w:p>
    <w:p w14:paraId="3E52106B"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4CAC4D"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DOI:10.1145/1234567890</w:t>
      </w:r>
    </w:p>
    <w:p w14:paraId="317AFCCF" w14:textId="77777777" w:rsidR="00436524" w:rsidRPr="00C14A4F" w:rsidRDefault="00436524" w:rsidP="00436524">
      <w:pPr>
        <w:pStyle w:val="MetadataHead"/>
        <w:rPr>
          <w:vanish/>
          <w:color w:val="auto"/>
          <w:sz w:val="14"/>
          <w:szCs w:val="14"/>
          <w14:ligatures w14:val="standard"/>
        </w:rPr>
      </w:pPr>
      <w:r w:rsidRPr="00C14A4F">
        <w:rPr>
          <w:vanish/>
          <w:color w:val="auto"/>
          <w:sz w:val="14"/>
          <w:szCs w:val="14"/>
          <w14:ligatures w14:val="standard"/>
        </w:rPr>
        <w:t>RRH: F. Surname et al.</w:t>
      </w:r>
    </w:p>
    <w:p w14:paraId="56416E56" w14:textId="77777777" w:rsidR="00436524" w:rsidRPr="00586A35" w:rsidRDefault="00436524" w:rsidP="00436524">
      <w:pPr>
        <w:pStyle w:val="MetadataHead"/>
        <w:rPr>
          <w:color w:val="auto"/>
          <w:sz w:val="14"/>
          <w:szCs w:val="14"/>
          <w14:ligatures w14:val="standard"/>
        </w:rPr>
      </w:pPr>
      <w:r w:rsidRPr="00C14A4F">
        <w:rPr>
          <w:vanish/>
          <w:color w:val="auto"/>
          <w:sz w:val="14"/>
          <w:szCs w:val="14"/>
          <w14:ligatures w14:val="standard"/>
        </w:rPr>
        <w:t>Price:$15.00</w:t>
      </w:r>
    </w:p>
    <w:p w14:paraId="2732AA9E" w14:textId="77777777" w:rsidR="00436524" w:rsidRDefault="00436524" w:rsidP="00436524"/>
    <w:p w14:paraId="506EB40E" w14:textId="339FA154" w:rsidR="00586A35" w:rsidRPr="00436524" w:rsidRDefault="00586A35" w:rsidP="00436524"/>
    <w:sectPr w:rsidR="00586A35" w:rsidRPr="00436524" w:rsidSect="00586A35">
      <w:headerReference w:type="even" r:id="rId16"/>
      <w:headerReference w:type="default" r:id="rId17"/>
      <w:footerReference w:type="even" r:id="rId18"/>
      <w:footerReference w:type="default" r:id="rId19"/>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0D506" w14:textId="77777777" w:rsidR="00873A61" w:rsidRDefault="00873A61">
      <w:r>
        <w:separator/>
      </w:r>
    </w:p>
  </w:endnote>
  <w:endnote w:type="continuationSeparator" w:id="0">
    <w:p w14:paraId="3BD504B7" w14:textId="77777777" w:rsidR="00873A61" w:rsidRDefault="00873A61">
      <w:r>
        <w:continuationSeparator/>
      </w:r>
    </w:p>
  </w:endnote>
  <w:endnote w:type="continuationNotice" w:id="1">
    <w:p w14:paraId="2F01DA10" w14:textId="77777777" w:rsidR="00873A61" w:rsidRDefault="00873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D160" w14:textId="77777777" w:rsidR="00436524" w:rsidRPr="00586A35" w:rsidRDefault="00436524" w:rsidP="00586A35">
    <w:pPr>
      <w:pStyle w:val="Footer"/>
      <w:rPr>
        <w:rStyle w:val="PageNumber"/>
        <w:rFonts w:ascii="Linux Biolinum" w:hAnsi="Linux Biolinum" w:cs="Linux Biolinum"/>
      </w:rPr>
    </w:pPr>
  </w:p>
  <w:p w14:paraId="127213B0" w14:textId="77777777" w:rsidR="00436524" w:rsidRPr="00586A35" w:rsidRDefault="0043652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808DA" w14:textId="77777777" w:rsidR="00436524" w:rsidRPr="00586A35" w:rsidRDefault="0043652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EE817" w14:textId="77777777" w:rsidR="00586A35" w:rsidRPr="00586A35" w:rsidRDefault="00586A35" w:rsidP="00586A35">
    <w:pPr>
      <w:pStyle w:val="Footer"/>
      <w:rPr>
        <w:rStyle w:val="PageNumber"/>
        <w:rFonts w:ascii="Linux Biolinum" w:hAnsi="Linux Biolinum" w:cs="Linux Biolinum"/>
      </w:rPr>
    </w:pPr>
  </w:p>
  <w:p w14:paraId="2D6AA727"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78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2AAB9" w14:textId="77777777" w:rsidR="00873A61" w:rsidRDefault="00873A61">
      <w:r>
        <w:separator/>
      </w:r>
    </w:p>
  </w:footnote>
  <w:footnote w:type="continuationSeparator" w:id="0">
    <w:p w14:paraId="3B6401AD" w14:textId="77777777" w:rsidR="00873A61" w:rsidRDefault="00873A61">
      <w:r>
        <w:continuationSeparator/>
      </w:r>
    </w:p>
  </w:footnote>
  <w:footnote w:type="continuationNotice" w:id="1">
    <w:p w14:paraId="6C9B62DC" w14:textId="77777777" w:rsidR="00873A61" w:rsidRDefault="00873A61"/>
  </w:footnote>
  <w:footnote w:id="2">
    <w:p w14:paraId="57B2BC19" w14:textId="77777777" w:rsidR="00436524" w:rsidRDefault="00436524" w:rsidP="002B6E10">
      <w:pPr>
        <w:pStyle w:val="FootnoteText"/>
      </w:pPr>
      <w:r>
        <w:rPr>
          <w:rStyle w:val="FootnoteReference"/>
        </w:rPr>
        <w:footnoteRef/>
      </w:r>
      <w: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6524" w:rsidRPr="00586A35" w14:paraId="2307C3EB" w14:textId="77777777" w:rsidTr="00586A35">
      <w:tc>
        <w:tcPr>
          <w:tcW w:w="2500" w:type="pct"/>
          <w:vAlign w:val="center"/>
        </w:tcPr>
        <w:p w14:paraId="7EE6E524" w14:textId="77777777" w:rsidR="00436524" w:rsidRPr="00586A35" w:rsidRDefault="0043652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AF1A304" w14:textId="77777777" w:rsidR="00436524" w:rsidRPr="00586A35" w:rsidRDefault="0043652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BF3E4C3" w14:textId="77777777" w:rsidR="00436524" w:rsidRPr="00586A35" w:rsidRDefault="0043652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36524" w:rsidRPr="00586A35" w14:paraId="75BBE9CF" w14:textId="77777777" w:rsidTr="00586A35">
      <w:tc>
        <w:tcPr>
          <w:tcW w:w="2500" w:type="pct"/>
          <w:vAlign w:val="center"/>
        </w:tcPr>
        <w:p w14:paraId="3868B64D" w14:textId="77777777" w:rsidR="00436524" w:rsidRPr="00586A35" w:rsidRDefault="00436524"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4268B54" w14:textId="77777777" w:rsidR="00436524" w:rsidRPr="00586A35" w:rsidRDefault="0043652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505914D" w14:textId="77777777" w:rsidR="00436524" w:rsidRPr="00586A35" w:rsidRDefault="0043652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4E42016A" w14:textId="77777777" w:rsidTr="00586A35">
      <w:tc>
        <w:tcPr>
          <w:tcW w:w="2500" w:type="pct"/>
          <w:vAlign w:val="center"/>
        </w:tcPr>
        <w:p w14:paraId="33A08E8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188200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53D1AEB" w14:textId="77777777" w:rsidR="002B01E4" w:rsidRPr="00586A35" w:rsidRDefault="002B01E4"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073A7A1C" w14:textId="77777777" w:rsidTr="00586A35">
      <w:tc>
        <w:tcPr>
          <w:tcW w:w="2500" w:type="pct"/>
          <w:vAlign w:val="center"/>
        </w:tcPr>
        <w:p w14:paraId="10B1D8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1C9D69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696B456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3C24"/>
    <w:rsid w:val="00025EC4"/>
    <w:rsid w:val="00035FAD"/>
    <w:rsid w:val="00041330"/>
    <w:rsid w:val="00042B59"/>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B31"/>
    <w:rsid w:val="000A1A96"/>
    <w:rsid w:val="000A6DB8"/>
    <w:rsid w:val="000C050B"/>
    <w:rsid w:val="000C43B9"/>
    <w:rsid w:val="000E118B"/>
    <w:rsid w:val="000E278E"/>
    <w:rsid w:val="000E5541"/>
    <w:rsid w:val="000E64FC"/>
    <w:rsid w:val="000E7A87"/>
    <w:rsid w:val="000F497E"/>
    <w:rsid w:val="000F6090"/>
    <w:rsid w:val="001041A3"/>
    <w:rsid w:val="0010534D"/>
    <w:rsid w:val="00117B13"/>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1CB5"/>
    <w:rsid w:val="00172FA3"/>
    <w:rsid w:val="001751F7"/>
    <w:rsid w:val="00193445"/>
    <w:rsid w:val="001961CD"/>
    <w:rsid w:val="001A06AF"/>
    <w:rsid w:val="001A43B1"/>
    <w:rsid w:val="001A71BB"/>
    <w:rsid w:val="001B29D6"/>
    <w:rsid w:val="001C3A34"/>
    <w:rsid w:val="001D5887"/>
    <w:rsid w:val="001E2720"/>
    <w:rsid w:val="001E71D7"/>
    <w:rsid w:val="001F2EB3"/>
    <w:rsid w:val="0020294A"/>
    <w:rsid w:val="002029B9"/>
    <w:rsid w:val="0021785B"/>
    <w:rsid w:val="002233F8"/>
    <w:rsid w:val="00245119"/>
    <w:rsid w:val="00250FEF"/>
    <w:rsid w:val="00252596"/>
    <w:rsid w:val="00264B6B"/>
    <w:rsid w:val="00270347"/>
    <w:rsid w:val="0027195D"/>
    <w:rsid w:val="002738DA"/>
    <w:rsid w:val="00282789"/>
    <w:rsid w:val="00290A37"/>
    <w:rsid w:val="00290DF5"/>
    <w:rsid w:val="00292645"/>
    <w:rsid w:val="0029583F"/>
    <w:rsid w:val="002A517A"/>
    <w:rsid w:val="002B01E4"/>
    <w:rsid w:val="002B1F59"/>
    <w:rsid w:val="002B6E10"/>
    <w:rsid w:val="002D26C4"/>
    <w:rsid w:val="002D6434"/>
    <w:rsid w:val="002F069E"/>
    <w:rsid w:val="002F2289"/>
    <w:rsid w:val="002F2EB2"/>
    <w:rsid w:val="002F4348"/>
    <w:rsid w:val="00301545"/>
    <w:rsid w:val="00303FAD"/>
    <w:rsid w:val="003057B1"/>
    <w:rsid w:val="00307501"/>
    <w:rsid w:val="00317850"/>
    <w:rsid w:val="00320DAD"/>
    <w:rsid w:val="00321DDC"/>
    <w:rsid w:val="0032775A"/>
    <w:rsid w:val="0033342D"/>
    <w:rsid w:val="003342CD"/>
    <w:rsid w:val="00336D12"/>
    <w:rsid w:val="0034160F"/>
    <w:rsid w:val="0034235E"/>
    <w:rsid w:val="0035001A"/>
    <w:rsid w:val="00356296"/>
    <w:rsid w:val="00357671"/>
    <w:rsid w:val="00360444"/>
    <w:rsid w:val="00361C0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365D"/>
    <w:rsid w:val="004128EE"/>
    <w:rsid w:val="00425E13"/>
    <w:rsid w:val="00427C7D"/>
    <w:rsid w:val="00431CB0"/>
    <w:rsid w:val="00436524"/>
    <w:rsid w:val="00444CD1"/>
    <w:rsid w:val="0046042C"/>
    <w:rsid w:val="0048106F"/>
    <w:rsid w:val="0048126B"/>
    <w:rsid w:val="004825CE"/>
    <w:rsid w:val="004836A6"/>
    <w:rsid w:val="00492EF4"/>
    <w:rsid w:val="004947C9"/>
    <w:rsid w:val="00495781"/>
    <w:rsid w:val="00497365"/>
    <w:rsid w:val="004A5D95"/>
    <w:rsid w:val="004A7556"/>
    <w:rsid w:val="004B0BF6"/>
    <w:rsid w:val="004B3FB7"/>
    <w:rsid w:val="004C1EDF"/>
    <w:rsid w:val="004C49F3"/>
    <w:rsid w:val="004C6B2D"/>
    <w:rsid w:val="004D0F83"/>
    <w:rsid w:val="004F2829"/>
    <w:rsid w:val="0050103C"/>
    <w:rsid w:val="005041C6"/>
    <w:rsid w:val="00504C8B"/>
    <w:rsid w:val="00506EF6"/>
    <w:rsid w:val="005153AC"/>
    <w:rsid w:val="005160AB"/>
    <w:rsid w:val="00523CD9"/>
    <w:rsid w:val="00531246"/>
    <w:rsid w:val="00540C55"/>
    <w:rsid w:val="0055083C"/>
    <w:rsid w:val="00551881"/>
    <w:rsid w:val="005528F6"/>
    <w:rsid w:val="00557D35"/>
    <w:rsid w:val="0058578F"/>
    <w:rsid w:val="00586A35"/>
    <w:rsid w:val="005927BE"/>
    <w:rsid w:val="00596082"/>
    <w:rsid w:val="00596F2A"/>
    <w:rsid w:val="005A68D5"/>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236F"/>
    <w:rsid w:val="0063608B"/>
    <w:rsid w:val="00644AC8"/>
    <w:rsid w:val="00650463"/>
    <w:rsid w:val="006514CD"/>
    <w:rsid w:val="0065275A"/>
    <w:rsid w:val="00654C74"/>
    <w:rsid w:val="00654D92"/>
    <w:rsid w:val="00660A05"/>
    <w:rsid w:val="00670649"/>
    <w:rsid w:val="00675128"/>
    <w:rsid w:val="006755A8"/>
    <w:rsid w:val="00683FD2"/>
    <w:rsid w:val="0069472B"/>
    <w:rsid w:val="00694749"/>
    <w:rsid w:val="006978B2"/>
    <w:rsid w:val="006A22F6"/>
    <w:rsid w:val="006A29E8"/>
    <w:rsid w:val="006A4140"/>
    <w:rsid w:val="006C4BE3"/>
    <w:rsid w:val="006D0E9B"/>
    <w:rsid w:val="006D2239"/>
    <w:rsid w:val="006E0D12"/>
    <w:rsid w:val="006E2A96"/>
    <w:rsid w:val="006E4407"/>
    <w:rsid w:val="006E7653"/>
    <w:rsid w:val="006F050A"/>
    <w:rsid w:val="006F1681"/>
    <w:rsid w:val="006F4863"/>
    <w:rsid w:val="00701FA6"/>
    <w:rsid w:val="0070306F"/>
    <w:rsid w:val="0070473B"/>
    <w:rsid w:val="0070531E"/>
    <w:rsid w:val="00717FB2"/>
    <w:rsid w:val="007249CB"/>
    <w:rsid w:val="00727914"/>
    <w:rsid w:val="00727EBD"/>
    <w:rsid w:val="00732243"/>
    <w:rsid w:val="00732D22"/>
    <w:rsid w:val="00743328"/>
    <w:rsid w:val="007451FF"/>
    <w:rsid w:val="00745373"/>
    <w:rsid w:val="00746777"/>
    <w:rsid w:val="00747E69"/>
    <w:rsid w:val="00751EC1"/>
    <w:rsid w:val="00752225"/>
    <w:rsid w:val="00753548"/>
    <w:rsid w:val="00764059"/>
    <w:rsid w:val="007647B0"/>
    <w:rsid w:val="00765265"/>
    <w:rsid w:val="00776F7B"/>
    <w:rsid w:val="007800CE"/>
    <w:rsid w:val="00780227"/>
    <w:rsid w:val="00793451"/>
    <w:rsid w:val="00793808"/>
    <w:rsid w:val="007964A2"/>
    <w:rsid w:val="0079682F"/>
    <w:rsid w:val="00797D60"/>
    <w:rsid w:val="007A3F4E"/>
    <w:rsid w:val="007A481F"/>
    <w:rsid w:val="007A502C"/>
    <w:rsid w:val="007A579F"/>
    <w:rsid w:val="007B064E"/>
    <w:rsid w:val="007B5D15"/>
    <w:rsid w:val="007C57E7"/>
    <w:rsid w:val="007D2056"/>
    <w:rsid w:val="007D3C28"/>
    <w:rsid w:val="007E0B4F"/>
    <w:rsid w:val="007E6D40"/>
    <w:rsid w:val="007E7648"/>
    <w:rsid w:val="007F2D1D"/>
    <w:rsid w:val="00802E06"/>
    <w:rsid w:val="008051C3"/>
    <w:rsid w:val="008105BA"/>
    <w:rsid w:val="00810CE2"/>
    <w:rsid w:val="008150D4"/>
    <w:rsid w:val="00824131"/>
    <w:rsid w:val="008313F7"/>
    <w:rsid w:val="0083735E"/>
    <w:rsid w:val="00837CBF"/>
    <w:rsid w:val="00843705"/>
    <w:rsid w:val="00847A31"/>
    <w:rsid w:val="00850D0C"/>
    <w:rsid w:val="008543A4"/>
    <w:rsid w:val="0085553A"/>
    <w:rsid w:val="00871E83"/>
    <w:rsid w:val="00873A61"/>
    <w:rsid w:val="0089066F"/>
    <w:rsid w:val="00891A1D"/>
    <w:rsid w:val="008949E1"/>
    <w:rsid w:val="008974B1"/>
    <w:rsid w:val="008A665A"/>
    <w:rsid w:val="008B1EFD"/>
    <w:rsid w:val="008B710D"/>
    <w:rsid w:val="008C6E83"/>
    <w:rsid w:val="008C72C9"/>
    <w:rsid w:val="008D4A83"/>
    <w:rsid w:val="008F6FB8"/>
    <w:rsid w:val="009010B7"/>
    <w:rsid w:val="00904C5B"/>
    <w:rsid w:val="009073E1"/>
    <w:rsid w:val="00912FAC"/>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5A28"/>
    <w:rsid w:val="009B00DC"/>
    <w:rsid w:val="009B0A8F"/>
    <w:rsid w:val="009B0E6A"/>
    <w:rsid w:val="009B4227"/>
    <w:rsid w:val="009B7559"/>
    <w:rsid w:val="009C3BBF"/>
    <w:rsid w:val="009D3C3B"/>
    <w:rsid w:val="009D46EA"/>
    <w:rsid w:val="009E56C5"/>
    <w:rsid w:val="009F1650"/>
    <w:rsid w:val="009F2833"/>
    <w:rsid w:val="00A012F5"/>
    <w:rsid w:val="00A12291"/>
    <w:rsid w:val="00A15152"/>
    <w:rsid w:val="00A155F9"/>
    <w:rsid w:val="00A164B7"/>
    <w:rsid w:val="00A21DEF"/>
    <w:rsid w:val="00A319FD"/>
    <w:rsid w:val="00A34D34"/>
    <w:rsid w:val="00A36774"/>
    <w:rsid w:val="00A443DD"/>
    <w:rsid w:val="00A462C6"/>
    <w:rsid w:val="00A537DD"/>
    <w:rsid w:val="00A55023"/>
    <w:rsid w:val="00A739CB"/>
    <w:rsid w:val="00A75047"/>
    <w:rsid w:val="00A77E0A"/>
    <w:rsid w:val="00A8507F"/>
    <w:rsid w:val="00A91D3F"/>
    <w:rsid w:val="00A91E16"/>
    <w:rsid w:val="00A95518"/>
    <w:rsid w:val="00AA10C4"/>
    <w:rsid w:val="00AA3C46"/>
    <w:rsid w:val="00AA57D8"/>
    <w:rsid w:val="00AA5BF1"/>
    <w:rsid w:val="00AA6E2B"/>
    <w:rsid w:val="00AB0733"/>
    <w:rsid w:val="00AB21AA"/>
    <w:rsid w:val="00AB2327"/>
    <w:rsid w:val="00AC3BBE"/>
    <w:rsid w:val="00AC4630"/>
    <w:rsid w:val="00AD0294"/>
    <w:rsid w:val="00AE1E64"/>
    <w:rsid w:val="00AE2D34"/>
    <w:rsid w:val="00AF3197"/>
    <w:rsid w:val="00B00CC7"/>
    <w:rsid w:val="00B117A6"/>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57DF"/>
    <w:rsid w:val="00B73DEA"/>
    <w:rsid w:val="00B9790C"/>
    <w:rsid w:val="00BA00DF"/>
    <w:rsid w:val="00BA5432"/>
    <w:rsid w:val="00BA7DD8"/>
    <w:rsid w:val="00BB333E"/>
    <w:rsid w:val="00BC1745"/>
    <w:rsid w:val="00BC2F78"/>
    <w:rsid w:val="00BC5BDA"/>
    <w:rsid w:val="00BD304D"/>
    <w:rsid w:val="00BD61E5"/>
    <w:rsid w:val="00BD793B"/>
    <w:rsid w:val="00BE4CFA"/>
    <w:rsid w:val="00BE7F58"/>
    <w:rsid w:val="00BF1C5D"/>
    <w:rsid w:val="00BF3D6B"/>
    <w:rsid w:val="00C01F6F"/>
    <w:rsid w:val="00C03DCA"/>
    <w:rsid w:val="00C06212"/>
    <w:rsid w:val="00C1142C"/>
    <w:rsid w:val="00C14A4F"/>
    <w:rsid w:val="00C32613"/>
    <w:rsid w:val="00C41AE1"/>
    <w:rsid w:val="00C4538D"/>
    <w:rsid w:val="00C461FF"/>
    <w:rsid w:val="00C50274"/>
    <w:rsid w:val="00C5423E"/>
    <w:rsid w:val="00C72FAB"/>
    <w:rsid w:val="00C730BC"/>
    <w:rsid w:val="00C822AF"/>
    <w:rsid w:val="00C8389C"/>
    <w:rsid w:val="00C90428"/>
    <w:rsid w:val="00C9472A"/>
    <w:rsid w:val="00C95383"/>
    <w:rsid w:val="00C95C6E"/>
    <w:rsid w:val="00C96C07"/>
    <w:rsid w:val="00CA17C5"/>
    <w:rsid w:val="00CB6709"/>
    <w:rsid w:val="00CC2FE0"/>
    <w:rsid w:val="00CD4663"/>
    <w:rsid w:val="00CD79E3"/>
    <w:rsid w:val="00CE6682"/>
    <w:rsid w:val="00CE752A"/>
    <w:rsid w:val="00CF2B1E"/>
    <w:rsid w:val="00CF39D4"/>
    <w:rsid w:val="00D04103"/>
    <w:rsid w:val="00D24AA4"/>
    <w:rsid w:val="00D31EBA"/>
    <w:rsid w:val="00D341FA"/>
    <w:rsid w:val="00D34435"/>
    <w:rsid w:val="00D36385"/>
    <w:rsid w:val="00D47BCC"/>
    <w:rsid w:val="00D528B2"/>
    <w:rsid w:val="00D533F8"/>
    <w:rsid w:val="00D658B3"/>
    <w:rsid w:val="00D70EDE"/>
    <w:rsid w:val="00D9290D"/>
    <w:rsid w:val="00DC112E"/>
    <w:rsid w:val="00DC1C49"/>
    <w:rsid w:val="00DC4B20"/>
    <w:rsid w:val="00DC4FC9"/>
    <w:rsid w:val="00DD476E"/>
    <w:rsid w:val="00DD5335"/>
    <w:rsid w:val="00DD5DD7"/>
    <w:rsid w:val="00DE4772"/>
    <w:rsid w:val="00DE4CD1"/>
    <w:rsid w:val="00DF0E97"/>
    <w:rsid w:val="00E016B0"/>
    <w:rsid w:val="00E03FF8"/>
    <w:rsid w:val="00E04496"/>
    <w:rsid w:val="00E044C3"/>
    <w:rsid w:val="00E05846"/>
    <w:rsid w:val="00E121D7"/>
    <w:rsid w:val="00E13CDC"/>
    <w:rsid w:val="00E2212F"/>
    <w:rsid w:val="00E238F9"/>
    <w:rsid w:val="00E251D2"/>
    <w:rsid w:val="00E270D5"/>
    <w:rsid w:val="00E27659"/>
    <w:rsid w:val="00E320C3"/>
    <w:rsid w:val="00E36BC9"/>
    <w:rsid w:val="00E40CCC"/>
    <w:rsid w:val="00E422EF"/>
    <w:rsid w:val="00E44332"/>
    <w:rsid w:val="00E46C63"/>
    <w:rsid w:val="00E514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6E78"/>
    <w:rsid w:val="00EC4D39"/>
    <w:rsid w:val="00EC529C"/>
    <w:rsid w:val="00EC5E10"/>
    <w:rsid w:val="00EF03F0"/>
    <w:rsid w:val="00EF3AFC"/>
    <w:rsid w:val="00F06E88"/>
    <w:rsid w:val="00F07F37"/>
    <w:rsid w:val="00F13DDE"/>
    <w:rsid w:val="00F174DB"/>
    <w:rsid w:val="00F2664D"/>
    <w:rsid w:val="00F26E80"/>
    <w:rsid w:val="00F30418"/>
    <w:rsid w:val="00F3064B"/>
    <w:rsid w:val="00F3215E"/>
    <w:rsid w:val="00F3231F"/>
    <w:rsid w:val="00F334EF"/>
    <w:rsid w:val="00F41CC2"/>
    <w:rsid w:val="00F4248E"/>
    <w:rsid w:val="00F51F87"/>
    <w:rsid w:val="00F52D73"/>
    <w:rsid w:val="00F64913"/>
    <w:rsid w:val="00F65834"/>
    <w:rsid w:val="00F66B6F"/>
    <w:rsid w:val="00F74DA3"/>
    <w:rsid w:val="00F879E7"/>
    <w:rsid w:val="00F9109A"/>
    <w:rsid w:val="00F91DFA"/>
    <w:rsid w:val="00F95288"/>
    <w:rsid w:val="00F9791B"/>
    <w:rsid w:val="00FA313D"/>
    <w:rsid w:val="00FA3F40"/>
    <w:rsid w:val="00FB2AFC"/>
    <w:rsid w:val="00FB7A39"/>
    <w:rsid w:val="00FC08E9"/>
    <w:rsid w:val="00FC0E1D"/>
    <w:rsid w:val="00FC53DA"/>
    <w:rsid w:val="00FD16A9"/>
    <w:rsid w:val="00FD193F"/>
    <w:rsid w:val="00FD580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60326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8660230-28CF-4D9B-9883-472A7973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107</TotalTime>
  <Pages>3</Pages>
  <Words>1846</Words>
  <Characters>10524</Characters>
  <Application>Microsoft Office Word</Application>
  <DocSecurity>0</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12346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Alex Mastrangelo</cp:lastModifiedBy>
  <cp:revision>117</cp:revision>
  <cp:lastPrinted>2018-05-22T11:24:00Z</cp:lastPrinted>
  <dcterms:created xsi:type="dcterms:W3CDTF">2019-10-29T19:38:00Z</dcterms:created>
  <dcterms:modified xsi:type="dcterms:W3CDTF">2020-03-17T22:43:00Z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