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02D0C" w14:textId="77777777" w:rsidR="00BE23D4" w:rsidRPr="0035303F" w:rsidRDefault="00000000">
      <w:pPr>
        <w:pStyle w:val="Title"/>
        <w:jc w:val="center"/>
        <w:rPr>
          <w:rFonts w:ascii="Times New Roman" w:hAnsi="Times New Roman" w:cs="Times New Roman"/>
          <w:sz w:val="56"/>
          <w:szCs w:val="56"/>
        </w:rPr>
      </w:pPr>
      <w:r w:rsidRPr="0035303F">
        <w:rPr>
          <w:rFonts w:ascii="Times New Roman" w:hAnsi="Times New Roman" w:cs="Times New Roman"/>
          <w:sz w:val="56"/>
          <w:szCs w:val="56"/>
        </w:rPr>
        <w:t>CO2 Debugging and Optimisation Task</w:t>
      </w:r>
    </w:p>
    <w:p w14:paraId="60038B70" w14:textId="41BD277E" w:rsidR="00BE23D4" w:rsidRPr="0035303F" w:rsidRDefault="00000000">
      <w:pPr>
        <w:rPr>
          <w:rFonts w:ascii="Times New Roman" w:hAnsi="Times New Roman" w:cs="Times New Roman"/>
          <w:sz w:val="28"/>
          <w:szCs w:val="36"/>
        </w:rPr>
      </w:pPr>
      <w:r w:rsidRPr="0035303F">
        <w:rPr>
          <w:rFonts w:ascii="Times New Roman" w:hAnsi="Times New Roman" w:cs="Times New Roman"/>
          <w:sz w:val="28"/>
          <w:szCs w:val="36"/>
        </w:rPr>
        <w:t xml:space="preserve">Student Name: </w:t>
      </w:r>
      <w:proofErr w:type="spellStart"/>
      <w:proofErr w:type="gramStart"/>
      <w:r w:rsidR="0035303F" w:rsidRPr="0035303F">
        <w:rPr>
          <w:rFonts w:ascii="Times New Roman" w:hAnsi="Times New Roman" w:cs="Times New Roman"/>
          <w:sz w:val="28"/>
          <w:szCs w:val="36"/>
        </w:rPr>
        <w:t>S.Yoogesh</w:t>
      </w:r>
      <w:proofErr w:type="spellEnd"/>
      <w:proofErr w:type="gramEnd"/>
      <w:r w:rsidR="0035303F" w:rsidRPr="0035303F">
        <w:rPr>
          <w:rFonts w:ascii="Times New Roman" w:hAnsi="Times New Roman" w:cs="Times New Roman"/>
          <w:sz w:val="28"/>
          <w:szCs w:val="36"/>
        </w:rPr>
        <w:br/>
      </w:r>
      <w:r w:rsidRPr="0035303F">
        <w:rPr>
          <w:rFonts w:ascii="Times New Roman" w:hAnsi="Times New Roman" w:cs="Times New Roman"/>
          <w:sz w:val="28"/>
          <w:szCs w:val="36"/>
        </w:rPr>
        <w:t xml:space="preserve"> Register No.: </w:t>
      </w:r>
      <w:r w:rsidR="0035303F" w:rsidRPr="0035303F">
        <w:rPr>
          <w:rFonts w:ascii="Times New Roman" w:hAnsi="Times New Roman" w:cs="Times New Roman"/>
          <w:sz w:val="28"/>
          <w:szCs w:val="36"/>
        </w:rPr>
        <w:t>192424024</w:t>
      </w:r>
    </w:p>
    <w:p w14:paraId="030929D9" w14:textId="77777777" w:rsidR="00BE23D4" w:rsidRPr="0035303F" w:rsidRDefault="00000000">
      <w:pPr>
        <w:pStyle w:val="Heading1"/>
        <w:rPr>
          <w:rFonts w:ascii="Times New Roman" w:hAnsi="Times New Roman" w:cs="Times New Roman"/>
          <w:sz w:val="32"/>
          <w:szCs w:val="32"/>
        </w:rPr>
      </w:pPr>
      <w:r w:rsidRPr="0035303F">
        <w:rPr>
          <w:rFonts w:ascii="Times New Roman" w:hAnsi="Times New Roman" w:cs="Times New Roman"/>
          <w:sz w:val="32"/>
          <w:szCs w:val="32"/>
        </w:rPr>
        <w:t>Scope and Reproducibility</w:t>
      </w:r>
    </w:p>
    <w:p w14:paraId="11971B5D"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This report follows the supplied assessment brief and preserves the original algorithmic structure when correcting defects. It includes the original buggy module, a corrected reference module, an optimised module, separate pseudocode for all four functions, a test harness, benchmark CSV files, execution logs, graphs and this report. Timing results are environment-specific; operation counts are the primary evidence.</w:t>
      </w:r>
    </w:p>
    <w:p w14:paraId="6D0174BC" w14:textId="77777777" w:rsidR="00BE23D4" w:rsidRPr="0035303F" w:rsidRDefault="00000000">
      <w:pPr>
        <w:pStyle w:val="Heading1"/>
        <w:rPr>
          <w:rFonts w:ascii="Times New Roman" w:hAnsi="Times New Roman" w:cs="Times New Roman"/>
          <w:sz w:val="32"/>
          <w:szCs w:val="32"/>
        </w:rPr>
      </w:pPr>
      <w:r w:rsidRPr="0035303F">
        <w:rPr>
          <w:rFonts w:ascii="Times New Roman" w:hAnsi="Times New Roman" w:cs="Times New Roman"/>
          <w:sz w:val="32"/>
          <w:szCs w:val="32"/>
        </w:rPr>
        <w:t>(a) Reproduce and Identify the Defects — 10 marks</w:t>
      </w:r>
    </w:p>
    <w:p w14:paraId="6BE838BF"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The supplied code has nine defect sites, counted as the assessment prompt specifies. The closest-pair initialisation/comparison and pair-loop design are treated as separate defects because they independently cause the wrong result.</w:t>
      </w:r>
    </w:p>
    <w:tbl>
      <w:tblPr>
        <w:tblStyle w:val="TableGrid"/>
        <w:tblW w:w="0" w:type="auto"/>
        <w:tblLook w:val="04A0" w:firstRow="1" w:lastRow="0" w:firstColumn="1" w:lastColumn="0" w:noHBand="0" w:noVBand="1"/>
      </w:tblPr>
      <w:tblGrid>
        <w:gridCol w:w="2556"/>
        <w:gridCol w:w="2556"/>
        <w:gridCol w:w="2556"/>
        <w:gridCol w:w="2556"/>
      </w:tblGrid>
      <w:tr w:rsidR="00BE23D4" w:rsidRPr="0035303F" w14:paraId="7F79A11A" w14:textId="77777777">
        <w:tc>
          <w:tcPr>
            <w:tcW w:w="2556" w:type="dxa"/>
          </w:tcPr>
          <w:p w14:paraId="46D5D951"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 / Function</w:t>
            </w:r>
          </w:p>
        </w:tc>
        <w:tc>
          <w:tcPr>
            <w:tcW w:w="2556" w:type="dxa"/>
          </w:tcPr>
          <w:p w14:paraId="14FEE1DA"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Faulty code or condition</w:t>
            </w:r>
          </w:p>
        </w:tc>
        <w:tc>
          <w:tcPr>
            <w:tcW w:w="2556" w:type="dxa"/>
          </w:tcPr>
          <w:p w14:paraId="112B317A"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Root cause and impact</w:t>
            </w:r>
          </w:p>
        </w:tc>
        <w:tc>
          <w:tcPr>
            <w:tcW w:w="2556" w:type="dxa"/>
          </w:tcPr>
          <w:p w14:paraId="4115E186"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Correction</w:t>
            </w:r>
          </w:p>
        </w:tc>
      </w:tr>
      <w:tr w:rsidR="00BE23D4" w:rsidRPr="0035303F" w14:paraId="366AB11A" w14:textId="77777777">
        <w:tc>
          <w:tcPr>
            <w:tcW w:w="2556" w:type="dxa"/>
          </w:tcPr>
          <w:p w14:paraId="782650F6"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1 sort_alerts</w:t>
            </w:r>
          </w:p>
        </w:tc>
        <w:tc>
          <w:tcPr>
            <w:tcW w:w="2556" w:type="dxa"/>
          </w:tcPr>
          <w:p w14:paraId="70FCEA92"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while j &gt; 0</w:t>
            </w:r>
          </w:p>
        </w:tc>
        <w:tc>
          <w:tcPr>
            <w:tcW w:w="2556" w:type="dxa"/>
          </w:tcPr>
          <w:p w14:paraId="31BFD0F6"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Index 0 is never compared or shifted; the first alert can remain out of order.</w:t>
            </w:r>
          </w:p>
        </w:tc>
        <w:tc>
          <w:tcPr>
            <w:tcW w:w="2556" w:type="dxa"/>
          </w:tcPr>
          <w:p w14:paraId="26C032D4"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Use j &gt;= 0.</w:t>
            </w:r>
          </w:p>
        </w:tc>
      </w:tr>
      <w:tr w:rsidR="00BE23D4" w:rsidRPr="0035303F" w14:paraId="22F4C248" w14:textId="77777777">
        <w:tc>
          <w:tcPr>
            <w:tcW w:w="2556" w:type="dxa"/>
          </w:tcPr>
          <w:p w14:paraId="3619143A"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2 sort_alerts</w:t>
            </w:r>
          </w:p>
        </w:tc>
        <w:tc>
          <w:tcPr>
            <w:tcW w:w="2556" w:type="dxa"/>
          </w:tcPr>
          <w:p w14:paraId="7B29D07B"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alerts[j] = key</w:t>
            </w:r>
          </w:p>
        </w:tc>
        <w:tc>
          <w:tcPr>
            <w:tcW w:w="2556" w:type="dxa"/>
          </w:tcPr>
          <w:p w14:paraId="0E2FEF9B"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Writes key into the predecessor slot instead of the insertion slot; may overwrite/duplicate and lose the shifted item.</w:t>
            </w:r>
          </w:p>
        </w:tc>
        <w:tc>
          <w:tcPr>
            <w:tcW w:w="2556" w:type="dxa"/>
          </w:tcPr>
          <w:p w14:paraId="6007B698"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Write alerts[j + 1] = key.</w:t>
            </w:r>
          </w:p>
        </w:tc>
      </w:tr>
      <w:tr w:rsidR="00BE23D4" w:rsidRPr="0035303F" w14:paraId="4A9F1705" w14:textId="77777777">
        <w:tc>
          <w:tcPr>
            <w:tcW w:w="2556" w:type="dxa"/>
          </w:tcPr>
          <w:p w14:paraId="22CE0E90"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3 is_blocked</w:t>
            </w:r>
          </w:p>
        </w:tc>
        <w:tc>
          <w:tcPr>
            <w:tcW w:w="2556" w:type="dxa"/>
          </w:tcPr>
          <w:p w14:paraId="56116BF3"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return False when IP matches</w:t>
            </w:r>
          </w:p>
        </w:tc>
        <w:tc>
          <w:tcPr>
            <w:tcW w:w="2556" w:type="dxa"/>
          </w:tcPr>
          <w:p w14:paraId="7567279C"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Membership result is inverted, so blocked IPs are reported as allowed.</w:t>
            </w:r>
          </w:p>
        </w:tc>
        <w:tc>
          <w:tcPr>
            <w:tcW w:w="2556" w:type="dxa"/>
          </w:tcPr>
          <w:p w14:paraId="11677FD0"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Return True on match.</w:t>
            </w:r>
          </w:p>
        </w:tc>
      </w:tr>
      <w:tr w:rsidR="00BE23D4" w:rsidRPr="0035303F" w14:paraId="54B55E11" w14:textId="77777777">
        <w:tc>
          <w:tcPr>
            <w:tcW w:w="2556" w:type="dxa"/>
          </w:tcPr>
          <w:p w14:paraId="5442E718"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4 is_blocked</w:t>
            </w:r>
          </w:p>
        </w:tc>
        <w:tc>
          <w:tcPr>
            <w:tcW w:w="2556" w:type="dxa"/>
          </w:tcPr>
          <w:p w14:paraId="25A85A1D"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else: return False inside loop</w:t>
            </w:r>
          </w:p>
        </w:tc>
        <w:tc>
          <w:tcPr>
            <w:tcW w:w="2556" w:type="dxa"/>
          </w:tcPr>
          <w:p w14:paraId="4695CE92"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First nonmatching item ends search, so later blocklist entries are never checked.</w:t>
            </w:r>
          </w:p>
        </w:tc>
        <w:tc>
          <w:tcPr>
            <w:tcW w:w="2556" w:type="dxa"/>
          </w:tcPr>
          <w:p w14:paraId="7C228E2D"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Return False only after the loop.</w:t>
            </w:r>
          </w:p>
        </w:tc>
      </w:tr>
      <w:tr w:rsidR="00BE23D4" w:rsidRPr="0035303F" w14:paraId="3025A766" w14:textId="77777777">
        <w:tc>
          <w:tcPr>
            <w:tcW w:w="2556" w:type="dxa"/>
          </w:tcPr>
          <w:p w14:paraId="4CE6869F"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5 find_signature</w:t>
            </w:r>
          </w:p>
        </w:tc>
        <w:tc>
          <w:tcPr>
            <w:tcW w:w="2556" w:type="dxa"/>
          </w:tcPr>
          <w:p w14:paraId="42C75070"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range(n - m)</w:t>
            </w:r>
          </w:p>
        </w:tc>
        <w:tc>
          <w:tcPr>
            <w:tcW w:w="2556" w:type="dxa"/>
          </w:tcPr>
          <w:p w14:paraId="7365A7E2"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Excludes the final valid alignment; pattern at end is missed, and if n==m there are no iterations.</w:t>
            </w:r>
          </w:p>
        </w:tc>
        <w:tc>
          <w:tcPr>
            <w:tcW w:w="2556" w:type="dxa"/>
          </w:tcPr>
          <w:p w14:paraId="1DE68915"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Use range(n - m + 1).</w:t>
            </w:r>
          </w:p>
        </w:tc>
      </w:tr>
      <w:tr w:rsidR="00BE23D4" w:rsidRPr="0035303F" w14:paraId="732D9066" w14:textId="77777777">
        <w:tc>
          <w:tcPr>
            <w:tcW w:w="2556" w:type="dxa"/>
          </w:tcPr>
          <w:p w14:paraId="2F93B372"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6 find_signature</w:t>
            </w:r>
          </w:p>
        </w:tc>
        <w:tc>
          <w:tcPr>
            <w:tcW w:w="2556" w:type="dxa"/>
          </w:tcPr>
          <w:p w14:paraId="5057E984"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if j == m - 1 after loop</w:t>
            </w:r>
          </w:p>
        </w:tc>
        <w:tc>
          <w:tcPr>
            <w:tcW w:w="2556" w:type="dxa"/>
          </w:tcPr>
          <w:p w14:paraId="57A64345"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When a mismatch occurs at the last pattern character, j still equals m-1 and a false hit is appended.</w:t>
            </w:r>
          </w:p>
        </w:tc>
        <w:tc>
          <w:tcPr>
            <w:tcW w:w="2556" w:type="dxa"/>
          </w:tcPr>
          <w:p w14:paraId="206F9180"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Use an explicit full-match condition, e.g. j == m.</w:t>
            </w:r>
          </w:p>
        </w:tc>
      </w:tr>
      <w:tr w:rsidR="00BE23D4" w:rsidRPr="0035303F" w14:paraId="7E5831F2" w14:textId="77777777">
        <w:tc>
          <w:tcPr>
            <w:tcW w:w="2556" w:type="dxa"/>
          </w:tcPr>
          <w:p w14:paraId="36097C09"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7 closest_logins</w:t>
            </w:r>
          </w:p>
        </w:tc>
        <w:tc>
          <w:tcPr>
            <w:tcW w:w="2556" w:type="dxa"/>
          </w:tcPr>
          <w:p w14:paraId="24E83D2A"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min_dist = 0 and if d &gt; min_dist</w:t>
            </w:r>
          </w:p>
        </w:tc>
        <w:tc>
          <w:tcPr>
            <w:tcW w:w="2556" w:type="dxa"/>
          </w:tcPr>
          <w:p w14:paraId="7C7F2A34"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Finds the farthest non-identical pair, not the closest pair.</w:t>
            </w:r>
          </w:p>
        </w:tc>
        <w:tc>
          <w:tcPr>
            <w:tcW w:w="2556" w:type="dxa"/>
          </w:tcPr>
          <w:p w14:paraId="358304B4"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Initialise best squared distance to infinity and minimise.</w:t>
            </w:r>
          </w:p>
        </w:tc>
      </w:tr>
      <w:tr w:rsidR="00BE23D4" w:rsidRPr="0035303F" w14:paraId="43A5A19A" w14:textId="77777777">
        <w:tc>
          <w:tcPr>
            <w:tcW w:w="2556" w:type="dxa"/>
          </w:tcPr>
          <w:p w14:paraId="188118D6"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8 closest_logins</w:t>
            </w:r>
          </w:p>
        </w:tc>
        <w:tc>
          <w:tcPr>
            <w:tcW w:w="2556" w:type="dxa"/>
          </w:tcPr>
          <w:p w14:paraId="2BA29067"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for j in range(len(events))</w:t>
            </w:r>
          </w:p>
        </w:tc>
        <w:tc>
          <w:tcPr>
            <w:tcW w:w="2556" w:type="dxa"/>
          </w:tcPr>
          <w:p w14:paraId="168A7DE9"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Examines self-pairs and each unordered pair twice; redundant work obscures pair uniqueness.</w:t>
            </w:r>
          </w:p>
        </w:tc>
        <w:tc>
          <w:tcPr>
            <w:tcW w:w="2556" w:type="dxa"/>
          </w:tcPr>
          <w:p w14:paraId="5A0D19DA"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Use j from i+1 to n-1.</w:t>
            </w:r>
          </w:p>
        </w:tc>
      </w:tr>
      <w:tr w:rsidR="00BE23D4" w:rsidRPr="0035303F" w14:paraId="264090E4" w14:textId="77777777">
        <w:tc>
          <w:tcPr>
            <w:tcW w:w="2556" w:type="dxa"/>
          </w:tcPr>
          <w:p w14:paraId="44356FE1"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9 closest_logins</w:t>
            </w:r>
          </w:p>
        </w:tc>
        <w:tc>
          <w:tcPr>
            <w:tcW w:w="2556" w:type="dxa"/>
          </w:tcPr>
          <w:p w14:paraId="5111E9E6"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sqrt each pair / no &lt;2 guard</w:t>
            </w:r>
          </w:p>
        </w:tc>
        <w:tc>
          <w:tcPr>
            <w:tcW w:w="2556" w:type="dxa"/>
          </w:tcPr>
          <w:p w14:paraId="3746EA42"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Square roots are unnecessary for comparisons; zero/one event returns an invalid pair/distance.</w:t>
            </w:r>
          </w:p>
        </w:tc>
        <w:tc>
          <w:tcPr>
            <w:tcW w:w="2556" w:type="dxa"/>
          </w:tcPr>
          <w:p w14:paraId="3695A751"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Compare squared distances and return (None,None) when n&lt;2; take one sqrt at end.</w:t>
            </w:r>
          </w:p>
        </w:tc>
      </w:tr>
    </w:tbl>
    <w:p w14:paraId="160332BA" w14:textId="77777777" w:rsidR="00BE23D4" w:rsidRPr="0035303F" w:rsidRDefault="00000000">
      <w:pPr>
        <w:pStyle w:val="Heading2"/>
        <w:rPr>
          <w:rFonts w:ascii="Times New Roman" w:hAnsi="Times New Roman" w:cs="Times New Roman"/>
          <w:sz w:val="28"/>
          <w:szCs w:val="28"/>
        </w:rPr>
      </w:pPr>
      <w:r w:rsidRPr="0035303F">
        <w:rPr>
          <w:rFonts w:ascii="Times New Roman" w:hAnsi="Times New Roman" w:cs="Times New Roman"/>
          <w:sz w:val="28"/>
          <w:szCs w:val="28"/>
        </w:rPr>
        <w:lastRenderedPageBreak/>
        <w:t>Actual vs Expected Output on Supplied Test Data</w:t>
      </w:r>
    </w:p>
    <w:p w14:paraId="13BDD061"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Expected sorted alerts: [('A2', 9), ('A4', 9), ('A3', 5), ('A1', 3), ('A5', 1)]. Equal-severity A2 must remain before A4.</w:t>
      </w:r>
    </w:p>
    <w:p w14:paraId="73EFE5AA"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Expected blocklist results: 10.0.0.9 → True; 10.0.0.5 → True; 8.8.8.8 → False.</w:t>
      </w:r>
    </w:p>
    <w:p w14:paraId="554A8F16"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Expected signature hits in 'FAILFAIXFAIL' for 'FAIL': [0, 8].</w:t>
      </w:r>
    </w:p>
    <w:p w14:paraId="2860213A"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Expected closest pair for the supplied events is the pair at indices (0,5), coordinates (2,3) and (3,4), distance √2 ≈ 1.414 km.</w:t>
      </w:r>
    </w:p>
    <w:p w14:paraId="0AE76692"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The original module is executed and its output is preserved in Supporting_Files/execution_logs.txt. It can raise an UnboundLocalError for an empty pattern because the loop does not assign j; the corrected/optimised modules define the empty-pattern convention explicitly.</w:t>
      </w:r>
    </w:p>
    <w:p w14:paraId="6A56A0DD" w14:textId="77777777" w:rsidR="00BE23D4" w:rsidRPr="0035303F" w:rsidRDefault="00000000">
      <w:pPr>
        <w:pStyle w:val="Heading1"/>
        <w:rPr>
          <w:rFonts w:ascii="Times New Roman" w:hAnsi="Times New Roman" w:cs="Times New Roman"/>
          <w:sz w:val="32"/>
          <w:szCs w:val="32"/>
        </w:rPr>
      </w:pPr>
      <w:r w:rsidRPr="0035303F">
        <w:rPr>
          <w:rFonts w:ascii="Times New Roman" w:hAnsi="Times New Roman" w:cs="Times New Roman"/>
          <w:sz w:val="32"/>
          <w:szCs w:val="32"/>
        </w:rPr>
        <w:t>(b) Root Causes and Systematic Debugging — 12 marks</w:t>
      </w:r>
    </w:p>
    <w:p w14:paraId="18663679" w14:textId="77777777" w:rsidR="00BE23D4" w:rsidRPr="0035303F" w:rsidRDefault="00000000">
      <w:pPr>
        <w:pStyle w:val="Heading2"/>
        <w:rPr>
          <w:rFonts w:ascii="Times New Roman" w:hAnsi="Times New Roman" w:cs="Times New Roman"/>
          <w:sz w:val="28"/>
          <w:szCs w:val="28"/>
        </w:rPr>
      </w:pPr>
      <w:r w:rsidRPr="0035303F">
        <w:rPr>
          <w:rFonts w:ascii="Times New Roman" w:hAnsi="Times New Roman" w:cs="Times New Roman"/>
          <w:sz w:val="28"/>
          <w:szCs w:val="28"/>
        </w:rPr>
        <w:t>Insertion-sort trace</w:t>
      </w:r>
    </w:p>
    <w:p w14:paraId="244480EC"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Start: A1:3, A2:9, A3:5, A4:9, A5:1. Insert A2:9: compare A1:3, shift it right, insert A2 at index 0. Insert A3:5: shift A1:3 but stop before A2:9, giving A2:9, A3:5, A1:3. Insert A4:9: strict '&lt;' means A3 and A2 are not shifted for equal severity; A2 stays before A4. Insert A5:1: no shift is needed. Final stable order: A2, A4, A3, A1, A5.</w:t>
      </w:r>
    </w:p>
    <w:p w14:paraId="7312A3B7" w14:textId="77777777" w:rsidR="00BE23D4" w:rsidRPr="0035303F" w:rsidRDefault="00000000">
      <w:pPr>
        <w:pStyle w:val="Heading2"/>
        <w:rPr>
          <w:rFonts w:ascii="Times New Roman" w:hAnsi="Times New Roman" w:cs="Times New Roman"/>
          <w:sz w:val="28"/>
          <w:szCs w:val="28"/>
        </w:rPr>
      </w:pPr>
      <w:r w:rsidRPr="0035303F">
        <w:rPr>
          <w:rFonts w:ascii="Times New Roman" w:hAnsi="Times New Roman" w:cs="Times New Roman"/>
          <w:sz w:val="28"/>
          <w:szCs w:val="28"/>
        </w:rPr>
        <w:t>String alignment trace</w:t>
      </w:r>
    </w:p>
    <w:p w14:paraId="2D1F9659"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For log FAILFAIXFAIL (length 12) and pattern FAIL (length 4), candidate starts are 0 through 8 inclusive. Start 0 matches all four characters; starts 1–7 fail before a complete match; start 8 matches all four. Therefore hits=[0,8]. The original upper bound omits start 8. A separate full-match condition is needed because a mismatch on the final character leaves j=m−1.</w:t>
      </w:r>
    </w:p>
    <w:p w14:paraId="2FD79958" w14:textId="77777777" w:rsidR="00BE23D4" w:rsidRPr="0035303F" w:rsidRDefault="00000000">
      <w:pPr>
        <w:pStyle w:val="Heading2"/>
        <w:rPr>
          <w:rFonts w:ascii="Times New Roman" w:hAnsi="Times New Roman" w:cs="Times New Roman"/>
          <w:sz w:val="28"/>
          <w:szCs w:val="28"/>
        </w:rPr>
      </w:pPr>
      <w:r w:rsidRPr="0035303F">
        <w:rPr>
          <w:rFonts w:ascii="Times New Roman" w:hAnsi="Times New Roman" w:cs="Times New Roman"/>
          <w:sz w:val="28"/>
          <w:szCs w:val="28"/>
        </w:rPr>
        <w:t>Boundary tests</w:t>
      </w:r>
    </w:p>
    <w:p w14:paraId="7D22839B" w14:textId="77777777" w:rsidR="00BE23D4" w:rsidRPr="0035303F" w:rsidRDefault="00000000">
      <w:pPr>
        <w:pStyle w:val="ListBullet"/>
        <w:rPr>
          <w:rFonts w:ascii="Times New Roman" w:hAnsi="Times New Roman" w:cs="Times New Roman"/>
          <w:sz w:val="20"/>
          <w:szCs w:val="24"/>
        </w:rPr>
      </w:pPr>
      <w:r w:rsidRPr="0035303F">
        <w:rPr>
          <w:rFonts w:ascii="Times New Roman" w:hAnsi="Times New Roman" w:cs="Times New Roman"/>
          <w:sz w:val="20"/>
          <w:szCs w:val="24"/>
        </w:rPr>
        <w:t>Empty blocklist: any IP returns False.</w:t>
      </w:r>
    </w:p>
    <w:p w14:paraId="301FCBD1" w14:textId="77777777" w:rsidR="00BE23D4" w:rsidRPr="0035303F" w:rsidRDefault="00000000">
      <w:pPr>
        <w:pStyle w:val="ListBullet"/>
        <w:rPr>
          <w:rFonts w:ascii="Times New Roman" w:hAnsi="Times New Roman" w:cs="Times New Roman"/>
          <w:sz w:val="20"/>
          <w:szCs w:val="24"/>
        </w:rPr>
      </w:pPr>
      <w:r w:rsidRPr="0035303F">
        <w:rPr>
          <w:rFonts w:ascii="Times New Roman" w:hAnsi="Times New Roman" w:cs="Times New Roman"/>
          <w:sz w:val="20"/>
          <w:szCs w:val="24"/>
        </w:rPr>
        <w:t>Pattern at final valid position: find_signature('abcXYZ','XYZ') returns [3].</w:t>
      </w:r>
    </w:p>
    <w:p w14:paraId="4EDAEA2A" w14:textId="77777777" w:rsidR="00BE23D4" w:rsidRPr="0035303F" w:rsidRDefault="00000000">
      <w:pPr>
        <w:pStyle w:val="ListBullet"/>
        <w:rPr>
          <w:rFonts w:ascii="Times New Roman" w:hAnsi="Times New Roman" w:cs="Times New Roman"/>
          <w:sz w:val="20"/>
          <w:szCs w:val="24"/>
        </w:rPr>
      </w:pPr>
      <w:r w:rsidRPr="0035303F">
        <w:rPr>
          <w:rFonts w:ascii="Times New Roman" w:hAnsi="Times New Roman" w:cs="Times New Roman"/>
          <w:sz w:val="20"/>
          <w:szCs w:val="24"/>
        </w:rPr>
        <w:t>Pattern longer than log: find_signature('abc','longer') returns [].</w:t>
      </w:r>
    </w:p>
    <w:p w14:paraId="3F5633E9" w14:textId="77777777" w:rsidR="00BE23D4" w:rsidRPr="0035303F" w:rsidRDefault="00000000">
      <w:pPr>
        <w:pStyle w:val="ListBullet"/>
        <w:rPr>
          <w:rFonts w:ascii="Times New Roman" w:hAnsi="Times New Roman" w:cs="Times New Roman"/>
          <w:sz w:val="20"/>
          <w:szCs w:val="24"/>
        </w:rPr>
      </w:pPr>
      <w:r w:rsidRPr="0035303F">
        <w:rPr>
          <w:rFonts w:ascii="Times New Roman" w:hAnsi="Times New Roman" w:cs="Times New Roman"/>
          <w:sz w:val="20"/>
          <w:szCs w:val="24"/>
        </w:rPr>
        <w:t>Equal severities: stable sorting preserves input order among ties.</w:t>
      </w:r>
    </w:p>
    <w:p w14:paraId="691245A3" w14:textId="77777777" w:rsidR="00BE23D4" w:rsidRPr="0035303F" w:rsidRDefault="00000000">
      <w:pPr>
        <w:pStyle w:val="ListBullet"/>
        <w:rPr>
          <w:rFonts w:ascii="Times New Roman" w:hAnsi="Times New Roman" w:cs="Times New Roman"/>
          <w:sz w:val="20"/>
          <w:szCs w:val="24"/>
        </w:rPr>
      </w:pPr>
      <w:r w:rsidRPr="0035303F">
        <w:rPr>
          <w:rFonts w:ascii="Times New Roman" w:hAnsi="Times New Roman" w:cs="Times New Roman"/>
          <w:sz w:val="20"/>
          <w:szCs w:val="24"/>
        </w:rPr>
        <w:t>Fewer than two login events: closest_logins([]) and closest_logins([(1,2)]) return (None,None).</w:t>
      </w:r>
    </w:p>
    <w:p w14:paraId="7D066FCD" w14:textId="77777777" w:rsidR="00BE23D4" w:rsidRPr="0035303F" w:rsidRDefault="00000000">
      <w:pPr>
        <w:pStyle w:val="ListBullet"/>
        <w:rPr>
          <w:rFonts w:ascii="Times New Roman" w:hAnsi="Times New Roman" w:cs="Times New Roman"/>
          <w:sz w:val="20"/>
          <w:szCs w:val="24"/>
        </w:rPr>
      </w:pPr>
      <w:r w:rsidRPr="0035303F">
        <w:rPr>
          <w:rFonts w:ascii="Times New Roman" w:hAnsi="Times New Roman" w:cs="Times New Roman"/>
          <w:sz w:val="20"/>
          <w:szCs w:val="24"/>
        </w:rPr>
        <w:t>Overlapping matches: find_signature('aaaa','aa') returns [0,1,2].</w:t>
      </w:r>
    </w:p>
    <w:p w14:paraId="7AFC19C2" w14:textId="77777777" w:rsidR="00BE23D4" w:rsidRPr="0035303F" w:rsidRDefault="00000000">
      <w:pPr>
        <w:pStyle w:val="ListBullet"/>
        <w:rPr>
          <w:rFonts w:ascii="Times New Roman" w:hAnsi="Times New Roman" w:cs="Times New Roman"/>
          <w:sz w:val="20"/>
          <w:szCs w:val="24"/>
        </w:rPr>
      </w:pPr>
      <w:r w:rsidRPr="0035303F">
        <w:rPr>
          <w:rFonts w:ascii="Times New Roman" w:hAnsi="Times New Roman" w:cs="Times New Roman"/>
          <w:sz w:val="20"/>
          <w:szCs w:val="24"/>
        </w:rPr>
        <w:t>Blocklist positive and negative cases both checked.</w:t>
      </w:r>
    </w:p>
    <w:p w14:paraId="34752548"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Each correction is represented in Source_Code/corrected.py and the optimised implementation is checked with assertions by running Source_Code/optimized.py. The output log captures the baseline, corrected and optimised executions.</w:t>
      </w:r>
    </w:p>
    <w:p w14:paraId="0D241419" w14:textId="77777777" w:rsidR="00BE23D4" w:rsidRPr="0035303F" w:rsidRDefault="00000000">
      <w:pPr>
        <w:pStyle w:val="Heading1"/>
        <w:rPr>
          <w:rFonts w:ascii="Times New Roman" w:hAnsi="Times New Roman" w:cs="Times New Roman"/>
          <w:sz w:val="32"/>
          <w:szCs w:val="32"/>
        </w:rPr>
      </w:pPr>
      <w:r w:rsidRPr="0035303F">
        <w:rPr>
          <w:rFonts w:ascii="Times New Roman" w:hAnsi="Times New Roman" w:cs="Times New Roman"/>
          <w:sz w:val="32"/>
          <w:szCs w:val="32"/>
        </w:rPr>
        <w:t>(c) Optimise the Corrected Module — 10 marks</w:t>
      </w:r>
    </w:p>
    <w:p w14:paraId="3C23CDDC"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Sorting: retain stable insertion sort when each incoming batch is nearly sorted; it is adaptive and has low overhead. For 50,000 alerts arriving as a large random batch, Python's stable Timsort via sorted(alerts, key=lambda x: -x[1]) is generally the practical production choice, while insertion sort is kept here to satisfy the debugging task and exploit near-order.</w:t>
      </w:r>
    </w:p>
    <w:p w14:paraId="449D5567"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Blocklist: convert the blocklist to a set once. This costs O(B) preprocessing and O(B) memory, then expected O(1) average membership per query, instead of O(B) per query.</w:t>
      </w:r>
    </w:p>
    <w:p w14:paraId="62E21A25"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String matching: use KMP for all occurrences. Its LPS preprocessing avoids comparing characters again after a mismatch and gives O(n+m) time, O(m) auxiliary memory. The corrected brute-force implementation is retained separately for debugging comparison.</w:t>
      </w:r>
    </w:p>
    <w:p w14:paraId="1711F375"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lastRenderedPageBreak/>
        <w:t>Closest pair: compare squared distances, inspect only j&gt;i, and take one square root at the end. This halves the pair count relative to the original n² loops, but remains Θ(n²). No safe generic pruning is added to the exact pair scan because arbitrary 2D input order provides no bound that lets us discard pairs without additional spatial assumptions/indexing. At 8,000 points it still performs 31,996,000 unique-pair checks. A production redesign for larger workloads should use a proven divide-and-conquer or spatial-index algorithm.</w:t>
      </w:r>
    </w:p>
    <w:p w14:paraId="26B58634" w14:textId="77777777" w:rsidR="00BE23D4" w:rsidRPr="0035303F" w:rsidRDefault="00000000">
      <w:pPr>
        <w:pStyle w:val="Heading1"/>
        <w:rPr>
          <w:rFonts w:ascii="Times New Roman" w:hAnsi="Times New Roman" w:cs="Times New Roman"/>
          <w:sz w:val="32"/>
          <w:szCs w:val="32"/>
        </w:rPr>
      </w:pPr>
      <w:r w:rsidRPr="0035303F">
        <w:rPr>
          <w:rFonts w:ascii="Times New Roman" w:hAnsi="Times New Roman" w:cs="Times New Roman"/>
          <w:sz w:val="32"/>
          <w:szCs w:val="32"/>
        </w:rPr>
        <w:t>(d) Before/After Complexity and Experiments — 10 marks</w:t>
      </w:r>
    </w:p>
    <w:tbl>
      <w:tblPr>
        <w:tblStyle w:val="TableGrid"/>
        <w:tblW w:w="0" w:type="auto"/>
        <w:tblLook w:val="04A0" w:firstRow="1" w:lastRow="0" w:firstColumn="1" w:lastColumn="0" w:noHBand="0" w:noVBand="1"/>
      </w:tblPr>
      <w:tblGrid>
        <w:gridCol w:w="2556"/>
        <w:gridCol w:w="2556"/>
        <w:gridCol w:w="2556"/>
        <w:gridCol w:w="2556"/>
      </w:tblGrid>
      <w:tr w:rsidR="00BE23D4" w:rsidRPr="0035303F" w14:paraId="6A5DC85A" w14:textId="77777777">
        <w:tc>
          <w:tcPr>
            <w:tcW w:w="2556" w:type="dxa"/>
          </w:tcPr>
          <w:p w14:paraId="1CEA434C"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Function</w:t>
            </w:r>
          </w:p>
        </w:tc>
        <w:tc>
          <w:tcPr>
            <w:tcW w:w="2556" w:type="dxa"/>
          </w:tcPr>
          <w:p w14:paraId="62247C3F"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Original</w:t>
            </w:r>
          </w:p>
        </w:tc>
        <w:tc>
          <w:tcPr>
            <w:tcW w:w="2556" w:type="dxa"/>
          </w:tcPr>
          <w:p w14:paraId="2CBF5B39"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Corrected</w:t>
            </w:r>
          </w:p>
        </w:tc>
        <w:tc>
          <w:tcPr>
            <w:tcW w:w="2556" w:type="dxa"/>
          </w:tcPr>
          <w:p w14:paraId="441B677C"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Optimised</w:t>
            </w:r>
          </w:p>
        </w:tc>
      </w:tr>
      <w:tr w:rsidR="00BE23D4" w:rsidRPr="0035303F" w14:paraId="50123820" w14:textId="77777777">
        <w:tc>
          <w:tcPr>
            <w:tcW w:w="2556" w:type="dxa"/>
          </w:tcPr>
          <w:p w14:paraId="2ADC0967"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sort_alerts</w:t>
            </w:r>
          </w:p>
        </w:tc>
        <w:tc>
          <w:tcPr>
            <w:tcW w:w="2556" w:type="dxa"/>
          </w:tcPr>
          <w:p w14:paraId="56616CB0"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O(n²), but incorrect</w:t>
            </w:r>
          </w:p>
        </w:tc>
        <w:tc>
          <w:tcPr>
            <w:tcW w:w="2556" w:type="dxa"/>
          </w:tcPr>
          <w:p w14:paraId="72938595"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Best O(n), worst O(n²)</w:t>
            </w:r>
          </w:p>
        </w:tc>
        <w:tc>
          <w:tcPr>
            <w:tcW w:w="2556" w:type="dxa"/>
          </w:tcPr>
          <w:p w14:paraId="2078A9AE"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Insertion O(n) best / O(n²) worst; Timsort alternative O(n log n)</w:t>
            </w:r>
          </w:p>
        </w:tc>
      </w:tr>
      <w:tr w:rsidR="00BE23D4" w:rsidRPr="0035303F" w14:paraId="2A33097D" w14:textId="77777777">
        <w:tc>
          <w:tcPr>
            <w:tcW w:w="2556" w:type="dxa"/>
          </w:tcPr>
          <w:p w14:paraId="65FFFB24"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is_blocked</w:t>
            </w:r>
          </w:p>
        </w:tc>
        <w:tc>
          <w:tcPr>
            <w:tcW w:w="2556" w:type="dxa"/>
          </w:tcPr>
          <w:p w14:paraId="285273EA"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O(B) but wrong</w:t>
            </w:r>
          </w:p>
        </w:tc>
        <w:tc>
          <w:tcPr>
            <w:tcW w:w="2556" w:type="dxa"/>
          </w:tcPr>
          <w:p w14:paraId="7E3597B2"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O(B) scan</w:t>
            </w:r>
          </w:p>
        </w:tc>
        <w:tc>
          <w:tcPr>
            <w:tcW w:w="2556" w:type="dxa"/>
          </w:tcPr>
          <w:p w14:paraId="690970A3"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O(B) build then expected O(1) query</w:t>
            </w:r>
          </w:p>
        </w:tc>
      </w:tr>
      <w:tr w:rsidR="00BE23D4" w:rsidRPr="0035303F" w14:paraId="6B33B83F" w14:textId="77777777">
        <w:tc>
          <w:tcPr>
            <w:tcW w:w="2556" w:type="dxa"/>
          </w:tcPr>
          <w:p w14:paraId="02FFC5F3"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find_signature</w:t>
            </w:r>
          </w:p>
        </w:tc>
        <w:tc>
          <w:tcPr>
            <w:tcW w:w="2556" w:type="dxa"/>
          </w:tcPr>
          <w:p w14:paraId="29599DF9"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O(nm), incorrect bounds/match test</w:t>
            </w:r>
          </w:p>
        </w:tc>
        <w:tc>
          <w:tcPr>
            <w:tcW w:w="2556" w:type="dxa"/>
          </w:tcPr>
          <w:p w14:paraId="6E0E10C1"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O(nm), correct</w:t>
            </w:r>
          </w:p>
        </w:tc>
        <w:tc>
          <w:tcPr>
            <w:tcW w:w="2556" w:type="dxa"/>
          </w:tcPr>
          <w:p w14:paraId="2CA5AEE8"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KMP O(n+m), O(m) space</w:t>
            </w:r>
          </w:p>
        </w:tc>
      </w:tr>
      <w:tr w:rsidR="00BE23D4" w:rsidRPr="0035303F" w14:paraId="0A2F80EB" w14:textId="77777777">
        <w:tc>
          <w:tcPr>
            <w:tcW w:w="2556" w:type="dxa"/>
          </w:tcPr>
          <w:p w14:paraId="3A302B0B"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closest_logins</w:t>
            </w:r>
          </w:p>
        </w:tc>
        <w:tc>
          <w:tcPr>
            <w:tcW w:w="2556" w:type="dxa"/>
          </w:tcPr>
          <w:p w14:paraId="64F01D09"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O(n²) sqrt per ordered pair</w:t>
            </w:r>
          </w:p>
        </w:tc>
        <w:tc>
          <w:tcPr>
            <w:tcW w:w="2556" w:type="dxa"/>
          </w:tcPr>
          <w:p w14:paraId="6A96CC84"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O(n²) unique pairs, squared distances</w:t>
            </w:r>
          </w:p>
        </w:tc>
        <w:tc>
          <w:tcPr>
            <w:tcW w:w="2556" w:type="dxa"/>
          </w:tcPr>
          <w:p w14:paraId="3630D386"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O(n²) unique pairs; no safe generic pruning in this scan</w:t>
            </w:r>
          </w:p>
        </w:tc>
      </w:tr>
    </w:tbl>
    <w:p w14:paraId="5B71648D" w14:textId="77777777" w:rsidR="00BE23D4" w:rsidRPr="0035303F" w:rsidRDefault="00000000">
      <w:pPr>
        <w:pStyle w:val="Heading2"/>
        <w:rPr>
          <w:rFonts w:ascii="Times New Roman" w:hAnsi="Times New Roman" w:cs="Times New Roman"/>
          <w:sz w:val="28"/>
          <w:szCs w:val="28"/>
        </w:rPr>
      </w:pPr>
      <w:r w:rsidRPr="0035303F">
        <w:rPr>
          <w:rFonts w:ascii="Times New Roman" w:hAnsi="Times New Roman" w:cs="Times New Roman"/>
          <w:sz w:val="28"/>
          <w:szCs w:val="28"/>
        </w:rPr>
        <w:t>Closest-pair distance computations</w:t>
      </w:r>
    </w:p>
    <w:tbl>
      <w:tblPr>
        <w:tblStyle w:val="TableGrid"/>
        <w:tblW w:w="0" w:type="auto"/>
        <w:tblLook w:val="04A0" w:firstRow="1" w:lastRow="0" w:firstColumn="1" w:lastColumn="0" w:noHBand="0" w:noVBand="1"/>
      </w:tblPr>
      <w:tblGrid>
        <w:gridCol w:w="2045"/>
        <w:gridCol w:w="2045"/>
        <w:gridCol w:w="2045"/>
        <w:gridCol w:w="2045"/>
        <w:gridCol w:w="2045"/>
      </w:tblGrid>
      <w:tr w:rsidR="00BE23D4" w:rsidRPr="0035303F" w14:paraId="4CA4BA76" w14:textId="77777777">
        <w:tc>
          <w:tcPr>
            <w:tcW w:w="2045" w:type="dxa"/>
          </w:tcPr>
          <w:p w14:paraId="282B635E"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Events n</w:t>
            </w:r>
          </w:p>
        </w:tc>
        <w:tc>
          <w:tcPr>
            <w:tcW w:w="2045" w:type="dxa"/>
          </w:tcPr>
          <w:p w14:paraId="238FE770"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Original n²</w:t>
            </w:r>
          </w:p>
        </w:tc>
        <w:tc>
          <w:tcPr>
            <w:tcW w:w="2045" w:type="dxa"/>
          </w:tcPr>
          <w:p w14:paraId="62AE88CE"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Unique pairs n(n−1)/2</w:t>
            </w:r>
          </w:p>
        </w:tc>
        <w:tc>
          <w:tcPr>
            <w:tcW w:w="2045" w:type="dxa"/>
          </w:tcPr>
          <w:p w14:paraId="5CC32DDC"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Observed optimised count</w:t>
            </w:r>
          </w:p>
        </w:tc>
        <w:tc>
          <w:tcPr>
            <w:tcW w:w="2045" w:type="dxa"/>
          </w:tcPr>
          <w:p w14:paraId="46C347C2"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Runtime (s)</w:t>
            </w:r>
          </w:p>
        </w:tc>
      </w:tr>
      <w:tr w:rsidR="00BE23D4" w:rsidRPr="0035303F" w14:paraId="775A2583" w14:textId="77777777">
        <w:tc>
          <w:tcPr>
            <w:tcW w:w="2045" w:type="dxa"/>
          </w:tcPr>
          <w:p w14:paraId="66922AAA"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1000</w:t>
            </w:r>
          </w:p>
        </w:tc>
        <w:tc>
          <w:tcPr>
            <w:tcW w:w="2045" w:type="dxa"/>
          </w:tcPr>
          <w:p w14:paraId="107BA7E2"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1000000</w:t>
            </w:r>
          </w:p>
        </w:tc>
        <w:tc>
          <w:tcPr>
            <w:tcW w:w="2045" w:type="dxa"/>
          </w:tcPr>
          <w:p w14:paraId="72E440B2"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499500</w:t>
            </w:r>
          </w:p>
        </w:tc>
        <w:tc>
          <w:tcPr>
            <w:tcW w:w="2045" w:type="dxa"/>
          </w:tcPr>
          <w:p w14:paraId="3992E453"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499500</w:t>
            </w:r>
          </w:p>
        </w:tc>
        <w:tc>
          <w:tcPr>
            <w:tcW w:w="2045" w:type="dxa"/>
          </w:tcPr>
          <w:p w14:paraId="534E2123"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0.054</w:t>
            </w:r>
          </w:p>
        </w:tc>
      </w:tr>
      <w:tr w:rsidR="00BE23D4" w:rsidRPr="0035303F" w14:paraId="4ECD3B61" w14:textId="77777777">
        <w:tc>
          <w:tcPr>
            <w:tcW w:w="2045" w:type="dxa"/>
          </w:tcPr>
          <w:p w14:paraId="585DFEB6"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2000</w:t>
            </w:r>
          </w:p>
        </w:tc>
        <w:tc>
          <w:tcPr>
            <w:tcW w:w="2045" w:type="dxa"/>
          </w:tcPr>
          <w:p w14:paraId="29016A27"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4000000</w:t>
            </w:r>
          </w:p>
        </w:tc>
        <w:tc>
          <w:tcPr>
            <w:tcW w:w="2045" w:type="dxa"/>
          </w:tcPr>
          <w:p w14:paraId="3652326F"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1999000</w:t>
            </w:r>
          </w:p>
        </w:tc>
        <w:tc>
          <w:tcPr>
            <w:tcW w:w="2045" w:type="dxa"/>
          </w:tcPr>
          <w:p w14:paraId="0A65A51E"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1999000</w:t>
            </w:r>
          </w:p>
        </w:tc>
        <w:tc>
          <w:tcPr>
            <w:tcW w:w="2045" w:type="dxa"/>
          </w:tcPr>
          <w:p w14:paraId="787C2CBD"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0.216</w:t>
            </w:r>
          </w:p>
        </w:tc>
      </w:tr>
      <w:tr w:rsidR="00BE23D4" w:rsidRPr="0035303F" w14:paraId="785DD076" w14:textId="77777777">
        <w:tc>
          <w:tcPr>
            <w:tcW w:w="2045" w:type="dxa"/>
          </w:tcPr>
          <w:p w14:paraId="326BE7A8"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4000</w:t>
            </w:r>
          </w:p>
        </w:tc>
        <w:tc>
          <w:tcPr>
            <w:tcW w:w="2045" w:type="dxa"/>
          </w:tcPr>
          <w:p w14:paraId="70A2F5B0"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16000000</w:t>
            </w:r>
          </w:p>
        </w:tc>
        <w:tc>
          <w:tcPr>
            <w:tcW w:w="2045" w:type="dxa"/>
          </w:tcPr>
          <w:p w14:paraId="36B86317"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7998000</w:t>
            </w:r>
          </w:p>
        </w:tc>
        <w:tc>
          <w:tcPr>
            <w:tcW w:w="2045" w:type="dxa"/>
          </w:tcPr>
          <w:p w14:paraId="5ABE3076"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7998000</w:t>
            </w:r>
          </w:p>
        </w:tc>
        <w:tc>
          <w:tcPr>
            <w:tcW w:w="2045" w:type="dxa"/>
          </w:tcPr>
          <w:p w14:paraId="4D56072B"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0.882</w:t>
            </w:r>
          </w:p>
        </w:tc>
      </w:tr>
      <w:tr w:rsidR="00BE23D4" w:rsidRPr="0035303F" w14:paraId="11DD4FEF" w14:textId="77777777">
        <w:tc>
          <w:tcPr>
            <w:tcW w:w="2045" w:type="dxa"/>
          </w:tcPr>
          <w:p w14:paraId="421348E3"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8000</w:t>
            </w:r>
          </w:p>
        </w:tc>
        <w:tc>
          <w:tcPr>
            <w:tcW w:w="2045" w:type="dxa"/>
          </w:tcPr>
          <w:p w14:paraId="78DFF66A"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64000000</w:t>
            </w:r>
          </w:p>
        </w:tc>
        <w:tc>
          <w:tcPr>
            <w:tcW w:w="2045" w:type="dxa"/>
          </w:tcPr>
          <w:p w14:paraId="42FD4B6D"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31996000</w:t>
            </w:r>
          </w:p>
        </w:tc>
        <w:tc>
          <w:tcPr>
            <w:tcW w:w="2045" w:type="dxa"/>
          </w:tcPr>
          <w:p w14:paraId="0A436573"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31996000</w:t>
            </w:r>
          </w:p>
        </w:tc>
        <w:tc>
          <w:tcPr>
            <w:tcW w:w="2045" w:type="dxa"/>
          </w:tcPr>
          <w:p w14:paraId="56979FE1"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3.391</w:t>
            </w:r>
          </w:p>
        </w:tc>
      </w:tr>
    </w:tbl>
    <w:p w14:paraId="72504B74"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The optimised counts match n(n−1)/2 exactly. At n=8,000 the original loop would compute 64,000,000 distances; the corrected loop computes 31,996,000, a reduction of about 50.0%. Measured time grew from about 0.054 s at 1,000 to 3.391 s at 8,000 on this environment, consistent with quadratic growth.</w:t>
      </w:r>
    </w:p>
    <w:p w14:paraId="0D6B93DC" w14:textId="77777777" w:rsidR="00BE23D4" w:rsidRPr="0035303F" w:rsidRDefault="00000000">
      <w:pPr>
        <w:pStyle w:val="Heading2"/>
        <w:rPr>
          <w:rFonts w:ascii="Times New Roman" w:hAnsi="Times New Roman" w:cs="Times New Roman"/>
          <w:sz w:val="28"/>
          <w:szCs w:val="28"/>
        </w:rPr>
      </w:pPr>
      <w:r w:rsidRPr="0035303F">
        <w:rPr>
          <w:rFonts w:ascii="Times New Roman" w:hAnsi="Times New Roman" w:cs="Times New Roman"/>
          <w:sz w:val="28"/>
          <w:szCs w:val="28"/>
        </w:rPr>
        <w:t>Insertion-sort comparisons: nearly sorted vs random</w:t>
      </w:r>
    </w:p>
    <w:tbl>
      <w:tblPr>
        <w:tblStyle w:val="TableGrid"/>
        <w:tblW w:w="0" w:type="auto"/>
        <w:tblLook w:val="04A0" w:firstRow="1" w:lastRow="0" w:firstColumn="1" w:lastColumn="0" w:noHBand="0" w:noVBand="1"/>
      </w:tblPr>
      <w:tblGrid>
        <w:gridCol w:w="2045"/>
        <w:gridCol w:w="2045"/>
        <w:gridCol w:w="2045"/>
        <w:gridCol w:w="2045"/>
        <w:gridCol w:w="2045"/>
      </w:tblGrid>
      <w:tr w:rsidR="00BE23D4" w:rsidRPr="0035303F" w14:paraId="258D115A" w14:textId="77777777">
        <w:tc>
          <w:tcPr>
            <w:tcW w:w="2045" w:type="dxa"/>
          </w:tcPr>
          <w:p w14:paraId="731415FE"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Alerts n</w:t>
            </w:r>
          </w:p>
        </w:tc>
        <w:tc>
          <w:tcPr>
            <w:tcW w:w="2045" w:type="dxa"/>
          </w:tcPr>
          <w:p w14:paraId="649C9E84"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Nearly sorted comparisons</w:t>
            </w:r>
          </w:p>
        </w:tc>
        <w:tc>
          <w:tcPr>
            <w:tcW w:w="2045" w:type="dxa"/>
          </w:tcPr>
          <w:p w14:paraId="677A27DC"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Nearly sorted shifts</w:t>
            </w:r>
          </w:p>
        </w:tc>
        <w:tc>
          <w:tcPr>
            <w:tcW w:w="2045" w:type="dxa"/>
          </w:tcPr>
          <w:p w14:paraId="54581111"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Random comparisons</w:t>
            </w:r>
          </w:p>
        </w:tc>
        <w:tc>
          <w:tcPr>
            <w:tcW w:w="2045" w:type="dxa"/>
          </w:tcPr>
          <w:p w14:paraId="51939377"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Random shifts</w:t>
            </w:r>
          </w:p>
        </w:tc>
      </w:tr>
      <w:tr w:rsidR="00BE23D4" w:rsidRPr="0035303F" w14:paraId="7DC78645" w14:textId="77777777">
        <w:tc>
          <w:tcPr>
            <w:tcW w:w="2045" w:type="dxa"/>
          </w:tcPr>
          <w:p w14:paraId="2FDF6A5C"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1000</w:t>
            </w:r>
          </w:p>
        </w:tc>
        <w:tc>
          <w:tcPr>
            <w:tcW w:w="2045" w:type="dxa"/>
          </w:tcPr>
          <w:p w14:paraId="29001BE6"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4501</w:t>
            </w:r>
          </w:p>
        </w:tc>
        <w:tc>
          <w:tcPr>
            <w:tcW w:w="2045" w:type="dxa"/>
          </w:tcPr>
          <w:p w14:paraId="043AFD2E"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3502</w:t>
            </w:r>
          </w:p>
        </w:tc>
        <w:tc>
          <w:tcPr>
            <w:tcW w:w="2045" w:type="dxa"/>
          </w:tcPr>
          <w:p w14:paraId="660F9125"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208599</w:t>
            </w:r>
          </w:p>
        </w:tc>
        <w:tc>
          <w:tcPr>
            <w:tcW w:w="2045" w:type="dxa"/>
          </w:tcPr>
          <w:p w14:paraId="7E40248F"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207601</w:t>
            </w:r>
          </w:p>
        </w:tc>
      </w:tr>
      <w:tr w:rsidR="00BE23D4" w:rsidRPr="0035303F" w14:paraId="25C0E7AA" w14:textId="77777777">
        <w:tc>
          <w:tcPr>
            <w:tcW w:w="2045" w:type="dxa"/>
          </w:tcPr>
          <w:p w14:paraId="6A76FCE0"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5000</w:t>
            </w:r>
          </w:p>
        </w:tc>
        <w:tc>
          <w:tcPr>
            <w:tcW w:w="2045" w:type="dxa"/>
          </w:tcPr>
          <w:p w14:paraId="71D0084C"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115755</w:t>
            </w:r>
          </w:p>
        </w:tc>
        <w:tc>
          <w:tcPr>
            <w:tcW w:w="2045" w:type="dxa"/>
          </w:tcPr>
          <w:p w14:paraId="54DB2D2A"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110756</w:t>
            </w:r>
          </w:p>
        </w:tc>
        <w:tc>
          <w:tcPr>
            <w:tcW w:w="2045" w:type="dxa"/>
          </w:tcPr>
          <w:p w14:paraId="77609147"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5069590</w:t>
            </w:r>
          </w:p>
        </w:tc>
        <w:tc>
          <w:tcPr>
            <w:tcW w:w="2045" w:type="dxa"/>
          </w:tcPr>
          <w:p w14:paraId="4EB235A5"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5064593</w:t>
            </w:r>
          </w:p>
        </w:tc>
      </w:tr>
      <w:tr w:rsidR="00BE23D4" w:rsidRPr="0035303F" w14:paraId="202BC6E8" w14:textId="77777777">
        <w:tc>
          <w:tcPr>
            <w:tcW w:w="2045" w:type="dxa"/>
          </w:tcPr>
          <w:p w14:paraId="74842DBC"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10000</w:t>
            </w:r>
          </w:p>
        </w:tc>
        <w:tc>
          <w:tcPr>
            <w:tcW w:w="2045" w:type="dxa"/>
          </w:tcPr>
          <w:p w14:paraId="0DDB825B"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510875</w:t>
            </w:r>
          </w:p>
        </w:tc>
        <w:tc>
          <w:tcPr>
            <w:tcW w:w="2045" w:type="dxa"/>
          </w:tcPr>
          <w:p w14:paraId="392496AE"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500876</w:t>
            </w:r>
          </w:p>
        </w:tc>
        <w:tc>
          <w:tcPr>
            <w:tcW w:w="2045" w:type="dxa"/>
          </w:tcPr>
          <w:p w14:paraId="4BB55ED6"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20338344</w:t>
            </w:r>
          </w:p>
        </w:tc>
        <w:tc>
          <w:tcPr>
            <w:tcW w:w="2045" w:type="dxa"/>
          </w:tcPr>
          <w:p w14:paraId="0804187A"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20328346</w:t>
            </w:r>
          </w:p>
        </w:tc>
      </w:tr>
    </w:tbl>
    <w:p w14:paraId="4A7A69CE"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The generated severity values are discrete (1–5), so many equal keys occur. Stable insertion sort still performs far fewer comparisons on nearly sorted data than on random data, although random comparison counts rise quadratically. Results depend on the specific test data; operation counts are more reproducible than timing.</w:t>
      </w:r>
    </w:p>
    <w:p w14:paraId="5539CE2A"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noProof/>
          <w:sz w:val="20"/>
          <w:szCs w:val="24"/>
        </w:rPr>
        <w:lastRenderedPageBreak/>
        <w:drawing>
          <wp:inline distT="0" distB="0" distL="0" distR="0" wp14:anchorId="2B805613" wp14:editId="7572F3BC">
            <wp:extent cx="54864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sest_pair_operations.png"/>
                    <pic:cNvPicPr/>
                  </pic:nvPicPr>
                  <pic:blipFill>
                    <a:blip r:embed="rId6"/>
                    <a:stretch>
                      <a:fillRect/>
                    </a:stretch>
                  </pic:blipFill>
                  <pic:spPr>
                    <a:xfrm>
                      <a:off x="0" y="0"/>
                      <a:ext cx="5486400" cy="4114800"/>
                    </a:xfrm>
                    <a:prstGeom prst="rect">
                      <a:avLst/>
                    </a:prstGeom>
                  </pic:spPr>
                </pic:pic>
              </a:graphicData>
            </a:graphic>
          </wp:inline>
        </w:drawing>
      </w:r>
    </w:p>
    <w:p w14:paraId="25A7024B"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noProof/>
          <w:sz w:val="20"/>
          <w:szCs w:val="24"/>
        </w:rPr>
        <w:drawing>
          <wp:inline distT="0" distB="0" distL="0" distR="0" wp14:anchorId="55FD7585" wp14:editId="779263D4">
            <wp:extent cx="5486400"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ertion_sort_comparisons.png"/>
                    <pic:cNvPicPr/>
                  </pic:nvPicPr>
                  <pic:blipFill>
                    <a:blip r:embed="rId7"/>
                    <a:stretch>
                      <a:fillRect/>
                    </a:stretch>
                  </pic:blipFill>
                  <pic:spPr>
                    <a:xfrm>
                      <a:off x="0" y="0"/>
                      <a:ext cx="5486400" cy="4114800"/>
                    </a:xfrm>
                    <a:prstGeom prst="rect">
                      <a:avLst/>
                    </a:prstGeom>
                  </pic:spPr>
                </pic:pic>
              </a:graphicData>
            </a:graphic>
          </wp:inline>
        </w:drawing>
      </w:r>
    </w:p>
    <w:p w14:paraId="130FB357" w14:textId="77777777" w:rsidR="00BE23D4" w:rsidRPr="0035303F" w:rsidRDefault="00000000">
      <w:pPr>
        <w:pStyle w:val="Heading1"/>
        <w:rPr>
          <w:rFonts w:ascii="Times New Roman" w:hAnsi="Times New Roman" w:cs="Times New Roman"/>
          <w:sz w:val="32"/>
          <w:szCs w:val="32"/>
        </w:rPr>
      </w:pPr>
      <w:r w:rsidRPr="0035303F">
        <w:rPr>
          <w:rFonts w:ascii="Times New Roman" w:hAnsi="Times New Roman" w:cs="Times New Roman"/>
          <w:sz w:val="32"/>
          <w:szCs w:val="32"/>
        </w:rPr>
        <w:lastRenderedPageBreak/>
        <w:t>(e) Production-quality Code and Repository — 8 marks</w:t>
      </w:r>
    </w:p>
    <w:p w14:paraId="5C5FDE01"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Source_Code contains original_buggy.py, corrected.py and optimized.py. The optimised file includes docstrings, comments, and run_tests() assertions covering all four functions and required boundary cases. Pseudocode is separated into four files. Supporting_Files contains benchmark CSVs, graphs and execution logs. README.md provides run instructions.</w:t>
      </w:r>
    </w:p>
    <w:p w14:paraId="64D4BE8D" w14:textId="77777777" w:rsidR="00BE23D4" w:rsidRPr="0035303F" w:rsidRDefault="00000000">
      <w:pPr>
        <w:pStyle w:val="Heading1"/>
        <w:rPr>
          <w:rFonts w:ascii="Times New Roman" w:hAnsi="Times New Roman" w:cs="Times New Roman"/>
          <w:sz w:val="32"/>
          <w:szCs w:val="32"/>
        </w:rPr>
      </w:pPr>
      <w:r w:rsidRPr="0035303F">
        <w:rPr>
          <w:rFonts w:ascii="Times New Roman" w:hAnsi="Times New Roman" w:cs="Times New Roman"/>
          <w:sz w:val="32"/>
          <w:szCs w:val="32"/>
        </w:rPr>
        <w:t>Conclusion</w:t>
      </w:r>
    </w:p>
    <w:p w14:paraId="509F2088" w14:textId="77777777" w:rsidR="00BE23D4" w:rsidRPr="0035303F" w:rsidRDefault="00000000">
      <w:pPr>
        <w:rPr>
          <w:rFonts w:ascii="Times New Roman" w:hAnsi="Times New Roman" w:cs="Times New Roman"/>
          <w:sz w:val="20"/>
          <w:szCs w:val="24"/>
        </w:rPr>
      </w:pPr>
      <w:r w:rsidRPr="0035303F">
        <w:rPr>
          <w:rFonts w:ascii="Times New Roman" w:hAnsi="Times New Roman" w:cs="Times New Roman"/>
          <w:sz w:val="20"/>
          <w:szCs w:val="24"/>
        </w:rPr>
        <w:t>The production failures came from incorrect loop bounds, early returns, incorrect boolean results, incorrect insertion positions, wrong optimisation direction, and duplicate/self-pair enumeration. The fixes were validated with explicit expected outputs and boundary tests. The optimisations reduce repeated lookup and string-scan costs substantially; closest-pair pair enumeration is improved by a constant factor but still requires a more advanced exact algorithm for substantially larger workloads.</w:t>
      </w:r>
    </w:p>
    <w:p w14:paraId="0CEAEC85" w14:textId="301C71EC" w:rsidR="00BE23D4" w:rsidRPr="0035303F" w:rsidRDefault="00BE23D4">
      <w:pPr>
        <w:rPr>
          <w:rFonts w:ascii="Times New Roman" w:hAnsi="Times New Roman" w:cs="Times New Roman"/>
          <w:sz w:val="20"/>
          <w:szCs w:val="24"/>
        </w:rPr>
      </w:pPr>
    </w:p>
    <w:sectPr w:rsidR="00BE23D4" w:rsidRPr="0035303F"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5576877">
    <w:abstractNumId w:val="8"/>
  </w:num>
  <w:num w:numId="2" w16cid:durableId="1599436758">
    <w:abstractNumId w:val="6"/>
  </w:num>
  <w:num w:numId="3" w16cid:durableId="1565095347">
    <w:abstractNumId w:val="5"/>
  </w:num>
  <w:num w:numId="4" w16cid:durableId="9455896">
    <w:abstractNumId w:val="4"/>
  </w:num>
  <w:num w:numId="5" w16cid:durableId="1519731798">
    <w:abstractNumId w:val="7"/>
  </w:num>
  <w:num w:numId="6" w16cid:durableId="691957310">
    <w:abstractNumId w:val="3"/>
  </w:num>
  <w:num w:numId="7" w16cid:durableId="2033455563">
    <w:abstractNumId w:val="2"/>
  </w:num>
  <w:num w:numId="8" w16cid:durableId="4093932">
    <w:abstractNumId w:val="1"/>
  </w:num>
  <w:num w:numId="9" w16cid:durableId="1740402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303F"/>
    <w:rsid w:val="00440BEA"/>
    <w:rsid w:val="00A86592"/>
    <w:rsid w:val="00AA1D8D"/>
    <w:rsid w:val="00B47730"/>
    <w:rsid w:val="00BE23D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FE66A9"/>
  <w14:defaultImageDpi w14:val="300"/>
  <w15:docId w15:val="{D88BB463-D30E-4A5E-A001-4DDAB788E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1277</Words>
  <Characters>7280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Yoogesh S</cp:lastModifiedBy>
  <cp:revision>3</cp:revision>
  <dcterms:created xsi:type="dcterms:W3CDTF">2013-12-23T23:15:00Z</dcterms:created>
  <dcterms:modified xsi:type="dcterms:W3CDTF">2026-10-29T17:16:00Z</dcterms:modified>
  <cp:category/>
</cp:coreProperties>
</file>