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Министерство образования и науки Российской Федерации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—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Институт информационных технологий и управления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pacing w:val="62"/>
          <w:sz w:val="28"/>
          <w:szCs w:val="28"/>
        </w:rPr>
      </w:pPr>
      <w:r w:rsidRPr="007E38E4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jc w:val="center"/>
        <w:rPr>
          <w:b/>
          <w:sz w:val="32"/>
          <w:szCs w:val="32"/>
        </w:rPr>
      </w:pPr>
      <w:r w:rsidRPr="007E38E4">
        <w:rPr>
          <w:b/>
          <w:sz w:val="32"/>
          <w:szCs w:val="32"/>
        </w:rPr>
        <w:t>ОТЧЕТ</w:t>
      </w:r>
    </w:p>
    <w:p w:rsidR="007E38E4" w:rsidRPr="00220AA8" w:rsidRDefault="007E38E4" w:rsidP="007E38E4">
      <w:pPr>
        <w:spacing w:line="276" w:lineRule="auto"/>
        <w:jc w:val="center"/>
        <w:rPr>
          <w:caps/>
        </w:rPr>
      </w:pPr>
      <w:r w:rsidRPr="007E38E4">
        <w:rPr>
          <w:b/>
          <w:caps/>
          <w:sz w:val="32"/>
          <w:szCs w:val="32"/>
        </w:rPr>
        <w:t xml:space="preserve">по лабораторной работе № </w:t>
      </w:r>
      <w:r w:rsidR="004A3BEF">
        <w:rPr>
          <w:b/>
          <w:caps/>
          <w:sz w:val="32"/>
          <w:szCs w:val="32"/>
        </w:rPr>
        <w:t>5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pacing w:val="62"/>
          <w:sz w:val="28"/>
          <w:szCs w:val="28"/>
        </w:rPr>
      </w:pPr>
    </w:p>
    <w:p w:rsidR="007E38E4" w:rsidRPr="007E38E4" w:rsidRDefault="007E38E4" w:rsidP="007E38E4">
      <w:pPr>
        <w:spacing w:line="276" w:lineRule="auto"/>
        <w:jc w:val="center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>по дисциплине «Электроника и схемотехника»</w:t>
      </w: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131188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Выполнил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студен</w:t>
      </w:r>
      <w:r w:rsidR="00572E9A">
        <w:rPr>
          <w:sz w:val="28"/>
          <w:szCs w:val="28"/>
        </w:rPr>
        <w:t>т гр. 23508/</w:t>
      </w:r>
      <w:r w:rsidR="004E527E">
        <w:rPr>
          <w:sz w:val="28"/>
          <w:szCs w:val="28"/>
        </w:rPr>
        <w:t>4</w:t>
      </w:r>
      <w:r w:rsidR="00572E9A">
        <w:rPr>
          <w:sz w:val="28"/>
          <w:szCs w:val="28"/>
        </w:rPr>
        <w:tab/>
      </w:r>
      <w:r w:rsidR="00572E9A">
        <w:rPr>
          <w:sz w:val="28"/>
          <w:szCs w:val="28"/>
        </w:rPr>
        <w:tab/>
        <w:t xml:space="preserve">       </w:t>
      </w:r>
      <w:r w:rsidR="004E527E">
        <w:rPr>
          <w:sz w:val="28"/>
          <w:szCs w:val="28"/>
        </w:rPr>
        <w:t>Е.Г.</w:t>
      </w:r>
      <w:r w:rsidR="007041B7">
        <w:rPr>
          <w:sz w:val="28"/>
          <w:szCs w:val="28"/>
        </w:rPr>
        <w:t xml:space="preserve"> </w:t>
      </w:r>
      <w:bookmarkStart w:id="0" w:name="_GoBack"/>
      <w:bookmarkEnd w:id="0"/>
      <w:r w:rsidR="004E527E">
        <w:rPr>
          <w:sz w:val="28"/>
          <w:szCs w:val="28"/>
        </w:rPr>
        <w:t>Проценко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/>
        <w:contextualSpacing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spacing w:before="240"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Проверил</w:t>
      </w:r>
    </w:p>
    <w:p w:rsidR="007E38E4" w:rsidRPr="007E38E4" w:rsidRDefault="007E38E4" w:rsidP="007E38E4">
      <w:pPr>
        <w:numPr>
          <w:ilvl w:val="2"/>
          <w:numId w:val="8"/>
        </w:numPr>
        <w:tabs>
          <w:tab w:val="left" w:pos="3960"/>
          <w:tab w:val="left" w:pos="6840"/>
        </w:tabs>
        <w:spacing w:line="276" w:lineRule="auto"/>
        <w:contextualSpacing/>
        <w:jc w:val="both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 xml:space="preserve">        доцент</w:t>
      </w:r>
      <w:r w:rsidRPr="007E38E4">
        <w:rPr>
          <w:sz w:val="28"/>
          <w:szCs w:val="28"/>
        </w:rPr>
        <w:tab/>
      </w:r>
      <w:r w:rsidRPr="007E38E4">
        <w:rPr>
          <w:sz w:val="28"/>
          <w:szCs w:val="28"/>
        </w:rPr>
        <w:tab/>
        <w:t xml:space="preserve">       </w:t>
      </w:r>
      <w:r w:rsidRPr="007E38E4">
        <w:rPr>
          <w:rFonts w:ascii="TimesNewRomanPSMT" w:hAnsi="TimesNewRomanPSMT" w:cs="TimesNewRomanPSMT"/>
          <w:sz w:val="28"/>
          <w:szCs w:val="28"/>
        </w:rPr>
        <w:t>А.Ф. Супрун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 w:firstLine="851"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line="276" w:lineRule="auto"/>
        <w:jc w:val="both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</w:t>
      </w:r>
    </w:p>
    <w:p w:rsidR="007E38E4" w:rsidRPr="007E38E4" w:rsidRDefault="00102C6F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Cs w:val="20"/>
        </w:rPr>
      </w:pPr>
      <w:r>
        <w:rPr>
          <w:sz w:val="28"/>
          <w:szCs w:val="28"/>
        </w:rPr>
        <w:t>2016</w:t>
      </w:r>
    </w:p>
    <w:p w:rsidR="00EE5407" w:rsidRDefault="00EE5407" w:rsidP="007E38E4">
      <w:pPr>
        <w:spacing w:line="276" w:lineRule="auto"/>
      </w:pPr>
    </w:p>
    <w:p w:rsidR="004A3BEF" w:rsidRPr="004A3BE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2"/>
          <w:szCs w:val="32"/>
          <w:lang w:val="en-US"/>
        </w:rPr>
      </w:pPr>
      <w:r w:rsidRPr="004A3BEF">
        <w:rPr>
          <w:b/>
          <w:sz w:val="32"/>
          <w:szCs w:val="32"/>
        </w:rPr>
        <w:lastRenderedPageBreak/>
        <w:t>Цель работы</w:t>
      </w:r>
    </w:p>
    <w:p w:rsidR="004A3BEF" w:rsidRDefault="004A3BEF" w:rsidP="004A3BEF">
      <w:pPr>
        <w:pStyle w:val="a3"/>
        <w:spacing w:line="276" w:lineRule="auto"/>
        <w:ind w:left="0" w:firstLine="567"/>
        <w:rPr>
          <w:sz w:val="28"/>
          <w:szCs w:val="28"/>
        </w:rPr>
      </w:pPr>
      <w:r w:rsidRPr="004A3BEF">
        <w:rPr>
          <w:sz w:val="28"/>
          <w:szCs w:val="28"/>
        </w:rPr>
        <w:t>Экспериментально исследовать вольт-амперные характеристики (ВАХ) диодов. Изучить основные свойства, проводимость и параметры диодов.</w:t>
      </w:r>
    </w:p>
    <w:p w:rsidR="004A3BEF" w:rsidRDefault="004A3BEF" w:rsidP="004A3BEF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4A3BEF" w:rsidRPr="004A3BE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2"/>
          <w:szCs w:val="28"/>
        </w:rPr>
      </w:pPr>
      <w:r w:rsidRPr="004A3BEF">
        <w:rPr>
          <w:b/>
          <w:sz w:val="32"/>
          <w:szCs w:val="28"/>
        </w:rPr>
        <w:t>Ход работы</w:t>
      </w:r>
    </w:p>
    <w:p w:rsidR="004A3BEF" w:rsidRDefault="004A3BEF" w:rsidP="004A3BEF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4A3BEF">
        <w:rPr>
          <w:b/>
          <w:sz w:val="28"/>
          <w:szCs w:val="28"/>
        </w:rPr>
        <w:t>Модель исследуемой цепи</w:t>
      </w:r>
    </w:p>
    <w:p w:rsidR="004A3BEF" w:rsidRDefault="004A3BEF" w:rsidP="004A3BEF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4A3BEF" w:rsidRDefault="00467683" w:rsidP="004A3BEF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1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EF" w:rsidRDefault="00467683" w:rsidP="004A3BEF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D3</w:t>
      </w:r>
      <w:r w:rsidR="004A3BEF">
        <w:rPr>
          <w:sz w:val="28"/>
          <w:szCs w:val="28"/>
          <w:lang w:val="en-US"/>
        </w:rPr>
        <w:t xml:space="preserve"> – </w:t>
      </w:r>
      <w:r w:rsidR="004A3BEF">
        <w:rPr>
          <w:sz w:val="28"/>
          <w:szCs w:val="28"/>
        </w:rPr>
        <w:t>Стабилитрон</w:t>
      </w:r>
    </w:p>
    <w:p w:rsidR="004A3BEF" w:rsidRPr="004A3BEF" w:rsidRDefault="004A3BEF" w:rsidP="004A3BEF">
      <w:pPr>
        <w:pStyle w:val="a3"/>
        <w:spacing w:line="276" w:lineRule="auto"/>
        <w:ind w:left="0"/>
        <w:rPr>
          <w:sz w:val="28"/>
          <w:szCs w:val="28"/>
        </w:rPr>
      </w:pPr>
    </w:p>
    <w:p w:rsidR="004A3BEF" w:rsidRDefault="004A3BEF" w:rsidP="004A3BEF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4A3BEF">
        <w:rPr>
          <w:b/>
          <w:sz w:val="28"/>
          <w:szCs w:val="28"/>
        </w:rPr>
        <w:t xml:space="preserve">Исследования прямых ветвей ВАХ диодов </w:t>
      </w:r>
      <w:r w:rsidRPr="004A3BEF">
        <w:rPr>
          <w:b/>
          <w:sz w:val="28"/>
          <w:szCs w:val="28"/>
          <w:lang w:val="en-US"/>
        </w:rPr>
        <w:t>D</w:t>
      </w:r>
      <w:r w:rsidRPr="004A3BEF">
        <w:rPr>
          <w:b/>
          <w:sz w:val="28"/>
          <w:szCs w:val="28"/>
        </w:rPr>
        <w:t xml:space="preserve">1, </w:t>
      </w:r>
      <w:r w:rsidRPr="004A3BEF">
        <w:rPr>
          <w:b/>
          <w:sz w:val="28"/>
          <w:szCs w:val="28"/>
          <w:lang w:val="en-US"/>
        </w:rPr>
        <w:t>D</w:t>
      </w:r>
      <w:r w:rsidRPr="004A3BEF">
        <w:rPr>
          <w:b/>
          <w:sz w:val="28"/>
          <w:szCs w:val="28"/>
        </w:rPr>
        <w:t xml:space="preserve">2, </w:t>
      </w:r>
      <w:r w:rsidRPr="004A3BEF">
        <w:rPr>
          <w:b/>
          <w:sz w:val="28"/>
          <w:szCs w:val="28"/>
          <w:lang w:val="en-US"/>
        </w:rPr>
        <w:t>D</w:t>
      </w:r>
      <w:r w:rsidRPr="004A3BEF">
        <w:rPr>
          <w:b/>
          <w:sz w:val="28"/>
          <w:szCs w:val="28"/>
        </w:rPr>
        <w:t>3.</w:t>
      </w:r>
    </w:p>
    <w:p w:rsidR="00467683" w:rsidRDefault="00467683" w:rsidP="00467683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4A3BEF" w:rsidRPr="00467683" w:rsidRDefault="00467683" w:rsidP="00467683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Диод </w:t>
      </w:r>
      <w:r>
        <w:rPr>
          <w:sz w:val="28"/>
          <w:szCs w:val="28"/>
          <w:lang w:val="en-US"/>
        </w:rPr>
        <w:t>D1: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4A3BEF" w:rsidTr="00D364BA">
        <w:tc>
          <w:tcPr>
            <w:tcW w:w="2547" w:type="dxa"/>
          </w:tcPr>
          <w:p w:rsidR="004A3BEF" w:rsidRPr="004A3BEF" w:rsidRDefault="004A3BEF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4A3BEF" w:rsidRDefault="004A3BEF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</w:tr>
      <w:tr w:rsidR="00C73801" w:rsidTr="00D364BA">
        <w:tc>
          <w:tcPr>
            <w:tcW w:w="2547" w:type="dxa"/>
          </w:tcPr>
          <w:p w:rsidR="00C73801" w:rsidRDefault="00C73801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C73801" w:rsidRDefault="00C73801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</w:tr>
      <w:tr w:rsidR="00C73801" w:rsidTr="00D364BA">
        <w:tc>
          <w:tcPr>
            <w:tcW w:w="2547" w:type="dxa"/>
          </w:tcPr>
          <w:p w:rsidR="00C73801" w:rsidRPr="00C73801" w:rsidRDefault="00C73801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13118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982</w:t>
            </w:r>
          </w:p>
        </w:tc>
        <w:tc>
          <w:tcPr>
            <w:tcW w:w="2551" w:type="dxa"/>
          </w:tcPr>
          <w:p w:rsidR="00C73801" w:rsidRDefault="00C73801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</w:t>
            </w:r>
          </w:p>
        </w:tc>
      </w:tr>
      <w:tr w:rsidR="004A3BEF" w:rsidTr="00D364BA">
        <w:tc>
          <w:tcPr>
            <w:tcW w:w="2547" w:type="dxa"/>
          </w:tcPr>
          <w:p w:rsidR="004A3BEF" w:rsidRPr="003F5AD8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0,968</w:t>
            </w:r>
          </w:p>
        </w:tc>
        <w:tc>
          <w:tcPr>
            <w:tcW w:w="2551" w:type="dxa"/>
          </w:tcPr>
          <w:p w:rsidR="004A3BEF" w:rsidRPr="003F5AD8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</w:tr>
      <w:tr w:rsidR="004A3BEF" w:rsidTr="00D364BA">
        <w:tc>
          <w:tcPr>
            <w:tcW w:w="2547" w:type="dxa"/>
          </w:tcPr>
          <w:p w:rsidR="004A3BEF" w:rsidRPr="003F5AD8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948</w:t>
            </w:r>
          </w:p>
        </w:tc>
        <w:tc>
          <w:tcPr>
            <w:tcW w:w="2551" w:type="dxa"/>
          </w:tcPr>
          <w:p w:rsidR="004A3BEF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</w:tr>
      <w:tr w:rsidR="004A3BEF" w:rsidTr="00D364BA">
        <w:tc>
          <w:tcPr>
            <w:tcW w:w="2547" w:type="dxa"/>
          </w:tcPr>
          <w:p w:rsidR="004A3BEF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0,921</w:t>
            </w:r>
          </w:p>
        </w:tc>
        <w:tc>
          <w:tcPr>
            <w:tcW w:w="2551" w:type="dxa"/>
          </w:tcPr>
          <w:p w:rsidR="004A3BEF" w:rsidRDefault="003F5AD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E10279" w:rsidTr="00D364BA">
        <w:tc>
          <w:tcPr>
            <w:tcW w:w="2547" w:type="dxa"/>
          </w:tcPr>
          <w:p w:rsidR="00E10279" w:rsidRP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0,911</w:t>
            </w:r>
          </w:p>
        </w:tc>
        <w:tc>
          <w:tcPr>
            <w:tcW w:w="2551" w:type="dxa"/>
          </w:tcPr>
          <w:p w:rsidR="00E10279" w:rsidRP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</w:tr>
      <w:tr w:rsidR="00E10279" w:rsidTr="00D364BA">
        <w:tc>
          <w:tcPr>
            <w:tcW w:w="2547" w:type="dxa"/>
          </w:tcPr>
          <w:p w:rsid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0,891</w:t>
            </w:r>
          </w:p>
        </w:tc>
        <w:tc>
          <w:tcPr>
            <w:tcW w:w="2551" w:type="dxa"/>
          </w:tcPr>
          <w:p w:rsid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</w:tr>
      <w:tr w:rsidR="00E10279" w:rsidTr="00D364BA">
        <w:tc>
          <w:tcPr>
            <w:tcW w:w="2547" w:type="dxa"/>
          </w:tcPr>
          <w:p w:rsid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0,864</w:t>
            </w:r>
          </w:p>
        </w:tc>
        <w:tc>
          <w:tcPr>
            <w:tcW w:w="2551" w:type="dxa"/>
          </w:tcPr>
          <w:p w:rsidR="00E10279" w:rsidRDefault="00E10279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4A3BEF" w:rsidTr="00D364BA">
        <w:tc>
          <w:tcPr>
            <w:tcW w:w="2547" w:type="dxa"/>
          </w:tcPr>
          <w:p w:rsidR="004A3BEF" w:rsidRP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0,853</w:t>
            </w:r>
          </w:p>
        </w:tc>
        <w:tc>
          <w:tcPr>
            <w:tcW w:w="2551" w:type="dxa"/>
          </w:tcPr>
          <w:p w:rsidR="004A3BEF" w:rsidRP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</w:tr>
      <w:tr w:rsidR="004A3BEF" w:rsidTr="00D364BA">
        <w:tc>
          <w:tcPr>
            <w:tcW w:w="2547" w:type="dxa"/>
          </w:tcPr>
          <w:p w:rsidR="004A3BEF" w:rsidRP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,823</w:t>
            </w:r>
          </w:p>
        </w:tc>
        <w:tc>
          <w:tcPr>
            <w:tcW w:w="2551" w:type="dxa"/>
          </w:tcPr>
          <w:p w:rsidR="004A3BEF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4A3BEF" w:rsidTr="00D364BA">
        <w:tc>
          <w:tcPr>
            <w:tcW w:w="2547" w:type="dxa"/>
          </w:tcPr>
          <w:p w:rsidR="004A3BEF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0,780</w:t>
            </w:r>
          </w:p>
        </w:tc>
        <w:tc>
          <w:tcPr>
            <w:tcW w:w="2551" w:type="dxa"/>
          </w:tcPr>
          <w:p w:rsidR="004A3BEF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1188" w:rsidTr="00D364BA">
        <w:tc>
          <w:tcPr>
            <w:tcW w:w="2547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0,706</w:t>
            </w:r>
          </w:p>
        </w:tc>
        <w:tc>
          <w:tcPr>
            <w:tcW w:w="2551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9,793</w:t>
            </w:r>
          </w:p>
        </w:tc>
      </w:tr>
      <w:tr w:rsidR="00131188" w:rsidTr="00D364BA">
        <w:tc>
          <w:tcPr>
            <w:tcW w:w="2547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0,621</w:t>
            </w:r>
          </w:p>
        </w:tc>
        <w:tc>
          <w:tcPr>
            <w:tcW w:w="2551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3,792</w:t>
            </w:r>
          </w:p>
        </w:tc>
      </w:tr>
      <w:tr w:rsidR="00131188" w:rsidTr="00D364BA">
        <w:tc>
          <w:tcPr>
            <w:tcW w:w="2547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0,501</w:t>
            </w:r>
          </w:p>
        </w:tc>
        <w:tc>
          <w:tcPr>
            <w:tcW w:w="2551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0,998</w:t>
            </w:r>
          </w:p>
        </w:tc>
      </w:tr>
      <w:tr w:rsidR="00131188" w:rsidTr="00D364BA">
        <w:tc>
          <w:tcPr>
            <w:tcW w:w="2547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0,271</w:t>
            </w:r>
          </w:p>
        </w:tc>
        <w:tc>
          <w:tcPr>
            <w:tcW w:w="2551" w:type="dxa"/>
          </w:tcPr>
          <w:p w:rsid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0,073</w:t>
            </w:r>
          </w:p>
        </w:tc>
      </w:tr>
      <w:tr w:rsidR="00131188" w:rsidTr="00D364BA">
        <w:tc>
          <w:tcPr>
            <w:tcW w:w="2547" w:type="dxa"/>
          </w:tcPr>
          <w:p w:rsidR="00131188" w:rsidRP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0,189</w:t>
            </w:r>
          </w:p>
        </w:tc>
        <w:tc>
          <w:tcPr>
            <w:tcW w:w="2551" w:type="dxa"/>
          </w:tcPr>
          <w:p w:rsidR="00131188" w:rsidRPr="00131188" w:rsidRDefault="00131188" w:rsidP="00D364BA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,027</w:t>
            </w:r>
          </w:p>
        </w:tc>
      </w:tr>
    </w:tbl>
    <w:p w:rsidR="00E10279" w:rsidRPr="00D364BA" w:rsidRDefault="00E10279" w:rsidP="00D364BA">
      <w:pPr>
        <w:pStyle w:val="a3"/>
        <w:spacing w:line="276" w:lineRule="auto"/>
        <w:ind w:left="0"/>
        <w:rPr>
          <w:sz w:val="28"/>
          <w:szCs w:val="28"/>
          <w:lang w:val="en-US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Pr="00D364BA" w:rsidRDefault="004E712E" w:rsidP="00D364BA">
      <w:pPr>
        <w:pStyle w:val="a3"/>
        <w:spacing w:line="276" w:lineRule="auto"/>
        <w:ind w:left="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D364BA" w:rsidRPr="00D364BA">
        <w:rPr>
          <w:sz w:val="28"/>
          <w:szCs w:val="28"/>
        </w:rPr>
        <w:t xml:space="preserve">, </w:t>
      </w:r>
      <w:r w:rsidR="00D364B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364B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364BA" w:rsidRPr="00D364BA">
        <w:rPr>
          <w:sz w:val="28"/>
          <w:szCs w:val="28"/>
        </w:rPr>
        <w:t xml:space="preserve"> </w:t>
      </w:r>
      <w:r w:rsidR="00D364BA">
        <w:rPr>
          <w:sz w:val="28"/>
          <w:szCs w:val="28"/>
        </w:rPr>
        <w:t>–</w:t>
      </w:r>
      <w:r w:rsidR="00D364BA" w:rsidRPr="00D364BA">
        <w:rPr>
          <w:sz w:val="28"/>
          <w:szCs w:val="28"/>
        </w:rPr>
        <w:t xml:space="preserve"> </w:t>
      </w:r>
      <w:r w:rsidR="00D364BA">
        <w:rPr>
          <w:sz w:val="28"/>
          <w:szCs w:val="28"/>
        </w:rPr>
        <w:t>напряжение и ток в рабочей точке</w:t>
      </w: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P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D</w:t>
      </w:r>
      <w:r w:rsidRPr="00D364BA">
        <w:rPr>
          <w:sz w:val="28"/>
          <w:szCs w:val="28"/>
        </w:rPr>
        <w:t>1:</w:t>
      </w:r>
    </w:p>
    <w:p w:rsidR="00D364BA" w:rsidRDefault="004E712E" w:rsidP="00D364BA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=1000 мВ</m:t>
        </m:r>
      </m:oMath>
      <w:r w:rsidR="00D364BA" w:rsidRPr="00D364BA">
        <w:rPr>
          <w:sz w:val="28"/>
          <w:szCs w:val="28"/>
        </w:rPr>
        <w:t xml:space="preserve"> </w:t>
      </w:r>
    </w:p>
    <w:p w:rsidR="00D364BA" w:rsidRPr="00D364BA" w:rsidRDefault="004E712E" w:rsidP="00D364BA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=217 мА</m:t>
        </m:r>
      </m:oMath>
      <w:r w:rsidR="00D364BA">
        <w:rPr>
          <w:sz w:val="28"/>
          <w:szCs w:val="28"/>
        </w:rPr>
        <w:t xml:space="preserve"> </w:t>
      </w:r>
    </w:p>
    <w:p w:rsidR="00D364BA" w:rsidRPr="00D364BA" w:rsidRDefault="004E712E" w:rsidP="00D364BA">
      <w:pPr>
        <w:pStyle w:val="a3"/>
        <w:spacing w:line="276" w:lineRule="auto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=4,608 Ом</m:t>
          </m:r>
        </m:oMath>
      </m:oMathPara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D364BA" w:rsidRDefault="00D364BA" w:rsidP="00D364BA">
      <w:pPr>
        <w:pStyle w:val="a3"/>
        <w:spacing w:line="276" w:lineRule="auto"/>
        <w:ind w:left="0"/>
        <w:rPr>
          <w:sz w:val="28"/>
          <w:szCs w:val="28"/>
        </w:rPr>
      </w:pPr>
    </w:p>
    <w:p w:rsidR="004A3BEF" w:rsidRDefault="00284F9A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Диод </w:t>
      </w:r>
      <w:r>
        <w:rPr>
          <w:sz w:val="28"/>
          <w:szCs w:val="28"/>
          <w:lang w:val="en-US"/>
        </w:rPr>
        <w:t>D2: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284F9A" w:rsidTr="00EF66DE">
        <w:tc>
          <w:tcPr>
            <w:tcW w:w="2547" w:type="dxa"/>
          </w:tcPr>
          <w:p w:rsidR="00284F9A" w:rsidRPr="004A3BEF" w:rsidRDefault="00284F9A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284F9A" w:rsidRDefault="00284F9A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</w:tr>
      <w:tr w:rsidR="00284F9A" w:rsidTr="00EF66DE">
        <w:tc>
          <w:tcPr>
            <w:tcW w:w="2547" w:type="dxa"/>
          </w:tcPr>
          <w:p w:rsidR="00284F9A" w:rsidRDefault="00284F9A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284F9A" w:rsidRDefault="00284F9A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</w:p>
        </w:tc>
      </w:tr>
      <w:tr w:rsidR="00284F9A" w:rsidTr="00EF66DE">
        <w:tc>
          <w:tcPr>
            <w:tcW w:w="2547" w:type="dxa"/>
          </w:tcPr>
          <w:p w:rsidR="00284F9A" w:rsidRPr="00C73801" w:rsidRDefault="00284F9A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0,979</w:t>
            </w:r>
          </w:p>
        </w:tc>
        <w:tc>
          <w:tcPr>
            <w:tcW w:w="2551" w:type="dxa"/>
          </w:tcPr>
          <w:p w:rsidR="00284F9A" w:rsidRP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274</w:t>
            </w:r>
          </w:p>
        </w:tc>
      </w:tr>
      <w:tr w:rsidR="00246E33" w:rsidTr="00EF66DE">
        <w:tc>
          <w:tcPr>
            <w:tcW w:w="2547" w:type="dxa"/>
          </w:tcPr>
          <w:p w:rsidR="00246E33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0,963</w:t>
            </w:r>
          </w:p>
        </w:tc>
        <w:tc>
          <w:tcPr>
            <w:tcW w:w="2551" w:type="dxa"/>
          </w:tcPr>
          <w:p w:rsidR="00246E33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</w:tr>
      <w:tr w:rsidR="00246E33" w:rsidTr="00EF66DE">
        <w:tc>
          <w:tcPr>
            <w:tcW w:w="2547" w:type="dxa"/>
          </w:tcPr>
          <w:p w:rsidR="00246E33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946</w:t>
            </w:r>
          </w:p>
        </w:tc>
        <w:tc>
          <w:tcPr>
            <w:tcW w:w="2551" w:type="dxa"/>
          </w:tcPr>
          <w:p w:rsidR="00246E33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</w:tr>
      <w:tr w:rsidR="00246E33" w:rsidTr="00EF66DE">
        <w:tc>
          <w:tcPr>
            <w:tcW w:w="2547" w:type="dxa"/>
          </w:tcPr>
          <w:p w:rsidR="00246E33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0,926</w:t>
            </w:r>
          </w:p>
        </w:tc>
        <w:tc>
          <w:tcPr>
            <w:tcW w:w="2551" w:type="dxa"/>
          </w:tcPr>
          <w:p w:rsid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</w:t>
            </w:r>
          </w:p>
        </w:tc>
      </w:tr>
      <w:tr w:rsidR="00284F9A" w:rsidTr="00EF66DE">
        <w:tc>
          <w:tcPr>
            <w:tcW w:w="2547" w:type="dxa"/>
          </w:tcPr>
          <w:p w:rsidR="00284F9A" w:rsidRPr="003F5AD8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0,915</w:t>
            </w:r>
          </w:p>
        </w:tc>
        <w:tc>
          <w:tcPr>
            <w:tcW w:w="2551" w:type="dxa"/>
          </w:tcPr>
          <w:p w:rsidR="00284F9A" w:rsidRPr="003F5AD8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</w:t>
            </w:r>
          </w:p>
        </w:tc>
      </w:tr>
      <w:tr w:rsidR="00284F9A" w:rsidTr="00EF66DE">
        <w:tc>
          <w:tcPr>
            <w:tcW w:w="2547" w:type="dxa"/>
          </w:tcPr>
          <w:p w:rsidR="00284F9A" w:rsidRPr="003F5AD8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0,897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tabs>
                <w:tab w:val="left" w:pos="645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0,875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284F9A" w:rsidTr="00EF66DE">
        <w:tc>
          <w:tcPr>
            <w:tcW w:w="2547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0,847</w:t>
            </w:r>
          </w:p>
        </w:tc>
        <w:tc>
          <w:tcPr>
            <w:tcW w:w="2551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</w:tr>
      <w:tr w:rsidR="00284F9A" w:rsidTr="00EF66DE">
        <w:tc>
          <w:tcPr>
            <w:tcW w:w="2547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0,826</w:t>
            </w:r>
          </w:p>
        </w:tc>
        <w:tc>
          <w:tcPr>
            <w:tcW w:w="2551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</w:tr>
      <w:tr w:rsidR="00284F9A" w:rsidTr="00EF66DE">
        <w:tc>
          <w:tcPr>
            <w:tcW w:w="2547" w:type="dxa"/>
          </w:tcPr>
          <w:p w:rsidR="00284F9A" w:rsidRPr="00131188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0,795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0,753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0,712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0,675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0,627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0,537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9,261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0,467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5,330</w:t>
            </w:r>
          </w:p>
        </w:tc>
      </w:tr>
      <w:tr w:rsidR="00284F9A" w:rsidTr="00EF66DE">
        <w:tc>
          <w:tcPr>
            <w:tcW w:w="2547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0,396</w:t>
            </w:r>
          </w:p>
        </w:tc>
        <w:tc>
          <w:tcPr>
            <w:tcW w:w="2551" w:type="dxa"/>
          </w:tcPr>
          <w:p w:rsidR="00284F9A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3,019</w:t>
            </w:r>
          </w:p>
        </w:tc>
      </w:tr>
      <w:tr w:rsidR="00284F9A" w:rsidTr="00EF66DE">
        <w:tc>
          <w:tcPr>
            <w:tcW w:w="2547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0,303</w:t>
            </w:r>
          </w:p>
        </w:tc>
        <w:tc>
          <w:tcPr>
            <w:tcW w:w="2551" w:type="dxa"/>
          </w:tcPr>
          <w:p w:rsidR="00284F9A" w:rsidRP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1,394</w:t>
            </w:r>
          </w:p>
        </w:tc>
      </w:tr>
      <w:tr w:rsidR="00246E33" w:rsidTr="00EF66DE">
        <w:tc>
          <w:tcPr>
            <w:tcW w:w="2547" w:type="dxa"/>
          </w:tcPr>
          <w:p w:rsid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0,198</w:t>
            </w:r>
          </w:p>
        </w:tc>
        <w:tc>
          <w:tcPr>
            <w:tcW w:w="2551" w:type="dxa"/>
          </w:tcPr>
          <w:p w:rsidR="00246E33" w:rsidRDefault="00246E33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0,535</w:t>
            </w:r>
          </w:p>
        </w:tc>
      </w:tr>
      <w:tr w:rsidR="005C0AF1" w:rsidTr="00EF66DE">
        <w:tc>
          <w:tcPr>
            <w:tcW w:w="2547" w:type="dxa"/>
          </w:tcPr>
          <w:p w:rsidR="005C0AF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</w:t>
            </w:r>
          </w:p>
        </w:tc>
        <w:tc>
          <w:tcPr>
            <w:tcW w:w="2551" w:type="dxa"/>
          </w:tcPr>
          <w:p w:rsidR="005C0AF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0,287</w:t>
            </w:r>
          </w:p>
        </w:tc>
      </w:tr>
      <w:tr w:rsidR="00246E33" w:rsidTr="00EF66DE">
        <w:tc>
          <w:tcPr>
            <w:tcW w:w="2547" w:type="dxa"/>
          </w:tcPr>
          <w:p w:rsidR="00246E33" w:rsidRPr="005C0AF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0,063</w:t>
            </w:r>
          </w:p>
        </w:tc>
        <w:tc>
          <w:tcPr>
            <w:tcW w:w="2551" w:type="dxa"/>
          </w:tcPr>
          <w:p w:rsidR="00246E33" w:rsidRPr="005C0AF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0,094</w:t>
            </w:r>
          </w:p>
        </w:tc>
      </w:tr>
      <w:tr w:rsidR="00246E33" w:rsidTr="00EF66DE">
        <w:tc>
          <w:tcPr>
            <w:tcW w:w="2547" w:type="dxa"/>
          </w:tcPr>
          <w:p w:rsidR="00246E33" w:rsidRPr="00246E33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0,010</w:t>
            </w:r>
          </w:p>
        </w:tc>
        <w:tc>
          <w:tcPr>
            <w:tcW w:w="2551" w:type="dxa"/>
          </w:tcPr>
          <w:p w:rsidR="00246E33" w:rsidRPr="00246E33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0,012</w:t>
            </w:r>
          </w:p>
        </w:tc>
      </w:tr>
    </w:tbl>
    <w:p w:rsidR="00284F9A" w:rsidRDefault="00284F9A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=1000 мВ</m:t>
        </m:r>
      </m:oMath>
      <w:r w:rsidR="00EF66DE" w:rsidRPr="00D364BA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=318 мА</m:t>
        </m:r>
      </m:oMath>
      <w:r w:rsidR="00EF66DE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=3,145 Ом</m:t>
          </m:r>
        </m:oMath>
      </m:oMathPara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5C0AF1" w:rsidRDefault="005C0AF1" w:rsidP="005C0AF1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Диод </w:t>
      </w:r>
      <w:r>
        <w:rPr>
          <w:sz w:val="28"/>
          <w:szCs w:val="28"/>
          <w:lang w:val="en-US"/>
        </w:rPr>
        <w:t>D3: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C0AF1" w:rsidTr="00EF66DE">
        <w:tc>
          <w:tcPr>
            <w:tcW w:w="2547" w:type="dxa"/>
          </w:tcPr>
          <w:p w:rsidR="005C0AF1" w:rsidRPr="004A3BEF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5C0AF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</w:tr>
      <w:tr w:rsidR="005C0AF1" w:rsidTr="00EF66DE">
        <w:tc>
          <w:tcPr>
            <w:tcW w:w="2547" w:type="dxa"/>
          </w:tcPr>
          <w:p w:rsidR="005C0AF1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0,999</w:t>
            </w:r>
          </w:p>
        </w:tc>
        <w:tc>
          <w:tcPr>
            <w:tcW w:w="2551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530</w:t>
            </w:r>
          </w:p>
        </w:tc>
      </w:tr>
      <w:tr w:rsidR="005C0AF1" w:rsidTr="00EF66DE">
        <w:tc>
          <w:tcPr>
            <w:tcW w:w="2547" w:type="dxa"/>
          </w:tcPr>
          <w:p w:rsidR="005C0AF1" w:rsidRPr="00C73801" w:rsidRDefault="005C0AF1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</w:t>
            </w:r>
            <w:r w:rsidR="00885A25"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2551" w:type="dxa"/>
          </w:tcPr>
          <w:p w:rsidR="005C0AF1" w:rsidRPr="00284F9A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444</w:t>
            </w:r>
          </w:p>
        </w:tc>
      </w:tr>
      <w:tr w:rsidR="005C0AF1" w:rsidTr="00EF66DE">
        <w:tc>
          <w:tcPr>
            <w:tcW w:w="2547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0,961</w:t>
            </w:r>
          </w:p>
        </w:tc>
        <w:tc>
          <w:tcPr>
            <w:tcW w:w="2551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387</w:t>
            </w:r>
          </w:p>
        </w:tc>
      </w:tr>
      <w:tr w:rsidR="005C0AF1" w:rsidTr="00EF66DE">
        <w:tc>
          <w:tcPr>
            <w:tcW w:w="2547" w:type="dxa"/>
          </w:tcPr>
          <w:p w:rsidR="005C0AF1" w:rsidRPr="00246E33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0,919</w:t>
            </w:r>
          </w:p>
        </w:tc>
        <w:tc>
          <w:tcPr>
            <w:tcW w:w="2551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271</w:t>
            </w:r>
          </w:p>
        </w:tc>
      </w:tr>
      <w:tr w:rsidR="005C0AF1" w:rsidTr="00EF66DE">
        <w:tc>
          <w:tcPr>
            <w:tcW w:w="2547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0,892</w:t>
            </w:r>
          </w:p>
        </w:tc>
        <w:tc>
          <w:tcPr>
            <w:tcW w:w="2551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</w:t>
            </w:r>
          </w:p>
        </w:tc>
      </w:tr>
      <w:tr w:rsidR="005C0AF1" w:rsidTr="00EF66DE">
        <w:tc>
          <w:tcPr>
            <w:tcW w:w="2547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,850</w:t>
            </w:r>
          </w:p>
        </w:tc>
        <w:tc>
          <w:tcPr>
            <w:tcW w:w="2551" w:type="dxa"/>
          </w:tcPr>
          <w:p w:rsidR="005C0AF1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885A25" w:rsidTr="00EF66DE">
        <w:tc>
          <w:tcPr>
            <w:tcW w:w="2547" w:type="dxa"/>
          </w:tcPr>
          <w:p w:rsidR="00885A25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0,801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0,730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0,671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0,609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0,523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9,546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0,455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5,448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0,387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3,067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0,296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1,408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0,538</w:t>
            </w:r>
          </w:p>
        </w:tc>
      </w:tr>
      <w:tr w:rsidR="00885A25" w:rsidTr="00EF66DE">
        <w:tc>
          <w:tcPr>
            <w:tcW w:w="2547" w:type="dxa"/>
          </w:tcPr>
          <w:p w:rsidR="00885A25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0,180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0,045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0,064</w:t>
            </w:r>
          </w:p>
        </w:tc>
      </w:tr>
      <w:tr w:rsidR="00885A25" w:rsidTr="00EF66DE">
        <w:tc>
          <w:tcPr>
            <w:tcW w:w="2547" w:type="dxa"/>
          </w:tcPr>
          <w:p w:rsidR="00885A25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,016</w:t>
            </w:r>
          </w:p>
        </w:tc>
        <w:tc>
          <w:tcPr>
            <w:tcW w:w="2551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</w:tr>
      <w:tr w:rsidR="00885A25" w:rsidTr="00EF66DE">
        <w:tc>
          <w:tcPr>
            <w:tcW w:w="2547" w:type="dxa"/>
          </w:tcPr>
          <w:p w:rsid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0.009466</w:t>
            </w:r>
          </w:p>
        </w:tc>
        <w:tc>
          <w:tcPr>
            <w:tcW w:w="2551" w:type="dxa"/>
          </w:tcPr>
          <w:p w:rsidR="00885A25" w:rsidRPr="00885A25" w:rsidRDefault="00885A25" w:rsidP="00EF66D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0,012</w:t>
            </w:r>
          </w:p>
        </w:tc>
      </w:tr>
    </w:tbl>
    <w:p w:rsidR="007A77A5" w:rsidRDefault="007A77A5" w:rsidP="00612F9C">
      <w:pPr>
        <w:pStyle w:val="a3"/>
        <w:spacing w:line="276" w:lineRule="auto"/>
        <w:ind w:left="0"/>
        <w:rPr>
          <w:sz w:val="28"/>
          <w:szCs w:val="28"/>
          <w:lang w:val="en-US"/>
        </w:rPr>
      </w:pPr>
    </w:p>
    <w:p w:rsidR="00EF66DE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=999 мВ</m:t>
        </m:r>
      </m:oMath>
      <w:r w:rsidR="00EF66DE" w:rsidRPr="00D364BA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=530 мА</m:t>
        </m:r>
      </m:oMath>
      <w:r w:rsidR="00EF66DE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=1,885 Ом</m:t>
          </m:r>
        </m:oMath>
      </m:oMathPara>
    </w:p>
    <w:p w:rsidR="007A77A5" w:rsidRDefault="007A77A5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7A77A5" w:rsidRDefault="00612F9C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53F9A7" wp14:editId="749D46A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77A5" w:rsidRDefault="007A77A5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EF66DE" w:rsidRDefault="00EF66DE" w:rsidP="00284F9A">
      <w:pPr>
        <w:pStyle w:val="a3"/>
        <w:spacing w:line="276" w:lineRule="auto"/>
        <w:ind w:left="0"/>
        <w:jc w:val="center"/>
        <w:rPr>
          <w:sz w:val="28"/>
          <w:szCs w:val="28"/>
          <w:lang w:val="en-US"/>
        </w:rPr>
      </w:pPr>
    </w:p>
    <w:p w:rsidR="00694AAC" w:rsidRDefault="00694AAC" w:rsidP="00612F9C">
      <w:pPr>
        <w:pStyle w:val="a3"/>
        <w:spacing w:line="276" w:lineRule="auto"/>
        <w:ind w:left="0"/>
        <w:rPr>
          <w:sz w:val="28"/>
          <w:szCs w:val="28"/>
          <w:lang w:val="en-US"/>
        </w:rPr>
      </w:pPr>
    </w:p>
    <w:p w:rsidR="00885A25" w:rsidRDefault="00885A25" w:rsidP="00885A25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885A25">
        <w:rPr>
          <w:b/>
          <w:sz w:val="28"/>
          <w:szCs w:val="28"/>
        </w:rPr>
        <w:lastRenderedPageBreak/>
        <w:t xml:space="preserve">Исследование обратной ветви ВАХ стабилитрона </w:t>
      </w:r>
      <w:r w:rsidRPr="00885A25">
        <w:rPr>
          <w:b/>
          <w:sz w:val="28"/>
          <w:szCs w:val="28"/>
          <w:lang w:val="en-US"/>
        </w:rPr>
        <w:t>D</w:t>
      </w:r>
      <w:r w:rsidRPr="00885A25">
        <w:rPr>
          <w:b/>
          <w:sz w:val="28"/>
          <w:szCs w:val="28"/>
        </w:rPr>
        <w:t>3</w:t>
      </w:r>
    </w:p>
    <w:p w:rsidR="00885A25" w:rsidRPr="00885A25" w:rsidRDefault="00885A25" w:rsidP="00885A25">
      <w:pPr>
        <w:spacing w:line="276" w:lineRule="auto"/>
        <w:ind w:left="360"/>
        <w:jc w:val="center"/>
        <w:rPr>
          <w:sz w:val="28"/>
          <w:szCs w:val="28"/>
          <w:lang w:val="en-US"/>
        </w:rPr>
      </w:pPr>
      <w:r w:rsidRPr="00885A25">
        <w:rPr>
          <w:sz w:val="28"/>
          <w:szCs w:val="28"/>
        </w:rPr>
        <w:t xml:space="preserve">Диод </w:t>
      </w:r>
      <w:r w:rsidRPr="00885A25">
        <w:rPr>
          <w:sz w:val="28"/>
          <w:szCs w:val="28"/>
          <w:lang w:val="en-US"/>
        </w:rPr>
        <w:t>D3: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977"/>
      </w:tblGrid>
      <w:tr w:rsidR="00047D83" w:rsidTr="00612F9C">
        <w:trPr>
          <w:jc w:val="center"/>
        </w:trPr>
        <w:tc>
          <w:tcPr>
            <w:tcW w:w="2547" w:type="dxa"/>
          </w:tcPr>
          <w:p w:rsidR="00047D83" w:rsidRPr="004A3BEF" w:rsidRDefault="00047D83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047D83" w:rsidRDefault="00047D83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  <w:tc>
          <w:tcPr>
            <w:tcW w:w="2977" w:type="dxa"/>
          </w:tcPr>
          <w:p w:rsidR="00047D83" w:rsidRPr="00612F9C" w:rsidRDefault="00612F9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Сопротивление</w:t>
            </w:r>
            <w:r>
              <w:rPr>
                <w:sz w:val="28"/>
                <w:szCs w:val="28"/>
                <w:lang w:val="en-US"/>
              </w:rPr>
              <w:t xml:space="preserve"> R, </w:t>
            </w:r>
            <w:r>
              <w:rPr>
                <w:sz w:val="28"/>
                <w:szCs w:val="28"/>
              </w:rPr>
              <w:t>Ом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Pr="00694AAC" w:rsidRDefault="00694AAC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551" w:type="dxa"/>
          </w:tcPr>
          <w:p w:rsidR="00047D83" w:rsidRPr="00047D83" w:rsidRDefault="005A5B97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-0,153</w:t>
            </w:r>
          </w:p>
        </w:tc>
        <w:tc>
          <w:tcPr>
            <w:tcW w:w="2977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Pr="005A5B97" w:rsidRDefault="00694AAC" w:rsidP="005A5B9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5A5B97">
              <w:rPr>
                <w:sz w:val="28"/>
                <w:szCs w:val="28"/>
                <w:lang w:val="en-US"/>
              </w:rPr>
              <w:t>9,985</w:t>
            </w:r>
          </w:p>
        </w:tc>
        <w:tc>
          <w:tcPr>
            <w:tcW w:w="2551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5A5B97">
              <w:rPr>
                <w:sz w:val="28"/>
                <w:szCs w:val="28"/>
                <w:lang w:val="en-US"/>
              </w:rPr>
              <w:t>0,</w:t>
            </w:r>
            <w:r w:rsidR="00047D83">
              <w:rPr>
                <w:sz w:val="28"/>
                <w:szCs w:val="28"/>
              </w:rPr>
              <w:t>153</w:t>
            </w:r>
          </w:p>
        </w:tc>
        <w:tc>
          <w:tcPr>
            <w:tcW w:w="2977" w:type="dxa"/>
          </w:tcPr>
          <w:p w:rsidR="00047D83" w:rsidRPr="005A5B97" w:rsidRDefault="005A5B97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5A5B97" w:rsidTr="00612F9C">
        <w:trPr>
          <w:jc w:val="center"/>
        </w:trPr>
        <w:tc>
          <w:tcPr>
            <w:tcW w:w="2547" w:type="dxa"/>
          </w:tcPr>
          <w:p w:rsidR="005A5B97" w:rsidRDefault="005A5B97" w:rsidP="005A5B9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-6,977</w:t>
            </w:r>
          </w:p>
        </w:tc>
        <w:tc>
          <w:tcPr>
            <w:tcW w:w="2551" w:type="dxa"/>
          </w:tcPr>
          <w:p w:rsidR="005A5B97" w:rsidRDefault="005A5B97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-0,152</w:t>
            </w:r>
          </w:p>
        </w:tc>
        <w:tc>
          <w:tcPr>
            <w:tcW w:w="2977" w:type="dxa"/>
          </w:tcPr>
          <w:p w:rsidR="005A5B97" w:rsidRDefault="005A5B97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20k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47D83">
              <w:rPr>
                <w:sz w:val="28"/>
                <w:szCs w:val="28"/>
              </w:rPr>
              <w:t>2,385</w:t>
            </w:r>
          </w:p>
        </w:tc>
        <w:tc>
          <w:tcPr>
            <w:tcW w:w="2551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</w:t>
            </w:r>
            <w:r w:rsidR="00047D83">
              <w:rPr>
                <w:sz w:val="28"/>
                <w:szCs w:val="28"/>
              </w:rPr>
              <w:t>152</w:t>
            </w:r>
          </w:p>
        </w:tc>
        <w:tc>
          <w:tcPr>
            <w:tcW w:w="2977" w:type="dxa"/>
          </w:tcPr>
          <w:p w:rsidR="00047D83" w:rsidRPr="00047D83" w:rsidRDefault="00047D83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50k</w:t>
            </w:r>
          </w:p>
        </w:tc>
      </w:tr>
      <w:tr w:rsidR="005A5B97" w:rsidTr="00612F9C">
        <w:trPr>
          <w:jc w:val="center"/>
        </w:trPr>
        <w:tc>
          <w:tcPr>
            <w:tcW w:w="2547" w:type="dxa"/>
          </w:tcPr>
          <w:p w:rsidR="005A5B97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-0,896</w:t>
            </w:r>
          </w:p>
        </w:tc>
        <w:tc>
          <w:tcPr>
            <w:tcW w:w="2551" w:type="dxa"/>
          </w:tcPr>
          <w:p w:rsidR="005A5B97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-0,152</w:t>
            </w:r>
          </w:p>
        </w:tc>
        <w:tc>
          <w:tcPr>
            <w:tcW w:w="2977" w:type="dxa"/>
          </w:tcPr>
          <w:p w:rsidR="005A5B97" w:rsidRDefault="005A5B97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60k</w:t>
            </w:r>
          </w:p>
        </w:tc>
      </w:tr>
      <w:tr w:rsidR="00F61F24" w:rsidTr="00612F9C">
        <w:trPr>
          <w:jc w:val="center"/>
        </w:trPr>
        <w:tc>
          <w:tcPr>
            <w:tcW w:w="2547" w:type="dxa"/>
          </w:tcPr>
          <w:p w:rsidR="00F61F24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-0,445</w:t>
            </w:r>
          </w:p>
        </w:tc>
        <w:tc>
          <w:tcPr>
            <w:tcW w:w="2551" w:type="dxa"/>
          </w:tcPr>
          <w:p w:rsidR="00F61F24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-0,147</w:t>
            </w:r>
          </w:p>
        </w:tc>
        <w:tc>
          <w:tcPr>
            <w:tcW w:w="2977" w:type="dxa"/>
          </w:tcPr>
          <w:p w:rsidR="00F61F24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65k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Pr="00F61F24" w:rsidRDefault="00694AAC" w:rsidP="00F61F2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47D83">
              <w:rPr>
                <w:sz w:val="28"/>
                <w:szCs w:val="28"/>
                <w:lang w:val="en-US"/>
              </w:rPr>
              <w:t>0</w:t>
            </w:r>
            <w:r w:rsidR="00047D83">
              <w:rPr>
                <w:sz w:val="28"/>
                <w:szCs w:val="28"/>
              </w:rPr>
              <w:t>,</w:t>
            </w:r>
            <w:r w:rsidR="00F61F24">
              <w:rPr>
                <w:sz w:val="28"/>
                <w:szCs w:val="28"/>
                <w:lang w:val="en-US"/>
              </w:rPr>
              <w:t>312</w:t>
            </w:r>
          </w:p>
        </w:tc>
        <w:tc>
          <w:tcPr>
            <w:tcW w:w="2551" w:type="dxa"/>
          </w:tcPr>
          <w:p w:rsidR="00047D83" w:rsidRPr="00047D83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-0,138</w:t>
            </w:r>
          </w:p>
        </w:tc>
        <w:tc>
          <w:tcPr>
            <w:tcW w:w="2977" w:type="dxa"/>
          </w:tcPr>
          <w:p w:rsidR="00047D83" w:rsidRPr="00F61F24" w:rsidRDefault="00F61F24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70k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47D83">
              <w:rPr>
                <w:sz w:val="28"/>
                <w:szCs w:val="28"/>
              </w:rPr>
              <w:t>0,249</w:t>
            </w:r>
          </w:p>
        </w:tc>
        <w:tc>
          <w:tcPr>
            <w:tcW w:w="2551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</w:t>
            </w:r>
            <w:r w:rsidR="00047D83">
              <w:rPr>
                <w:sz w:val="28"/>
                <w:szCs w:val="28"/>
              </w:rPr>
              <w:t>130</w:t>
            </w:r>
          </w:p>
        </w:tc>
        <w:tc>
          <w:tcPr>
            <w:tcW w:w="2977" w:type="dxa"/>
          </w:tcPr>
          <w:p w:rsidR="00047D83" w:rsidRPr="00047D83" w:rsidRDefault="00047D83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75к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A77A5">
              <w:rPr>
                <w:sz w:val="28"/>
                <w:szCs w:val="28"/>
                <w:lang w:val="en-US"/>
              </w:rPr>
              <w:t>0,193</w:t>
            </w:r>
          </w:p>
        </w:tc>
        <w:tc>
          <w:tcPr>
            <w:tcW w:w="2551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</w:t>
            </w:r>
            <w:r w:rsidR="007A77A5"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2977" w:type="dxa"/>
          </w:tcPr>
          <w:p w:rsidR="007A77A5" w:rsidRPr="007A77A5" w:rsidRDefault="007A77A5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83k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A77A5">
              <w:rPr>
                <w:sz w:val="28"/>
                <w:szCs w:val="28"/>
                <w:lang w:val="en-US"/>
              </w:rPr>
              <w:t>0</w:t>
            </w:r>
            <w:r w:rsidR="007A77A5">
              <w:rPr>
                <w:sz w:val="28"/>
                <w:szCs w:val="28"/>
              </w:rPr>
              <w:t>,163</w:t>
            </w:r>
          </w:p>
        </w:tc>
        <w:tc>
          <w:tcPr>
            <w:tcW w:w="2551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</w:t>
            </w:r>
            <w:r w:rsidR="007A77A5">
              <w:rPr>
                <w:sz w:val="28"/>
                <w:szCs w:val="28"/>
              </w:rPr>
              <w:t>109</w:t>
            </w:r>
          </w:p>
        </w:tc>
        <w:tc>
          <w:tcPr>
            <w:tcW w:w="2977" w:type="dxa"/>
          </w:tcPr>
          <w:p w:rsidR="007A77A5" w:rsidRPr="007A77A5" w:rsidRDefault="007A77A5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90к</w:t>
            </w:r>
          </w:p>
        </w:tc>
      </w:tr>
      <w:tr w:rsidR="00047D83" w:rsidTr="00612F9C">
        <w:trPr>
          <w:jc w:val="center"/>
        </w:trPr>
        <w:tc>
          <w:tcPr>
            <w:tcW w:w="2547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47D83">
              <w:rPr>
                <w:sz w:val="28"/>
                <w:szCs w:val="28"/>
              </w:rPr>
              <w:t>0,135</w:t>
            </w:r>
          </w:p>
        </w:tc>
        <w:tc>
          <w:tcPr>
            <w:tcW w:w="2551" w:type="dxa"/>
          </w:tcPr>
          <w:p w:rsidR="00047D83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 w:rsidR="00047D83">
              <w:rPr>
                <w:sz w:val="28"/>
                <w:szCs w:val="28"/>
              </w:rPr>
              <w:t>99</w:t>
            </w:r>
          </w:p>
        </w:tc>
        <w:tc>
          <w:tcPr>
            <w:tcW w:w="2977" w:type="dxa"/>
          </w:tcPr>
          <w:p w:rsidR="00047D83" w:rsidRDefault="00047D83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100к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A77A5">
              <w:rPr>
                <w:sz w:val="28"/>
                <w:szCs w:val="28"/>
                <w:lang w:val="en-US"/>
              </w:rPr>
              <w:t>0,115</w:t>
            </w:r>
          </w:p>
        </w:tc>
        <w:tc>
          <w:tcPr>
            <w:tcW w:w="2551" w:type="dxa"/>
          </w:tcPr>
          <w:p w:rsid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 w:rsidR="007A77A5">
              <w:rPr>
                <w:sz w:val="28"/>
                <w:szCs w:val="28"/>
              </w:rPr>
              <w:t>90</w:t>
            </w:r>
          </w:p>
        </w:tc>
        <w:tc>
          <w:tcPr>
            <w:tcW w:w="2977" w:type="dxa"/>
          </w:tcPr>
          <w:p w:rsidR="007A77A5" w:rsidRDefault="007A77A5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110k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A77A5">
              <w:rPr>
                <w:sz w:val="28"/>
                <w:szCs w:val="28"/>
                <w:lang w:val="en-US"/>
              </w:rPr>
              <w:t>0</w:t>
            </w:r>
            <w:r w:rsidR="007A77A5">
              <w:rPr>
                <w:sz w:val="28"/>
                <w:szCs w:val="28"/>
              </w:rPr>
              <w:t>,089</w:t>
            </w:r>
          </w:p>
        </w:tc>
        <w:tc>
          <w:tcPr>
            <w:tcW w:w="2551" w:type="dxa"/>
          </w:tcPr>
          <w:p w:rsid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 w:rsidR="007A77A5">
              <w:rPr>
                <w:sz w:val="28"/>
                <w:szCs w:val="28"/>
              </w:rPr>
              <w:t>76</w:t>
            </w:r>
          </w:p>
        </w:tc>
        <w:tc>
          <w:tcPr>
            <w:tcW w:w="2977" w:type="dxa"/>
          </w:tcPr>
          <w:p w:rsidR="007A77A5" w:rsidRDefault="007A77A5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130к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7A77A5">
              <w:rPr>
                <w:sz w:val="28"/>
                <w:szCs w:val="28"/>
              </w:rPr>
              <w:t>0,062</w:t>
            </w:r>
          </w:p>
        </w:tc>
        <w:tc>
          <w:tcPr>
            <w:tcW w:w="2551" w:type="dxa"/>
          </w:tcPr>
          <w:p w:rsid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 w:rsidR="007A77A5">
              <w:rPr>
                <w:sz w:val="28"/>
                <w:szCs w:val="28"/>
              </w:rPr>
              <w:t>58</w:t>
            </w:r>
          </w:p>
        </w:tc>
        <w:tc>
          <w:tcPr>
            <w:tcW w:w="2977" w:type="dxa"/>
          </w:tcPr>
          <w:p w:rsidR="007A77A5" w:rsidRDefault="007A77A5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170к</w:t>
            </w:r>
          </w:p>
        </w:tc>
      </w:tr>
      <w:tr w:rsidR="00694AAC" w:rsidTr="00612F9C">
        <w:trPr>
          <w:jc w:val="center"/>
        </w:trPr>
        <w:tc>
          <w:tcPr>
            <w:tcW w:w="2547" w:type="dxa"/>
          </w:tcPr>
          <w:p w:rsidR="00694AAC" w:rsidRPr="00694AAC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-0,018</w:t>
            </w:r>
          </w:p>
        </w:tc>
        <w:tc>
          <w:tcPr>
            <w:tcW w:w="2551" w:type="dxa"/>
          </w:tcPr>
          <w:p w:rsidR="00694AAC" w:rsidRPr="00694AAC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2977" w:type="dxa"/>
          </w:tcPr>
          <w:p w:rsidR="00694AAC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500к</w:t>
            </w:r>
          </w:p>
        </w:tc>
      </w:tr>
      <w:tr w:rsidR="007A77A5" w:rsidTr="00612F9C">
        <w:trPr>
          <w:jc w:val="center"/>
        </w:trPr>
        <w:tc>
          <w:tcPr>
            <w:tcW w:w="2547" w:type="dxa"/>
          </w:tcPr>
          <w:p w:rsidR="007A77A5" w:rsidRPr="00694AAC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</w:rPr>
              <w:t>,009724</w:t>
            </w:r>
          </w:p>
        </w:tc>
        <w:tc>
          <w:tcPr>
            <w:tcW w:w="2551" w:type="dxa"/>
          </w:tcPr>
          <w:p w:rsidR="007A77A5" w:rsidRPr="00694AAC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F61F24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977" w:type="dxa"/>
          </w:tcPr>
          <w:p w:rsidR="007A77A5" w:rsidRDefault="00694AAC" w:rsidP="007A77A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900к</w:t>
            </w:r>
          </w:p>
        </w:tc>
      </w:tr>
    </w:tbl>
    <w:p w:rsidR="00885A25" w:rsidRDefault="00885A25" w:rsidP="00694AA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694AAC" w:rsidRDefault="00F61F24" w:rsidP="00694AA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2C2BEB" wp14:editId="0D261962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0F2D" w:rsidRDefault="00E40F2D" w:rsidP="00694AA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EF66DE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=-445 мВ</m:t>
        </m:r>
      </m:oMath>
      <w:r w:rsidR="00EF66DE" w:rsidRPr="00D364BA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=-0,147 мА</m:t>
        </m:r>
      </m:oMath>
      <w:r w:rsidR="00EF66DE">
        <w:rPr>
          <w:sz w:val="28"/>
          <w:szCs w:val="28"/>
        </w:rPr>
        <w:t xml:space="preserve"> </w:t>
      </w:r>
    </w:p>
    <w:p w:rsidR="00EF66DE" w:rsidRPr="00D364BA" w:rsidRDefault="004E712E" w:rsidP="00EF66DE">
      <w:pPr>
        <w:pStyle w:val="a3"/>
        <w:spacing w:line="276" w:lineRule="auto"/>
        <w:ind w:left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=3027,2 Ом</m:t>
          </m:r>
        </m:oMath>
      </m:oMathPara>
    </w:p>
    <w:p w:rsidR="00E40F2D" w:rsidRDefault="00E40F2D" w:rsidP="00694AA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E40F2D" w:rsidRDefault="00E40F2D" w:rsidP="00694AA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612F9C" w:rsidRDefault="00612F9C" w:rsidP="00612F9C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694AAC" w:rsidRPr="00612F9C" w:rsidRDefault="00694AAC" w:rsidP="00612F9C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Исследование обратных ветвей ВАХ диодов </w:t>
      </w:r>
      <w:r>
        <w:rPr>
          <w:b/>
          <w:sz w:val="28"/>
          <w:szCs w:val="28"/>
          <w:lang w:val="en-US"/>
        </w:rPr>
        <w:t>D</w:t>
      </w:r>
      <w:r w:rsidRPr="00694AAC">
        <w:rPr>
          <w:b/>
          <w:sz w:val="28"/>
          <w:szCs w:val="28"/>
        </w:rPr>
        <w:t xml:space="preserve">1, </w:t>
      </w:r>
      <w:r>
        <w:rPr>
          <w:b/>
          <w:sz w:val="28"/>
          <w:szCs w:val="28"/>
          <w:lang w:val="en-US"/>
        </w:rPr>
        <w:t>D</w:t>
      </w:r>
      <w:r w:rsidRPr="00694AAC">
        <w:rPr>
          <w:b/>
          <w:sz w:val="28"/>
          <w:szCs w:val="28"/>
        </w:rPr>
        <w:t>2</w:t>
      </w:r>
    </w:p>
    <w:p w:rsidR="00694AAC" w:rsidRPr="00694AAC" w:rsidRDefault="00694AAC" w:rsidP="00694AAC">
      <w:pPr>
        <w:spacing w:line="276" w:lineRule="auto"/>
        <w:ind w:left="360"/>
        <w:jc w:val="center"/>
        <w:rPr>
          <w:sz w:val="28"/>
          <w:szCs w:val="28"/>
          <w:lang w:val="en-US"/>
        </w:rPr>
      </w:pPr>
      <w:r w:rsidRPr="00885A25">
        <w:rPr>
          <w:sz w:val="28"/>
          <w:szCs w:val="28"/>
        </w:rPr>
        <w:t xml:space="preserve">Диод </w:t>
      </w:r>
      <w:r>
        <w:rPr>
          <w:sz w:val="28"/>
          <w:szCs w:val="28"/>
          <w:lang w:val="en-US"/>
        </w:rPr>
        <w:t>D1</w:t>
      </w:r>
      <w:r w:rsidRPr="00885A25"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551"/>
      </w:tblGrid>
      <w:tr w:rsidR="00694AAC" w:rsidTr="008B0B00">
        <w:trPr>
          <w:jc w:val="center"/>
        </w:trPr>
        <w:tc>
          <w:tcPr>
            <w:tcW w:w="2547" w:type="dxa"/>
          </w:tcPr>
          <w:p w:rsidR="00694AAC" w:rsidRPr="004A3BEF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  <w:tc>
          <w:tcPr>
            <w:tcW w:w="2551" w:type="dxa"/>
          </w:tcPr>
          <w:p w:rsid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694AAC" w:rsidTr="008B0B00">
        <w:trPr>
          <w:jc w:val="center"/>
        </w:trPr>
        <w:tc>
          <w:tcPr>
            <w:tcW w:w="2547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4,501</w:t>
            </w:r>
          </w:p>
        </w:tc>
        <w:tc>
          <w:tcPr>
            <w:tcW w:w="2551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45499</w:t>
            </w:r>
            <w:r w:rsidR="00E40F2D">
              <w:rPr>
                <w:sz w:val="28"/>
                <w:szCs w:val="28"/>
              </w:rPr>
              <w:t>000</w:t>
            </w:r>
          </w:p>
        </w:tc>
        <w:tc>
          <w:tcPr>
            <w:tcW w:w="2551" w:type="dxa"/>
          </w:tcPr>
          <w:p w:rsidR="00694AAC" w:rsidRP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,001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4,397</w:t>
            </w:r>
          </w:p>
        </w:tc>
        <w:tc>
          <w:tcPr>
            <w:tcW w:w="2551" w:type="dxa"/>
          </w:tcPr>
          <w:p w:rsidR="00E40F2D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22802000</w:t>
            </w:r>
          </w:p>
        </w:tc>
        <w:tc>
          <w:tcPr>
            <w:tcW w:w="2551" w:type="dxa"/>
          </w:tcPr>
          <w:p w:rsidR="00E40F2D" w:rsidRPr="00E40F2D" w:rsidRDefault="00E40F2D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</w:t>
            </w:r>
          </w:p>
        </w:tc>
      </w:tr>
      <w:tr w:rsidR="00694AAC" w:rsidTr="008B0B00">
        <w:trPr>
          <w:jc w:val="center"/>
        </w:trPr>
        <w:tc>
          <w:tcPr>
            <w:tcW w:w="2547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4,336</w:t>
            </w:r>
          </w:p>
        </w:tc>
        <w:tc>
          <w:tcPr>
            <w:tcW w:w="2551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15221</w:t>
            </w:r>
            <w:r w:rsidR="00E40F2D">
              <w:rPr>
                <w:sz w:val="28"/>
                <w:szCs w:val="28"/>
              </w:rPr>
              <w:t>000</w:t>
            </w:r>
          </w:p>
        </w:tc>
        <w:tc>
          <w:tcPr>
            <w:tcW w:w="2551" w:type="dxa"/>
          </w:tcPr>
          <w:p w:rsidR="00694AAC" w:rsidRP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</w:t>
            </w:r>
          </w:p>
        </w:tc>
      </w:tr>
      <w:tr w:rsidR="00694AAC" w:rsidTr="008B0B00">
        <w:trPr>
          <w:jc w:val="center"/>
        </w:trPr>
        <w:tc>
          <w:tcPr>
            <w:tcW w:w="2547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4,259</w:t>
            </w:r>
          </w:p>
        </w:tc>
        <w:tc>
          <w:tcPr>
            <w:tcW w:w="2551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9148</w:t>
            </w:r>
            <w:r w:rsidR="00E40F2D">
              <w:rPr>
                <w:sz w:val="28"/>
                <w:szCs w:val="28"/>
              </w:rPr>
              <w:t>000</w:t>
            </w:r>
          </w:p>
        </w:tc>
        <w:tc>
          <w:tcPr>
            <w:tcW w:w="2551" w:type="dxa"/>
          </w:tcPr>
          <w:p w:rsidR="00694AAC" w:rsidRP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</w:tr>
      <w:tr w:rsidR="00694AAC" w:rsidTr="008B0B00">
        <w:trPr>
          <w:jc w:val="center"/>
        </w:trPr>
        <w:tc>
          <w:tcPr>
            <w:tcW w:w="2547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4,155</w:t>
            </w:r>
          </w:p>
        </w:tc>
        <w:tc>
          <w:tcPr>
            <w:tcW w:w="2551" w:type="dxa"/>
          </w:tcPr>
          <w:p w:rsidR="00694AAC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4584</w:t>
            </w:r>
            <w:r w:rsidR="00E40F2D">
              <w:rPr>
                <w:sz w:val="28"/>
                <w:szCs w:val="28"/>
              </w:rPr>
              <w:t>000</w:t>
            </w:r>
          </w:p>
        </w:tc>
        <w:tc>
          <w:tcPr>
            <w:tcW w:w="2551" w:type="dxa"/>
          </w:tcPr>
          <w:p w:rsidR="00694AAC" w:rsidRPr="00694AAC" w:rsidRDefault="00694AAC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3,991</w:t>
            </w:r>
          </w:p>
        </w:tc>
        <w:tc>
          <w:tcPr>
            <w:tcW w:w="2551" w:type="dxa"/>
          </w:tcPr>
          <w:p w:rsidR="00E40F2D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1534000</w:t>
            </w:r>
          </w:p>
        </w:tc>
        <w:tc>
          <w:tcPr>
            <w:tcW w:w="2551" w:type="dxa"/>
          </w:tcPr>
          <w:p w:rsidR="00E40F2D" w:rsidRDefault="00E40F2D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</w:tr>
      <w:tr w:rsidR="00694AAC" w:rsidTr="008B0B00">
        <w:trPr>
          <w:jc w:val="center"/>
        </w:trPr>
        <w:tc>
          <w:tcPr>
            <w:tcW w:w="2547" w:type="dxa"/>
          </w:tcPr>
          <w:p w:rsidR="00694AAC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4AAC">
              <w:rPr>
                <w:sz w:val="28"/>
                <w:szCs w:val="28"/>
              </w:rPr>
              <w:t>3,915</w:t>
            </w:r>
          </w:p>
        </w:tc>
        <w:tc>
          <w:tcPr>
            <w:tcW w:w="2551" w:type="dxa"/>
          </w:tcPr>
          <w:p w:rsidR="00694AAC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921</w:t>
            </w:r>
            <w:r w:rsidR="00694AAC">
              <w:rPr>
                <w:sz w:val="28"/>
                <w:szCs w:val="28"/>
              </w:rPr>
              <w:t>705</w:t>
            </w:r>
          </w:p>
        </w:tc>
        <w:tc>
          <w:tcPr>
            <w:tcW w:w="2551" w:type="dxa"/>
          </w:tcPr>
          <w:p w:rsidR="00694AAC" w:rsidRPr="00694AAC" w:rsidRDefault="00694AAC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3,811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461889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3,707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231463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3,570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92859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3,467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46533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3,226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9355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3,019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2349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2,778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472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2,614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158</w:t>
            </w:r>
          </w:p>
        </w:tc>
        <w:tc>
          <w:tcPr>
            <w:tcW w:w="2551" w:type="dxa"/>
          </w:tcPr>
          <w:p w:rsidR="00E40F2D" w:rsidRDefault="00E40F2D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2,434</w:t>
            </w:r>
          </w:p>
        </w:tc>
        <w:tc>
          <w:tcPr>
            <w:tcW w:w="2551" w:type="dxa"/>
          </w:tcPr>
          <w:p w:rsid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</w:rPr>
              <w:t>48</w:t>
            </w:r>
          </w:p>
        </w:tc>
        <w:tc>
          <w:tcPr>
            <w:tcW w:w="2551" w:type="dxa"/>
          </w:tcPr>
          <w:p w:rsidR="00E40F2D" w:rsidRDefault="00E40F2D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1к</w:t>
            </w:r>
          </w:p>
        </w:tc>
      </w:tr>
      <w:tr w:rsidR="00E40F2D" w:rsidTr="008B0B00">
        <w:trPr>
          <w:jc w:val="center"/>
        </w:trPr>
        <w:tc>
          <w:tcPr>
            <w:tcW w:w="2547" w:type="dxa"/>
          </w:tcPr>
          <w:p w:rsidR="00E40F2D" w:rsidRPr="00E40F2D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2,</w:t>
            </w:r>
            <w:r w:rsidR="00E40F2D">
              <w:rPr>
                <w:sz w:val="28"/>
                <w:szCs w:val="28"/>
                <w:lang w:val="en-US"/>
              </w:rPr>
              <w:t>270</w:t>
            </w:r>
          </w:p>
        </w:tc>
        <w:tc>
          <w:tcPr>
            <w:tcW w:w="2551" w:type="dxa"/>
          </w:tcPr>
          <w:p w:rsidR="00E40F2D" w:rsidRPr="00E40F2D" w:rsidRDefault="00783E0E" w:rsidP="00977D7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40F2D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551" w:type="dxa"/>
          </w:tcPr>
          <w:p w:rsidR="00E40F2D" w:rsidRP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3k</w:t>
            </w:r>
          </w:p>
        </w:tc>
      </w:tr>
      <w:tr w:rsidR="00977D76" w:rsidTr="008B0B00">
        <w:trPr>
          <w:jc w:val="center"/>
        </w:trPr>
        <w:tc>
          <w:tcPr>
            <w:tcW w:w="2547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2,089</w:t>
            </w:r>
          </w:p>
        </w:tc>
        <w:tc>
          <w:tcPr>
            <w:tcW w:w="2551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4,791</w:t>
            </w:r>
          </w:p>
        </w:tc>
        <w:tc>
          <w:tcPr>
            <w:tcW w:w="2551" w:type="dxa"/>
          </w:tcPr>
          <w:p w:rsid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10k</w:t>
            </w:r>
          </w:p>
        </w:tc>
      </w:tr>
      <w:tr w:rsidR="00977D76" w:rsidTr="008B0B00">
        <w:trPr>
          <w:jc w:val="center"/>
        </w:trPr>
        <w:tc>
          <w:tcPr>
            <w:tcW w:w="2547" w:type="dxa"/>
          </w:tcPr>
          <w:p w:rsidR="00977D76" w:rsidRDefault="00783E0E" w:rsidP="00977D7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1,925</w:t>
            </w:r>
          </w:p>
        </w:tc>
        <w:tc>
          <w:tcPr>
            <w:tcW w:w="2551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1,602</w:t>
            </w:r>
          </w:p>
        </w:tc>
        <w:tc>
          <w:tcPr>
            <w:tcW w:w="2551" w:type="dxa"/>
          </w:tcPr>
          <w:p w:rsid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30k</w:t>
            </w:r>
          </w:p>
        </w:tc>
      </w:tr>
      <w:tr w:rsidR="00977D76" w:rsidTr="008B0B00">
        <w:trPr>
          <w:jc w:val="center"/>
        </w:trPr>
        <w:tc>
          <w:tcPr>
            <w:tcW w:w="2547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1,744</w:t>
            </w:r>
          </w:p>
        </w:tc>
        <w:tc>
          <w:tcPr>
            <w:tcW w:w="2551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0,483</w:t>
            </w:r>
          </w:p>
        </w:tc>
        <w:tc>
          <w:tcPr>
            <w:tcW w:w="2551" w:type="dxa"/>
          </w:tcPr>
          <w:p w:rsid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100k</w:t>
            </w:r>
          </w:p>
        </w:tc>
      </w:tr>
      <w:tr w:rsidR="00977D76" w:rsidTr="008B0B00">
        <w:trPr>
          <w:jc w:val="center"/>
        </w:trPr>
        <w:tc>
          <w:tcPr>
            <w:tcW w:w="2547" w:type="dxa"/>
          </w:tcPr>
          <w:p w:rsidR="00977D76" w:rsidRDefault="00783E0E" w:rsidP="00977D7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1,498</w:t>
            </w:r>
          </w:p>
        </w:tc>
        <w:tc>
          <w:tcPr>
            <w:tcW w:w="2551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0,097</w:t>
            </w:r>
          </w:p>
        </w:tc>
        <w:tc>
          <w:tcPr>
            <w:tcW w:w="2551" w:type="dxa"/>
          </w:tcPr>
          <w:p w:rsid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500k</w:t>
            </w:r>
          </w:p>
        </w:tc>
      </w:tr>
      <w:tr w:rsidR="00977D76" w:rsidTr="008B0B00">
        <w:trPr>
          <w:jc w:val="center"/>
        </w:trPr>
        <w:tc>
          <w:tcPr>
            <w:tcW w:w="2547" w:type="dxa"/>
          </w:tcPr>
          <w:p w:rsidR="00977D76" w:rsidRDefault="00783E0E" w:rsidP="00977D7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1,405</w:t>
            </w:r>
          </w:p>
        </w:tc>
        <w:tc>
          <w:tcPr>
            <w:tcW w:w="2551" w:type="dxa"/>
          </w:tcPr>
          <w:p w:rsidR="00977D76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977D76">
              <w:rPr>
                <w:sz w:val="28"/>
                <w:szCs w:val="28"/>
                <w:lang w:val="en-US"/>
              </w:rPr>
              <w:t>0,054</w:t>
            </w:r>
          </w:p>
        </w:tc>
        <w:tc>
          <w:tcPr>
            <w:tcW w:w="2551" w:type="dxa"/>
          </w:tcPr>
          <w:p w:rsidR="00977D76" w:rsidRDefault="00977D76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900k</w:t>
            </w:r>
          </w:p>
        </w:tc>
      </w:tr>
      <w:tr w:rsidR="008B0B00" w:rsidTr="008B0B00">
        <w:trPr>
          <w:jc w:val="center"/>
        </w:trPr>
        <w:tc>
          <w:tcPr>
            <w:tcW w:w="2547" w:type="dxa"/>
          </w:tcPr>
          <w:p w:rsidR="008B0B00" w:rsidRDefault="00783E0E" w:rsidP="00977D7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8B0B00">
              <w:rPr>
                <w:sz w:val="28"/>
                <w:szCs w:val="28"/>
                <w:lang w:val="en-US"/>
              </w:rPr>
              <w:t>1,194</w:t>
            </w:r>
          </w:p>
        </w:tc>
        <w:tc>
          <w:tcPr>
            <w:tcW w:w="2551" w:type="dxa"/>
          </w:tcPr>
          <w:p w:rsidR="008B0B00" w:rsidRDefault="00783E0E" w:rsidP="00694AA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8B0B00">
              <w:rPr>
                <w:sz w:val="28"/>
                <w:szCs w:val="28"/>
                <w:lang w:val="en-US"/>
              </w:rPr>
              <w:t>0,016</w:t>
            </w:r>
          </w:p>
        </w:tc>
        <w:tc>
          <w:tcPr>
            <w:tcW w:w="2551" w:type="dxa"/>
          </w:tcPr>
          <w:p w:rsidR="008B0B00" w:rsidRDefault="008B0B00" w:rsidP="00E40F2D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3000k</w:t>
            </w:r>
          </w:p>
        </w:tc>
      </w:tr>
    </w:tbl>
    <w:p w:rsidR="00694AAC" w:rsidRDefault="00694AAC" w:rsidP="00612F9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8B0B00" w:rsidRDefault="008B0B00" w:rsidP="008B0B00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8B0B00" w:rsidRDefault="008B0B00" w:rsidP="008B0B00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EF66DE" w:rsidRDefault="00EF66DE" w:rsidP="00EF66DE">
      <w:pPr>
        <w:pStyle w:val="a3"/>
        <w:spacing w:line="276" w:lineRule="auto"/>
        <w:ind w:left="0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66DE" w:rsidTr="00EF66DE">
        <w:tc>
          <w:tcPr>
            <w:tcW w:w="4672" w:type="dxa"/>
          </w:tcPr>
          <w:p w:rsidR="00EF66DE" w:rsidRPr="00EF66DE" w:rsidRDefault="00EF66D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D1:</w:t>
            </w:r>
          </w:p>
        </w:tc>
        <w:tc>
          <w:tcPr>
            <w:tcW w:w="4673" w:type="dxa"/>
          </w:tcPr>
          <w:p w:rsidR="00EF66DE" w:rsidRDefault="00EF66D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D2:</w:t>
            </w:r>
          </w:p>
        </w:tc>
      </w:tr>
      <w:tr w:rsidR="00EF66DE" w:rsidTr="00EF66DE">
        <w:tc>
          <w:tcPr>
            <w:tcW w:w="4672" w:type="dxa"/>
          </w:tcPr>
          <w:p w:rsidR="00EF66DE" w:rsidRPr="00EF66DE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3991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мВ</m:t>
                </m:r>
              </m:oMath>
            </m:oMathPara>
          </w:p>
          <w:p w:rsidR="00EF66DE" w:rsidRPr="00D364BA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1534000 </m:t>
              </m:r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oMath>
            <w:r w:rsidR="00EF66DE">
              <w:rPr>
                <w:sz w:val="28"/>
                <w:szCs w:val="28"/>
              </w:rPr>
              <w:t xml:space="preserve"> </w:t>
            </w:r>
          </w:p>
          <w:p w:rsidR="00EF66DE" w:rsidRPr="00EF66DE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=0,0026 Ом</m:t>
                </m:r>
              </m:oMath>
            </m:oMathPara>
          </w:p>
        </w:tc>
        <w:tc>
          <w:tcPr>
            <w:tcW w:w="4673" w:type="dxa"/>
          </w:tcPr>
          <w:p w:rsidR="00EF66DE" w:rsidRPr="00EF66DE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=-3915 мВ</m:t>
                </m:r>
              </m:oMath>
            </m:oMathPara>
          </w:p>
          <w:p w:rsidR="00EF66DE" w:rsidRPr="00D364BA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921705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oMath>
            <w:r w:rsidR="00EF66DE">
              <w:rPr>
                <w:sz w:val="28"/>
                <w:szCs w:val="28"/>
              </w:rPr>
              <w:t xml:space="preserve"> </w:t>
            </w:r>
          </w:p>
          <w:p w:rsidR="00EF66DE" w:rsidRPr="00EF66DE" w:rsidRDefault="004E712E" w:rsidP="00EF66DE">
            <w:pPr>
              <w:pStyle w:val="a3"/>
              <w:spacing w:line="276" w:lineRule="auto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=0,0042 Ом</m:t>
                </m:r>
              </m:oMath>
            </m:oMathPara>
          </w:p>
        </w:tc>
      </w:tr>
    </w:tbl>
    <w:p w:rsidR="00EF66DE" w:rsidRDefault="00EF66DE" w:rsidP="00EF66DE">
      <w:pPr>
        <w:pStyle w:val="a3"/>
        <w:spacing w:line="276" w:lineRule="auto"/>
        <w:ind w:left="0"/>
        <w:rPr>
          <w:sz w:val="28"/>
          <w:szCs w:val="28"/>
          <w:lang w:val="en-US"/>
        </w:rPr>
      </w:pPr>
    </w:p>
    <w:p w:rsidR="00EF66DE" w:rsidRPr="00EF66DE" w:rsidRDefault="00EF66DE" w:rsidP="00EF66DE">
      <w:pPr>
        <w:pStyle w:val="a3"/>
        <w:spacing w:line="276" w:lineRule="auto"/>
        <w:ind w:left="0"/>
        <w:rPr>
          <w:sz w:val="28"/>
          <w:szCs w:val="28"/>
          <w:lang w:val="en-US"/>
        </w:rPr>
      </w:pPr>
    </w:p>
    <w:p w:rsidR="008B0B00" w:rsidRDefault="008B0B00" w:rsidP="008B0B00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8B0B00" w:rsidRDefault="008B0B00" w:rsidP="008B0B00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8B0B00" w:rsidRPr="00694AAC" w:rsidRDefault="008B0B00" w:rsidP="008B0B00">
      <w:pPr>
        <w:spacing w:line="276" w:lineRule="auto"/>
        <w:ind w:left="360"/>
        <w:jc w:val="center"/>
        <w:rPr>
          <w:sz w:val="28"/>
          <w:szCs w:val="28"/>
          <w:lang w:val="en-US"/>
        </w:rPr>
      </w:pPr>
      <w:r w:rsidRPr="00885A25">
        <w:rPr>
          <w:sz w:val="28"/>
          <w:szCs w:val="28"/>
        </w:rPr>
        <w:lastRenderedPageBreak/>
        <w:t xml:space="preserve">Диод </w:t>
      </w:r>
      <w:r>
        <w:rPr>
          <w:sz w:val="28"/>
          <w:szCs w:val="28"/>
          <w:lang w:val="en-US"/>
        </w:rPr>
        <w:t>D2</w:t>
      </w:r>
      <w:r w:rsidRPr="00885A25"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551"/>
      </w:tblGrid>
      <w:tr w:rsidR="008B0B00" w:rsidTr="008B0B00">
        <w:trPr>
          <w:jc w:val="center"/>
        </w:trPr>
        <w:tc>
          <w:tcPr>
            <w:tcW w:w="2547" w:type="dxa"/>
          </w:tcPr>
          <w:p w:rsidR="008B0B00" w:rsidRPr="004A3BEF" w:rsidRDefault="008B0B00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В</w:t>
            </w:r>
          </w:p>
        </w:tc>
        <w:tc>
          <w:tcPr>
            <w:tcW w:w="2551" w:type="dxa"/>
          </w:tcPr>
          <w:p w:rsidR="008B0B00" w:rsidRDefault="008B0B00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>, мА</w:t>
            </w:r>
          </w:p>
        </w:tc>
        <w:tc>
          <w:tcPr>
            <w:tcW w:w="2551" w:type="dxa"/>
          </w:tcPr>
          <w:p w:rsidR="008B0B00" w:rsidRDefault="008B0B00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B0B00" w:rsidTr="008B0B00">
        <w:trPr>
          <w:jc w:val="center"/>
        </w:trPr>
        <w:tc>
          <w:tcPr>
            <w:tcW w:w="2547" w:type="dxa"/>
          </w:tcPr>
          <w:p w:rsidR="008B0B00" w:rsidRPr="008B0B00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8B0B00">
              <w:rPr>
                <w:sz w:val="28"/>
                <w:szCs w:val="28"/>
                <w:lang w:val="en-US"/>
              </w:rPr>
              <w:t>4,501</w:t>
            </w:r>
          </w:p>
        </w:tc>
        <w:tc>
          <w:tcPr>
            <w:tcW w:w="2551" w:type="dxa"/>
          </w:tcPr>
          <w:p w:rsidR="008B0B00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B0B00">
              <w:rPr>
                <w:sz w:val="28"/>
                <w:szCs w:val="28"/>
              </w:rPr>
              <w:t>45499000</w:t>
            </w:r>
          </w:p>
        </w:tc>
        <w:tc>
          <w:tcPr>
            <w:tcW w:w="2551" w:type="dxa"/>
          </w:tcPr>
          <w:p w:rsidR="008B0B00" w:rsidRPr="00694AAC" w:rsidRDefault="008B0B00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,001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4,259</w:t>
            </w:r>
          </w:p>
        </w:tc>
        <w:tc>
          <w:tcPr>
            <w:tcW w:w="2551" w:type="dxa"/>
          </w:tcPr>
          <w:p w:rsidR="004E5D46" w:rsidRP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9148000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4,155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4584000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3,915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921705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3,811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461889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3,647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154511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3,570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92859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3,467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46533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3,363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23318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3,226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9355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3,019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2349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2,718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315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2,477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4E5D46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2551" w:type="dxa"/>
          </w:tcPr>
          <w:p w:rsidR="004E5D46" w:rsidRDefault="004E5D46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</w:t>
            </w:r>
          </w:p>
        </w:tc>
      </w:tr>
      <w:tr w:rsidR="004E5D46" w:rsidTr="008B0B00">
        <w:trPr>
          <w:jc w:val="center"/>
        </w:trPr>
        <w:tc>
          <w:tcPr>
            <w:tcW w:w="2547" w:type="dxa"/>
          </w:tcPr>
          <w:p w:rsidR="004E5D46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2,268</w:t>
            </w:r>
          </w:p>
        </w:tc>
        <w:tc>
          <w:tcPr>
            <w:tcW w:w="2551" w:type="dxa"/>
          </w:tcPr>
          <w:p w:rsidR="004E5D46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551" w:type="dxa"/>
          </w:tcPr>
          <w:p w:rsidR="004E5D46" w:rsidRDefault="00661D25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2,022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3,199</w:t>
            </w:r>
          </w:p>
        </w:tc>
        <w:tc>
          <w:tcPr>
            <w:tcW w:w="2551" w:type="dxa"/>
          </w:tcPr>
          <w:p w:rsidR="00661D25" w:rsidRDefault="00661D25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1,691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</w:t>
            </w:r>
            <w:r w:rsidR="00661D25">
              <w:rPr>
                <w:sz w:val="28"/>
                <w:szCs w:val="28"/>
                <w:lang w:val="en-US"/>
              </w:rPr>
              <w:t>,483</w:t>
            </w:r>
          </w:p>
        </w:tc>
        <w:tc>
          <w:tcPr>
            <w:tcW w:w="2551" w:type="dxa"/>
          </w:tcPr>
          <w:p w:rsidR="00661D25" w:rsidRDefault="00661D25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0,145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2551" w:type="dxa"/>
          </w:tcPr>
          <w:p w:rsidR="00661D25" w:rsidRDefault="00661D25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0,061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0,055</w:t>
            </w:r>
          </w:p>
        </w:tc>
        <w:tc>
          <w:tcPr>
            <w:tcW w:w="2551" w:type="dxa"/>
          </w:tcPr>
          <w:p w:rsidR="00661D25" w:rsidRDefault="00661D25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0,017</w:t>
            </w:r>
          </w:p>
        </w:tc>
        <w:tc>
          <w:tcPr>
            <w:tcW w:w="2551" w:type="dxa"/>
          </w:tcPr>
          <w:p w:rsidR="00661D25" w:rsidRDefault="00661D25" w:rsidP="00661D2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3000k</w:t>
            </w:r>
          </w:p>
        </w:tc>
      </w:tr>
      <w:tr w:rsidR="00661D25" w:rsidTr="008B0B00">
        <w:trPr>
          <w:jc w:val="center"/>
        </w:trPr>
        <w:tc>
          <w:tcPr>
            <w:tcW w:w="2547" w:type="dxa"/>
          </w:tcPr>
          <w:p w:rsidR="00661D25" w:rsidRDefault="00783E0E" w:rsidP="004E5D46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0,009445</w:t>
            </w:r>
          </w:p>
        </w:tc>
        <w:tc>
          <w:tcPr>
            <w:tcW w:w="2551" w:type="dxa"/>
          </w:tcPr>
          <w:p w:rsidR="00661D25" w:rsidRDefault="00783E0E" w:rsidP="008B0B0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661D25"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2551" w:type="dxa"/>
          </w:tcPr>
          <w:p w:rsidR="00661D25" w:rsidRPr="00783E0E" w:rsidRDefault="00661D25" w:rsidP="00661D25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4800k</w:t>
            </w:r>
          </w:p>
        </w:tc>
      </w:tr>
    </w:tbl>
    <w:p w:rsidR="00612F9C" w:rsidRDefault="00612F9C" w:rsidP="008B0B00">
      <w:pPr>
        <w:pStyle w:val="a3"/>
        <w:spacing w:line="276" w:lineRule="auto"/>
        <w:ind w:left="0"/>
        <w:rPr>
          <w:noProof/>
        </w:rPr>
      </w:pPr>
    </w:p>
    <w:p w:rsidR="008B0B00" w:rsidRDefault="00612F9C" w:rsidP="00612F9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B84126" wp14:editId="57A80C6F">
            <wp:extent cx="4572000" cy="3148641"/>
            <wp:effectExtent l="0" t="0" r="0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F66DE" w:rsidRDefault="00EF66DE" w:rsidP="00612F9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EF66DE" w:rsidRDefault="00EF66DE" w:rsidP="00612F9C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963AC2" w:rsidRDefault="00963AC2" w:rsidP="00963AC2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963AC2">
        <w:rPr>
          <w:b/>
          <w:sz w:val="32"/>
          <w:szCs w:val="28"/>
        </w:rPr>
        <w:lastRenderedPageBreak/>
        <w:t>Вывод</w:t>
      </w:r>
    </w:p>
    <w:p w:rsidR="00963AC2" w:rsidRPr="00963AC2" w:rsidRDefault="00963AC2" w:rsidP="00963AC2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778250" cy="1259205"/>
            <wp:effectExtent l="0" t="0" r="0" b="0"/>
            <wp:docPr id="6" name="Рисунок 6" descr="Строение диода и обозначение диода на сх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ение диода и обозначение диода на схем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C2" w:rsidRDefault="00963AC2" w:rsidP="00963AC2">
      <w:pPr>
        <w:pStyle w:val="a3"/>
        <w:spacing w:line="276" w:lineRule="auto"/>
        <w:ind w:left="0" w:firstLine="567"/>
        <w:rPr>
          <w:sz w:val="28"/>
          <w:szCs w:val="28"/>
        </w:rPr>
      </w:pPr>
      <w:r w:rsidRPr="00963AC2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включении диода в прямом направлении в области </w:t>
      </w:r>
      <w:r>
        <w:rPr>
          <w:sz w:val="28"/>
          <w:szCs w:val="28"/>
          <w:lang w:val="en-US"/>
        </w:rPr>
        <w:t>n</w:t>
      </w:r>
      <w:r w:rsidRPr="00963A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электроны будут отталкиваться от минуса батареи и двигаться в сторону </w:t>
      </w:r>
      <w:r>
        <w:rPr>
          <w:sz w:val="28"/>
          <w:szCs w:val="28"/>
          <w:lang w:val="en-US"/>
        </w:rPr>
        <w:t>p</w:t>
      </w:r>
      <w:r w:rsidRPr="00963AC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63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перехода. В области </w:t>
      </w:r>
      <w:r>
        <w:rPr>
          <w:sz w:val="28"/>
          <w:szCs w:val="28"/>
          <w:lang w:val="en-US"/>
        </w:rPr>
        <w:t>p</w:t>
      </w:r>
      <w:r w:rsidRPr="00963A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произойдет отталкивание положительно заряженных дырок от плюсового вывода батареи. Электроны и дырки устремятся навстречу друг другу. </w:t>
      </w:r>
    </w:p>
    <w:p w:rsidR="00963AC2" w:rsidRDefault="00963AC2" w:rsidP="00963AC2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Заряженные частицы с разной полярностью собираются около </w:t>
      </w:r>
      <w:r>
        <w:rPr>
          <w:sz w:val="28"/>
          <w:szCs w:val="28"/>
          <w:lang w:val="en-US"/>
        </w:rPr>
        <w:t>p</w:t>
      </w:r>
      <w:r w:rsidRPr="00963AC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63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перехода, между ними возникает электрическое поле. Поэтому электроны преодолевают </w:t>
      </w:r>
      <w:r>
        <w:rPr>
          <w:sz w:val="28"/>
          <w:szCs w:val="28"/>
          <w:lang w:val="en-US"/>
        </w:rPr>
        <w:t>p</w:t>
      </w:r>
      <w:r w:rsidRPr="00963AC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963AC2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 и продолжают</w:t>
      </w:r>
      <w:r w:rsidRPr="00963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движение через зону </w:t>
      </w:r>
      <w:r>
        <w:rPr>
          <w:sz w:val="28"/>
          <w:szCs w:val="28"/>
          <w:lang w:val="en-US"/>
        </w:rPr>
        <w:t>p</w:t>
      </w:r>
      <w:r w:rsidRPr="00963AC2">
        <w:rPr>
          <w:sz w:val="28"/>
          <w:szCs w:val="28"/>
        </w:rPr>
        <w:t>-</w:t>
      </w:r>
      <w:r>
        <w:rPr>
          <w:sz w:val="28"/>
          <w:szCs w:val="28"/>
        </w:rPr>
        <w:t>. При этом часть из них рекомбинирует с дырками</w:t>
      </w:r>
      <w:r w:rsidR="00D80BAC">
        <w:rPr>
          <w:sz w:val="28"/>
          <w:szCs w:val="28"/>
        </w:rPr>
        <w:t xml:space="preserve">, но большая часть устремляется к плюсу батареи, через диод идет ток </w:t>
      </w:r>
      <w:r w:rsidR="00D80BAC">
        <w:rPr>
          <w:sz w:val="28"/>
          <w:szCs w:val="28"/>
          <w:lang w:val="en-US"/>
        </w:rPr>
        <w:t>I</w:t>
      </w:r>
      <w:r w:rsidR="00D80BAC" w:rsidRPr="00D80BAC">
        <w:rPr>
          <w:sz w:val="28"/>
          <w:szCs w:val="28"/>
        </w:rPr>
        <w:t xml:space="preserve">. </w:t>
      </w:r>
      <w:r w:rsidR="00D80BAC">
        <w:rPr>
          <w:sz w:val="28"/>
          <w:szCs w:val="28"/>
        </w:rPr>
        <w:t>Это прямой ток.</w:t>
      </w:r>
    </w:p>
    <w:p w:rsidR="00D80BAC" w:rsidRDefault="00D80BAC" w:rsidP="00963AC2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D80BAC" w:rsidRDefault="00D80BAC" w:rsidP="00963AC2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 включении диода в обратном направлении ток через </w:t>
      </w:r>
      <w:r>
        <w:rPr>
          <w:sz w:val="28"/>
          <w:szCs w:val="28"/>
          <w:lang w:val="en-US"/>
        </w:rPr>
        <w:t>p</w:t>
      </w:r>
      <w:r w:rsidRPr="00D80B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D80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переход не пойдет. </w:t>
      </w:r>
    </w:p>
    <w:p w:rsidR="00D80BAC" w:rsidRDefault="00D80BAC" w:rsidP="00963AC2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70375" cy="2406650"/>
            <wp:effectExtent l="0" t="0" r="0" b="0"/>
            <wp:docPr id="7" name="Рисунок 7" descr="Обратное включение ди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тное включение диод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AC" w:rsidRPr="00D80BAC" w:rsidRDefault="00D80BAC" w:rsidP="00963AC2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К области </w:t>
      </w:r>
      <w:r>
        <w:rPr>
          <w:sz w:val="28"/>
          <w:szCs w:val="28"/>
          <w:lang w:val="en-US"/>
        </w:rPr>
        <w:t>n</w:t>
      </w:r>
      <w:r w:rsidRPr="00D80BAC">
        <w:rPr>
          <w:sz w:val="28"/>
          <w:szCs w:val="28"/>
        </w:rPr>
        <w:t>-</w:t>
      </w:r>
      <w:r>
        <w:rPr>
          <w:sz w:val="28"/>
          <w:szCs w:val="28"/>
        </w:rPr>
        <w:t xml:space="preserve"> подключен положительный полюс источника питания, а к области </w:t>
      </w:r>
      <w:r>
        <w:rPr>
          <w:sz w:val="28"/>
          <w:szCs w:val="28"/>
          <w:lang w:val="en-US"/>
        </w:rPr>
        <w:t>p</w:t>
      </w:r>
      <w:r w:rsidRPr="00D80BA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отрицательный. В результате электроны из области </w:t>
      </w:r>
      <w:r>
        <w:rPr>
          <w:sz w:val="28"/>
          <w:szCs w:val="28"/>
          <w:lang w:val="en-US"/>
        </w:rPr>
        <w:t>n</w:t>
      </w:r>
      <w:r w:rsidRPr="00D80BA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устремятся к положительному полюсу источника. Положительные же заряды (дырки) притягиваются отрицательным полюсом источника питания. Поэтому в области </w:t>
      </w:r>
      <w:r>
        <w:rPr>
          <w:sz w:val="28"/>
          <w:szCs w:val="28"/>
          <w:lang w:val="en-US"/>
        </w:rPr>
        <w:t>p</w:t>
      </w:r>
      <w:r w:rsidRPr="00D80B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D80BAC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перехода образуется пустота, ток проводить просто нечем, нет носителей заряда.</w:t>
      </w:r>
    </w:p>
    <w:p w:rsidR="00D80BAC" w:rsidRDefault="00D80BAC" w:rsidP="00963AC2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963AC2" w:rsidRPr="00963AC2" w:rsidRDefault="00963AC2" w:rsidP="00D80BAC">
      <w:pPr>
        <w:pStyle w:val="a3"/>
        <w:spacing w:line="276" w:lineRule="auto"/>
        <w:ind w:left="0" w:firstLine="567"/>
        <w:rPr>
          <w:sz w:val="28"/>
          <w:szCs w:val="28"/>
        </w:rPr>
      </w:pPr>
      <w:r w:rsidRPr="00963AC2">
        <w:rPr>
          <w:sz w:val="28"/>
          <w:szCs w:val="28"/>
        </w:rPr>
        <w:t>Как правило, на практике, обратным током p-n перехода пренебрегают, и говорят, что p-n переход обладает только односторонней проводимостью.</w:t>
      </w:r>
    </w:p>
    <w:sectPr w:rsidR="00963AC2" w:rsidRPr="00963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12E" w:rsidRDefault="004E712E" w:rsidP="00595C02">
      <w:r>
        <w:separator/>
      </w:r>
    </w:p>
  </w:endnote>
  <w:endnote w:type="continuationSeparator" w:id="0">
    <w:p w:rsidR="004E712E" w:rsidRDefault="004E712E" w:rsidP="005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12E" w:rsidRDefault="004E712E" w:rsidP="00595C02">
      <w:r>
        <w:separator/>
      </w:r>
    </w:p>
  </w:footnote>
  <w:footnote w:type="continuationSeparator" w:id="0">
    <w:p w:rsidR="004E712E" w:rsidRDefault="004E712E" w:rsidP="0059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63D0A"/>
    <w:multiLevelType w:val="multilevel"/>
    <w:tmpl w:val="B3C6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6671A5"/>
    <w:multiLevelType w:val="multilevel"/>
    <w:tmpl w:val="4772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3E3100"/>
    <w:multiLevelType w:val="hybridMultilevel"/>
    <w:tmpl w:val="66D2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7AC"/>
    <w:multiLevelType w:val="hybridMultilevel"/>
    <w:tmpl w:val="9E64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13E1"/>
    <w:multiLevelType w:val="hybridMultilevel"/>
    <w:tmpl w:val="C932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E11B9"/>
    <w:multiLevelType w:val="hybridMultilevel"/>
    <w:tmpl w:val="40FA42CC"/>
    <w:lvl w:ilvl="0" w:tplc="55E4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D0C6B"/>
    <w:multiLevelType w:val="multilevel"/>
    <w:tmpl w:val="DBD40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45E424F"/>
    <w:multiLevelType w:val="multilevel"/>
    <w:tmpl w:val="1370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C947E0"/>
    <w:multiLevelType w:val="multilevel"/>
    <w:tmpl w:val="48DA3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7"/>
    <w:rsid w:val="000204E1"/>
    <w:rsid w:val="00047D83"/>
    <w:rsid w:val="00062D60"/>
    <w:rsid w:val="00066A53"/>
    <w:rsid w:val="00066BD8"/>
    <w:rsid w:val="00070F69"/>
    <w:rsid w:val="000735BB"/>
    <w:rsid w:val="000A44F9"/>
    <w:rsid w:val="000C0A87"/>
    <w:rsid w:val="000C662D"/>
    <w:rsid w:val="000C7F7C"/>
    <w:rsid w:val="000E142D"/>
    <w:rsid w:val="000F6E83"/>
    <w:rsid w:val="00102C6F"/>
    <w:rsid w:val="00106E52"/>
    <w:rsid w:val="00131188"/>
    <w:rsid w:val="001324E5"/>
    <w:rsid w:val="0016685B"/>
    <w:rsid w:val="00175B93"/>
    <w:rsid w:val="001826F0"/>
    <w:rsid w:val="00184CAE"/>
    <w:rsid w:val="001A1D98"/>
    <w:rsid w:val="00203DDD"/>
    <w:rsid w:val="00204CDC"/>
    <w:rsid w:val="00205338"/>
    <w:rsid w:val="00220AA8"/>
    <w:rsid w:val="00236BEC"/>
    <w:rsid w:val="002420A0"/>
    <w:rsid w:val="00246E33"/>
    <w:rsid w:val="00261A9B"/>
    <w:rsid w:val="0028486E"/>
    <w:rsid w:val="00284F9A"/>
    <w:rsid w:val="00290469"/>
    <w:rsid w:val="002C6612"/>
    <w:rsid w:val="002E2C71"/>
    <w:rsid w:val="002F0F8F"/>
    <w:rsid w:val="0032147E"/>
    <w:rsid w:val="003279AC"/>
    <w:rsid w:val="00383D84"/>
    <w:rsid w:val="003A4A18"/>
    <w:rsid w:val="003B7C0F"/>
    <w:rsid w:val="003F5AD8"/>
    <w:rsid w:val="004304A2"/>
    <w:rsid w:val="00467683"/>
    <w:rsid w:val="004862A6"/>
    <w:rsid w:val="0048661F"/>
    <w:rsid w:val="00487EDA"/>
    <w:rsid w:val="004932BB"/>
    <w:rsid w:val="004A3BEF"/>
    <w:rsid w:val="004C10AF"/>
    <w:rsid w:val="004C423B"/>
    <w:rsid w:val="004E104E"/>
    <w:rsid w:val="004E527E"/>
    <w:rsid w:val="004E5D46"/>
    <w:rsid w:val="004E712E"/>
    <w:rsid w:val="00501E0B"/>
    <w:rsid w:val="00525681"/>
    <w:rsid w:val="00531A24"/>
    <w:rsid w:val="00541BD0"/>
    <w:rsid w:val="00572E9A"/>
    <w:rsid w:val="00595C02"/>
    <w:rsid w:val="005A5B97"/>
    <w:rsid w:val="005C0AF1"/>
    <w:rsid w:val="005D1223"/>
    <w:rsid w:val="005D48DB"/>
    <w:rsid w:val="00610CA3"/>
    <w:rsid w:val="00612F9C"/>
    <w:rsid w:val="00657DDD"/>
    <w:rsid w:val="00661D25"/>
    <w:rsid w:val="00665AE4"/>
    <w:rsid w:val="00686121"/>
    <w:rsid w:val="00694AAC"/>
    <w:rsid w:val="006B2781"/>
    <w:rsid w:val="006E3B63"/>
    <w:rsid w:val="007041B7"/>
    <w:rsid w:val="00712F0A"/>
    <w:rsid w:val="00740060"/>
    <w:rsid w:val="007467B7"/>
    <w:rsid w:val="00777950"/>
    <w:rsid w:val="00783E0E"/>
    <w:rsid w:val="00795552"/>
    <w:rsid w:val="007979B5"/>
    <w:rsid w:val="007A77A5"/>
    <w:rsid w:val="007B5CA0"/>
    <w:rsid w:val="007B5D8C"/>
    <w:rsid w:val="007E38E4"/>
    <w:rsid w:val="007E79FF"/>
    <w:rsid w:val="0080337B"/>
    <w:rsid w:val="00807993"/>
    <w:rsid w:val="00814895"/>
    <w:rsid w:val="00833491"/>
    <w:rsid w:val="008757DB"/>
    <w:rsid w:val="00885A25"/>
    <w:rsid w:val="00894AB6"/>
    <w:rsid w:val="008B0B00"/>
    <w:rsid w:val="008C45A8"/>
    <w:rsid w:val="008F451E"/>
    <w:rsid w:val="00904CFC"/>
    <w:rsid w:val="0091084F"/>
    <w:rsid w:val="0091369A"/>
    <w:rsid w:val="0094236D"/>
    <w:rsid w:val="0094459D"/>
    <w:rsid w:val="0095259F"/>
    <w:rsid w:val="00963AC2"/>
    <w:rsid w:val="009728F3"/>
    <w:rsid w:val="00977D76"/>
    <w:rsid w:val="009847FC"/>
    <w:rsid w:val="009A2BB4"/>
    <w:rsid w:val="009A3851"/>
    <w:rsid w:val="009B2BF7"/>
    <w:rsid w:val="009C40FE"/>
    <w:rsid w:val="009C7D21"/>
    <w:rsid w:val="009D1BCD"/>
    <w:rsid w:val="009F6DDE"/>
    <w:rsid w:val="00AD0343"/>
    <w:rsid w:val="00AE5935"/>
    <w:rsid w:val="00AF5594"/>
    <w:rsid w:val="00B722E7"/>
    <w:rsid w:val="00B73B73"/>
    <w:rsid w:val="00B74C37"/>
    <w:rsid w:val="00BA2AF2"/>
    <w:rsid w:val="00BA511E"/>
    <w:rsid w:val="00BB3506"/>
    <w:rsid w:val="00BD355C"/>
    <w:rsid w:val="00C255BE"/>
    <w:rsid w:val="00C37586"/>
    <w:rsid w:val="00C73801"/>
    <w:rsid w:val="00C8075C"/>
    <w:rsid w:val="00CA77DB"/>
    <w:rsid w:val="00CB2DB5"/>
    <w:rsid w:val="00D036FC"/>
    <w:rsid w:val="00D11B68"/>
    <w:rsid w:val="00D364BA"/>
    <w:rsid w:val="00D44927"/>
    <w:rsid w:val="00D56565"/>
    <w:rsid w:val="00D761D1"/>
    <w:rsid w:val="00D80BAC"/>
    <w:rsid w:val="00D8447F"/>
    <w:rsid w:val="00D84A0F"/>
    <w:rsid w:val="00D8785D"/>
    <w:rsid w:val="00DA021C"/>
    <w:rsid w:val="00E10279"/>
    <w:rsid w:val="00E206F5"/>
    <w:rsid w:val="00E220F6"/>
    <w:rsid w:val="00E320DE"/>
    <w:rsid w:val="00E36581"/>
    <w:rsid w:val="00E40C8A"/>
    <w:rsid w:val="00E40F2D"/>
    <w:rsid w:val="00E74229"/>
    <w:rsid w:val="00EA3F57"/>
    <w:rsid w:val="00EA7BA0"/>
    <w:rsid w:val="00EB3A9C"/>
    <w:rsid w:val="00EC0E07"/>
    <w:rsid w:val="00EC7F5D"/>
    <w:rsid w:val="00EE5407"/>
    <w:rsid w:val="00EF66DE"/>
    <w:rsid w:val="00F079AB"/>
    <w:rsid w:val="00F4693C"/>
    <w:rsid w:val="00F61F24"/>
    <w:rsid w:val="00FA0F6B"/>
    <w:rsid w:val="00FA5C9C"/>
    <w:rsid w:val="00FA6C79"/>
    <w:rsid w:val="00FC0F56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8467-DB54-4B19-B227-82BFB23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681"/>
    <w:rPr>
      <w:color w:val="808080"/>
    </w:rPr>
  </w:style>
  <w:style w:type="paragraph" w:styleId="a5">
    <w:name w:val="header"/>
    <w:basedOn w:val="a"/>
    <w:link w:val="a6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90469"/>
    <w:pPr>
      <w:spacing w:before="100" w:beforeAutospacing="1" w:after="100" w:afterAutospacing="1"/>
    </w:pPr>
    <w:rPr>
      <w:rFonts w:eastAsiaTheme="minorEastAsia"/>
    </w:rPr>
  </w:style>
  <w:style w:type="table" w:styleId="aa">
    <w:name w:val="Table Grid"/>
    <w:basedOn w:val="a1"/>
    <w:uiPriority w:val="59"/>
    <w:rsid w:val="00610CA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72E9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72E9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0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Default">
    <w:name w:val="Default"/>
    <w:rsid w:val="004A3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EF66D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F66D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F66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66D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F66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Исследование</a:t>
            </a:r>
            <a:r>
              <a:rPr lang="ru-RU" baseline="0"/>
              <a:t> прямых ветвей ВАХ диодов </a:t>
            </a:r>
            <a:r>
              <a:rPr lang="en-US" baseline="0"/>
              <a:t>D1, D2, D3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D1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Лист1!$A$3:$A$18</c:f>
              <c:numCache>
                <c:formatCode>General</c:formatCode>
                <c:ptCount val="16"/>
                <c:pt idx="0">
                  <c:v>1</c:v>
                </c:pt>
                <c:pt idx="1">
                  <c:v>0.98199999999999998</c:v>
                </c:pt>
                <c:pt idx="2">
                  <c:v>0.96799999999999997</c:v>
                </c:pt>
                <c:pt idx="3">
                  <c:v>0.94799999999999995</c:v>
                </c:pt>
                <c:pt idx="4">
                  <c:v>0.92100000000000004</c:v>
                </c:pt>
                <c:pt idx="5">
                  <c:v>0.91100000000000003</c:v>
                </c:pt>
                <c:pt idx="6">
                  <c:v>0.89100000000000001</c:v>
                </c:pt>
                <c:pt idx="7">
                  <c:v>0.86399999999999999</c:v>
                </c:pt>
                <c:pt idx="8">
                  <c:v>0.85299999999999998</c:v>
                </c:pt>
                <c:pt idx="9">
                  <c:v>0.82299999999999995</c:v>
                </c:pt>
                <c:pt idx="10">
                  <c:v>0.78</c:v>
                </c:pt>
                <c:pt idx="11">
                  <c:v>0.70599999999999996</c:v>
                </c:pt>
                <c:pt idx="12">
                  <c:v>0.621</c:v>
                </c:pt>
                <c:pt idx="13">
                  <c:v>0.501</c:v>
                </c:pt>
                <c:pt idx="14">
                  <c:v>0.27100000000000002</c:v>
                </c:pt>
                <c:pt idx="15">
                  <c:v>0.189</c:v>
                </c:pt>
              </c:numCache>
            </c:numRef>
          </c:xVal>
          <c:yVal>
            <c:numRef>
              <c:f>Лист1!$B$3:$B$18</c:f>
              <c:numCache>
                <c:formatCode>General</c:formatCode>
                <c:ptCount val="16"/>
                <c:pt idx="0">
                  <c:v>217</c:v>
                </c:pt>
                <c:pt idx="1">
                  <c:v>183</c:v>
                </c:pt>
                <c:pt idx="2">
                  <c:v>160</c:v>
                </c:pt>
                <c:pt idx="3">
                  <c:v>131</c:v>
                </c:pt>
                <c:pt idx="4">
                  <c:v>99</c:v>
                </c:pt>
                <c:pt idx="5">
                  <c:v>89</c:v>
                </c:pt>
                <c:pt idx="6">
                  <c:v>73</c:v>
                </c:pt>
                <c:pt idx="7">
                  <c:v>55</c:v>
                </c:pt>
                <c:pt idx="8">
                  <c:v>49</c:v>
                </c:pt>
                <c:pt idx="9">
                  <c:v>36</c:v>
                </c:pt>
                <c:pt idx="10">
                  <c:v>22</c:v>
                </c:pt>
                <c:pt idx="11">
                  <c:v>9.7929999999999993</c:v>
                </c:pt>
                <c:pt idx="12">
                  <c:v>3.7919999999999998</c:v>
                </c:pt>
                <c:pt idx="13">
                  <c:v>0.998</c:v>
                </c:pt>
                <c:pt idx="14">
                  <c:v>7.2999999999999995E-2</c:v>
                </c:pt>
                <c:pt idx="15">
                  <c:v>2.7E-2</c:v>
                </c:pt>
              </c:numCache>
            </c:numRef>
          </c:yVal>
          <c:smooth val="1"/>
        </c:ser>
        <c:ser>
          <c:idx val="2"/>
          <c:order val="1"/>
          <c:tx>
            <c:v>D2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Лист1!$D$3:$D$25</c:f>
              <c:numCache>
                <c:formatCode>General</c:formatCode>
                <c:ptCount val="23"/>
                <c:pt idx="0">
                  <c:v>1</c:v>
                </c:pt>
                <c:pt idx="1">
                  <c:v>0.97899999999999998</c:v>
                </c:pt>
                <c:pt idx="2">
                  <c:v>0.96299999999999997</c:v>
                </c:pt>
                <c:pt idx="3">
                  <c:v>0.94599999999999995</c:v>
                </c:pt>
                <c:pt idx="4">
                  <c:v>0.92600000000000005</c:v>
                </c:pt>
                <c:pt idx="5">
                  <c:v>0.91500000000000004</c:v>
                </c:pt>
                <c:pt idx="6">
                  <c:v>0.89700000000000002</c:v>
                </c:pt>
                <c:pt idx="7">
                  <c:v>0.875</c:v>
                </c:pt>
                <c:pt idx="8">
                  <c:v>0.84699999999999998</c:v>
                </c:pt>
                <c:pt idx="9">
                  <c:v>0.82599999999999996</c:v>
                </c:pt>
                <c:pt idx="10">
                  <c:v>0.79500000000000004</c:v>
                </c:pt>
                <c:pt idx="11">
                  <c:v>0.753</c:v>
                </c:pt>
                <c:pt idx="12">
                  <c:v>0.71199999999999997</c:v>
                </c:pt>
                <c:pt idx="13">
                  <c:v>0.67500000000000004</c:v>
                </c:pt>
                <c:pt idx="14">
                  <c:v>0.627</c:v>
                </c:pt>
                <c:pt idx="15">
                  <c:v>0.53700000000000003</c:v>
                </c:pt>
                <c:pt idx="16">
                  <c:v>0.46700000000000003</c:v>
                </c:pt>
                <c:pt idx="17">
                  <c:v>0.39600000000000002</c:v>
                </c:pt>
                <c:pt idx="18">
                  <c:v>0.30299999999999999</c:v>
                </c:pt>
                <c:pt idx="19">
                  <c:v>0.19800000000000001</c:v>
                </c:pt>
                <c:pt idx="20">
                  <c:v>0.13900000000000001</c:v>
                </c:pt>
                <c:pt idx="21">
                  <c:v>6.3E-2</c:v>
                </c:pt>
                <c:pt idx="22">
                  <c:v>0.01</c:v>
                </c:pt>
              </c:numCache>
            </c:numRef>
          </c:xVal>
          <c:yVal>
            <c:numRef>
              <c:f>Лист1!$E$3:$E$25</c:f>
              <c:numCache>
                <c:formatCode>General</c:formatCode>
                <c:ptCount val="23"/>
                <c:pt idx="0">
                  <c:v>318</c:v>
                </c:pt>
                <c:pt idx="1">
                  <c:v>274</c:v>
                </c:pt>
                <c:pt idx="2">
                  <c:v>243</c:v>
                </c:pt>
                <c:pt idx="3">
                  <c:v>214</c:v>
                </c:pt>
                <c:pt idx="4">
                  <c:v>184</c:v>
                </c:pt>
                <c:pt idx="5">
                  <c:v>170</c:v>
                </c:pt>
                <c:pt idx="6">
                  <c:v>148</c:v>
                </c:pt>
                <c:pt idx="7">
                  <c:v>125</c:v>
                </c:pt>
                <c:pt idx="8">
                  <c:v>102</c:v>
                </c:pt>
                <c:pt idx="9">
                  <c:v>87</c:v>
                </c:pt>
                <c:pt idx="10">
                  <c:v>68</c:v>
                </c:pt>
                <c:pt idx="11">
                  <c:v>49</c:v>
                </c:pt>
                <c:pt idx="12">
                  <c:v>36</c:v>
                </c:pt>
                <c:pt idx="13">
                  <c:v>27</c:v>
                </c:pt>
                <c:pt idx="14">
                  <c:v>19</c:v>
                </c:pt>
                <c:pt idx="15">
                  <c:v>9.2609999999999992</c:v>
                </c:pt>
                <c:pt idx="16">
                  <c:v>5.33</c:v>
                </c:pt>
                <c:pt idx="17">
                  <c:v>3.0190000000000001</c:v>
                </c:pt>
                <c:pt idx="18">
                  <c:v>1.3939999999999999</c:v>
                </c:pt>
                <c:pt idx="19">
                  <c:v>0.53500000000000003</c:v>
                </c:pt>
                <c:pt idx="20">
                  <c:v>0.28699999999999998</c:v>
                </c:pt>
                <c:pt idx="21">
                  <c:v>9.4E-2</c:v>
                </c:pt>
                <c:pt idx="22">
                  <c:v>1.2E-2</c:v>
                </c:pt>
              </c:numCache>
            </c:numRef>
          </c:yVal>
          <c:smooth val="1"/>
        </c:ser>
        <c:ser>
          <c:idx val="0"/>
          <c:order val="2"/>
          <c:tx>
            <c:v>D3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Лист1!$G$3:$G$21</c:f>
              <c:numCache>
                <c:formatCode>General</c:formatCode>
                <c:ptCount val="19"/>
                <c:pt idx="0">
                  <c:v>0.999</c:v>
                </c:pt>
                <c:pt idx="1">
                  <c:v>0.97799999999999998</c:v>
                </c:pt>
                <c:pt idx="2">
                  <c:v>0.96099999999999997</c:v>
                </c:pt>
                <c:pt idx="3">
                  <c:v>0.91900000000000004</c:v>
                </c:pt>
                <c:pt idx="4">
                  <c:v>0.89200000000000002</c:v>
                </c:pt>
                <c:pt idx="5">
                  <c:v>0.85</c:v>
                </c:pt>
                <c:pt idx="6">
                  <c:v>0.80100000000000005</c:v>
                </c:pt>
                <c:pt idx="7">
                  <c:v>0.73</c:v>
                </c:pt>
                <c:pt idx="8">
                  <c:v>0.67100000000000004</c:v>
                </c:pt>
                <c:pt idx="9">
                  <c:v>0.60899999999999999</c:v>
                </c:pt>
                <c:pt idx="10">
                  <c:v>0.52300000000000002</c:v>
                </c:pt>
                <c:pt idx="11">
                  <c:v>0.45500000000000002</c:v>
                </c:pt>
                <c:pt idx="12">
                  <c:v>0.38700000000000001</c:v>
                </c:pt>
                <c:pt idx="13">
                  <c:v>0.29599999999999999</c:v>
                </c:pt>
                <c:pt idx="14">
                  <c:v>0.193</c:v>
                </c:pt>
                <c:pt idx="15">
                  <c:v>0.1</c:v>
                </c:pt>
                <c:pt idx="16">
                  <c:v>4.4999999999999998E-2</c:v>
                </c:pt>
                <c:pt idx="17">
                  <c:v>1.6E-2</c:v>
                </c:pt>
                <c:pt idx="18">
                  <c:v>9.4660000000000005E-3</c:v>
                </c:pt>
              </c:numCache>
            </c:numRef>
          </c:xVal>
          <c:yVal>
            <c:numRef>
              <c:f>Лист1!$H$3:$H$21</c:f>
              <c:numCache>
                <c:formatCode>General</c:formatCode>
                <c:ptCount val="19"/>
                <c:pt idx="0">
                  <c:v>530</c:v>
                </c:pt>
                <c:pt idx="1">
                  <c:v>444</c:v>
                </c:pt>
                <c:pt idx="2">
                  <c:v>387</c:v>
                </c:pt>
                <c:pt idx="3">
                  <c:v>271</c:v>
                </c:pt>
                <c:pt idx="4">
                  <c:v>216</c:v>
                </c:pt>
                <c:pt idx="5">
                  <c:v>150</c:v>
                </c:pt>
                <c:pt idx="6">
                  <c:v>99</c:v>
                </c:pt>
                <c:pt idx="7">
                  <c:v>54</c:v>
                </c:pt>
                <c:pt idx="8">
                  <c:v>33</c:v>
                </c:pt>
                <c:pt idx="9">
                  <c:v>20</c:v>
                </c:pt>
                <c:pt idx="10">
                  <c:v>9.5459999999999994</c:v>
                </c:pt>
                <c:pt idx="11">
                  <c:v>5.4480000000000004</c:v>
                </c:pt>
                <c:pt idx="12">
                  <c:v>3.0670000000000002</c:v>
                </c:pt>
                <c:pt idx="13">
                  <c:v>1.4079999999999999</c:v>
                </c:pt>
                <c:pt idx="14">
                  <c:v>0.53800000000000003</c:v>
                </c:pt>
                <c:pt idx="15">
                  <c:v>0.18</c:v>
                </c:pt>
                <c:pt idx="16">
                  <c:v>6.4000000000000001E-2</c:v>
                </c:pt>
                <c:pt idx="17">
                  <c:v>0.02</c:v>
                </c:pt>
                <c:pt idx="18">
                  <c:v>1.2E-2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57120"/>
        <c:axId val="169957664"/>
      </c:scatterChart>
      <c:valAx>
        <c:axId val="16995712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</a:t>
                </a: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57664"/>
        <c:crosses val="autoZero"/>
        <c:crossBetween val="midCat"/>
        <c:majorUnit val="0.1"/>
      </c:valAx>
      <c:valAx>
        <c:axId val="169957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</a:t>
                </a:r>
                <a:r>
                  <a:rPr lang="ru-RU" baseline="0"/>
                  <a:t> </a:t>
                </a:r>
                <a:r>
                  <a:rPr lang="en-US" baseline="0"/>
                  <a:t>I,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5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Исследование обратной ветви</a:t>
            </a:r>
            <a:r>
              <a:rPr lang="ru-RU" baseline="0"/>
              <a:t> ВАХ стабилитрона </a:t>
            </a:r>
            <a:r>
              <a:rPr lang="en-US" baseline="0"/>
              <a:t>D3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Лист1!$A$80:$A$95</c:f>
              <c:numCache>
                <c:formatCode>General</c:formatCode>
                <c:ptCount val="16"/>
                <c:pt idx="0">
                  <c:v>-10</c:v>
                </c:pt>
                <c:pt idx="1">
                  <c:v>-9.9849999999999994</c:v>
                </c:pt>
                <c:pt idx="2">
                  <c:v>-6.9770000000000003</c:v>
                </c:pt>
                <c:pt idx="3">
                  <c:v>-2.3849999999999998</c:v>
                </c:pt>
                <c:pt idx="4">
                  <c:v>-0.89600000000000002</c:v>
                </c:pt>
                <c:pt idx="5">
                  <c:v>-0.44500000000000001</c:v>
                </c:pt>
                <c:pt idx="6">
                  <c:v>-0.312</c:v>
                </c:pt>
                <c:pt idx="7">
                  <c:v>-0.249</c:v>
                </c:pt>
                <c:pt idx="8">
                  <c:v>-0.193</c:v>
                </c:pt>
                <c:pt idx="9">
                  <c:v>-0.16300000000000001</c:v>
                </c:pt>
                <c:pt idx="10">
                  <c:v>-0.13500000000000001</c:v>
                </c:pt>
                <c:pt idx="11">
                  <c:v>-0.115</c:v>
                </c:pt>
                <c:pt idx="12">
                  <c:v>-8.8999999999999996E-2</c:v>
                </c:pt>
                <c:pt idx="13">
                  <c:v>-6.2E-2</c:v>
                </c:pt>
                <c:pt idx="14">
                  <c:v>-1.7999999999999999E-2</c:v>
                </c:pt>
                <c:pt idx="15">
                  <c:v>-9.724E-3</c:v>
                </c:pt>
              </c:numCache>
            </c:numRef>
          </c:xVal>
          <c:yVal>
            <c:numRef>
              <c:f>Лист1!$B$80:$B$95</c:f>
              <c:numCache>
                <c:formatCode>General</c:formatCode>
                <c:ptCount val="16"/>
                <c:pt idx="0">
                  <c:v>-0.153</c:v>
                </c:pt>
                <c:pt idx="1">
                  <c:v>-0.153</c:v>
                </c:pt>
                <c:pt idx="2">
                  <c:v>-0.152</c:v>
                </c:pt>
                <c:pt idx="3">
                  <c:v>-0.152</c:v>
                </c:pt>
                <c:pt idx="4">
                  <c:v>-0.152</c:v>
                </c:pt>
                <c:pt idx="5">
                  <c:v>-0.14699999999999999</c:v>
                </c:pt>
                <c:pt idx="6">
                  <c:v>-0.13800000000000001</c:v>
                </c:pt>
                <c:pt idx="7">
                  <c:v>-0.13</c:v>
                </c:pt>
                <c:pt idx="8">
                  <c:v>-0.11799999999999999</c:v>
                </c:pt>
                <c:pt idx="9">
                  <c:v>-0.109</c:v>
                </c:pt>
                <c:pt idx="10">
                  <c:v>-9.9000000000000005E-2</c:v>
                </c:pt>
                <c:pt idx="11">
                  <c:v>-0.09</c:v>
                </c:pt>
                <c:pt idx="12">
                  <c:v>-7.5999999999999998E-2</c:v>
                </c:pt>
                <c:pt idx="13">
                  <c:v>-5.8000000000000003E-2</c:v>
                </c:pt>
                <c:pt idx="14">
                  <c:v>-0.02</c:v>
                </c:pt>
                <c:pt idx="15">
                  <c:v>-1.0999999999999999E-2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52768"/>
        <c:axId val="169953312"/>
      </c:scatterChart>
      <c:valAx>
        <c:axId val="169952768"/>
        <c:scaling>
          <c:orientation val="minMax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53312"/>
        <c:crosses val="autoZero"/>
        <c:crossBetween val="midCat"/>
        <c:majorUnit val="1"/>
      </c:valAx>
      <c:valAx>
        <c:axId val="169953312"/>
        <c:scaling>
          <c:orientation val="minMax"/>
          <c:min val="-0.16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</a:t>
                </a:r>
                <a:r>
                  <a:rPr lang="ru-RU" baseline="0"/>
                  <a:t> </a:t>
                </a:r>
                <a:r>
                  <a:rPr lang="en-US" baseline="0"/>
                  <a:t>I,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52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Исследование</a:t>
            </a:r>
            <a:r>
              <a:rPr lang="ru-RU" baseline="0"/>
              <a:t> обратных ветвей ВАХ диодов </a:t>
            </a:r>
            <a:r>
              <a:rPr lang="en-US" baseline="0"/>
              <a:t>D1, D2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Лист1!$B$51:$B$73</c:f>
              <c:numCache>
                <c:formatCode>General</c:formatCode>
                <c:ptCount val="23"/>
                <c:pt idx="0">
                  <c:v>-4.5010000000000003</c:v>
                </c:pt>
                <c:pt idx="1">
                  <c:v>-4.3970000000000002</c:v>
                </c:pt>
                <c:pt idx="2">
                  <c:v>-4.3360000000000003</c:v>
                </c:pt>
                <c:pt idx="3">
                  <c:v>-4.2590000000000003</c:v>
                </c:pt>
                <c:pt idx="4">
                  <c:v>-4.1550000000000002</c:v>
                </c:pt>
                <c:pt idx="5">
                  <c:v>-3.9910000000000001</c:v>
                </c:pt>
                <c:pt idx="6">
                  <c:v>-3.915</c:v>
                </c:pt>
                <c:pt idx="7">
                  <c:v>-3.8109999999999999</c:v>
                </c:pt>
                <c:pt idx="8">
                  <c:v>-3.7069999999999999</c:v>
                </c:pt>
                <c:pt idx="9">
                  <c:v>-3.57</c:v>
                </c:pt>
                <c:pt idx="10">
                  <c:v>-3.4670000000000001</c:v>
                </c:pt>
                <c:pt idx="11">
                  <c:v>-3.226</c:v>
                </c:pt>
                <c:pt idx="12">
                  <c:v>-3.0190000000000001</c:v>
                </c:pt>
                <c:pt idx="13">
                  <c:v>-2.778</c:v>
                </c:pt>
                <c:pt idx="14">
                  <c:v>-2.6139999999999999</c:v>
                </c:pt>
                <c:pt idx="15">
                  <c:v>-2.4340000000000002</c:v>
                </c:pt>
                <c:pt idx="16">
                  <c:v>-2.27</c:v>
                </c:pt>
                <c:pt idx="17">
                  <c:v>-2.089</c:v>
                </c:pt>
                <c:pt idx="18">
                  <c:v>-1.925</c:v>
                </c:pt>
                <c:pt idx="19">
                  <c:v>-1.744</c:v>
                </c:pt>
                <c:pt idx="20">
                  <c:v>-1.498</c:v>
                </c:pt>
                <c:pt idx="21">
                  <c:v>-1.405</c:v>
                </c:pt>
                <c:pt idx="22">
                  <c:v>-1.194</c:v>
                </c:pt>
              </c:numCache>
            </c:numRef>
          </c:xVal>
          <c:yVal>
            <c:numRef>
              <c:f>Лист1!$C$51:$C$73</c:f>
              <c:numCache>
                <c:formatCode>General</c:formatCode>
                <c:ptCount val="23"/>
                <c:pt idx="0">
                  <c:v>-45499000</c:v>
                </c:pt>
                <c:pt idx="1">
                  <c:v>-22802000</c:v>
                </c:pt>
                <c:pt idx="2">
                  <c:v>-15221000</c:v>
                </c:pt>
                <c:pt idx="3">
                  <c:v>-9148000</c:v>
                </c:pt>
                <c:pt idx="4">
                  <c:v>-4584000</c:v>
                </c:pt>
                <c:pt idx="5">
                  <c:v>-1534000</c:v>
                </c:pt>
                <c:pt idx="6">
                  <c:v>-921705</c:v>
                </c:pt>
                <c:pt idx="7">
                  <c:v>-461889</c:v>
                </c:pt>
                <c:pt idx="8">
                  <c:v>-231463</c:v>
                </c:pt>
                <c:pt idx="9">
                  <c:v>-92859</c:v>
                </c:pt>
                <c:pt idx="10">
                  <c:v>-46533</c:v>
                </c:pt>
                <c:pt idx="11">
                  <c:v>-9355</c:v>
                </c:pt>
                <c:pt idx="12">
                  <c:v>-2349</c:v>
                </c:pt>
                <c:pt idx="13">
                  <c:v>-472</c:v>
                </c:pt>
                <c:pt idx="14">
                  <c:v>-158</c:v>
                </c:pt>
                <c:pt idx="15">
                  <c:v>-48</c:v>
                </c:pt>
                <c:pt idx="16">
                  <c:v>-16</c:v>
                </c:pt>
                <c:pt idx="17">
                  <c:v>-4.7910000000000004</c:v>
                </c:pt>
                <c:pt idx="18">
                  <c:v>-1.6020000000000001</c:v>
                </c:pt>
                <c:pt idx="19">
                  <c:v>-0.48299999999999998</c:v>
                </c:pt>
                <c:pt idx="20">
                  <c:v>-9.7000000000000003E-2</c:v>
                </c:pt>
                <c:pt idx="21">
                  <c:v>-5.3999999999999999E-2</c:v>
                </c:pt>
                <c:pt idx="22">
                  <c:v>-1.6E-2</c:v>
                </c:pt>
              </c:numCache>
            </c:numRef>
          </c:yVal>
          <c:smooth val="1"/>
        </c:ser>
        <c:ser>
          <c:idx val="1"/>
          <c:order val="1"/>
          <c:tx>
            <c:v>D2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Лист1!$F$51:$F$70</c:f>
              <c:numCache>
                <c:formatCode>General</c:formatCode>
                <c:ptCount val="20"/>
                <c:pt idx="0">
                  <c:v>-4.5010000000000003</c:v>
                </c:pt>
                <c:pt idx="1">
                  <c:v>-4.2590000000000003</c:v>
                </c:pt>
                <c:pt idx="2">
                  <c:v>-4.1550000000000002</c:v>
                </c:pt>
                <c:pt idx="3">
                  <c:v>-3.915</c:v>
                </c:pt>
                <c:pt idx="4">
                  <c:v>-3.8109999999999999</c:v>
                </c:pt>
                <c:pt idx="5">
                  <c:v>-3.6469999999999998</c:v>
                </c:pt>
                <c:pt idx="6">
                  <c:v>-3.57</c:v>
                </c:pt>
                <c:pt idx="7">
                  <c:v>-3.4670000000000001</c:v>
                </c:pt>
                <c:pt idx="8">
                  <c:v>-3.363</c:v>
                </c:pt>
                <c:pt idx="9">
                  <c:v>-3.226</c:v>
                </c:pt>
                <c:pt idx="10">
                  <c:v>-3.0190000000000001</c:v>
                </c:pt>
                <c:pt idx="11">
                  <c:v>-2.718</c:v>
                </c:pt>
                <c:pt idx="12">
                  <c:v>-2.4769999999999999</c:v>
                </c:pt>
                <c:pt idx="13">
                  <c:v>-2.2679999999999998</c:v>
                </c:pt>
                <c:pt idx="14">
                  <c:v>-2.0219999999999998</c:v>
                </c:pt>
                <c:pt idx="15">
                  <c:v>-1.6910000000000001</c:v>
                </c:pt>
                <c:pt idx="16">
                  <c:v>-0.14499999999999999</c:v>
                </c:pt>
                <c:pt idx="17">
                  <c:v>-6.0999999999999999E-2</c:v>
                </c:pt>
                <c:pt idx="18">
                  <c:v>-1.4999999999999999E-2</c:v>
                </c:pt>
                <c:pt idx="19">
                  <c:v>-9.4450000000000003E-3</c:v>
                </c:pt>
              </c:numCache>
            </c:numRef>
          </c:xVal>
          <c:yVal>
            <c:numRef>
              <c:f>Лист1!$G$51:$G$70</c:f>
              <c:numCache>
                <c:formatCode>General</c:formatCode>
                <c:ptCount val="20"/>
                <c:pt idx="0">
                  <c:v>-45499000</c:v>
                </c:pt>
                <c:pt idx="1">
                  <c:v>-9148000</c:v>
                </c:pt>
                <c:pt idx="2">
                  <c:v>-4584000</c:v>
                </c:pt>
                <c:pt idx="3">
                  <c:v>-921705</c:v>
                </c:pt>
                <c:pt idx="4">
                  <c:v>-461889</c:v>
                </c:pt>
                <c:pt idx="5">
                  <c:v>-154511</c:v>
                </c:pt>
                <c:pt idx="6">
                  <c:v>-92859</c:v>
                </c:pt>
                <c:pt idx="7">
                  <c:v>-46533</c:v>
                </c:pt>
                <c:pt idx="8">
                  <c:v>-23318</c:v>
                </c:pt>
                <c:pt idx="9">
                  <c:v>-9355</c:v>
                </c:pt>
                <c:pt idx="10">
                  <c:v>-2349</c:v>
                </c:pt>
                <c:pt idx="11">
                  <c:v>-315</c:v>
                </c:pt>
                <c:pt idx="12">
                  <c:v>-63</c:v>
                </c:pt>
                <c:pt idx="13">
                  <c:v>-16</c:v>
                </c:pt>
                <c:pt idx="14">
                  <c:v>-3.1989999999999998</c:v>
                </c:pt>
                <c:pt idx="15">
                  <c:v>-0.48299999999999998</c:v>
                </c:pt>
                <c:pt idx="16">
                  <c:v>-0.1</c:v>
                </c:pt>
                <c:pt idx="17">
                  <c:v>-5.5E-2</c:v>
                </c:pt>
                <c:pt idx="18">
                  <c:v>-1.7000000000000001E-2</c:v>
                </c:pt>
                <c:pt idx="19">
                  <c:v>-0.01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56032"/>
        <c:axId val="169943520"/>
      </c:scatterChart>
      <c:valAx>
        <c:axId val="16995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</a:t>
                </a:r>
                <a:r>
                  <a:rPr lang="en-US" baseline="0"/>
                  <a:t>U,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43520"/>
        <c:crosses val="autoZero"/>
        <c:crossBetween val="midCat"/>
        <c:majorUnit val="0.5"/>
      </c:valAx>
      <c:valAx>
        <c:axId val="16994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 </a:t>
                </a: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95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8B0C-3D9E-4818-9C83-FFE3B4E3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Ахтямов</dc:creator>
  <cp:keywords/>
  <dc:description/>
  <cp:lastModifiedBy>Евгений Проценко</cp:lastModifiedBy>
  <cp:revision>11</cp:revision>
  <cp:lastPrinted>2015-04-27T11:26:00Z</cp:lastPrinted>
  <dcterms:created xsi:type="dcterms:W3CDTF">2016-03-21T22:54:00Z</dcterms:created>
  <dcterms:modified xsi:type="dcterms:W3CDTF">2016-04-06T06:44:00Z</dcterms:modified>
</cp:coreProperties>
</file>