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C6615B">
        <w:rPr>
          <w:rFonts w:eastAsia="Times New Roman" w:cs="Times New Roman"/>
        </w:rPr>
        <w:t>к</w:t>
      </w:r>
      <w:r w:rsidR="00FF6364">
        <w:rPr>
          <w:rFonts w:eastAsia="Times New Roman" w:cs="Times New Roman"/>
        </w:rPr>
        <w:t xml:space="preserve">омпьютерных наук и </w:t>
      </w:r>
      <w:r w:rsidRPr="006A0481">
        <w:rPr>
          <w:rFonts w:eastAsia="Times New Roman" w:cs="Times New Roman"/>
        </w:rPr>
        <w:t xml:space="preserve">технологий 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8F22DB">
        <w:rPr>
          <w:b/>
          <w:sz w:val="32"/>
          <w:szCs w:val="32"/>
        </w:rPr>
        <w:t>1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8F22DB">
        <w:rPr>
          <w:rFonts w:eastAsia="Times New Roman" w:cs="Times New Roman"/>
          <w:b/>
        </w:rPr>
        <w:t xml:space="preserve">Основы работы в среде </w:t>
      </w:r>
      <w:r w:rsidR="008F22DB">
        <w:rPr>
          <w:rFonts w:eastAsia="Times New Roman" w:cs="Times New Roman"/>
          <w:b/>
          <w:lang w:val="en-US"/>
        </w:rPr>
        <w:t>Multisim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764429">
        <w:rPr>
          <w:rFonts w:eastAsia="Times New Roman" w:cs="Times New Roman"/>
        </w:rPr>
        <w:t xml:space="preserve">Электроника и </w:t>
      </w:r>
      <w:proofErr w:type="spellStart"/>
      <w:r w:rsidR="00764429">
        <w:rPr>
          <w:rFonts w:eastAsia="Times New Roman" w:cs="Times New Roman"/>
        </w:rPr>
        <w:t>С</w:t>
      </w:r>
      <w:r w:rsidR="008F22DB">
        <w:rPr>
          <w:rFonts w:eastAsia="Times New Roman" w:cs="Times New Roman"/>
        </w:rPr>
        <w:t>хемотехника</w:t>
      </w:r>
      <w:proofErr w:type="spellEnd"/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F831BE">
        <w:rPr>
          <w:rFonts w:cs="Times New Roman"/>
        </w:rPr>
        <w:t xml:space="preserve"> 23508/4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831BE">
        <w:rPr>
          <w:rFonts w:cs="Times New Roman"/>
        </w:rPr>
        <w:t>Е.Г. Проценко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B57B60" w:rsidRDefault="008F22D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доцент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>
        <w:rPr>
          <w:rFonts w:cs="Times New Roman"/>
        </w:rPr>
        <w:t>А.Ф. Супрун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8F22DB">
        <w:rPr>
          <w:rFonts w:eastAsia="Times New Roman" w:cs="Times New Roman"/>
        </w:rPr>
        <w:t>16</w:t>
      </w:r>
    </w:p>
    <w:p w:rsidR="00601F8B" w:rsidRDefault="00601F8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601F8B" w:rsidRDefault="00D32A10" w:rsidP="00F831BE">
      <w:pPr>
        <w:pStyle w:val="af8"/>
        <w:numPr>
          <w:ilvl w:val="0"/>
          <w:numId w:val="28"/>
        </w:numPr>
      </w:pPr>
      <w:r>
        <w:lastRenderedPageBreak/>
        <w:t xml:space="preserve">Цель работы </w:t>
      </w:r>
    </w:p>
    <w:p w:rsidR="00D32A10" w:rsidRDefault="00D32A10" w:rsidP="00D32A10">
      <w:pPr>
        <w:pStyle w:val="af3"/>
        <w:spacing w:line="240" w:lineRule="auto"/>
        <w:ind w:left="360" w:firstLine="34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Изучение основ работы в среде </w:t>
      </w:r>
      <w:r>
        <w:rPr>
          <w:rFonts w:eastAsia="Times New Roman" w:cs="Times New Roman"/>
          <w:lang w:val="en-US"/>
        </w:rPr>
        <w:t>Multisim</w:t>
      </w:r>
      <w:r>
        <w:rPr>
          <w:rFonts w:eastAsia="Times New Roman" w:cs="Times New Roman"/>
        </w:rPr>
        <w:t>: интерфейс проводника программы, принципы построения схем, работа с виртуальными приборами, построение схем, составление уравнений цепи, решение уравнений цепи и вывод результатов.</w:t>
      </w:r>
    </w:p>
    <w:p w:rsidR="00D32A10" w:rsidRPr="00F831BE" w:rsidRDefault="00D32A10" w:rsidP="00F831BE">
      <w:pPr>
        <w:pStyle w:val="af8"/>
        <w:numPr>
          <w:ilvl w:val="0"/>
          <w:numId w:val="28"/>
        </w:numPr>
      </w:pPr>
      <w:r w:rsidRPr="00F831BE">
        <w:t>Ход работы</w:t>
      </w:r>
    </w:p>
    <w:p w:rsidR="00F831BE" w:rsidRPr="00F831BE" w:rsidRDefault="00F831BE" w:rsidP="00F831BE">
      <w:pPr>
        <w:pStyle w:val="af3"/>
        <w:numPr>
          <w:ilvl w:val="0"/>
          <w:numId w:val="26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Изучены основы работы в среде </w:t>
      </w:r>
      <w:r>
        <w:rPr>
          <w:rFonts w:eastAsia="Times New Roman" w:cs="Times New Roman"/>
          <w:lang w:val="en-US"/>
        </w:rPr>
        <w:t>Multisim</w:t>
      </w:r>
      <w:r w:rsidRPr="00F831B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 соответствии с руководством по лабораторному практикуму.</w:t>
      </w:r>
    </w:p>
    <w:p w:rsidR="00F831BE" w:rsidRDefault="00D32A10" w:rsidP="00D32A10">
      <w:pPr>
        <w:pStyle w:val="af3"/>
        <w:numPr>
          <w:ilvl w:val="0"/>
          <w:numId w:val="26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Была построена последовательно-параллельная замкнутая цепь из резисторов.  Параметры заданы произвольно.</w:t>
      </w:r>
      <w:r w:rsidR="00C76FC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Цепь подключена к источнику постоянного напряжения.</w:t>
      </w:r>
      <w:r w:rsidR="00C76FC2">
        <w:rPr>
          <w:rFonts w:eastAsia="Times New Roman" w:cs="Times New Roman"/>
        </w:rPr>
        <w:t xml:space="preserve"> </w:t>
      </w:r>
    </w:p>
    <w:p w:rsidR="00D32A10" w:rsidRDefault="00C76FC2" w:rsidP="00D32A10">
      <w:pPr>
        <w:pStyle w:val="af3"/>
        <w:numPr>
          <w:ilvl w:val="0"/>
          <w:numId w:val="26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 помощью амперметров и вольтметров замерены токи в ветвях и падения напряжений на элементах цепи.</w:t>
      </w:r>
    </w:p>
    <w:p w:rsidR="00D32A10" w:rsidRDefault="00F831BE" w:rsidP="00F831BE">
      <w:pPr>
        <w:pStyle w:val="af3"/>
        <w:spacing w:line="240" w:lineRule="auto"/>
        <w:ind w:left="426" w:firstLine="0"/>
        <w:rPr>
          <w:rFonts w:eastAsia="Times New Roman" w:cs="Times New Roman"/>
        </w:rPr>
      </w:pPr>
      <w:r w:rsidRPr="00F831BE">
        <w:rPr>
          <w:rFonts w:eastAsia="Times New Roman" w:cs="Times New Roman"/>
          <w:noProof/>
        </w:rPr>
        <w:drawing>
          <wp:inline distT="0" distB="0" distL="0" distR="0">
            <wp:extent cx="5795061" cy="3828880"/>
            <wp:effectExtent l="0" t="0" r="0" b="635"/>
            <wp:docPr id="7" name="Рисунок 7" descr="C:\Users\japro_000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pro_000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27" cy="38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C2" w:rsidRPr="00C76FC2" w:rsidRDefault="00C76FC2" w:rsidP="00C76FC2">
      <w:pPr>
        <w:spacing w:line="240" w:lineRule="auto"/>
        <w:ind w:firstLine="0"/>
        <w:rPr>
          <w:rFonts w:eastAsia="Times New Roman" w:cs="Times New Roman"/>
        </w:rPr>
      </w:pPr>
    </w:p>
    <w:tbl>
      <w:tblPr>
        <w:tblStyle w:val="af4"/>
        <w:tblW w:w="0" w:type="auto"/>
        <w:tblInd w:w="1669" w:type="dxa"/>
        <w:tblLook w:val="04A0" w:firstRow="1" w:lastRow="0" w:firstColumn="1" w:lastColumn="0" w:noHBand="0" w:noVBand="1"/>
      </w:tblPr>
      <w:tblGrid>
        <w:gridCol w:w="1576"/>
        <w:gridCol w:w="1586"/>
        <w:gridCol w:w="1581"/>
        <w:gridCol w:w="1571"/>
      </w:tblGrid>
      <w:tr w:rsidR="00A1154C" w:rsidTr="00A1154C">
        <w:tc>
          <w:tcPr>
            <w:tcW w:w="1576" w:type="dxa"/>
          </w:tcPr>
          <w:p w:rsidR="00A1154C" w:rsidRDefault="00A1154C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№</w:t>
            </w:r>
          </w:p>
        </w:tc>
        <w:tc>
          <w:tcPr>
            <w:tcW w:w="1586" w:type="dxa"/>
          </w:tcPr>
          <w:p w:rsidR="00A1154C" w:rsidRPr="00A1154C" w:rsidRDefault="00A1154C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R, </w:t>
            </w:r>
            <w:r>
              <w:rPr>
                <w:rFonts w:eastAsia="Times New Roman" w:cs="Times New Roman"/>
              </w:rPr>
              <w:t>Ом</w:t>
            </w:r>
          </w:p>
        </w:tc>
        <w:tc>
          <w:tcPr>
            <w:tcW w:w="1581" w:type="dxa"/>
          </w:tcPr>
          <w:p w:rsidR="00A1154C" w:rsidRPr="002F07CC" w:rsidRDefault="00A1154C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U</w:t>
            </w:r>
            <w:r w:rsidR="002F07CC">
              <w:rPr>
                <w:rFonts w:eastAsia="Times New Roman" w:cs="Times New Roman"/>
              </w:rPr>
              <w:t>, В</w:t>
            </w:r>
          </w:p>
        </w:tc>
        <w:tc>
          <w:tcPr>
            <w:tcW w:w="1571" w:type="dxa"/>
          </w:tcPr>
          <w:p w:rsidR="00A1154C" w:rsidRPr="00A1154C" w:rsidRDefault="00A1154C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I</w:t>
            </w:r>
            <w:r>
              <w:rPr>
                <w:rFonts w:eastAsia="Times New Roman" w:cs="Times New Roman"/>
              </w:rPr>
              <w:t>, А</w:t>
            </w:r>
          </w:p>
        </w:tc>
      </w:tr>
      <w:tr w:rsidR="00A1154C" w:rsidTr="00A1154C">
        <w:tc>
          <w:tcPr>
            <w:tcW w:w="1576" w:type="dxa"/>
          </w:tcPr>
          <w:p w:rsidR="00A1154C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R</w:t>
            </w: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586" w:type="dxa"/>
          </w:tcPr>
          <w:p w:rsidR="00A1154C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581" w:type="dxa"/>
          </w:tcPr>
          <w:p w:rsidR="00A1154C" w:rsidRPr="00FD3429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10,526</w:t>
            </w:r>
          </w:p>
        </w:tc>
        <w:tc>
          <w:tcPr>
            <w:tcW w:w="1571" w:type="dxa"/>
          </w:tcPr>
          <w:p w:rsidR="00A1154C" w:rsidRPr="00FD3429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15,790</w:t>
            </w:r>
          </w:p>
        </w:tc>
      </w:tr>
      <w:tr w:rsidR="00A1154C" w:rsidRPr="00764429" w:rsidTr="00A1154C">
        <w:tc>
          <w:tcPr>
            <w:tcW w:w="1576" w:type="dxa"/>
          </w:tcPr>
          <w:p w:rsidR="00A1154C" w:rsidRPr="00FD3429" w:rsidRDefault="00FD3429" w:rsidP="00FD3429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1586" w:type="dxa"/>
          </w:tcPr>
          <w:p w:rsidR="00A1154C" w:rsidRPr="00FD3429" w:rsidRDefault="00FD3429" w:rsidP="00FD3429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581" w:type="dxa"/>
          </w:tcPr>
          <w:p w:rsidR="00A1154C" w:rsidRPr="00FD3429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10,526</w:t>
            </w:r>
          </w:p>
        </w:tc>
        <w:tc>
          <w:tcPr>
            <w:tcW w:w="1571" w:type="dxa"/>
          </w:tcPr>
          <w:p w:rsidR="00A1154C" w:rsidRPr="00FD3429" w:rsidRDefault="00B04C06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5,263</w:t>
            </w:r>
          </w:p>
        </w:tc>
      </w:tr>
      <w:tr w:rsidR="00A1154C" w:rsidTr="00A1154C">
        <w:tc>
          <w:tcPr>
            <w:tcW w:w="1576" w:type="dxa"/>
          </w:tcPr>
          <w:p w:rsidR="00A1154C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R7</w:t>
            </w:r>
          </w:p>
        </w:tc>
        <w:tc>
          <w:tcPr>
            <w:tcW w:w="1586" w:type="dxa"/>
          </w:tcPr>
          <w:p w:rsidR="00A1154C" w:rsidRPr="00FD3429" w:rsidRDefault="00FD3429" w:rsidP="00FD3429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</w:t>
            </w:r>
          </w:p>
        </w:tc>
        <w:tc>
          <w:tcPr>
            <w:tcW w:w="1581" w:type="dxa"/>
          </w:tcPr>
          <w:p w:rsidR="00A1154C" w:rsidRPr="00B04C06" w:rsidRDefault="00B04C06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110,526</w:t>
            </w:r>
          </w:p>
        </w:tc>
        <w:tc>
          <w:tcPr>
            <w:tcW w:w="1571" w:type="dxa"/>
          </w:tcPr>
          <w:p w:rsidR="00A1154C" w:rsidRPr="00FD3429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10,526</w:t>
            </w:r>
          </w:p>
        </w:tc>
      </w:tr>
      <w:tr w:rsidR="00A1154C" w:rsidTr="00A1154C">
        <w:tc>
          <w:tcPr>
            <w:tcW w:w="1576" w:type="dxa"/>
          </w:tcPr>
          <w:p w:rsidR="00A1154C" w:rsidRDefault="00FD3429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R9</w:t>
            </w:r>
          </w:p>
        </w:tc>
        <w:tc>
          <w:tcPr>
            <w:tcW w:w="1586" w:type="dxa"/>
          </w:tcPr>
          <w:p w:rsidR="00A1154C" w:rsidRPr="00FD3429" w:rsidRDefault="00FD3429" w:rsidP="00FD3429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</w:t>
            </w:r>
          </w:p>
        </w:tc>
        <w:tc>
          <w:tcPr>
            <w:tcW w:w="1581" w:type="dxa"/>
          </w:tcPr>
          <w:p w:rsidR="00A1154C" w:rsidRPr="00FD3429" w:rsidRDefault="00B04C06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78,947</w:t>
            </w:r>
          </w:p>
        </w:tc>
        <w:tc>
          <w:tcPr>
            <w:tcW w:w="1571" w:type="dxa"/>
          </w:tcPr>
          <w:p w:rsidR="00A1154C" w:rsidRPr="00FD3429" w:rsidRDefault="00B04C06" w:rsidP="00D32A10">
            <w:pPr>
              <w:pStyle w:val="af3"/>
              <w:spacing w:line="240" w:lineRule="auto"/>
              <w:ind w:lef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15,790</w:t>
            </w:r>
          </w:p>
        </w:tc>
      </w:tr>
    </w:tbl>
    <w:p w:rsidR="003E72FE" w:rsidRDefault="003E72FE" w:rsidP="003E72FE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</w:p>
    <w:p w:rsidR="003E72FE" w:rsidRDefault="00AA3064" w:rsidP="003E72FE">
      <w:pPr>
        <w:pStyle w:val="af3"/>
        <w:numPr>
          <w:ilvl w:val="0"/>
          <w:numId w:val="26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</w:t>
      </w:r>
      <w:r w:rsidR="003E72FE">
        <w:rPr>
          <w:rFonts w:eastAsia="Times New Roman" w:cs="Times New Roman"/>
        </w:rPr>
        <w:t xml:space="preserve">использованием закона Ома для замкнутой цепи </w:t>
      </w:r>
      <w:r>
        <w:rPr>
          <w:rFonts w:eastAsia="Times New Roman" w:cs="Times New Roman"/>
        </w:rPr>
        <w:t>был произведен расчет измеренных параметров исследуемой схемы.</w:t>
      </w:r>
    </w:p>
    <w:p w:rsidR="00AA3064" w:rsidRPr="00BC12D1" w:rsidRDefault="00AA3064" w:rsidP="00AA3064">
      <w:pPr>
        <w:pStyle w:val="af3"/>
        <w:spacing w:line="240" w:lineRule="auto"/>
        <w:ind w:left="1080" w:firstLine="0"/>
        <w:rPr>
          <w:rFonts w:eastAsia="Times New Roman" w:cs="Times New Roman"/>
          <w:i/>
          <w:lang w:val="en-US"/>
        </w:rPr>
      </w:pPr>
      <m:oMath>
        <m:r>
          <w:rPr>
            <w:rFonts w:ascii="Cambria Math" w:eastAsia="Times New Roman" w:hAnsi="Cambria Math" w:cs="Times New Roman"/>
          </w:rPr>
          <m:t>U=IR,  U=200В</m:t>
        </m:r>
      </m:oMath>
      <w:r w:rsidR="00BC12D1">
        <w:rPr>
          <w:rFonts w:eastAsia="Times New Roman" w:cs="Times New Roman"/>
          <w:i/>
          <w:lang w:val="en-US"/>
        </w:rPr>
        <w:t>.</w:t>
      </w:r>
    </w:p>
    <w:p w:rsidR="00AA3064" w:rsidRPr="00A76AAC" w:rsidRDefault="00AA3064" w:rsidP="00AA3064">
      <w:pPr>
        <w:pStyle w:val="af3"/>
        <w:spacing w:line="240" w:lineRule="auto"/>
        <w:ind w:left="1080" w:firstLine="0"/>
        <w:rPr>
          <w:rFonts w:eastAsia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w:lastRenderedPageBreak/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R'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</w:rPr>
            <m:t xml:space="preserve">где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R'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R'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1*2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2+1</m:t>
              </m:r>
            </m:den>
          </m:f>
          <m:r>
            <w:rPr>
              <w:rFonts w:ascii="Cambria Math" w:eastAsia="Times New Roman" w:hAnsi="Cambria Math" w:cs="Times New Roman"/>
            </w:rPr>
            <m:t>Ом=</m:t>
          </m:r>
          <m:r>
            <w:rPr>
              <w:rFonts w:ascii="Cambria Math" w:eastAsia="Times New Roman" w:hAnsi="Cambria Math" w:cs="Times New Roman"/>
            </w:rPr>
            <m:t>0</m:t>
          </m:r>
          <m:r>
            <w:rPr>
              <w:rFonts w:ascii="Cambria Math" w:eastAsia="Times New Roman" w:hAnsi="Cambria Math" w:cs="Times New Roman"/>
            </w:rPr>
            <m:t>,</m:t>
          </m:r>
          <m:r>
            <w:rPr>
              <w:rFonts w:ascii="Cambria Math" w:eastAsia="Times New Roman" w:hAnsi="Cambria Math" w:cs="Times New Roman"/>
            </w:rPr>
            <m:t>6666667О</m:t>
          </m:r>
          <m:r>
            <w:rPr>
              <w:rFonts w:ascii="Cambria Math" w:eastAsia="Times New Roman" w:hAnsi="Cambria Math" w:cs="Times New Roman"/>
            </w:rPr>
            <m:t xml:space="preserve">м,  </m:t>
          </m:r>
          <m:r>
            <w:rPr>
              <w:rFonts w:ascii="Cambria Math" w:eastAsia="Times New Roman" w:hAnsi="Cambria Math" w:cs="Times New Roman"/>
              <w:lang w:val="en-US"/>
            </w:rPr>
            <m:t>R=5+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R'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+7</m:t>
          </m:r>
          <m:r>
            <w:rPr>
              <w:rFonts w:ascii="Cambria Math" w:eastAsia="Times New Roman" w:hAnsi="Cambria Math" w:cs="Times New Roman"/>
            </w:rPr>
            <m:t>.</m:t>
          </m:r>
          <m:r>
            <w:rPr>
              <w:rFonts w:ascii="Cambria Math" w:eastAsia="Times New Roman" w:hAnsi="Cambria Math" w:cs="Times New Roman"/>
            </w:rPr>
            <m:t xml:space="preserve"> =12,6666667Ом</m:t>
          </m:r>
        </m:oMath>
      </m:oMathPara>
    </w:p>
    <w:p w:rsidR="00A76AAC" w:rsidRPr="006B5AEB" w:rsidRDefault="00A76AAC" w:rsidP="00AA3064">
      <w:pPr>
        <w:pStyle w:val="af3"/>
        <w:spacing w:line="240" w:lineRule="auto"/>
        <w:ind w:left="1080" w:firstLine="0"/>
        <w:rPr>
          <w:rFonts w:eastAsia="Times New Roman" w:cs="Times New Roman"/>
          <w:i/>
        </w:rPr>
      </w:pPr>
    </w:p>
    <w:p w:rsidR="002F07CC" w:rsidRPr="00A76AAC" w:rsidRDefault="006B5AEB" w:rsidP="00A76AAC">
      <w:pPr>
        <w:pStyle w:val="af3"/>
        <w:spacing w:line="240" w:lineRule="auto"/>
        <w:ind w:left="1080" w:firstLine="0"/>
        <w:jc w:val="center"/>
        <w:rPr>
          <w:rFonts w:eastAsia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I=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I'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200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12,6666667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=15,780</m:t>
        </m:r>
      </m:oMath>
      <w:r w:rsidR="00A76AAC">
        <w:rPr>
          <w:rFonts w:eastAsia="Times New Roman" w:cs="Times New Roman"/>
          <w:i/>
        </w:rPr>
        <w:t>А</w:t>
      </w:r>
    </w:p>
    <w:p w:rsidR="006B5AEB" w:rsidRPr="006B5AEB" w:rsidRDefault="006B5AEB" w:rsidP="00AA3064">
      <w:pPr>
        <w:pStyle w:val="af3"/>
        <w:spacing w:line="240" w:lineRule="auto"/>
        <w:ind w:left="1080" w:firstLine="0"/>
        <w:rPr>
          <w:rFonts w:eastAsia="Times New Roman" w:cs="Times New Roman"/>
          <w:i/>
        </w:rPr>
      </w:pPr>
    </w:p>
    <w:p w:rsidR="00705F28" w:rsidRPr="00705F28" w:rsidRDefault="00BC12D1" w:rsidP="00AA3064">
      <w:pPr>
        <w:pStyle w:val="af3"/>
        <w:spacing w:line="240" w:lineRule="auto"/>
        <w:ind w:left="1080" w:firstLine="0"/>
        <w:rPr>
          <w:rFonts w:eastAsia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Рассмотрим участки с параллельным соединением:</m:t>
          </m:r>
        </m:oMath>
      </m:oMathPara>
    </w:p>
    <w:p w:rsidR="00A76AAC" w:rsidRPr="00A76AAC" w:rsidRDefault="00EE6DAD" w:rsidP="00A76AAC">
      <w:pPr>
        <w:pStyle w:val="af3"/>
        <w:spacing w:line="240" w:lineRule="auto"/>
        <w:ind w:left="1080" w:firstLine="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=I*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=10,526</m:t>
          </m:r>
          <m:r>
            <w:rPr>
              <w:rFonts w:ascii="Cambria Math" w:eastAsia="Times New Roman" w:hAnsi="Cambria Math" w:cs="Times New Roman"/>
            </w:rPr>
            <m:t>В</m:t>
          </m:r>
          <m:r>
            <w:rPr>
              <w:rFonts w:ascii="Cambria Math" w:eastAsia="Times New Roman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=10,526</m:t>
          </m:r>
          <m:r>
            <w:rPr>
              <w:rFonts w:ascii="Cambria Math" w:eastAsia="Times New Roman" w:hAnsi="Cambria Math" w:cs="Times New Roman"/>
            </w:rPr>
            <m:t xml:space="preserve"> А,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I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=5,263</m:t>
          </m:r>
          <m:r>
            <w:rPr>
              <w:rFonts w:ascii="Cambria Math" w:eastAsia="Times New Roman" w:hAnsi="Cambria Math" w:cs="Times New Roman"/>
            </w:rPr>
            <m:t xml:space="preserve">  А.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:rsidR="00A76AAC" w:rsidRDefault="00A76AAC" w:rsidP="00A76AAC">
      <w:pPr>
        <w:pStyle w:val="af3"/>
        <w:spacing w:line="240" w:lineRule="auto"/>
        <w:ind w:left="1080" w:firstLine="0"/>
        <w:rPr>
          <w:rFonts w:eastAsia="Times New Roman" w:cs="Times New Roman"/>
        </w:rPr>
      </w:pPr>
    </w:p>
    <w:p w:rsidR="00705F28" w:rsidRPr="00B90396" w:rsidRDefault="00683C04" w:rsidP="00A76AAC">
      <w:pPr>
        <w:pStyle w:val="af3"/>
        <w:numPr>
          <w:ilvl w:val="0"/>
          <w:numId w:val="26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Подключен источник переменного напряжения и с помощью осциллографа измерены амплитуды падения напряжений на элементах цепи.</w:t>
      </w:r>
    </w:p>
    <w:p w:rsidR="00764429" w:rsidRDefault="00982CF6" w:rsidP="00B90396">
      <w:pPr>
        <w:pStyle w:val="af3"/>
        <w:spacing w:line="240" w:lineRule="auto"/>
        <w:ind w:left="1080" w:firstLine="0"/>
        <w:rPr>
          <w:rFonts w:eastAsia="Times New Roman" w:cs="Times New Roman"/>
        </w:rPr>
      </w:pPr>
      <w:r w:rsidRPr="00982CF6"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1409700" y="35623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762250"/>
            <wp:effectExtent l="0" t="0" r="9525" b="0"/>
            <wp:wrapSquare wrapText="bothSides"/>
            <wp:docPr id="15" name="Рисунок 15" descr="C:\Users\japro_000\Desktop\ss+(2016-02-16+at+11.52.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pro_000\Desktop\ss+(2016-02-16+at+11.52.4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429" w:rsidRPr="00764429" w:rsidRDefault="00764429" w:rsidP="00764429"/>
    <w:p w:rsidR="00764429" w:rsidRPr="00764429" w:rsidRDefault="00764429" w:rsidP="00764429"/>
    <w:p w:rsidR="00764429" w:rsidRPr="00764429" w:rsidRDefault="00764429" w:rsidP="00764429"/>
    <w:p w:rsidR="00764429" w:rsidRPr="00764429" w:rsidRDefault="00764429" w:rsidP="00764429"/>
    <w:p w:rsidR="00764429" w:rsidRPr="00764429" w:rsidRDefault="00764429" w:rsidP="00764429"/>
    <w:p w:rsidR="00764429" w:rsidRDefault="00764429" w:rsidP="00B90396">
      <w:pPr>
        <w:pStyle w:val="af3"/>
        <w:spacing w:line="240" w:lineRule="auto"/>
        <w:ind w:left="1080" w:firstLine="0"/>
        <w:rPr>
          <w:rFonts w:eastAsia="Times New Roman" w:cs="Times New Roman"/>
        </w:rPr>
      </w:pPr>
    </w:p>
    <w:p w:rsidR="00764429" w:rsidRDefault="00764429" w:rsidP="00B90396">
      <w:pPr>
        <w:pStyle w:val="af3"/>
        <w:spacing w:line="240" w:lineRule="auto"/>
        <w:ind w:left="1080" w:firstLine="0"/>
        <w:rPr>
          <w:rFonts w:eastAsia="Times New Roman" w:cs="Times New Roman"/>
        </w:rPr>
      </w:pPr>
    </w:p>
    <w:p w:rsidR="00764429" w:rsidRDefault="00764429" w:rsidP="00B90396">
      <w:pPr>
        <w:pStyle w:val="af3"/>
        <w:spacing w:line="240" w:lineRule="auto"/>
        <w:ind w:left="1080" w:firstLine="0"/>
        <w:rPr>
          <w:rFonts w:eastAsia="Times New Roman" w:cs="Times New Roman"/>
        </w:rPr>
      </w:pPr>
    </w:p>
    <w:p w:rsidR="00B90396" w:rsidRPr="00171EFF" w:rsidRDefault="00764429" w:rsidP="00B90396">
      <w:pPr>
        <w:pStyle w:val="af3"/>
        <w:spacing w:line="240" w:lineRule="auto"/>
        <w:ind w:left="1080"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textWrapping" w:clear="all"/>
      </w:r>
    </w:p>
    <w:p w:rsidR="00982CF6" w:rsidRDefault="00171EFF" w:rsidP="00982CF6">
      <w:pPr>
        <w:pStyle w:val="af3"/>
        <w:spacing w:line="240" w:lineRule="auto"/>
        <w:ind w:left="1080"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Для резистор</w:t>
      </w:r>
      <w:r w:rsidR="00982CF6">
        <w:rPr>
          <w:rFonts w:eastAsia="Times New Roman" w:cs="Times New Roman"/>
        </w:rPr>
        <w:t>ов</w:t>
      </w:r>
      <w:r>
        <w:rPr>
          <w:rFonts w:eastAsia="Times New Roman" w:cs="Times New Roman"/>
        </w:rPr>
        <w:t xml:space="preserve"> </w:t>
      </w:r>
      <w:r w:rsidR="00982CF6">
        <w:rPr>
          <w:rFonts w:eastAsia="Times New Roman" w:cs="Times New Roman"/>
        </w:rPr>
        <w:br/>
      </w:r>
      <w:r>
        <w:rPr>
          <w:rFonts w:eastAsia="Times New Roman" w:cs="Times New Roman"/>
          <w:lang w:val="en-US"/>
        </w:rPr>
        <w:t>R</w:t>
      </w:r>
      <w:r w:rsidRPr="00171EFF">
        <w:rPr>
          <w:rFonts w:eastAsia="Times New Roman" w:cs="Times New Roman"/>
          <w:vertAlign w:val="subscript"/>
        </w:rPr>
        <w:t>1</w:t>
      </w:r>
      <w:r w:rsidR="00982CF6">
        <w:rPr>
          <w:rFonts w:eastAsia="Times New Roman" w:cs="Times New Roman"/>
        </w:rPr>
        <w:t xml:space="preserve"> - </w:t>
      </w:r>
      <w:r w:rsidR="00982CF6">
        <w:rPr>
          <w:rFonts w:eastAsia="Times New Roman" w:cs="Times New Roman"/>
        </w:rPr>
        <w:tab/>
        <w:t>312</w:t>
      </w:r>
      <w:r w:rsidR="00982CF6" w:rsidRPr="00982CF6">
        <w:rPr>
          <w:rFonts w:eastAsia="Times New Roman" w:cs="Times New Roman"/>
        </w:rPr>
        <w:t>,615</w:t>
      </w:r>
      <w:proofErr w:type="gramStart"/>
      <w:r>
        <w:rPr>
          <w:rFonts w:eastAsia="Times New Roman" w:cs="Times New Roman"/>
        </w:rPr>
        <w:t>В</w:t>
      </w:r>
      <w:r w:rsidRPr="00171EFF">
        <w:rPr>
          <w:rFonts w:eastAsia="Times New Roman" w:cs="Times New Roman"/>
        </w:rPr>
        <w:t xml:space="preserve">,  </w:t>
      </w:r>
      <w:r w:rsidR="00982CF6">
        <w:rPr>
          <w:rFonts w:eastAsia="Times New Roman" w:cs="Times New Roman"/>
        </w:rPr>
        <w:br/>
      </w:r>
      <w:r>
        <w:rPr>
          <w:rFonts w:eastAsia="Times New Roman" w:cs="Times New Roman"/>
          <w:lang w:val="en-US"/>
        </w:rPr>
        <w:t>R</w:t>
      </w:r>
      <w:proofErr w:type="gramEnd"/>
      <w:r w:rsidRPr="00171EFF">
        <w:rPr>
          <w:rFonts w:eastAsia="Times New Roman" w:cs="Times New Roman"/>
          <w:vertAlign w:val="subscript"/>
        </w:rPr>
        <w:t>2</w:t>
      </w:r>
      <w:r w:rsidR="00982CF6" w:rsidRPr="00982CF6">
        <w:rPr>
          <w:rFonts w:eastAsia="Times New Roman" w:cs="Times New Roman"/>
          <w:vertAlign w:val="subscript"/>
        </w:rPr>
        <w:t>,</w:t>
      </w:r>
      <w:r w:rsidRPr="00171EFF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R</w:t>
      </w:r>
      <w:r w:rsidRPr="00171EFF">
        <w:rPr>
          <w:rFonts w:eastAsia="Times New Roman" w:cs="Times New Roman"/>
          <w:vertAlign w:val="subscript"/>
        </w:rPr>
        <w:t>3</w:t>
      </w:r>
      <w:r w:rsidR="00982CF6" w:rsidRPr="00982CF6">
        <w:rPr>
          <w:rFonts w:eastAsia="Times New Roman" w:cs="Times New Roman"/>
          <w:vertAlign w:val="subscript"/>
        </w:rPr>
        <w:t xml:space="preserve"> </w:t>
      </w:r>
      <w:r w:rsidR="00982CF6" w:rsidRPr="00982CF6">
        <w:rPr>
          <w:rFonts w:eastAsia="Times New Roman" w:cs="Times New Roman"/>
        </w:rPr>
        <w:t>-</w:t>
      </w:r>
      <w:r w:rsidR="00982CF6" w:rsidRPr="00982CF6">
        <w:rPr>
          <w:rFonts w:eastAsia="Times New Roman" w:cs="Times New Roman"/>
          <w:vertAlign w:val="subscript"/>
        </w:rPr>
        <w:t xml:space="preserve"> </w:t>
      </w:r>
      <w:r w:rsidR="00982CF6">
        <w:rPr>
          <w:rFonts w:eastAsia="Times New Roman" w:cs="Times New Roman"/>
          <w:vertAlign w:val="subscript"/>
        </w:rPr>
        <w:tab/>
      </w:r>
      <w:r w:rsidR="00982CF6" w:rsidRPr="00982CF6">
        <w:rPr>
          <w:rFonts w:eastAsia="Times New Roman" w:cs="Times New Roman"/>
        </w:rPr>
        <w:t>29,773</w:t>
      </w:r>
      <w:r w:rsidRPr="00171EF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</w:t>
      </w:r>
      <w:r w:rsidRPr="00171EFF">
        <w:rPr>
          <w:rFonts w:eastAsia="Times New Roman" w:cs="Times New Roman"/>
        </w:rPr>
        <w:t xml:space="preserve">, </w:t>
      </w:r>
    </w:p>
    <w:p w:rsidR="00705F28" w:rsidRPr="00B90396" w:rsidRDefault="00171EFF" w:rsidP="00982CF6">
      <w:pPr>
        <w:pStyle w:val="af3"/>
        <w:spacing w:line="240" w:lineRule="auto"/>
        <w:ind w:left="1080"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R</w:t>
      </w:r>
      <w:r w:rsidRPr="00171EFF">
        <w:rPr>
          <w:rFonts w:eastAsia="Times New Roman" w:cs="Times New Roman"/>
          <w:vertAlign w:val="subscript"/>
        </w:rPr>
        <w:t>4</w:t>
      </w:r>
      <w:r w:rsidR="00982CF6" w:rsidRPr="00982CF6">
        <w:rPr>
          <w:rFonts w:eastAsia="Times New Roman" w:cs="Times New Roman"/>
          <w:vertAlign w:val="subscript"/>
        </w:rPr>
        <w:t xml:space="preserve"> </w:t>
      </w:r>
      <w:r w:rsidR="00982CF6" w:rsidRPr="00982CF6">
        <w:rPr>
          <w:rFonts w:eastAsia="Times New Roman" w:cs="Times New Roman"/>
        </w:rPr>
        <w:t xml:space="preserve">- </w:t>
      </w:r>
      <w:r w:rsidR="00982CF6" w:rsidRPr="00982CF6">
        <w:rPr>
          <w:rFonts w:eastAsia="Times New Roman" w:cs="Times New Roman"/>
        </w:rPr>
        <w:tab/>
        <w:t>223,297</w:t>
      </w:r>
      <w:r w:rsidR="00B90396">
        <w:rPr>
          <w:rFonts w:eastAsia="Times New Roman" w:cs="Times New Roman"/>
        </w:rPr>
        <w:t xml:space="preserve"> В.</w:t>
      </w:r>
    </w:p>
    <w:p w:rsidR="00171EFF" w:rsidRPr="00171EFF" w:rsidRDefault="00520C49" w:rsidP="00520C49">
      <w:pPr>
        <w:spacing w:line="240" w:lineRule="auto"/>
        <w:jc w:val="center"/>
        <w:rPr>
          <w:noProof/>
        </w:rPr>
      </w:pPr>
      <w:r w:rsidRPr="00520C49">
        <w:rPr>
          <w:noProof/>
        </w:rPr>
        <w:lastRenderedPageBreak/>
        <w:drawing>
          <wp:inline distT="0" distB="0" distL="0" distR="0">
            <wp:extent cx="5391150" cy="4314825"/>
            <wp:effectExtent l="0" t="0" r="0" b="9525"/>
            <wp:docPr id="11" name="Рисунок 11" descr="C:\Users\japro_000\Desktop\ss+(2016-02-16+at+11.48.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pro_000\Desktop\ss+(2016-02-16+at+11.48.4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9A" w:rsidRPr="00520C49" w:rsidRDefault="00520C49" w:rsidP="00520C49">
      <w:pPr>
        <w:spacing w:line="240" w:lineRule="auto"/>
        <w:jc w:val="center"/>
        <w:rPr>
          <w:noProof/>
        </w:rPr>
      </w:pPr>
      <w:r w:rsidRPr="00520C49">
        <w:rPr>
          <w:noProof/>
        </w:rPr>
        <w:drawing>
          <wp:inline distT="0" distB="0" distL="0" distR="0">
            <wp:extent cx="5391150" cy="4314825"/>
            <wp:effectExtent l="0" t="0" r="0" b="9525"/>
            <wp:docPr id="13" name="Рисунок 13" descr="C:\Users\japro_000\Desktop\ss+(2016-02-16+at+11.50.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pro_000\Desktop\ss+(2016-02-16+at+11.50.0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9A" w:rsidRPr="00660F9A" w:rsidRDefault="00660F9A" w:rsidP="00660F9A">
      <w:pPr>
        <w:spacing w:line="240" w:lineRule="auto"/>
        <w:ind w:left="360" w:firstLine="0"/>
        <w:rPr>
          <w:rFonts w:eastAsia="Times New Roman" w:cs="Times New Roman"/>
          <w:i/>
        </w:rPr>
      </w:pPr>
    </w:p>
    <w:p w:rsidR="00660F9A" w:rsidRPr="00660F9A" w:rsidRDefault="00660F9A" w:rsidP="00660F9A">
      <w:pPr>
        <w:spacing w:line="240" w:lineRule="auto"/>
        <w:ind w:left="360" w:firstLine="0"/>
        <w:rPr>
          <w:rFonts w:eastAsia="Times New Roman" w:cs="Times New Roman"/>
          <w:i/>
        </w:rPr>
      </w:pPr>
    </w:p>
    <w:p w:rsidR="00660F9A" w:rsidRPr="00660F9A" w:rsidRDefault="00520C49" w:rsidP="00520C49">
      <w:pPr>
        <w:spacing w:line="240" w:lineRule="auto"/>
        <w:ind w:left="360" w:firstLine="0"/>
        <w:jc w:val="center"/>
        <w:rPr>
          <w:rFonts w:eastAsia="Times New Roman" w:cs="Times New Roman"/>
          <w:i/>
        </w:rPr>
      </w:pPr>
      <w:r w:rsidRPr="00520C49">
        <w:rPr>
          <w:rFonts w:eastAsia="Times New Roman" w:cs="Times New Roman"/>
          <w:i/>
          <w:noProof/>
        </w:rPr>
        <w:lastRenderedPageBreak/>
        <w:drawing>
          <wp:inline distT="0" distB="0" distL="0" distR="0">
            <wp:extent cx="5391150" cy="4314825"/>
            <wp:effectExtent l="0" t="0" r="0" b="9525"/>
            <wp:docPr id="14" name="Рисунок 14" descr="C:\Users\japro_000\Desktop\ss+(2016-02-16+at+11.52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pro_000\Desktop\ss+(2016-02-16+at+11.52.0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9A" w:rsidRPr="00660F9A" w:rsidRDefault="00660F9A" w:rsidP="00660F9A">
      <w:pPr>
        <w:spacing w:line="240" w:lineRule="auto"/>
        <w:ind w:left="360" w:firstLine="0"/>
        <w:rPr>
          <w:rFonts w:eastAsia="Times New Roman" w:cs="Times New Roman"/>
          <w:i/>
        </w:rPr>
      </w:pPr>
    </w:p>
    <w:p w:rsidR="00660F9A" w:rsidRPr="00660F9A" w:rsidRDefault="00660F9A" w:rsidP="00660F9A">
      <w:pPr>
        <w:spacing w:line="240" w:lineRule="auto"/>
        <w:ind w:left="360" w:firstLine="0"/>
        <w:rPr>
          <w:rFonts w:eastAsia="Times New Roman" w:cs="Times New Roman"/>
          <w:i/>
        </w:rPr>
      </w:pPr>
    </w:p>
    <w:p w:rsidR="00660F9A" w:rsidRPr="00660F9A" w:rsidRDefault="00660F9A" w:rsidP="00660F9A">
      <w:pPr>
        <w:spacing w:line="240" w:lineRule="auto"/>
        <w:ind w:left="360" w:firstLine="0"/>
        <w:rPr>
          <w:rFonts w:eastAsia="Times New Roman" w:cs="Times New Roman"/>
          <w:i/>
        </w:rPr>
      </w:pPr>
    </w:p>
    <w:p w:rsidR="00B90396" w:rsidRPr="00B90396" w:rsidRDefault="00B90396" w:rsidP="00982CF6">
      <w:pPr>
        <w:pStyle w:val="af8"/>
        <w:numPr>
          <w:ilvl w:val="0"/>
          <w:numId w:val="28"/>
        </w:numPr>
        <w:rPr>
          <w:i/>
        </w:rPr>
      </w:pPr>
      <w:r>
        <w:t>Вывод</w:t>
      </w:r>
    </w:p>
    <w:p w:rsidR="00B90396" w:rsidRPr="00B90396" w:rsidRDefault="00B90396" w:rsidP="00B90396">
      <w:pPr>
        <w:pStyle w:val="af3"/>
        <w:spacing w:line="240" w:lineRule="auto"/>
        <w:ind w:left="360" w:firstLine="348"/>
        <w:rPr>
          <w:rFonts w:eastAsia="Times New Roman" w:cs="Times New Roman"/>
        </w:rPr>
      </w:pPr>
      <w:r w:rsidRPr="00B90396">
        <w:rPr>
          <w:rFonts w:eastAsia="Times New Roman" w:cs="Times New Roman"/>
        </w:rPr>
        <w:t xml:space="preserve">В ходе лабораторной работы были изучены основы работы в среде </w:t>
      </w:r>
      <w:r w:rsidRPr="00B90396">
        <w:rPr>
          <w:rFonts w:eastAsia="Times New Roman" w:cs="Times New Roman"/>
          <w:lang w:val="en-US"/>
        </w:rPr>
        <w:t>Multisim</w:t>
      </w:r>
      <w:r w:rsidRPr="00B90396">
        <w:rPr>
          <w:rFonts w:eastAsia="Times New Roman" w:cs="Times New Roman"/>
        </w:rPr>
        <w:t>, была построена замкнутая последовательно-параллельная цепь, подключенная к источнику переменного и постоянного напряжения. В результате</w:t>
      </w:r>
      <w:r>
        <w:rPr>
          <w:rFonts w:eastAsia="Times New Roman" w:cs="Times New Roman"/>
        </w:rPr>
        <w:t xml:space="preserve"> работы</w:t>
      </w:r>
      <w:r w:rsidRPr="00B90396">
        <w:rPr>
          <w:rFonts w:eastAsia="Times New Roman" w:cs="Times New Roman"/>
        </w:rPr>
        <w:t xml:space="preserve"> данные, полученные в ходе работы</w:t>
      </w:r>
      <w:r>
        <w:rPr>
          <w:rFonts w:eastAsia="Times New Roman" w:cs="Times New Roman"/>
        </w:rPr>
        <w:t xml:space="preserve"> в среде </w:t>
      </w:r>
      <w:r>
        <w:rPr>
          <w:rFonts w:eastAsia="Times New Roman" w:cs="Times New Roman"/>
          <w:lang w:val="en-US"/>
        </w:rPr>
        <w:t>Multisim</w:t>
      </w:r>
      <w:r w:rsidRPr="00B90396">
        <w:rPr>
          <w:rFonts w:eastAsia="Times New Roman" w:cs="Times New Roman"/>
        </w:rPr>
        <w:t xml:space="preserve"> совпали с данными, подсчитанными по формуле Ома для замкнутой цепи.</w:t>
      </w:r>
      <w:bookmarkStart w:id="0" w:name="_GoBack"/>
      <w:bookmarkEnd w:id="0"/>
    </w:p>
    <w:sectPr w:rsidR="00B90396" w:rsidRPr="00B90396" w:rsidSect="00D60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AD" w:rsidRPr="00D60F71" w:rsidRDefault="00EE6D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EE6DAD" w:rsidRPr="00D60F71" w:rsidRDefault="00EE6D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45" w:rsidRDefault="009D0645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53ADA" w:rsidRPr="00C53ADA" w:rsidRDefault="00AE1D8A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764429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AD" w:rsidRPr="00D60F71" w:rsidRDefault="00EE6D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EE6DAD" w:rsidRPr="00D60F71" w:rsidRDefault="00EE6DA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45" w:rsidRDefault="009D0645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45" w:rsidRDefault="009D0645">
    <w:pPr>
      <w:pStyle w:val="af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45" w:rsidRDefault="009D0645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7A955DD"/>
    <w:multiLevelType w:val="hybridMultilevel"/>
    <w:tmpl w:val="9E92F36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8323716"/>
    <w:multiLevelType w:val="hybridMultilevel"/>
    <w:tmpl w:val="0E80A79C"/>
    <w:lvl w:ilvl="0" w:tplc="9542B0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B685A"/>
    <w:multiLevelType w:val="hybridMultilevel"/>
    <w:tmpl w:val="D102D6D2"/>
    <w:lvl w:ilvl="0" w:tplc="E32C9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6D0A7E"/>
    <w:multiLevelType w:val="hybridMultilevel"/>
    <w:tmpl w:val="7E54C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4"/>
  </w:num>
  <w:num w:numId="4">
    <w:abstractNumId w:val="1"/>
  </w:num>
  <w:num w:numId="5">
    <w:abstractNumId w:val="27"/>
  </w:num>
  <w:num w:numId="6">
    <w:abstractNumId w:val="21"/>
  </w:num>
  <w:num w:numId="7">
    <w:abstractNumId w:val="6"/>
  </w:num>
  <w:num w:numId="8">
    <w:abstractNumId w:val="13"/>
  </w:num>
  <w:num w:numId="9">
    <w:abstractNumId w:val="10"/>
  </w:num>
  <w:num w:numId="10">
    <w:abstractNumId w:val="22"/>
  </w:num>
  <w:num w:numId="11">
    <w:abstractNumId w:val="5"/>
  </w:num>
  <w:num w:numId="12">
    <w:abstractNumId w:val="24"/>
  </w:num>
  <w:num w:numId="13">
    <w:abstractNumId w:val="0"/>
  </w:num>
  <w:num w:numId="14">
    <w:abstractNumId w:val="25"/>
  </w:num>
  <w:num w:numId="15">
    <w:abstractNumId w:val="7"/>
  </w:num>
  <w:num w:numId="16">
    <w:abstractNumId w:val="19"/>
  </w:num>
  <w:num w:numId="17">
    <w:abstractNumId w:val="12"/>
  </w:num>
  <w:num w:numId="18">
    <w:abstractNumId w:val="9"/>
  </w:num>
  <w:num w:numId="19">
    <w:abstractNumId w:val="23"/>
  </w:num>
  <w:num w:numId="20">
    <w:abstractNumId w:val="3"/>
  </w:num>
  <w:num w:numId="21">
    <w:abstractNumId w:val="4"/>
  </w:num>
  <w:num w:numId="22">
    <w:abstractNumId w:val="20"/>
  </w:num>
  <w:num w:numId="23">
    <w:abstractNumId w:val="11"/>
  </w:num>
  <w:num w:numId="24">
    <w:abstractNumId w:val="2"/>
  </w:num>
  <w:num w:numId="25">
    <w:abstractNumId w:val="15"/>
  </w:num>
  <w:num w:numId="26">
    <w:abstractNumId w:val="16"/>
  </w:num>
  <w:num w:numId="27">
    <w:abstractNumId w:val="8"/>
  </w:num>
  <w:num w:numId="28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151BEC"/>
    <w:rsid w:val="00162375"/>
    <w:rsid w:val="00171EFF"/>
    <w:rsid w:val="001832F5"/>
    <w:rsid w:val="001B1B03"/>
    <w:rsid w:val="001B32F7"/>
    <w:rsid w:val="001E6E38"/>
    <w:rsid w:val="0020070E"/>
    <w:rsid w:val="002523D2"/>
    <w:rsid w:val="0025334A"/>
    <w:rsid w:val="002D1672"/>
    <w:rsid w:val="002D5C58"/>
    <w:rsid w:val="002E373A"/>
    <w:rsid w:val="002F07CC"/>
    <w:rsid w:val="00312B77"/>
    <w:rsid w:val="00321776"/>
    <w:rsid w:val="00327A23"/>
    <w:rsid w:val="00341A02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3E72FE"/>
    <w:rsid w:val="0040671E"/>
    <w:rsid w:val="004156CB"/>
    <w:rsid w:val="004329C7"/>
    <w:rsid w:val="00475C3D"/>
    <w:rsid w:val="00497F6F"/>
    <w:rsid w:val="004B37E8"/>
    <w:rsid w:val="004B5CD2"/>
    <w:rsid w:val="004F2A89"/>
    <w:rsid w:val="004F7F88"/>
    <w:rsid w:val="00516DFF"/>
    <w:rsid w:val="00520C49"/>
    <w:rsid w:val="00543B1B"/>
    <w:rsid w:val="00543F39"/>
    <w:rsid w:val="00544F2D"/>
    <w:rsid w:val="005D2800"/>
    <w:rsid w:val="005E4F2A"/>
    <w:rsid w:val="00601F8B"/>
    <w:rsid w:val="00660F9A"/>
    <w:rsid w:val="00674524"/>
    <w:rsid w:val="00683C04"/>
    <w:rsid w:val="006B3E75"/>
    <w:rsid w:val="006B4CA3"/>
    <w:rsid w:val="006B5AEB"/>
    <w:rsid w:val="006C7A54"/>
    <w:rsid w:val="006E7B40"/>
    <w:rsid w:val="006F0A7C"/>
    <w:rsid w:val="006F5F48"/>
    <w:rsid w:val="0070592F"/>
    <w:rsid w:val="00705F28"/>
    <w:rsid w:val="0071183B"/>
    <w:rsid w:val="007246FB"/>
    <w:rsid w:val="0075210F"/>
    <w:rsid w:val="00764429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D6C4D"/>
    <w:rsid w:val="008F22DB"/>
    <w:rsid w:val="00917645"/>
    <w:rsid w:val="00917D90"/>
    <w:rsid w:val="00923E95"/>
    <w:rsid w:val="0093477C"/>
    <w:rsid w:val="00961BBB"/>
    <w:rsid w:val="00982CF6"/>
    <w:rsid w:val="00983861"/>
    <w:rsid w:val="00985035"/>
    <w:rsid w:val="009A77CB"/>
    <w:rsid w:val="009B1702"/>
    <w:rsid w:val="009C0CF1"/>
    <w:rsid w:val="009D0645"/>
    <w:rsid w:val="009F270C"/>
    <w:rsid w:val="009F5065"/>
    <w:rsid w:val="00A1154C"/>
    <w:rsid w:val="00A2111C"/>
    <w:rsid w:val="00A233A8"/>
    <w:rsid w:val="00A64183"/>
    <w:rsid w:val="00A76AAC"/>
    <w:rsid w:val="00AA3064"/>
    <w:rsid w:val="00AD03E2"/>
    <w:rsid w:val="00AE1D8A"/>
    <w:rsid w:val="00AE243B"/>
    <w:rsid w:val="00AE53D9"/>
    <w:rsid w:val="00B04C06"/>
    <w:rsid w:val="00B13B4B"/>
    <w:rsid w:val="00B90396"/>
    <w:rsid w:val="00B968FE"/>
    <w:rsid w:val="00BC12D1"/>
    <w:rsid w:val="00BE19C9"/>
    <w:rsid w:val="00BE1C48"/>
    <w:rsid w:val="00C174D6"/>
    <w:rsid w:val="00C36F05"/>
    <w:rsid w:val="00C469D8"/>
    <w:rsid w:val="00C5031D"/>
    <w:rsid w:val="00C53ADA"/>
    <w:rsid w:val="00C6615B"/>
    <w:rsid w:val="00C76FC2"/>
    <w:rsid w:val="00C77E41"/>
    <w:rsid w:val="00CC65E1"/>
    <w:rsid w:val="00CD69E8"/>
    <w:rsid w:val="00D139C3"/>
    <w:rsid w:val="00D24CF4"/>
    <w:rsid w:val="00D32446"/>
    <w:rsid w:val="00D32A10"/>
    <w:rsid w:val="00D5217D"/>
    <w:rsid w:val="00D52829"/>
    <w:rsid w:val="00D60F71"/>
    <w:rsid w:val="00DB66C1"/>
    <w:rsid w:val="00E675B9"/>
    <w:rsid w:val="00E802CE"/>
    <w:rsid w:val="00E80FFE"/>
    <w:rsid w:val="00EC03D0"/>
    <w:rsid w:val="00EC06C5"/>
    <w:rsid w:val="00EE6DAD"/>
    <w:rsid w:val="00EF4ADA"/>
    <w:rsid w:val="00F03722"/>
    <w:rsid w:val="00F13ED8"/>
    <w:rsid w:val="00F2105D"/>
    <w:rsid w:val="00F52F00"/>
    <w:rsid w:val="00F570B7"/>
    <w:rsid w:val="00F67AC2"/>
    <w:rsid w:val="00F72418"/>
    <w:rsid w:val="00F72D85"/>
    <w:rsid w:val="00F7377D"/>
    <w:rsid w:val="00F74364"/>
    <w:rsid w:val="00F831BE"/>
    <w:rsid w:val="00F91A1E"/>
    <w:rsid w:val="00FA32D6"/>
    <w:rsid w:val="00FB359E"/>
    <w:rsid w:val="00FB5D42"/>
    <w:rsid w:val="00FD3429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AA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A2"/>
    <w:rsid w:val="00431A40"/>
    <w:rsid w:val="00F2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C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CAE4F-4C73-4742-8DAE-292B54E8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2016-02-16T19:15:00Z</dcterms:created>
  <dcterms:modified xsi:type="dcterms:W3CDTF">2016-02-17T13:01:00Z</dcterms:modified>
</cp:coreProperties>
</file>