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E3D9A" w:rsidP="000953E6">
            <w:pPr>
              <w:contextualSpacing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DE3D9A">
              <w:rPr>
                <w:rFonts w:hint="eastAsia"/>
              </w:rPr>
              <w:t>24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E3D9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분석 및 설계 착수보고 작성 완료(윤한수)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proofErr w:type="spellStart"/>
            <w:r w:rsidR="00DE3D9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유스케이스</w:t>
            </w:r>
            <w:proofErr w:type="spellEnd"/>
            <w:r w:rsidR="00DE3D9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정의서 </w:t>
            </w:r>
            <w:proofErr w:type="spellStart"/>
            <w:r w:rsidR="00DE3D9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DE3D9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받음(박경훈)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단위 업무 정의서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받음(진민규)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테이블 정의서 </w:t>
            </w:r>
            <w:proofErr w:type="spellStart"/>
            <w:r w:rsidR="00306DB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컨펌</w:t>
            </w:r>
            <w:proofErr w:type="spellEnd"/>
            <w:r w:rsidR="00306DB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(김현지,윤한수)</w:t>
            </w:r>
          </w:p>
          <w:p w:rsidR="00DE3D9A" w:rsidRP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화면정의서 </w:t>
            </w:r>
            <w:r w:rsidR="008620C9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수정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(이한화)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827B54">
              <w:rPr>
                <w:rFonts w:ascii="돋움" w:eastAsia="돋움" w:hAnsi="돋움" w:hint="eastAsia"/>
                <w:sz w:val="21"/>
                <w:szCs w:val="21"/>
              </w:rPr>
              <w:t xml:space="preserve">2조 </w:t>
            </w:r>
            <w:proofErr w:type="spellStart"/>
            <w:r w:rsidR="00827B54">
              <w:rPr>
                <w:rFonts w:ascii="돋움" w:eastAsia="돋움" w:hAnsi="돋움" w:hint="eastAsia"/>
                <w:sz w:val="21"/>
                <w:szCs w:val="21"/>
              </w:rPr>
              <w:t>팀명</w:t>
            </w:r>
            <w:proofErr w:type="spellEnd"/>
            <w:r w:rsidR="00827B54">
              <w:rPr>
                <w:rFonts w:ascii="돋움" w:eastAsia="돋움" w:hAnsi="돋움" w:hint="eastAsia"/>
                <w:sz w:val="21"/>
                <w:szCs w:val="21"/>
              </w:rPr>
              <w:t xml:space="preserve"> 확정(모.각.코(모여서 </w:t>
            </w:r>
            <w:proofErr w:type="spellStart"/>
            <w:r w:rsidR="00827B54">
              <w:rPr>
                <w:rFonts w:ascii="돋움" w:eastAsia="돋움" w:hAnsi="돋움" w:hint="eastAsia"/>
                <w:sz w:val="21"/>
                <w:szCs w:val="21"/>
              </w:rPr>
              <w:t>각잡고</w:t>
            </w:r>
            <w:proofErr w:type="spellEnd"/>
            <w:r w:rsidR="00827B54">
              <w:rPr>
                <w:rFonts w:ascii="돋움" w:eastAsia="돋움" w:hAnsi="돋움" w:hint="eastAsia"/>
                <w:sz w:val="21"/>
                <w:szCs w:val="21"/>
              </w:rPr>
              <w:t xml:space="preserve"> 코딩</w:t>
            </w:r>
            <w:bookmarkStart w:id="0" w:name="_GoBack"/>
            <w:bookmarkEnd w:id="0"/>
            <w:r w:rsidR="00827B54">
              <w:rPr>
                <w:rFonts w:ascii="돋움" w:eastAsia="돋움" w:hAnsi="돋움" w:hint="eastAsia"/>
                <w:sz w:val="21"/>
                <w:szCs w:val="21"/>
              </w:rPr>
              <w:t>))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7F" w:rsidRDefault="00307B7F" w:rsidP="00434A32">
      <w:pPr>
        <w:spacing w:line="240" w:lineRule="auto"/>
      </w:pPr>
      <w:r>
        <w:separator/>
      </w:r>
    </w:p>
  </w:endnote>
  <w:endnote w:type="continuationSeparator" w:id="0">
    <w:p w:rsidR="00307B7F" w:rsidRDefault="00307B7F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7F" w:rsidRDefault="00307B7F" w:rsidP="00434A32">
      <w:pPr>
        <w:spacing w:line="240" w:lineRule="auto"/>
      </w:pPr>
      <w:r>
        <w:separator/>
      </w:r>
    </w:p>
  </w:footnote>
  <w:footnote w:type="continuationSeparator" w:id="0">
    <w:p w:rsidR="00307B7F" w:rsidRDefault="00307B7F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A18D6"/>
    <w:rsid w:val="000C6828"/>
    <w:rsid w:val="000F0657"/>
    <w:rsid w:val="0011441E"/>
    <w:rsid w:val="00140BBE"/>
    <w:rsid w:val="001434D4"/>
    <w:rsid w:val="001A53CA"/>
    <w:rsid w:val="001A6288"/>
    <w:rsid w:val="001F7745"/>
    <w:rsid w:val="00212541"/>
    <w:rsid w:val="00214DB7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27B54"/>
    <w:rsid w:val="00847997"/>
    <w:rsid w:val="00857A17"/>
    <w:rsid w:val="008620C9"/>
    <w:rsid w:val="009809E5"/>
    <w:rsid w:val="00A3407B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37FB1"/>
    <w:rsid w:val="00D74547"/>
    <w:rsid w:val="00DB3948"/>
    <w:rsid w:val="00DB6E70"/>
    <w:rsid w:val="00DE0725"/>
    <w:rsid w:val="00DE3D9A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5</cp:revision>
  <dcterms:created xsi:type="dcterms:W3CDTF">2018-12-26T04:38:00Z</dcterms:created>
  <dcterms:modified xsi:type="dcterms:W3CDTF">2018-12-27T04:41:00Z</dcterms:modified>
</cp:coreProperties>
</file>