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r>
        <w:rPr>
          <w:rFonts w:hint="eastAsia"/>
        </w:rPr>
        <w:t>생성자와,</w:t>
      </w:r>
      <w:r>
        <w:t>final</w:t>
      </w:r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없을까 </w:t>
      </w:r>
      <w:r>
        <w:t>?</w:t>
      </w:r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r w:rsidR="00370994">
        <w:rPr>
          <w:rFonts w:hint="eastAsia"/>
        </w:rPr>
        <w:t>r</w:t>
      </w:r>
      <w:r w:rsidR="00370994">
        <w:t xml:space="preserve">equiredArgsAConstructor </w:t>
      </w:r>
      <w:r w:rsidR="00370994">
        <w:rPr>
          <w:rFonts w:hint="eastAsia"/>
        </w:rPr>
        <w:t xml:space="preserve">을 추가하면  </w:t>
      </w:r>
      <w:r w:rsidR="00370994">
        <w:t xml:space="preserve">final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두고 </w:t>
      </w:r>
      <w:r>
        <w:t>, @Autowired</w:t>
      </w:r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@A</w:t>
      </w:r>
      <w:r>
        <w:t xml:space="preserve">utowired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r>
        <w:t xml:space="preserve">Autowired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r>
        <w:rPr>
          <w:rFonts w:hint="eastAsia"/>
        </w:rPr>
        <w:t xml:space="preserve">필드이름 </w:t>
      </w:r>
      <w:r>
        <w:t xml:space="preserve">,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@Quilifier -&gt; @Quilifier</w:t>
      </w:r>
      <w:r>
        <w:rPr>
          <w:rFonts w:hint="eastAsia"/>
        </w:rPr>
        <w:t xml:space="preserve">끼리 매칭 </w:t>
      </w:r>
      <w:r>
        <w:t xml:space="preserve">-&gt; </w:t>
      </w:r>
      <w:r>
        <w:rPr>
          <w:rFonts w:hint="eastAsia"/>
        </w:rPr>
        <w:t>빈이름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방법으로 </w:t>
      </w:r>
      <w:r>
        <w:t xml:space="preserve">,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 xml:space="preserve">@Qualifier(“ … “) </w:t>
      </w:r>
      <w:r>
        <w:rPr>
          <w:rFonts w:hint="eastAsia"/>
        </w:rPr>
        <w:t>을 붙혀준다.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 xml:space="preserve">@QUilifier </w:t>
      </w:r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r w:rsidRPr="00301787">
        <w:rPr>
          <w:rFonts w:hint="eastAsia"/>
          <w:sz w:val="30"/>
          <w:szCs w:val="32"/>
        </w:rPr>
        <w:t>애노테이션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 xml:space="preserve">ualifier(“mainDiscountPolicy”)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  <w:t xml:space="preserve">C+n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조회한다 </w:t>
      </w:r>
      <w:r>
        <w:t>.</w:t>
      </w:r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다필요한 경우(전략 패턴을 사용해 구현 가능 </w:t>
      </w:r>
      <w:r>
        <w:t>)</w:t>
      </w:r>
    </w:p>
    <w:p w:rsidR="00F01546" w:rsidRDefault="00F01546">
      <w:r>
        <w:tab/>
        <w:t xml:space="preserve">Map&lt;String, DiscountPolicy&gt; </w:t>
      </w:r>
      <w:r>
        <w:rPr>
          <w:rFonts w:hint="eastAsia"/>
        </w:rPr>
        <w:t xml:space="preserve">를 사용해 주입을 받는다 </w:t>
      </w:r>
      <w:r>
        <w:t>.</w:t>
      </w:r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로직 </w:t>
      </w:r>
      <w:r>
        <w:t xml:space="preserve">: </w:t>
      </w:r>
      <w:r>
        <w:rPr>
          <w:rFonts w:hint="eastAsia"/>
        </w:rPr>
        <w:t>빈</w:t>
      </w:r>
      <w:r>
        <w:t xml:space="preserve">웹을 지원하는 컨트롤러, 핵심 비즈니스 로직이 있는 서비스, 데이터 계층의 로직을 처리하는 리포지토리등이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빈 </w:t>
      </w:r>
      <w:r>
        <w:t>: 기술적인 문제나 공통 관심사(AOP)를 처리할 때 주로 사용된다. 데이터베이스 연결이나, 공통 로그 처리 처럼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r>
        <w:rPr>
          <w:rFonts w:hint="eastAsia"/>
        </w:rPr>
        <w:t>수동빈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>빈 생명주기 콜백</w:t>
      </w:r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>네트워크 소켓처럼 애플리케이션 시작 시점에 필요한 연결을 미리 해두고,</w:t>
      </w:r>
      <w:r>
        <w:t xml:space="preserve"> </w:t>
      </w:r>
      <w:r>
        <w:rPr>
          <w:rFonts w:hint="eastAsia"/>
        </w:rPr>
        <w:t xml:space="preserve">애플리 케이션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>스프링은 의존관계 주입이 완료되면 스프링 빈에게 콜백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콜백을 준다 </w:t>
      </w:r>
      <w:r>
        <w:t>.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콜백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 xml:space="preserve">소멸전 콜백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r w:rsidRPr="002671E5">
        <w:rPr>
          <w:sz w:val="30"/>
          <w:szCs w:val="32"/>
        </w:rPr>
        <w:t>InitializingBean,DisposableBean</w:t>
      </w:r>
    </w:p>
    <w:p w:rsidR="002671E5" w:rsidRDefault="002671E5" w:rsidP="002671E5">
      <w:r>
        <w:rPr>
          <w:sz w:val="30"/>
          <w:szCs w:val="32"/>
        </w:rPr>
        <w:tab/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초기화 ,소멸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없다 </w:t>
      </w:r>
      <w:r>
        <w:t>.</w:t>
      </w:r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 xml:space="preserve">ean(initMethod = “init” , destroyMethod=”close”) </w:t>
      </w:r>
      <w:r>
        <w:rPr>
          <w:rFonts w:hint="eastAsia"/>
        </w:rPr>
        <w:t>처럼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초기화 </w:t>
      </w:r>
      <w:r>
        <w:t xml:space="preserve">,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r>
        <w:t xml:space="preserve">destroyMethod </w:t>
      </w:r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 xml:space="preserve">기본값이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r>
        <w:t xml:space="preserve">close,shutdown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 xml:space="preserve">“” </w:t>
      </w:r>
      <w:r>
        <w:rPr>
          <w:rFonts w:hint="eastAsia"/>
        </w:rPr>
        <w:t>처럼 공백을 지정하면 된다.</w:t>
      </w:r>
    </w:p>
    <w:p w:rsidR="00AB06E4" w:rsidRDefault="00AB06E4" w:rsidP="002671E5">
      <w:pPr>
        <w:rPr>
          <w:sz w:val="30"/>
          <w:szCs w:val="32"/>
        </w:rPr>
      </w:pPr>
      <w:r w:rsidRPr="00AB06E4">
        <w:rPr>
          <w:rFonts w:hint="eastAsia"/>
          <w:sz w:val="30"/>
          <w:szCs w:val="32"/>
        </w:rPr>
        <w:t xml:space="preserve">애노테이션 </w:t>
      </w:r>
      <w:r w:rsidRPr="00AB06E4">
        <w:rPr>
          <w:sz w:val="30"/>
          <w:szCs w:val="32"/>
        </w:rPr>
        <w:t>@PostConstruct,@PreDestory</w:t>
      </w:r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  <w:t xml:space="preserve">Javax.annotation.PostConstruct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>빈 스코프</w:t>
      </w:r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r>
        <w:rPr>
          <w:rFonts w:hint="eastAsia"/>
        </w:rPr>
        <w:t>싱글톤</w:t>
      </w:r>
      <w:r>
        <w:t xml:space="preserve">: </w:t>
      </w:r>
      <w:r>
        <w:rPr>
          <w:rFonts w:hint="eastAsia"/>
        </w:rPr>
        <w:t xml:space="preserve">기본 스코프 </w:t>
      </w:r>
      <w:r>
        <w:t xml:space="preserve">, </w:t>
      </w:r>
      <w:r>
        <w:rPr>
          <w:rFonts w:hint="eastAsia"/>
        </w:rPr>
        <w:t>스프링컨테이너의 시작과 종료까지 유지되는 가장 넓은 범위의 스코프이다.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>스프링 컨테이너는 프로토타입 빈의 생성과 의존관계 주입까지만 관여하고 더는 관리하지 않는 매우 짧은 범위의 스코프이다.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>웹 관련 스코프</w:t>
      </w:r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>웹 요청이 들어오고 나갈 때 까지 유지되는 스코프</w:t>
      </w:r>
    </w:p>
    <w:p w:rsidR="00834D51" w:rsidRDefault="00834D51" w:rsidP="002671E5">
      <w:r>
        <w:tab/>
      </w:r>
      <w:r>
        <w:tab/>
        <w:t xml:space="preserve">Session : </w:t>
      </w:r>
      <w:r>
        <w:rPr>
          <w:rFonts w:hint="eastAsia"/>
        </w:rPr>
        <w:t>웹 세션이 생성되고 종료될 때 까지 유지되는 스코프이다.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>웹의 서블릿 컨텍스와 같은 범위로 유지되는 스코프이다.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>프로토타입 스코프</w:t>
      </w:r>
    </w:p>
    <w:p w:rsidR="009B7C3E" w:rsidRDefault="009B7C3E" w:rsidP="002671E5">
      <w:r>
        <w:rPr>
          <w:sz w:val="30"/>
          <w:szCs w:val="32"/>
        </w:rPr>
        <w:tab/>
      </w:r>
      <w:r>
        <w:rPr>
          <w:rFonts w:hint="eastAsia"/>
        </w:rPr>
        <w:t xml:space="preserve">싱글톤 스코프의 빈을 조회하면 항상 같은 인스턴스의 스프링 빈을 </w:t>
      </w:r>
      <w:r>
        <w:t xml:space="preserve"> </w:t>
      </w:r>
      <w:r>
        <w:rPr>
          <w:rFonts w:hint="eastAsia"/>
        </w:rPr>
        <w:t>반환한다.</w:t>
      </w:r>
      <w:r>
        <w:t xml:space="preserve"> </w:t>
      </w:r>
      <w:r>
        <w:rPr>
          <w:rFonts w:hint="eastAsia"/>
        </w:rPr>
        <w:t xml:space="preserve">하지만 프로토 타입 스코프는 항상 새로운 인스턴스를 생성해서 반환한다 </w:t>
      </w:r>
      <w:r>
        <w:t>.</w:t>
      </w:r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주입 </w:t>
      </w:r>
      <w:r w:rsidRPr="007403E4">
        <w:rPr>
          <w:b/>
          <w:bCs/>
        </w:rPr>
        <w:t>,</w:t>
      </w:r>
      <w:r w:rsidRPr="007403E4">
        <w:rPr>
          <w:rFonts w:hint="eastAsia"/>
          <w:b/>
          <w:bCs/>
        </w:rPr>
        <w:t>초기화까지만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 xml:space="preserve">@PreDestory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r w:rsidRPr="005F480D">
        <w:rPr>
          <w:rFonts w:hint="eastAsia"/>
          <w:bCs/>
          <w:sz w:val="30"/>
        </w:rPr>
        <w:t>프로토타입 스코프-</w:t>
      </w:r>
      <w:r w:rsidRPr="005F480D">
        <w:rPr>
          <w:bCs/>
          <w:sz w:val="30"/>
        </w:rPr>
        <w:t xml:space="preserve"> </w:t>
      </w:r>
      <w:r w:rsidRPr="005F480D">
        <w:rPr>
          <w:rFonts w:hint="eastAsia"/>
          <w:bCs/>
          <w:sz w:val="30"/>
        </w:rPr>
        <w:t>싱글톤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>링 컨테이너에 프로토 타입 스코프의 빈을 요청하면 항상 새로운 객체 인스턴스를 생성해서 반환하지만 ! 싱글톤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스프링은 일반적으로 시윽ㄹ톤 빈을 사용하므로,</w:t>
      </w:r>
      <w:r>
        <w:rPr>
          <w:bCs/>
        </w:rPr>
        <w:t xml:space="preserve"> </w:t>
      </w:r>
      <w:r>
        <w:rPr>
          <w:rFonts w:hint="eastAsia"/>
          <w:bCs/>
        </w:rPr>
        <w:t>싱글톤 빈이 프로토타입 빈을 사용하게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싱글톤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r>
        <w:rPr>
          <w:rFonts w:hint="eastAsia"/>
          <w:bCs/>
        </w:rPr>
        <w:t>프로토 타입 빈이 새로 생성되기는 하지만,</w:t>
      </w:r>
      <w:r>
        <w:rPr>
          <w:bCs/>
        </w:rPr>
        <w:t xml:space="preserve"> </w:t>
      </w:r>
      <w:r>
        <w:rPr>
          <w:rFonts w:hint="eastAsia"/>
          <w:bCs/>
        </w:rPr>
        <w:t>싱글톤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r w:rsidRPr="00953A74">
        <w:rPr>
          <w:rFonts w:hint="eastAsia"/>
          <w:bCs/>
          <w:sz w:val="30"/>
        </w:rPr>
        <w:t xml:space="preserve">프로토타입 스코프 </w:t>
      </w:r>
      <w:r w:rsidRPr="00953A74">
        <w:rPr>
          <w:bCs/>
          <w:sz w:val="30"/>
        </w:rPr>
        <w:t xml:space="preserve">– </w:t>
      </w:r>
      <w:r w:rsidRPr="00953A74">
        <w:rPr>
          <w:rFonts w:hint="eastAsia"/>
          <w:bCs/>
          <w:sz w:val="30"/>
        </w:rPr>
        <w:t xml:space="preserve">싱글톤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받는것이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>의존관계 조회 라고한다.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단점 </w:t>
      </w:r>
      <w:r>
        <w:rPr>
          <w:bCs/>
        </w:rPr>
        <w:t xml:space="preserve">: </w:t>
      </w:r>
      <w:r>
        <w:rPr>
          <w:rFonts w:hint="eastAsia"/>
          <w:bCs/>
        </w:rPr>
        <w:t>스프링의 애플리케이션 컨텍스트 전체를 주입받게 되면 스프링 컨테이터에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r>
        <w:rPr>
          <w:bCs/>
        </w:rPr>
        <w:t xml:space="preserve">ObjectProvider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r>
        <w:rPr>
          <w:bCs/>
        </w:rPr>
        <w:t>ObjectFactory</w:t>
      </w:r>
      <w:r>
        <w:rPr>
          <w:rFonts w:hint="eastAsia"/>
          <w:bCs/>
        </w:rPr>
        <w:t xml:space="preserve">가 있었는데 편의기능을 추가한 </w:t>
      </w:r>
      <w:r>
        <w:rPr>
          <w:bCs/>
        </w:rPr>
        <w:t>ObjectProvider</w:t>
      </w:r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스프링에 의존하게된다.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Implementation ‘ javax.inject:javax.inject:1’ </w:t>
      </w:r>
      <w:r>
        <w:rPr>
          <w:rFonts w:hint="eastAsia"/>
          <w:bCs/>
        </w:rPr>
        <w:t>을 해줘야한다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>을 호출해서 사용하면된다.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기능이 매우단순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r>
        <w:rPr>
          <w:rFonts w:hint="eastAsia"/>
          <w:bCs/>
        </w:rPr>
        <w:t xml:space="preserve">애노테이션을 사용하는 방법도 있지만 이전 방법들로 충분하고 </w:t>
      </w:r>
      <w:r>
        <w:rPr>
          <w:bCs/>
        </w:rPr>
        <w:t xml:space="preserve">,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>웹 스코프</w:t>
      </w:r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프로토타입과 다르게 스프링이 해당 스코프의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스코프 </w:t>
      </w:r>
      <w:r>
        <w:rPr>
          <w:bCs/>
        </w:rPr>
        <w:t>,</w:t>
      </w:r>
      <w:r>
        <w:rPr>
          <w:rFonts w:hint="eastAsia"/>
          <w:bCs/>
        </w:rPr>
        <w:t>각각 요청마다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  <w:t>Session</w:t>
      </w:r>
      <w:r w:rsidR="00913611">
        <w:rPr>
          <w:bCs/>
        </w:rPr>
        <w:t xml:space="preserve"> : </w:t>
      </w:r>
      <w:r w:rsidR="00913611">
        <w:rPr>
          <w:rFonts w:hint="eastAsia"/>
          <w:bCs/>
        </w:rPr>
        <w:t>Http Session과 동일한 생명주기를 가지는 스코프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  <w:t>Application</w:t>
      </w:r>
      <w:r w:rsidR="00913611">
        <w:rPr>
          <w:bCs/>
        </w:rPr>
        <w:t xml:space="preserve"> : </w:t>
      </w:r>
      <w:r w:rsidR="00913611">
        <w:rPr>
          <w:rFonts w:hint="eastAsia"/>
          <w:bCs/>
        </w:rPr>
        <w:t>서블릿 컨텍스트 와 동일한 생명주기를 가지는 스코프</w:t>
      </w:r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913611">
        <w:rPr>
          <w:bCs/>
        </w:rPr>
        <w:t>W</w:t>
      </w:r>
      <w:r>
        <w:rPr>
          <w:bCs/>
        </w:rPr>
        <w:t>ebsocket</w:t>
      </w:r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스코프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r w:rsidRPr="00911B32">
        <w:rPr>
          <w:rFonts w:hint="eastAsia"/>
          <w:bCs/>
        </w:rPr>
        <w:t>스프링부트는 웹 라이브러리가 없으면 A</w:t>
      </w:r>
      <w:r w:rsidRPr="00911B32">
        <w:rPr>
          <w:bCs/>
        </w:rPr>
        <w:t>nnotationConfigApplicationContext</w:t>
      </w:r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r w:rsidRPr="00911B32">
        <w:rPr>
          <w:bCs/>
        </w:rPr>
        <w:t>AnnotationConfigServletWebServerApplicationContext</w:t>
      </w:r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r w:rsidRPr="00911B32">
        <w:rPr>
          <w:rFonts w:hint="eastAsia"/>
          <w:bCs/>
        </w:rPr>
        <w:t xml:space="preserve">스코프이다 </w:t>
      </w:r>
      <w:r w:rsidRPr="00911B32">
        <w:rPr>
          <w:bCs/>
        </w:rPr>
        <w:t>.</w:t>
      </w:r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 xml:space="preserve">[UUID][requestURL]{message} </w:t>
      </w:r>
      <w:r w:rsidRPr="00911B32">
        <w:rPr>
          <w:rFonts w:hint="eastAsia"/>
          <w:bCs/>
        </w:rPr>
        <w:t xml:space="preserve">포멧으로 오게되고  </w:t>
      </w:r>
      <w:r w:rsidRPr="00911B32">
        <w:rPr>
          <w:bCs/>
        </w:rPr>
        <w:t>UUID</w:t>
      </w:r>
      <w:r w:rsidRPr="00911B32">
        <w:rPr>
          <w:rFonts w:hint="eastAsia"/>
          <w:bCs/>
        </w:rPr>
        <w:t>를 사용해서 요청을 구분할 수있다.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>일반 적으로 스프링 애플리케이션을 실행 시키면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>스프링 애플리케이션을 실행하는 시점에 싱글톤 빈은 생성해서 주입이 가능하지만,</w:t>
      </w:r>
      <w:r w:rsidRPr="00911B32">
        <w:rPr>
          <w:bCs/>
        </w:rPr>
        <w:t xml:space="preserve"> request </w:t>
      </w:r>
      <w:r w:rsidRPr="00911B32">
        <w:rPr>
          <w:rFonts w:hint="eastAsia"/>
          <w:bCs/>
        </w:rPr>
        <w:t>스코프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>이빈은 실제 고객의 요청이 와야 생성 할 수 있다.</w:t>
      </w:r>
      <w:r w:rsidRPr="00911B32">
        <w:rPr>
          <w:bCs/>
        </w:rPr>
        <w:t>!</w:t>
      </w:r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시킨후 해결 </w:t>
      </w:r>
      <w:r w:rsidRPr="00911B32">
        <w:rPr>
          <w:bCs/>
        </w:rPr>
        <w:t>!</w:t>
      </w:r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r w:rsidRPr="00911B32">
        <w:rPr>
          <w:rFonts w:hint="eastAsia"/>
          <w:bCs/>
          <w:sz w:val="30"/>
          <w:szCs w:val="32"/>
        </w:rPr>
        <w:t>스코프와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@Scope(value = "request", proxyMode = ScopedProxyMode.TARGET_CLASS)</w:t>
      </w:r>
    </w:p>
    <w:p w:rsidR="00911B32" w:rsidRDefault="00911B32" w:rsidP="00444251">
      <w:r>
        <w:tab/>
      </w:r>
      <w:r>
        <w:tab/>
        <w:t>적용 대상이 인터페이스면 INTERFACES 를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>CGLIB라는 라이브러리로 내 클래스를 상속 받은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>가짜 프록시 객체는 요청이 오면 그때 내부에서 진짜 빈을 요청하는 위임 로직이 들어있다.</w:t>
      </w:r>
    </w:p>
    <w:p w:rsidR="0083374D" w:rsidRDefault="0083374D" w:rsidP="0083374D">
      <w:pPr>
        <w:ind w:firstLine="800"/>
      </w:pPr>
      <w:r>
        <w:t>가짜 프록시 객체는 내부에 진짜 myLogger를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상속 받은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로직이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>가짜 프록시 객체는 실제 request scope와는 관계가 없다. 그냥 가짜이고, 내부에 단순한 위임 로직만 있고, 싱글톤 처럼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실습 중  메모</w:t>
      </w:r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r w:rsidRPr="006069DE">
        <w:rPr>
          <w:rFonts w:hint="eastAsia"/>
        </w:rPr>
        <w:t xml:space="preserve">할때 </w:t>
      </w:r>
      <w:r w:rsidRPr="006069DE">
        <w:t>Json</w:t>
      </w:r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JPA </w:t>
      </w:r>
    </w:p>
    <w:p w:rsidR="00882488" w:rsidRDefault="00882488" w:rsidP="00882488">
      <w:pPr>
        <w:ind w:left="1600" w:firstLine="5"/>
        <w:rPr>
          <w:sz w:val="30"/>
          <w:szCs w:val="32"/>
        </w:rPr>
      </w:pPr>
      <w:r>
        <w:rPr>
          <w:sz w:val="30"/>
          <w:szCs w:val="32"/>
        </w:rPr>
        <w:t xml:space="preserve">ORM(Object Relational Mappin) </w:t>
      </w:r>
      <w:r>
        <w:rPr>
          <w:rFonts w:hint="eastAsia"/>
          <w:sz w:val="30"/>
          <w:szCs w:val="32"/>
        </w:rPr>
        <w:t xml:space="preserve">으로 </w:t>
      </w:r>
      <w:r>
        <w:rPr>
          <w:sz w:val="30"/>
          <w:szCs w:val="32"/>
        </w:rPr>
        <w:t xml:space="preserve">RDB </w:t>
      </w:r>
      <w:r>
        <w:rPr>
          <w:rFonts w:hint="eastAsia"/>
          <w:sz w:val="30"/>
          <w:szCs w:val="32"/>
        </w:rPr>
        <w:t>데이터 베이스의 정보를 객체지향으로 손쉽게 활용할 수 있도록 도와주는 도구이다.</w:t>
      </w:r>
    </w:p>
    <w:p w:rsidR="00D11987" w:rsidRDefault="00D11987" w:rsidP="00882488">
      <w:pPr>
        <w:ind w:left="1600" w:firstLine="5"/>
        <w:rPr>
          <w:sz w:val="30"/>
          <w:szCs w:val="32"/>
        </w:rPr>
      </w:pPr>
      <w:r>
        <w:rPr>
          <w:noProof/>
        </w:rPr>
        <w:drawing>
          <wp:inline distT="0" distB="0" distL="0" distR="0" wp14:anchorId="780E2BB6" wp14:editId="5090011B">
            <wp:extent cx="106775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8" w:rsidRDefault="00882488" w:rsidP="00882488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 </w:t>
      </w:r>
      <w:r w:rsidR="002B08D7">
        <w:rPr>
          <w:rFonts w:hint="eastAsia"/>
          <w:sz w:val="30"/>
          <w:szCs w:val="32"/>
        </w:rPr>
        <w:t>E</w:t>
      </w:r>
      <w:r w:rsidR="002B08D7">
        <w:rPr>
          <w:sz w:val="30"/>
          <w:szCs w:val="32"/>
        </w:rPr>
        <w:t>ntitiy</w:t>
      </w:r>
    </w:p>
    <w:p w:rsidR="002B08D7" w:rsidRDefault="002B08D7" w:rsidP="002B08D7">
      <w:pPr>
        <w:ind w:left="1605"/>
        <w:rPr>
          <w:sz w:val="30"/>
          <w:szCs w:val="32"/>
        </w:rPr>
      </w:pPr>
      <w:r>
        <w:rPr>
          <w:rFonts w:hint="eastAsia"/>
          <w:sz w:val="30"/>
          <w:szCs w:val="32"/>
        </w:rPr>
        <w:t>C</w:t>
      </w:r>
      <w:r>
        <w:rPr>
          <w:sz w:val="30"/>
          <w:szCs w:val="32"/>
        </w:rPr>
        <w:t xml:space="preserve">amel Case : </w:t>
      </w:r>
      <w:r>
        <w:rPr>
          <w:rFonts w:hint="eastAsia"/>
          <w:sz w:val="30"/>
          <w:szCs w:val="32"/>
        </w:rPr>
        <w:t xml:space="preserve">단어를 표기할 때 첫문자는 소문자로 시작하며 띄어쓰기 대신(대문자로)로 단어를 구분 </w:t>
      </w:r>
      <w:r>
        <w:rPr>
          <w:sz w:val="30"/>
          <w:szCs w:val="32"/>
        </w:rPr>
        <w:t xml:space="preserve">java의 </w:t>
      </w:r>
      <w:r>
        <w:rPr>
          <w:rFonts w:hint="eastAsia"/>
          <w:sz w:val="30"/>
          <w:szCs w:val="32"/>
        </w:rPr>
        <w:t xml:space="preserve">변수를 선언할 때 </w:t>
      </w:r>
      <w:r>
        <w:rPr>
          <w:sz w:val="30"/>
          <w:szCs w:val="32"/>
        </w:rPr>
        <w:t>camelCase</w:t>
      </w:r>
      <w:r>
        <w:rPr>
          <w:rFonts w:hint="eastAsia"/>
          <w:sz w:val="30"/>
          <w:szCs w:val="32"/>
        </w:rPr>
        <w:t>로 선언한다.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Snake Case : </w:t>
      </w:r>
      <w:r>
        <w:rPr>
          <w:rFonts w:hint="eastAsia"/>
          <w:sz w:val="30"/>
          <w:szCs w:val="32"/>
        </w:rPr>
        <w:t xml:space="preserve">단어를 표기할 때 모두 소문자로 표기하며 </w:t>
      </w:r>
      <w:r>
        <w:rPr>
          <w:sz w:val="30"/>
          <w:szCs w:val="32"/>
        </w:rPr>
        <w:t xml:space="preserve">, </w:t>
      </w:r>
      <w:r>
        <w:rPr>
          <w:rFonts w:hint="eastAsia"/>
          <w:sz w:val="30"/>
          <w:szCs w:val="32"/>
        </w:rPr>
        <w:t>띄어쓰기 대신(</w:t>
      </w:r>
      <w:r>
        <w:rPr>
          <w:sz w:val="30"/>
          <w:szCs w:val="32"/>
        </w:rPr>
        <w:t>_)</w:t>
      </w:r>
      <w:r>
        <w:rPr>
          <w:rFonts w:hint="eastAsia"/>
          <w:sz w:val="30"/>
          <w:szCs w:val="32"/>
        </w:rPr>
        <w:t xml:space="preserve">로 표기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컬럼에 사용</w:t>
      </w:r>
    </w:p>
    <w:p w:rsidR="002B08D7" w:rsidRDefault="002B08D7" w:rsidP="00882488">
      <w:pPr>
        <w:rPr>
          <w:sz w:val="30"/>
          <w:szCs w:val="32"/>
        </w:rPr>
      </w:pP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PA</w:t>
      </w:r>
      <w:r>
        <w:rPr>
          <w:rFonts w:hint="eastAsia"/>
          <w:sz w:val="30"/>
          <w:szCs w:val="32"/>
        </w:rPr>
        <w:t>에서는 테이블을 자동으로 생성해주는 기능 존재.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@Entity   = </w:t>
      </w:r>
      <w:r>
        <w:rPr>
          <w:rFonts w:hint="eastAsia"/>
          <w:sz w:val="30"/>
          <w:szCs w:val="32"/>
        </w:rPr>
        <w:t xml:space="preserve">해당 </w:t>
      </w:r>
      <w:r>
        <w:rPr>
          <w:sz w:val="30"/>
          <w:szCs w:val="32"/>
        </w:rPr>
        <w:t>Class</w:t>
      </w:r>
      <w:r>
        <w:rPr>
          <w:rFonts w:hint="eastAsia"/>
          <w:sz w:val="30"/>
          <w:szCs w:val="32"/>
        </w:rPr>
        <w:t xml:space="preserve">가 </w:t>
      </w:r>
      <w:r>
        <w:rPr>
          <w:sz w:val="30"/>
          <w:szCs w:val="32"/>
        </w:rPr>
        <w:t>Entity</w:t>
      </w:r>
      <w:r>
        <w:rPr>
          <w:rFonts w:hint="eastAsia"/>
          <w:sz w:val="30"/>
          <w:szCs w:val="32"/>
        </w:rPr>
        <w:t>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@Table  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테이블의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@ID       = 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ndex primary key</w:t>
      </w:r>
      <w:r>
        <w:rPr>
          <w:rFonts w:hint="eastAsia"/>
          <w:sz w:val="30"/>
          <w:szCs w:val="32"/>
        </w:rPr>
        <w:t>를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@Column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>DB Column</w:t>
      </w:r>
      <w:r>
        <w:rPr>
          <w:rFonts w:hint="eastAsia"/>
          <w:sz w:val="30"/>
          <w:szCs w:val="32"/>
        </w:rPr>
        <w:t>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  </w:t>
      </w: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@GeneratedValue = Primary key </w:t>
      </w:r>
      <w:r>
        <w:rPr>
          <w:rFonts w:hint="eastAsia"/>
          <w:sz w:val="30"/>
          <w:szCs w:val="32"/>
        </w:rPr>
        <w:t xml:space="preserve">식별키의 전략 설정 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  <w:t>Repository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 xml:space="preserve">따로 쿼리문 을 작성하지 않아도 기본적인 </w:t>
      </w:r>
      <w:r>
        <w:rPr>
          <w:sz w:val="30"/>
          <w:szCs w:val="32"/>
        </w:rPr>
        <w:t xml:space="preserve">CRUD </w:t>
      </w:r>
      <w:r>
        <w:rPr>
          <w:rFonts w:hint="eastAsia"/>
          <w:sz w:val="30"/>
          <w:szCs w:val="32"/>
        </w:rPr>
        <w:t>를 사용할 수있다.</w:t>
      </w:r>
    </w:p>
    <w:p w:rsidR="00CA1DF0" w:rsidRDefault="00CA1DF0" w:rsidP="00882488">
      <w:pPr>
        <w:rPr>
          <w:sz w:val="30"/>
          <w:szCs w:val="32"/>
        </w:rPr>
      </w:pPr>
    </w:p>
    <w:p w:rsidR="00CA1DF0" w:rsidRDefault="00CA1DF0" w:rsidP="00882488">
      <w:pPr>
        <w:rPr>
          <w:sz w:val="30"/>
          <w:szCs w:val="32"/>
        </w:rPr>
      </w:pPr>
      <w:r>
        <w:rPr>
          <w:sz w:val="30"/>
          <w:szCs w:val="32"/>
        </w:rPr>
        <w:t>@</w:t>
      </w:r>
      <w:r>
        <w:rPr>
          <w:rFonts w:hint="eastAsia"/>
          <w:sz w:val="30"/>
          <w:szCs w:val="32"/>
        </w:rPr>
        <w:t>T</w:t>
      </w:r>
      <w:r>
        <w:rPr>
          <w:sz w:val="30"/>
          <w:szCs w:val="32"/>
        </w:rPr>
        <w:t>ransactional</w:t>
      </w:r>
      <w:r>
        <w:rPr>
          <w:rFonts w:hint="eastAsia"/>
          <w:sz w:val="30"/>
          <w:szCs w:val="32"/>
        </w:rPr>
        <w:t xml:space="preserve">을 이용해서 </w:t>
      </w:r>
      <w:r>
        <w:rPr>
          <w:sz w:val="30"/>
          <w:szCs w:val="32"/>
        </w:rPr>
        <w:t>Test</w:t>
      </w:r>
      <w:r>
        <w:rPr>
          <w:rFonts w:hint="eastAsia"/>
          <w:sz w:val="30"/>
          <w:szCs w:val="32"/>
        </w:rPr>
        <w:t>할 때 D</w:t>
      </w:r>
      <w:r>
        <w:rPr>
          <w:sz w:val="30"/>
          <w:szCs w:val="32"/>
        </w:rPr>
        <w:t>B</w:t>
      </w:r>
      <w:r>
        <w:rPr>
          <w:rFonts w:hint="eastAsia"/>
          <w:sz w:val="30"/>
          <w:szCs w:val="32"/>
        </w:rPr>
        <w:t>에 적용된 것을 다시 되돌릴 수있다.</w:t>
      </w:r>
    </w:p>
    <w:p w:rsidR="008D0278" w:rsidRDefault="008D0278" w:rsidP="00882488">
      <w:pPr>
        <w:rPr>
          <w:sz w:val="30"/>
          <w:szCs w:val="32"/>
        </w:rPr>
      </w:pPr>
    </w:p>
    <w:p w:rsidR="008D0278" w:rsidRDefault="008D0278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2</w:t>
      </w:r>
      <w:r>
        <w:rPr>
          <w:sz w:val="30"/>
          <w:szCs w:val="32"/>
        </w:rPr>
        <w:t>020-11-26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 xml:space="preserve">PA </w:t>
      </w:r>
      <w:r>
        <w:rPr>
          <w:rFonts w:hint="eastAsia"/>
          <w:sz w:val="30"/>
          <w:szCs w:val="32"/>
        </w:rPr>
        <w:t xml:space="preserve">연관관계 설정 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일대일</w:t>
      </w:r>
      <w:r>
        <w:rPr>
          <w:sz w:val="30"/>
          <w:szCs w:val="32"/>
        </w:rPr>
        <w:tab/>
        <w:t>@OneToOne</w:t>
      </w:r>
      <w:r w:rsidR="00230011">
        <w:rPr>
          <w:sz w:val="30"/>
          <w:szCs w:val="32"/>
        </w:rPr>
        <w:t xml:space="preserve">       ( </w:t>
      </w:r>
      <w:r w:rsidR="00230011">
        <w:rPr>
          <w:rFonts w:hint="eastAsia"/>
          <w:sz w:val="30"/>
          <w:szCs w:val="32"/>
        </w:rPr>
        <w:t>Eager</w:t>
      </w:r>
      <w:r w:rsidR="00230011">
        <w:rPr>
          <w:sz w:val="30"/>
          <w:szCs w:val="32"/>
        </w:rPr>
        <w:t xml:space="preserve"> </w:t>
      </w:r>
      <w:r w:rsidR="00230011">
        <w:rPr>
          <w:rFonts w:hint="eastAsia"/>
          <w:sz w:val="30"/>
          <w:szCs w:val="32"/>
        </w:rPr>
        <w:t xml:space="preserve">사용 </w:t>
      </w:r>
      <w:r w:rsidR="00230011">
        <w:rPr>
          <w:sz w:val="30"/>
          <w:szCs w:val="32"/>
        </w:rPr>
        <w:t>)</w:t>
      </w:r>
      <w:bookmarkStart w:id="0" w:name="_GoBack"/>
      <w:bookmarkEnd w:id="0"/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일대다</w:t>
      </w:r>
      <w:r>
        <w:rPr>
          <w:sz w:val="30"/>
          <w:szCs w:val="32"/>
        </w:rPr>
        <w:tab/>
        <w:t>@OneToMany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다대일</w:t>
      </w:r>
      <w:r>
        <w:rPr>
          <w:sz w:val="30"/>
          <w:szCs w:val="32"/>
        </w:rPr>
        <w:tab/>
        <w:t>@</w:t>
      </w:r>
      <w:r>
        <w:rPr>
          <w:rFonts w:hint="eastAsia"/>
          <w:sz w:val="30"/>
          <w:szCs w:val="32"/>
        </w:rPr>
        <w:t>M</w:t>
      </w:r>
      <w:r>
        <w:rPr>
          <w:sz w:val="30"/>
          <w:szCs w:val="32"/>
        </w:rPr>
        <w:t>anyToOne</w:t>
      </w:r>
    </w:p>
    <w:p w:rsidR="008D0278" w:rsidRPr="0088248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다대다</w:t>
      </w:r>
      <w:r>
        <w:rPr>
          <w:sz w:val="30"/>
          <w:szCs w:val="32"/>
        </w:rPr>
        <w:tab/>
        <w:t>@ManyToMany</w:t>
      </w:r>
    </w:p>
    <w:p w:rsidR="00230011" w:rsidRPr="00230011" w:rsidRDefault="00230011" w:rsidP="006069DE">
      <w:pPr>
        <w:rPr>
          <w:szCs w:val="32"/>
        </w:rPr>
      </w:pPr>
      <w:r>
        <w:rPr>
          <w:sz w:val="30"/>
          <w:szCs w:val="32"/>
        </w:rPr>
        <w:tab/>
      </w:r>
      <w:r w:rsidRPr="00230011">
        <w:rPr>
          <w:szCs w:val="32"/>
        </w:rPr>
        <w:t xml:space="preserve">(fetch=FetchType.Lazy)-&gt; </w:t>
      </w:r>
      <w:r w:rsidRPr="00230011">
        <w:rPr>
          <w:rFonts w:hint="eastAsia"/>
          <w:szCs w:val="32"/>
        </w:rPr>
        <w:t xml:space="preserve">변수에 대해서 메소드를 호출 하지않으면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 xml:space="preserve">를 하지않겠다. </w:t>
      </w:r>
    </w:p>
    <w:p w:rsidR="00230011" w:rsidRPr="00230011" w:rsidRDefault="00230011" w:rsidP="00230011">
      <w:pPr>
        <w:rPr>
          <w:szCs w:val="32"/>
        </w:rPr>
      </w:pPr>
      <w:r w:rsidRPr="00230011">
        <w:rPr>
          <w:szCs w:val="32"/>
        </w:rPr>
        <w:tab/>
        <w:t>(fetch=FetchType.Eager</w:t>
      </w:r>
      <w:r w:rsidRPr="00230011">
        <w:rPr>
          <w:szCs w:val="32"/>
        </w:rPr>
        <w:t>)</w:t>
      </w:r>
      <w:r w:rsidRPr="00230011">
        <w:rPr>
          <w:szCs w:val="32"/>
        </w:rPr>
        <w:t xml:space="preserve"> -&gt;</w:t>
      </w:r>
      <w:r w:rsidRPr="00230011">
        <w:rPr>
          <w:rFonts w:hint="eastAsia"/>
          <w:szCs w:val="32"/>
        </w:rPr>
        <w:t xml:space="preserve"> </w:t>
      </w:r>
      <w:r w:rsidRPr="00230011">
        <w:rPr>
          <w:rFonts w:hint="eastAsia"/>
          <w:szCs w:val="32"/>
        </w:rPr>
        <w:t>변수에 대해서 메소드를 호출 하지않</w:t>
      </w:r>
      <w:r w:rsidRPr="00230011">
        <w:rPr>
          <w:rFonts w:hint="eastAsia"/>
          <w:szCs w:val="32"/>
        </w:rPr>
        <w:t>아도</w:t>
      </w:r>
      <w:r w:rsidRPr="00230011">
        <w:rPr>
          <w:rFonts w:hint="eastAsia"/>
          <w:szCs w:val="32"/>
        </w:rPr>
        <w:t xml:space="preserve"> 연관관계가 설정된 테이블을 </w:t>
      </w:r>
      <w:r w:rsidRPr="00230011">
        <w:rPr>
          <w:szCs w:val="32"/>
        </w:rPr>
        <w:t>select</w:t>
      </w:r>
      <w:r w:rsidRPr="00230011">
        <w:rPr>
          <w:rFonts w:hint="eastAsia"/>
          <w:szCs w:val="32"/>
        </w:rPr>
        <w:t xml:space="preserve">를 </w:t>
      </w:r>
      <w:r w:rsidRPr="00230011">
        <w:rPr>
          <w:rFonts w:hint="eastAsia"/>
          <w:szCs w:val="32"/>
        </w:rPr>
        <w:t>한다.</w:t>
      </w:r>
    </w:p>
    <w:p w:rsidR="00230011" w:rsidRPr="00230011" w:rsidRDefault="00230011" w:rsidP="00230011">
      <w:pPr>
        <w:rPr>
          <w:szCs w:val="32"/>
        </w:rPr>
      </w:pPr>
    </w:p>
    <w:p w:rsidR="00230011" w:rsidRPr="00230011" w:rsidRDefault="00230011" w:rsidP="00230011">
      <w:pPr>
        <w:rPr>
          <w:rFonts w:hint="eastAsia"/>
          <w:szCs w:val="32"/>
        </w:rPr>
      </w:pPr>
      <w:r w:rsidRPr="00230011">
        <w:rPr>
          <w:szCs w:val="32"/>
        </w:rPr>
        <w:tab/>
      </w:r>
      <w:r w:rsidRPr="00230011">
        <w:rPr>
          <w:rFonts w:hint="eastAsia"/>
          <w:szCs w:val="32"/>
        </w:rPr>
        <w:t xml:space="preserve">성능의 저하 </w:t>
      </w:r>
      <w:r w:rsidRPr="00230011">
        <w:rPr>
          <w:szCs w:val="32"/>
        </w:rPr>
        <w:t xml:space="preserve">, </w:t>
      </w:r>
      <w:r w:rsidRPr="00230011">
        <w:rPr>
          <w:rFonts w:hint="eastAsia"/>
          <w:szCs w:val="32"/>
        </w:rPr>
        <w:t xml:space="preserve">가지고오지 못하는 오류 발생 가능성 생김 </w:t>
      </w:r>
    </w:p>
    <w:p w:rsidR="00230011" w:rsidRPr="00230011" w:rsidRDefault="00230011" w:rsidP="006069DE">
      <w:pPr>
        <w:rPr>
          <w:rFonts w:hint="eastAsia"/>
          <w:sz w:val="30"/>
          <w:szCs w:val="32"/>
        </w:rPr>
      </w:pPr>
    </w:p>
    <w:p w:rsidR="006069DE" w:rsidRDefault="00230011" w:rsidP="006069DE">
      <w:pPr>
        <w:rPr>
          <w:sz w:val="30"/>
          <w:szCs w:val="32"/>
        </w:rPr>
      </w:pPr>
      <w:r>
        <w:rPr>
          <w:sz w:val="30"/>
          <w:szCs w:val="32"/>
        </w:rPr>
        <w:t xml:space="preserve"> </w:t>
      </w:r>
      <w:r w:rsidR="006069DE">
        <w:rPr>
          <w:sz w:val="30"/>
          <w:szCs w:val="32"/>
        </w:rPr>
        <w:tab/>
      </w:r>
    </w:p>
    <w:p w:rsidR="00230011" w:rsidRDefault="00230011" w:rsidP="006069DE">
      <w:pPr>
        <w:rPr>
          <w:sz w:val="30"/>
          <w:szCs w:val="32"/>
        </w:rPr>
      </w:pPr>
    </w:p>
    <w:p w:rsidR="00230011" w:rsidRPr="00230011" w:rsidRDefault="00230011" w:rsidP="006069DE">
      <w:pPr>
        <w:rPr>
          <w:sz w:val="30"/>
          <w:szCs w:val="32"/>
        </w:rPr>
      </w:pPr>
    </w:p>
    <w:p w:rsidR="00230011" w:rsidRPr="006069DE" w:rsidRDefault="00230011" w:rsidP="006069DE">
      <w:pPr>
        <w:rPr>
          <w:sz w:val="30"/>
          <w:szCs w:val="32"/>
        </w:rPr>
      </w:pP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30011"/>
    <w:rsid w:val="0024705C"/>
    <w:rsid w:val="002671E5"/>
    <w:rsid w:val="002B08D7"/>
    <w:rsid w:val="002D6BA2"/>
    <w:rsid w:val="00301787"/>
    <w:rsid w:val="00370994"/>
    <w:rsid w:val="003C1FD9"/>
    <w:rsid w:val="003E217C"/>
    <w:rsid w:val="00444251"/>
    <w:rsid w:val="0048560A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488"/>
    <w:rsid w:val="008827CA"/>
    <w:rsid w:val="0089574B"/>
    <w:rsid w:val="008B726B"/>
    <w:rsid w:val="008D0278"/>
    <w:rsid w:val="008D101F"/>
    <w:rsid w:val="008F5829"/>
    <w:rsid w:val="00911B32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CA1DF0"/>
    <w:rsid w:val="00D11987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26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2020-11-28T05:43:00Z</dcterms:modified>
  <cp:version>1000.0100.01</cp:version>
</cp:coreProperties>
</file>