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82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55"/>
        <w:gridCol w:w="283"/>
        <w:gridCol w:w="3825"/>
        <w:gridCol w:w="1125"/>
        <w:gridCol w:w="1980"/>
        <w:gridCol w:w="1814"/>
        <w:tblGridChange w:id="0">
          <w:tblGrid>
            <w:gridCol w:w="1555"/>
            <w:gridCol w:w="283"/>
            <w:gridCol w:w="3825"/>
            <w:gridCol w:w="1125"/>
            <w:gridCol w:w="1980"/>
            <w:gridCol w:w="1814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[ 11월 1주차 프로젝트 수행 일지 ]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gridSpan w:val="6"/>
            <w:tcBorders>
              <w:top w:color="d9d9d9" w:space="0" w:sz="4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타이틀</w:t>
            </w:r>
          </w:p>
        </w:tc>
        <w:tc>
          <w:tcPr>
            <w:gridSpan w:val="4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Care</w:t>
            </w:r>
          </w:p>
        </w:tc>
      </w:tr>
      <w:tr>
        <w:trPr>
          <w:cantSplit w:val="0"/>
          <w:trHeight w:val="83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jc w:val="center"/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프로젝트 팀명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2조_SSF(Start Study First)</w:t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 팀원</w:t>
            </w:r>
          </w:p>
        </w:tc>
        <w:tc>
          <w:tcPr>
            <w:gridSpan w:val="2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(팀장)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조민서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(팀원)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정동규, 채문희, 이현주, 윤태웅, 서정화, 채수현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jc w:val="right"/>
        <w:rPr>
          <w:sz w:val="16"/>
          <w:szCs w:val="16"/>
        </w:rPr>
      </w:pPr>
      <w:bookmarkStart w:colFirst="0" w:colLast="0" w:name="_gjdgxs" w:id="0"/>
      <w:bookmarkEnd w:id="0"/>
      <w:r w:rsidDel="00000000" w:rsidR="00000000" w:rsidRPr="00000000">
        <w:rPr>
          <w:sz w:val="16"/>
          <w:szCs w:val="16"/>
          <w:rtl w:val="0"/>
        </w:rPr>
        <w:t xml:space="preserve">※ 프로젝트 팀장은 해당 일지 작성 후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매 주 목요일 퇴실 전</w:t>
      </w:r>
      <w:r w:rsidDel="00000000" w:rsidR="00000000" w:rsidRPr="00000000">
        <w:rPr>
          <w:sz w:val="16"/>
          <w:szCs w:val="16"/>
          <w:rtl w:val="0"/>
        </w:rPr>
        <w:t xml:space="preserve"> 구글드라이브에 업로드해주세요</w:t>
      </w:r>
    </w:p>
    <w:tbl>
      <w:tblPr>
        <w:tblStyle w:val="Table2"/>
        <w:tblW w:w="10603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4395"/>
        <w:gridCol w:w="4932"/>
        <w:tblGridChange w:id="0">
          <w:tblGrid>
            <w:gridCol w:w="1276"/>
            <w:gridCol w:w="4395"/>
            <w:gridCol w:w="4932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1C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프로젝트 수행 계획 및 현황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차주 프로젝트 수행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8.75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(빅데이터)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정동규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채문희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- 주제 선정 및 기획안 &amp; ppt 작성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- 심박수(이상행동) 통계 그래프 설계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- 크롤링 결과 시각화</w:t>
            </w:r>
          </w:p>
        </w:tc>
      </w:tr>
      <w:tr>
        <w:trPr>
          <w:cantSplit w:val="0"/>
          <w:trHeight w:val="2298.75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(AI)</w:t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이현주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윤태웅</w:t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- 모델 완성 및 요양병원과 흡사한 데이터 구하기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- (목표) iot에서 받은 데이터로 실행파일 작동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- (목표) 실행하며 나온 json파일을 db로 전송</w:t>
            </w:r>
          </w:p>
        </w:tc>
      </w:tr>
      <w:tr>
        <w:trPr>
          <w:cantSplit w:val="0"/>
          <w:trHeight w:val="2298.75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(IoT)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서정화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- 라즈베리파이를 사용하여 센서 값을 측정 후, mqtt 통신을 통해 브로커로 전송하기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- 센서가 특정 값을 넘기면 연속해서 사진 촬영하기</w:t>
            </w:r>
          </w:p>
        </w:tc>
      </w:tr>
      <w:tr>
        <w:trPr>
          <w:cantSplit w:val="0"/>
          <w:trHeight w:val="2298.75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(클라우드)</w:t>
              <w:br w:type="textWrapping"/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조민서</w:t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채수현</w:t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- AWS 설정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- database 설계 Rest Api 설계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50.0" w:type="dxa"/>
        <w:jc w:val="center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A0"/>
      </w:tblPr>
      <w:tblGrid>
        <w:gridCol w:w="1245"/>
        <w:gridCol w:w="9405"/>
        <w:tblGridChange w:id="0">
          <w:tblGrid>
            <w:gridCol w:w="1245"/>
            <w:gridCol w:w="9405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gridSpan w:val="2"/>
            <w:tcBorders>
              <w:bottom w:color="b7b7b7" w:space="0" w:sz="4" w:val="single"/>
            </w:tcBorders>
            <w:shd w:fill="f2f2f2" w:val="clear"/>
          </w:tcPr>
          <w:p w:rsidR="00000000" w:rsidDel="00000000" w:rsidP="00000000" w:rsidRDefault="00000000" w:rsidRPr="00000000" w14:paraId="0000003F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강사님 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b7b7b7" w:space="0" w:sz="4" w:val="single"/>
              <w:bottom w:color="b7b7b7" w:space="0" w:sz="4" w:val="single"/>
              <w:right w:color="b7b7b7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빅데이터</w:t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김정현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dotted"/>
              <w:bottom w:color="b7b7b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4개의 기술을 융합하여 진행하는 융합 프로젝트의 경우에는 서로간의 의사 소통과 협력이 그 어떠한 프로젝트보다 중요합니다. 4개의 기술이 모두 조화롭게 포함될 수 있는 프로젝트 주제를 잘 정하길 바랍니다. 다시 한번 더 정리해 드립니다.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[ 융합 프로젝트에서의 빅데이터반 친구들의 주요 역할 ]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필수 :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발표자료에 들어갈 주제의 타당성과 배경 분석(도메인 분석)과 시각화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선택 :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- AI 반에서 필요로 하는 이미지 크롤링 및 라벨링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- 개발이 완료된 서비스의 시범운영지역 선정을 위한 지역 또는 대상  선정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- 주제에 알맞은 데이터 시각화(동적 또는 정적), 지도 시각화</w:t>
            </w:r>
          </w:p>
          <w:p w:rsidR="00000000" w:rsidDel="00000000" w:rsidP="00000000" w:rsidRDefault="00000000" w:rsidRPr="00000000" w14:paraId="0000004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- 주제에 따라서 감정분석, 텍스트분석, 회귀분석 등</w:t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b7b7b7" w:space="0" w:sz="4" w:val="single"/>
              <w:bottom w:color="b7b7b7" w:space="0" w:sz="4" w:val="single"/>
              <w:right w:color="b7b7b7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  <w:p w:rsidR="00000000" w:rsidDel="00000000" w:rsidP="00000000" w:rsidRDefault="00000000" w:rsidRPr="00000000" w14:paraId="0000004C">
            <w:pPr>
              <w:pageBreakBefore w:val="0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문성훈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7b7b7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AI 학습과 예측이 가능한 범위의 데이터, 그리고 그 데이터를 이용한 주제를 선정할 필요가 있습니다.</w:t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b7b7b7" w:space="0" w:sz="4" w:val="single"/>
              <w:bottom w:color="b7b7b7" w:space="0" w:sz="4" w:val="single"/>
              <w:right w:color="b7b7b7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04F">
            <w:pPr>
              <w:pageBreakBefore w:val="0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김구수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dotted"/>
              <w:bottom w:color="b7b7b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4개의 분야가 적절히 참가할 수 있는 주제로서 독창성/시장성/공익성을 고려하여 기획을 할 필요가 있음.</w:t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b7b7b7" w:space="0" w:sz="4" w:val="single"/>
              <w:bottom w:color="b7b7b7" w:space="0" w:sz="4" w:val="single"/>
              <w:right w:color="b7b7b7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클라우드</w:t>
            </w:r>
          </w:p>
          <w:p w:rsidR="00000000" w:rsidDel="00000000" w:rsidP="00000000" w:rsidRDefault="00000000" w:rsidRPr="00000000" w14:paraId="00000052">
            <w:pPr>
              <w:pageBreakBefore w:val="0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이은진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7b7b7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사전조사를 통한 기존서비스와의 차별성이 필요하고 기간안에 구현할 수 있는 범위선정 중요</w:t>
            </w:r>
          </w:p>
        </w:tc>
      </w:tr>
    </w:tbl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720" w:left="720" w:right="72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KoPubWorld돋움체 Mediu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</w:rPr>
    </w:pP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</w:rPr>
      <w:drawing>
        <wp:inline distB="0" distT="0" distL="0" distR="0">
          <wp:extent cx="1066800" cy="266700"/>
          <wp:effectExtent b="0" l="0" r="0" t="0"/>
          <wp:docPr descr="theNEWCI" id="1" name="image1.jpg"/>
          <a:graphic>
            <a:graphicData uri="http://schemas.openxmlformats.org/drawingml/2006/picture">
              <pic:pic>
                <pic:nvPicPr>
                  <pic:cNvPr descr="theNEWCI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  <w:rtl w:val="0"/>
      </w:rPr>
      <w:t xml:space="preserve">                                                                                                                  </w:t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  <w:rtl w:val="0"/>
      </w:rPr>
      <w:t xml:space="preserve">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00" w:before="0" w:line="276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디지털 핵심 실무인재 양성사업(K-Digital Training)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