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1B9AE" w14:textId="77777777" w:rsidR="00C71A84" w:rsidRDefault="00C71A84" w:rsidP="00C71A84">
      <w:proofErr w:type="spellStart"/>
      <w:r>
        <w:t>Qdrant</w:t>
      </w:r>
      <w:proofErr w:type="spellEnd"/>
      <w:r>
        <w:t xml:space="preserve"> — Векторная База Данных для RAG</w:t>
      </w:r>
    </w:p>
    <w:p w14:paraId="447D09C6" w14:textId="77777777" w:rsidR="00C71A84" w:rsidRDefault="00C71A84" w:rsidP="00C71A84">
      <w:r>
        <w:t>=======================================</w:t>
      </w:r>
    </w:p>
    <w:p w14:paraId="0BECC84D" w14:textId="77777777" w:rsidR="00C71A84" w:rsidRDefault="00C71A84" w:rsidP="00C71A84"/>
    <w:p w14:paraId="15CCDD82" w14:textId="77777777" w:rsidR="00C71A84" w:rsidRDefault="00C71A84" w:rsidP="00C71A84">
      <w:r>
        <w:t xml:space="preserve">Что такое </w:t>
      </w:r>
      <w:proofErr w:type="spellStart"/>
      <w:r>
        <w:t>Qdrant</w:t>
      </w:r>
      <w:proofErr w:type="spellEnd"/>
    </w:p>
    <w:p w14:paraId="6F5A8C28" w14:textId="77777777" w:rsidR="00C71A84" w:rsidRDefault="00C71A84" w:rsidP="00C71A84">
      <w:r>
        <w:t>----------------</w:t>
      </w:r>
    </w:p>
    <w:p w14:paraId="7FBFC2C1" w14:textId="77777777" w:rsidR="00C71A84" w:rsidRDefault="00C71A84" w:rsidP="00C71A84">
      <w:proofErr w:type="spellStart"/>
      <w:r>
        <w:t>Qdrant</w:t>
      </w:r>
      <w:proofErr w:type="spellEnd"/>
      <w:r>
        <w:t xml:space="preserve"> — высокопроизводительная </w:t>
      </w:r>
      <w:proofErr w:type="spellStart"/>
      <w:r>
        <w:t>open-source</w:t>
      </w:r>
      <w:proofErr w:type="spellEnd"/>
      <w:r>
        <w:t xml:space="preserve"> векторная база данных,</w:t>
      </w:r>
    </w:p>
    <w:p w14:paraId="7A9F596D" w14:textId="77777777" w:rsidR="00C71A84" w:rsidRDefault="00C71A84" w:rsidP="00C71A84">
      <w:r>
        <w:t xml:space="preserve">написанная на </w:t>
      </w:r>
      <w:proofErr w:type="spellStart"/>
      <w:r>
        <w:t>Rust</w:t>
      </w:r>
      <w:proofErr w:type="spellEnd"/>
      <w:r>
        <w:t xml:space="preserve">. Разработана немецкой компанией </w:t>
      </w:r>
      <w:proofErr w:type="spellStart"/>
      <w:r>
        <w:t>Qdrant</w:t>
      </w:r>
      <w:proofErr w:type="spellEnd"/>
      <w:r>
        <w:t xml:space="preserve"> Solutions GmbH</w:t>
      </w:r>
    </w:p>
    <w:p w14:paraId="4E36996B" w14:textId="77777777" w:rsidR="00C71A84" w:rsidRDefault="00C71A84" w:rsidP="00C71A84">
      <w:r>
        <w:t>и специально оптимизирована для задач семантического поиска и RAG-систем.</w:t>
      </w:r>
    </w:p>
    <w:p w14:paraId="1FA86A3A" w14:textId="77777777" w:rsidR="00C71A84" w:rsidRDefault="00C71A84" w:rsidP="00C71A84"/>
    <w:p w14:paraId="1AFFEA12" w14:textId="77777777" w:rsidR="00C71A84" w:rsidRDefault="00C71A84" w:rsidP="00C71A84">
      <w:proofErr w:type="spellStart"/>
      <w:r>
        <w:t>Qdrant</w:t>
      </w:r>
      <w:proofErr w:type="spellEnd"/>
      <w:r>
        <w:t xml:space="preserve"> хранит векторы вместе с произвольными JSON-метаданными (</w:t>
      </w:r>
      <w:proofErr w:type="spellStart"/>
      <w:r>
        <w:t>payload</w:t>
      </w:r>
      <w:proofErr w:type="spellEnd"/>
      <w:r>
        <w:t>)</w:t>
      </w:r>
    </w:p>
    <w:p w14:paraId="66C37473" w14:textId="77777777" w:rsidR="00C71A84" w:rsidRDefault="00C71A84" w:rsidP="00C71A84">
      <w:r>
        <w:t>и позволяет выполнять комбинированный поиск: сначала фильтрация по</w:t>
      </w:r>
    </w:p>
    <w:p w14:paraId="73575DA7" w14:textId="77777777" w:rsidR="00C71A84" w:rsidRDefault="00C71A84" w:rsidP="00C71A84">
      <w:r>
        <w:t>метаданным, затем поиск по векторному сходству. Это делает поиск</w:t>
      </w:r>
    </w:p>
    <w:p w14:paraId="79B0D5DD" w14:textId="77777777" w:rsidR="00C71A84" w:rsidRDefault="00C71A84" w:rsidP="00C71A84">
      <w:r>
        <w:t>одновременно точным и семантически богатым.</w:t>
      </w:r>
    </w:p>
    <w:p w14:paraId="1009656A" w14:textId="77777777" w:rsidR="00C71A84" w:rsidRDefault="00C71A84" w:rsidP="00C71A84"/>
    <w:p w14:paraId="53845D29" w14:textId="77777777" w:rsidR="00C71A84" w:rsidRDefault="00C71A84" w:rsidP="00C71A84">
      <w:r>
        <w:t>Ключевые возможности</w:t>
      </w:r>
    </w:p>
    <w:p w14:paraId="17F6DCF1" w14:textId="77777777" w:rsidR="00C71A84" w:rsidRDefault="00C71A84" w:rsidP="00C71A84">
      <w:r>
        <w:t>---------------------</w:t>
      </w:r>
    </w:p>
    <w:p w14:paraId="7486C45E" w14:textId="77777777" w:rsidR="00C71A84" w:rsidRDefault="00C71A84" w:rsidP="00C71A84">
      <w:r>
        <w:t>Коллекции (</w:t>
      </w:r>
      <w:proofErr w:type="spellStart"/>
      <w:r>
        <w:t>Collections</w:t>
      </w:r>
      <w:proofErr w:type="spellEnd"/>
      <w:r>
        <w:t xml:space="preserve">) — базовая единица хранения в </w:t>
      </w:r>
      <w:proofErr w:type="spellStart"/>
      <w:r>
        <w:t>Qdrant</w:t>
      </w:r>
      <w:proofErr w:type="spellEnd"/>
      <w:r>
        <w:t>.</w:t>
      </w:r>
    </w:p>
    <w:p w14:paraId="71283A8A" w14:textId="77777777" w:rsidR="00C71A84" w:rsidRDefault="00C71A84" w:rsidP="00C71A84">
      <w:r>
        <w:t>Каждая коллекция содержит точки (</w:t>
      </w:r>
      <w:proofErr w:type="spellStart"/>
      <w:r>
        <w:t>points</w:t>
      </w:r>
      <w:proofErr w:type="spellEnd"/>
      <w:r>
        <w:t xml:space="preserve">): вектор + </w:t>
      </w:r>
      <w:proofErr w:type="spellStart"/>
      <w:r>
        <w:t>payload</w:t>
      </w:r>
      <w:proofErr w:type="spellEnd"/>
      <w:r>
        <w:t xml:space="preserve"> + ID.</w:t>
      </w:r>
    </w:p>
    <w:p w14:paraId="2F5AABA8" w14:textId="77777777" w:rsidR="00C71A84" w:rsidRDefault="00C71A84" w:rsidP="00C71A84">
      <w:r>
        <w:t xml:space="preserve">Это аналог таблицы в реляционной БД, но для </w:t>
      </w:r>
      <w:proofErr w:type="spellStart"/>
      <w:r>
        <w:t>эмбеддингов</w:t>
      </w:r>
      <w:proofErr w:type="spellEnd"/>
      <w:r>
        <w:t>.</w:t>
      </w:r>
    </w:p>
    <w:p w14:paraId="447818AF" w14:textId="77777777" w:rsidR="00C71A84" w:rsidRDefault="00C71A84" w:rsidP="00C71A84"/>
    <w:p w14:paraId="4E57C472" w14:textId="77777777" w:rsidR="00C71A84" w:rsidRDefault="00C71A84" w:rsidP="00C71A84">
      <w:r>
        <w:t>Типы индексов:</w:t>
      </w:r>
    </w:p>
    <w:p w14:paraId="18181F36" w14:textId="77777777" w:rsidR="00C71A84" w:rsidRDefault="00C71A84" w:rsidP="00C71A84">
      <w:r>
        <w:t>- HNSW (</w:t>
      </w:r>
      <w:proofErr w:type="spellStart"/>
      <w:r>
        <w:t>Hierarchical</w:t>
      </w:r>
      <w:proofErr w:type="spellEnd"/>
      <w:r>
        <w:t xml:space="preserve"> </w:t>
      </w:r>
      <w:proofErr w:type="spellStart"/>
      <w:r>
        <w:t>Navigable</w:t>
      </w:r>
      <w:proofErr w:type="spellEnd"/>
      <w:r>
        <w:t xml:space="preserve"> Small World) — основной индекс,</w:t>
      </w:r>
    </w:p>
    <w:p w14:paraId="70720D44" w14:textId="77777777" w:rsidR="00C71A84" w:rsidRDefault="00C71A84" w:rsidP="00C71A84">
      <w:r>
        <w:t xml:space="preserve">  обеспечивает поиск ближайших соседей за </w:t>
      </w:r>
      <w:proofErr w:type="gramStart"/>
      <w:r>
        <w:t>O(</w:t>
      </w:r>
      <w:proofErr w:type="spellStart"/>
      <w:proofErr w:type="gramEnd"/>
      <w:r>
        <w:t>log</w:t>
      </w:r>
      <w:proofErr w:type="spellEnd"/>
      <w:r>
        <w:t xml:space="preserve"> n).</w:t>
      </w:r>
    </w:p>
    <w:p w14:paraId="6273E1D0" w14:textId="77777777" w:rsidR="00C71A84" w:rsidRDefault="00C71A84" w:rsidP="00C71A84">
      <w:r>
        <w:t xml:space="preserve">- </w:t>
      </w:r>
      <w:proofErr w:type="spellStart"/>
      <w:r>
        <w:t>Scalar</w:t>
      </w:r>
      <w:proofErr w:type="spellEnd"/>
      <w:r>
        <w:t xml:space="preserve"> </w:t>
      </w:r>
      <w:proofErr w:type="spellStart"/>
      <w:r>
        <w:t>Quantization</w:t>
      </w:r>
      <w:proofErr w:type="spellEnd"/>
      <w:r>
        <w:t xml:space="preserve"> — сжатие float32 до int8, уменьшает память в 4 раза</w:t>
      </w:r>
    </w:p>
    <w:p w14:paraId="12AAC900" w14:textId="77777777" w:rsidR="00C71A84" w:rsidRDefault="00C71A84" w:rsidP="00C71A84">
      <w:r>
        <w:t xml:space="preserve">  при минимальных потерях точности.</w:t>
      </w:r>
    </w:p>
    <w:p w14:paraId="3CEDAFB6" w14:textId="77777777" w:rsidR="00C71A84" w:rsidRDefault="00C71A84" w:rsidP="00C71A84">
      <w:r>
        <w:t xml:space="preserve">- Product </w:t>
      </w:r>
      <w:proofErr w:type="spellStart"/>
      <w:r>
        <w:t>Quantization</w:t>
      </w:r>
      <w:proofErr w:type="spellEnd"/>
      <w:r>
        <w:t xml:space="preserve"> — максимальное сжатие для очень больших коллекций.</w:t>
      </w:r>
    </w:p>
    <w:p w14:paraId="057AA121" w14:textId="77777777" w:rsidR="00C71A84" w:rsidRDefault="00C71A84" w:rsidP="00C71A84"/>
    <w:p w14:paraId="4C841174" w14:textId="77777777" w:rsidR="00C71A84" w:rsidRDefault="00C71A84" w:rsidP="00C71A84">
      <w:r>
        <w:t>Метрики расстояния:</w:t>
      </w:r>
    </w:p>
    <w:p w14:paraId="019E7E43" w14:textId="77777777" w:rsidR="00C71A84" w:rsidRDefault="00C71A84" w:rsidP="00C71A84">
      <w:r>
        <w:t xml:space="preserve">- </w:t>
      </w:r>
      <w:proofErr w:type="spellStart"/>
      <w:r>
        <w:t>Cosine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 — стандартный выбор для текстовых </w:t>
      </w:r>
      <w:proofErr w:type="spellStart"/>
      <w:r>
        <w:t>эмбеддингов</w:t>
      </w:r>
      <w:proofErr w:type="spellEnd"/>
      <w:r>
        <w:t>.</w:t>
      </w:r>
    </w:p>
    <w:p w14:paraId="385E9221" w14:textId="77777777" w:rsidR="00C71A84" w:rsidRDefault="00C71A84" w:rsidP="00C71A84">
      <w:r>
        <w:t xml:space="preserve">- </w:t>
      </w:r>
      <w:proofErr w:type="spellStart"/>
      <w:r>
        <w:t>Dot</w:t>
      </w:r>
      <w:proofErr w:type="spellEnd"/>
      <w:r>
        <w:t xml:space="preserve"> Product — для нормализованных векторов.</w:t>
      </w:r>
    </w:p>
    <w:p w14:paraId="1F18C1E6" w14:textId="77777777" w:rsidR="00C71A84" w:rsidRDefault="00C71A84" w:rsidP="00C71A84">
      <w:r>
        <w:t xml:space="preserve">- </w:t>
      </w:r>
      <w:proofErr w:type="spellStart"/>
      <w:r>
        <w:t>Euclidean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— для </w:t>
      </w:r>
      <w:proofErr w:type="spellStart"/>
      <w:r>
        <w:t>геопространственных</w:t>
      </w:r>
      <w:proofErr w:type="spellEnd"/>
      <w:r>
        <w:t xml:space="preserve"> задач.</w:t>
      </w:r>
    </w:p>
    <w:p w14:paraId="13D3658E" w14:textId="77777777" w:rsidR="00C71A84" w:rsidRDefault="00C71A84" w:rsidP="00C71A84"/>
    <w:p w14:paraId="2FEBB9A0" w14:textId="77777777" w:rsidR="00C71A84" w:rsidRDefault="00C71A84" w:rsidP="00C71A84">
      <w:r>
        <w:t>Гибридный поиск BM42 (2024)</w:t>
      </w:r>
    </w:p>
    <w:p w14:paraId="013CFC15" w14:textId="77777777" w:rsidR="00C71A84" w:rsidRDefault="00C71A84" w:rsidP="00C71A84">
      <w:r>
        <w:t>-----------------------------</w:t>
      </w:r>
    </w:p>
    <w:p w14:paraId="1B9F53A6" w14:textId="77777777" w:rsidR="00C71A84" w:rsidRDefault="00C71A84" w:rsidP="00C71A84">
      <w:r>
        <w:t xml:space="preserve">В 2024 году </w:t>
      </w:r>
      <w:proofErr w:type="spellStart"/>
      <w:r>
        <w:t>Qdrant</w:t>
      </w:r>
      <w:proofErr w:type="spellEnd"/>
      <w:r>
        <w:t xml:space="preserve"> представил BM42 — революционный подход к гибридному</w:t>
      </w:r>
    </w:p>
    <w:p w14:paraId="4A58CC9D" w14:textId="77777777" w:rsidR="00C71A84" w:rsidRDefault="00C71A84" w:rsidP="00C71A84">
      <w:r>
        <w:t>поиску на основе чистых векторов. В отличие от классического BM25,</w:t>
      </w:r>
    </w:p>
    <w:p w14:paraId="4BAE890D" w14:textId="77777777" w:rsidR="00C71A84" w:rsidRDefault="00C71A84" w:rsidP="00C71A84">
      <w:r>
        <w:t xml:space="preserve">BM42 использует </w:t>
      </w:r>
      <w:proofErr w:type="spellStart"/>
      <w:r>
        <w:t>sparse-эмбеддинги</w:t>
      </w:r>
      <w:proofErr w:type="spellEnd"/>
      <w:r>
        <w:t xml:space="preserve"> для лексического поиска, сохраняя</w:t>
      </w:r>
    </w:p>
    <w:p w14:paraId="01CC89FF" w14:textId="77777777" w:rsidR="00C71A84" w:rsidRDefault="00C71A84" w:rsidP="00C71A84">
      <w:r>
        <w:t>единую векторную инфраструктуру без отдельного текстового индекса.</w:t>
      </w:r>
    </w:p>
    <w:p w14:paraId="1ED6C00C" w14:textId="77777777" w:rsidR="00C71A84" w:rsidRDefault="00C71A84" w:rsidP="00C71A84"/>
    <w:p w14:paraId="2F925FFC" w14:textId="77777777" w:rsidR="00C71A84" w:rsidRDefault="00C71A84" w:rsidP="00C71A84">
      <w:r>
        <w:t>Это позволяет реализовать полноценный гибридный RAG (</w:t>
      </w:r>
      <w:proofErr w:type="spellStart"/>
      <w:r>
        <w:t>dense</w:t>
      </w:r>
      <w:proofErr w:type="spellEnd"/>
      <w:r>
        <w:t xml:space="preserve"> + </w:t>
      </w:r>
      <w:proofErr w:type="spellStart"/>
      <w:r>
        <w:t>sparse</w:t>
      </w:r>
      <w:proofErr w:type="spellEnd"/>
      <w:r>
        <w:t>)</w:t>
      </w:r>
    </w:p>
    <w:p w14:paraId="1D7905F0" w14:textId="77777777" w:rsidR="00C71A84" w:rsidRPr="00C71A84" w:rsidRDefault="00C71A84" w:rsidP="00C71A84">
      <w:pPr>
        <w:rPr>
          <w:lang w:val="en-US"/>
        </w:rPr>
      </w:pPr>
      <w:r>
        <w:t>без</w:t>
      </w:r>
      <w:r w:rsidRPr="00C71A84">
        <w:rPr>
          <w:lang w:val="en-US"/>
        </w:rPr>
        <w:t xml:space="preserve"> Elasticsearch </w:t>
      </w:r>
      <w:r>
        <w:t>или</w:t>
      </w:r>
      <w:r w:rsidRPr="00C71A84">
        <w:rPr>
          <w:lang w:val="en-US"/>
        </w:rPr>
        <w:t xml:space="preserve"> OpenSearch </w:t>
      </w:r>
      <w:r>
        <w:t>в</w:t>
      </w:r>
      <w:r w:rsidRPr="00C71A84">
        <w:rPr>
          <w:lang w:val="en-US"/>
        </w:rPr>
        <w:t xml:space="preserve"> </w:t>
      </w:r>
      <w:r>
        <w:t>стеке</w:t>
      </w:r>
      <w:r w:rsidRPr="00C71A84">
        <w:rPr>
          <w:lang w:val="en-US"/>
        </w:rPr>
        <w:t>.</w:t>
      </w:r>
    </w:p>
    <w:p w14:paraId="46E5954A" w14:textId="77777777" w:rsidR="00C71A84" w:rsidRPr="00C71A84" w:rsidRDefault="00C71A84" w:rsidP="00C71A84">
      <w:pPr>
        <w:rPr>
          <w:lang w:val="en-US"/>
        </w:rPr>
      </w:pPr>
    </w:p>
    <w:p w14:paraId="709D0E33" w14:textId="77777777" w:rsidR="00C71A84" w:rsidRDefault="00C71A84" w:rsidP="00C71A84">
      <w:proofErr w:type="spellStart"/>
      <w:r>
        <w:t>Sparse</w:t>
      </w:r>
      <w:proofErr w:type="spellEnd"/>
      <w:r>
        <w:t xml:space="preserve"> </w:t>
      </w:r>
      <w:proofErr w:type="spellStart"/>
      <w:r>
        <w:t>Vectors</w:t>
      </w:r>
      <w:proofErr w:type="spellEnd"/>
      <w:r>
        <w:t xml:space="preserve"> + </w:t>
      </w:r>
      <w:proofErr w:type="spellStart"/>
      <w:r>
        <w:t>Dense</w:t>
      </w:r>
      <w:proofErr w:type="spellEnd"/>
      <w:r>
        <w:t xml:space="preserve"> </w:t>
      </w:r>
      <w:proofErr w:type="spellStart"/>
      <w:r>
        <w:t>Vectors</w:t>
      </w:r>
      <w:proofErr w:type="spellEnd"/>
    </w:p>
    <w:p w14:paraId="54369DF5" w14:textId="77777777" w:rsidR="00C71A84" w:rsidRDefault="00C71A84" w:rsidP="00C71A84">
      <w:r>
        <w:t>--------------------------------</w:t>
      </w:r>
    </w:p>
    <w:p w14:paraId="4E569B57" w14:textId="77777777" w:rsidR="00C71A84" w:rsidRDefault="00C71A84" w:rsidP="00C71A84">
      <w:proofErr w:type="spellStart"/>
      <w:r>
        <w:t>Qdrant</w:t>
      </w:r>
      <w:proofErr w:type="spellEnd"/>
      <w:r>
        <w:t xml:space="preserve"> поддерживает одновременное хранение и поиск по двум типам векторов</w:t>
      </w:r>
    </w:p>
    <w:p w14:paraId="6B92428D" w14:textId="77777777" w:rsidR="00C71A84" w:rsidRDefault="00C71A84" w:rsidP="00C71A84">
      <w:r>
        <w:t>в одной точке:</w:t>
      </w:r>
    </w:p>
    <w:p w14:paraId="65101547" w14:textId="77777777" w:rsidR="00C71A84" w:rsidRDefault="00C71A84" w:rsidP="00C71A84">
      <w:r>
        <w:t xml:space="preserve">- </w:t>
      </w:r>
      <w:proofErr w:type="spellStart"/>
      <w:r>
        <w:t>Dense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(1536 измерений) — из text-embedding-3-small, семантический поиск.</w:t>
      </w:r>
    </w:p>
    <w:p w14:paraId="350D40F3" w14:textId="77777777" w:rsidR="00C71A84" w:rsidRDefault="00C71A84" w:rsidP="00C71A84">
      <w:r>
        <w:t xml:space="preserve">- </w:t>
      </w:r>
      <w:proofErr w:type="spellStart"/>
      <w:r>
        <w:t>Sparse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— из SPLADE или BM42, лексический поиск.</w:t>
      </w:r>
    </w:p>
    <w:p w14:paraId="5881834A" w14:textId="77777777" w:rsidR="00C71A84" w:rsidRDefault="00C71A84" w:rsidP="00C71A84">
      <w:r>
        <w:t xml:space="preserve">Fusion: результаты объединяются через </w:t>
      </w:r>
      <w:proofErr w:type="spellStart"/>
      <w:r>
        <w:t>Reciprocal</w:t>
      </w:r>
      <w:proofErr w:type="spellEnd"/>
      <w:r>
        <w:t xml:space="preserve"> </w:t>
      </w:r>
      <w:proofErr w:type="spellStart"/>
      <w:r>
        <w:t>Rank</w:t>
      </w:r>
      <w:proofErr w:type="spellEnd"/>
      <w:r>
        <w:t xml:space="preserve"> Fusion (RRF).</w:t>
      </w:r>
    </w:p>
    <w:p w14:paraId="7B96A5FD" w14:textId="77777777" w:rsidR="00C71A84" w:rsidRDefault="00C71A84" w:rsidP="00C71A84"/>
    <w:p w14:paraId="5D6AE1A1" w14:textId="77777777" w:rsidR="00C71A84" w:rsidRDefault="00C71A84" w:rsidP="00C71A84">
      <w:r>
        <w:t xml:space="preserve">Интеграция с </w:t>
      </w:r>
      <w:proofErr w:type="spellStart"/>
      <w:r>
        <w:t>LangChain</w:t>
      </w:r>
      <w:proofErr w:type="spellEnd"/>
    </w:p>
    <w:p w14:paraId="685ECE1A" w14:textId="77777777" w:rsidR="00C71A84" w:rsidRDefault="00C71A84" w:rsidP="00C71A84">
      <w:r>
        <w:t>-----------------------</w:t>
      </w:r>
    </w:p>
    <w:p w14:paraId="1815BBE0" w14:textId="77777777" w:rsidR="00C71A84" w:rsidRDefault="00C71A84" w:rsidP="00C71A84">
      <w:proofErr w:type="spellStart"/>
      <w:r>
        <w:t>LangChain</w:t>
      </w:r>
      <w:proofErr w:type="spellEnd"/>
      <w:r>
        <w:t xml:space="preserve"> имеет нативную интеграцию с </w:t>
      </w:r>
      <w:proofErr w:type="spellStart"/>
      <w:r>
        <w:t>Qdrant</w:t>
      </w:r>
      <w:proofErr w:type="spellEnd"/>
      <w:r>
        <w:t xml:space="preserve"> через </w:t>
      </w:r>
      <w:proofErr w:type="spellStart"/>
      <w:r>
        <w:t>langchain-qdrant</w:t>
      </w:r>
      <w:proofErr w:type="spellEnd"/>
      <w:r>
        <w:t>.</w:t>
      </w:r>
    </w:p>
    <w:p w14:paraId="14D54097" w14:textId="77777777" w:rsidR="00C71A84" w:rsidRDefault="00C71A84" w:rsidP="00C71A84"/>
    <w:p w14:paraId="541BADE1" w14:textId="77777777" w:rsidR="00C71A84" w:rsidRPr="00C71A84" w:rsidRDefault="00C71A84" w:rsidP="00C71A84">
      <w:pPr>
        <w:rPr>
          <w:lang w:val="en-US"/>
        </w:rPr>
      </w:pPr>
      <w:r>
        <w:t>Установка</w:t>
      </w:r>
      <w:r w:rsidRPr="00C71A84">
        <w:rPr>
          <w:lang w:val="en-US"/>
        </w:rPr>
        <w:t>:</w:t>
      </w:r>
    </w:p>
    <w:p w14:paraId="44EA8673" w14:textId="77777777" w:rsidR="00C71A84" w:rsidRPr="00C71A84" w:rsidRDefault="00C71A84" w:rsidP="00C71A84">
      <w:pPr>
        <w:rPr>
          <w:lang w:val="en-US"/>
        </w:rPr>
      </w:pPr>
      <w:r w:rsidRPr="00C71A84">
        <w:rPr>
          <w:lang w:val="en-US"/>
        </w:rPr>
        <w:t xml:space="preserve">  uv add langchain-qdrant qdrant-client</w:t>
      </w:r>
    </w:p>
    <w:p w14:paraId="7434D153" w14:textId="77777777" w:rsidR="00C71A84" w:rsidRPr="00C71A84" w:rsidRDefault="00C71A84" w:rsidP="00C71A84">
      <w:pPr>
        <w:rPr>
          <w:lang w:val="en-US"/>
        </w:rPr>
      </w:pPr>
    </w:p>
    <w:p w14:paraId="294F5E68" w14:textId="77777777" w:rsidR="00C71A84" w:rsidRDefault="00C71A84" w:rsidP="00C71A84">
      <w:r>
        <w:t>Пример создания коллекции и поиска:</w:t>
      </w:r>
    </w:p>
    <w:p w14:paraId="64E57BFE" w14:textId="77777777" w:rsidR="00C71A84" w:rsidRDefault="00C71A84" w:rsidP="00C71A84"/>
    <w:p w14:paraId="52D2B2AA" w14:textId="77777777" w:rsidR="00C71A84" w:rsidRPr="00C71A84" w:rsidRDefault="00C71A84" w:rsidP="00C71A84">
      <w:pPr>
        <w:rPr>
          <w:lang w:val="en-US"/>
        </w:rPr>
      </w:pPr>
      <w:r>
        <w:t xml:space="preserve">  </w:t>
      </w:r>
      <w:r w:rsidRPr="00C71A84">
        <w:rPr>
          <w:lang w:val="en-US"/>
        </w:rPr>
        <w:t>from langchain_qdrant import QdrantVectorStore</w:t>
      </w:r>
    </w:p>
    <w:p w14:paraId="781CF31B" w14:textId="77777777" w:rsidR="00C71A84" w:rsidRPr="00C71A84" w:rsidRDefault="00C71A84" w:rsidP="00C71A84">
      <w:pPr>
        <w:rPr>
          <w:lang w:val="en-US"/>
        </w:rPr>
      </w:pPr>
      <w:r w:rsidRPr="00C71A84">
        <w:rPr>
          <w:lang w:val="en-US"/>
        </w:rPr>
        <w:t xml:space="preserve">  from langchain_openai import OpenAIEmbeddings</w:t>
      </w:r>
    </w:p>
    <w:p w14:paraId="09A73A5D" w14:textId="77777777" w:rsidR="00C71A84" w:rsidRPr="00C71A84" w:rsidRDefault="00C71A84" w:rsidP="00C71A84">
      <w:pPr>
        <w:rPr>
          <w:lang w:val="en-US"/>
        </w:rPr>
      </w:pPr>
    </w:p>
    <w:p w14:paraId="6F76B675" w14:textId="77777777" w:rsidR="00C71A84" w:rsidRPr="00C71A84" w:rsidRDefault="00C71A84" w:rsidP="00C71A84">
      <w:pPr>
        <w:rPr>
          <w:lang w:val="en-US"/>
        </w:rPr>
      </w:pPr>
      <w:r w:rsidRPr="00C71A84">
        <w:rPr>
          <w:lang w:val="en-US"/>
        </w:rPr>
        <w:lastRenderedPageBreak/>
        <w:t xml:space="preserve">  embeddings = OpenAIEmbeddings(model="text-embedding-3-small")</w:t>
      </w:r>
    </w:p>
    <w:p w14:paraId="38429AF1" w14:textId="77777777" w:rsidR="00C71A84" w:rsidRPr="00C71A84" w:rsidRDefault="00C71A84" w:rsidP="00C71A84">
      <w:pPr>
        <w:rPr>
          <w:lang w:val="en-US"/>
        </w:rPr>
      </w:pPr>
    </w:p>
    <w:p w14:paraId="6E3EF3E1" w14:textId="77777777" w:rsidR="00C71A84" w:rsidRPr="00C71A84" w:rsidRDefault="00C71A84" w:rsidP="00C71A84">
      <w:pPr>
        <w:rPr>
          <w:lang w:val="en-US"/>
        </w:rPr>
      </w:pPr>
      <w:r w:rsidRPr="00C71A84">
        <w:rPr>
          <w:lang w:val="en-US"/>
        </w:rPr>
        <w:t xml:space="preserve">  vectorstore = QdrantVectorStore.from_documents(</w:t>
      </w:r>
    </w:p>
    <w:p w14:paraId="001EE0E6" w14:textId="77777777" w:rsidR="00C71A84" w:rsidRPr="00C71A84" w:rsidRDefault="00C71A84" w:rsidP="00C71A84">
      <w:pPr>
        <w:rPr>
          <w:lang w:val="en-US"/>
        </w:rPr>
      </w:pPr>
      <w:r w:rsidRPr="00C71A84">
        <w:rPr>
          <w:lang w:val="en-US"/>
        </w:rPr>
        <w:t xml:space="preserve">      documents=chunks,</w:t>
      </w:r>
    </w:p>
    <w:p w14:paraId="3BA6893C" w14:textId="77777777" w:rsidR="00C71A84" w:rsidRPr="00C71A84" w:rsidRDefault="00C71A84" w:rsidP="00C71A84">
      <w:pPr>
        <w:rPr>
          <w:lang w:val="en-US"/>
        </w:rPr>
      </w:pPr>
      <w:r w:rsidRPr="00C71A84">
        <w:rPr>
          <w:lang w:val="en-US"/>
        </w:rPr>
        <w:t xml:space="preserve">      embedding=embeddings,</w:t>
      </w:r>
    </w:p>
    <w:p w14:paraId="7EEB86AE" w14:textId="77777777" w:rsidR="00C71A84" w:rsidRPr="00C71A84" w:rsidRDefault="00C71A84" w:rsidP="00C71A84">
      <w:pPr>
        <w:rPr>
          <w:lang w:val="en-US"/>
        </w:rPr>
      </w:pPr>
      <w:r w:rsidRPr="00C71A84">
        <w:rPr>
          <w:lang w:val="en-US"/>
        </w:rPr>
        <w:t xml:space="preserve">      url="http://localhost:6333",</w:t>
      </w:r>
    </w:p>
    <w:p w14:paraId="2C9ABF2B" w14:textId="77777777" w:rsidR="00C71A84" w:rsidRPr="00C71A84" w:rsidRDefault="00C71A84" w:rsidP="00C71A84">
      <w:pPr>
        <w:rPr>
          <w:lang w:val="en-US"/>
        </w:rPr>
      </w:pPr>
      <w:r w:rsidRPr="00C71A84">
        <w:rPr>
          <w:lang w:val="en-US"/>
        </w:rPr>
        <w:t xml:space="preserve">      collection_name="rag_knowledge_base",</w:t>
      </w:r>
    </w:p>
    <w:p w14:paraId="47A49522" w14:textId="77777777" w:rsidR="00C71A84" w:rsidRPr="00C71A84" w:rsidRDefault="00C71A84" w:rsidP="00C71A84">
      <w:pPr>
        <w:rPr>
          <w:lang w:val="en-US"/>
        </w:rPr>
      </w:pPr>
      <w:r w:rsidRPr="00C71A84">
        <w:rPr>
          <w:lang w:val="en-US"/>
        </w:rPr>
        <w:t xml:space="preserve">  )</w:t>
      </w:r>
    </w:p>
    <w:p w14:paraId="0FFA2241" w14:textId="77777777" w:rsidR="00C71A84" w:rsidRPr="00C71A84" w:rsidRDefault="00C71A84" w:rsidP="00C71A84">
      <w:pPr>
        <w:rPr>
          <w:lang w:val="en-US"/>
        </w:rPr>
      </w:pPr>
    </w:p>
    <w:p w14:paraId="0A00D67B" w14:textId="77777777" w:rsidR="00C71A84" w:rsidRPr="00C71A84" w:rsidRDefault="00C71A84" w:rsidP="00C71A84">
      <w:pPr>
        <w:rPr>
          <w:lang w:val="en-US"/>
        </w:rPr>
      </w:pPr>
      <w:r w:rsidRPr="00C71A84">
        <w:rPr>
          <w:lang w:val="en-US"/>
        </w:rPr>
        <w:t xml:space="preserve">  results = </w:t>
      </w:r>
      <w:proofErr w:type="gramStart"/>
      <w:r w:rsidRPr="00C71A84">
        <w:rPr>
          <w:lang w:val="en-US"/>
        </w:rPr>
        <w:t>vectorstore.similarity</w:t>
      </w:r>
      <w:proofErr w:type="gramEnd"/>
      <w:r w:rsidRPr="00C71A84">
        <w:rPr>
          <w:lang w:val="en-US"/>
        </w:rPr>
        <w:t>_search("</w:t>
      </w:r>
      <w:r>
        <w:t>Что</w:t>
      </w:r>
      <w:r w:rsidRPr="00C71A84">
        <w:rPr>
          <w:lang w:val="en-US"/>
        </w:rPr>
        <w:t xml:space="preserve"> </w:t>
      </w:r>
      <w:r>
        <w:t>такое</w:t>
      </w:r>
      <w:r w:rsidRPr="00C71A84">
        <w:rPr>
          <w:lang w:val="en-US"/>
        </w:rPr>
        <w:t xml:space="preserve"> GraphRAG?", k=3)</w:t>
      </w:r>
    </w:p>
    <w:p w14:paraId="5D30EF5E" w14:textId="77777777" w:rsidR="00C71A84" w:rsidRPr="00C71A84" w:rsidRDefault="00C71A84" w:rsidP="00C71A84">
      <w:pPr>
        <w:rPr>
          <w:lang w:val="en-US"/>
        </w:rPr>
      </w:pPr>
    </w:p>
    <w:p w14:paraId="395BDC50" w14:textId="77777777" w:rsidR="00C71A84" w:rsidRPr="00C71A84" w:rsidRDefault="00C71A84" w:rsidP="00C71A84">
      <w:pPr>
        <w:rPr>
          <w:lang w:val="en-US"/>
        </w:rPr>
      </w:pPr>
      <w:r>
        <w:t>Локальный</w:t>
      </w:r>
      <w:r w:rsidRPr="00C71A84">
        <w:rPr>
          <w:lang w:val="en-US"/>
        </w:rPr>
        <w:t xml:space="preserve"> </w:t>
      </w:r>
      <w:r>
        <w:t>запуск</w:t>
      </w:r>
      <w:r w:rsidRPr="00C71A84">
        <w:rPr>
          <w:lang w:val="en-US"/>
        </w:rPr>
        <w:t xml:space="preserve"> </w:t>
      </w:r>
      <w:r>
        <w:t>через</w:t>
      </w:r>
      <w:r w:rsidRPr="00C71A84">
        <w:rPr>
          <w:lang w:val="en-US"/>
        </w:rPr>
        <w:t xml:space="preserve"> Docker:</w:t>
      </w:r>
    </w:p>
    <w:p w14:paraId="141FC9DF" w14:textId="77777777" w:rsidR="00C71A84" w:rsidRPr="00C71A84" w:rsidRDefault="00C71A84" w:rsidP="00C71A84">
      <w:pPr>
        <w:rPr>
          <w:lang w:val="en-US"/>
        </w:rPr>
      </w:pPr>
      <w:r w:rsidRPr="00C71A84">
        <w:rPr>
          <w:lang w:val="en-US"/>
        </w:rPr>
        <w:t xml:space="preserve">  docker run -p 6333:6333 qdrant/qdrant</w:t>
      </w:r>
    </w:p>
    <w:p w14:paraId="22903D91" w14:textId="77777777" w:rsidR="00C71A84" w:rsidRPr="00C71A84" w:rsidRDefault="00C71A84" w:rsidP="00C71A84">
      <w:pPr>
        <w:rPr>
          <w:lang w:val="en-US"/>
        </w:rPr>
      </w:pPr>
    </w:p>
    <w:p w14:paraId="12969714" w14:textId="77777777" w:rsidR="00C71A84" w:rsidRDefault="00C71A84" w:rsidP="00C71A84">
      <w:r>
        <w:t>Режимы развёртывания</w:t>
      </w:r>
    </w:p>
    <w:p w14:paraId="362EA4F8" w14:textId="77777777" w:rsidR="00C71A84" w:rsidRDefault="00C71A84" w:rsidP="00C71A84">
      <w:r>
        <w:t>---------------------</w:t>
      </w:r>
    </w:p>
    <w:p w14:paraId="367B9B9B" w14:textId="77777777" w:rsidR="00C71A84" w:rsidRDefault="00C71A84" w:rsidP="00C71A84">
      <w:r>
        <w:t>- In-</w:t>
      </w:r>
      <w:proofErr w:type="spellStart"/>
      <w:r>
        <w:t>memory</w:t>
      </w:r>
      <w:proofErr w:type="spellEnd"/>
      <w:r>
        <w:t xml:space="preserve"> — для тестирования, данные в оперативной памяти.</w:t>
      </w:r>
    </w:p>
    <w:p w14:paraId="3F0D5729" w14:textId="77777777" w:rsidR="00C71A84" w:rsidRDefault="00C71A84" w:rsidP="00C71A84">
      <w:r>
        <w:t>- On-</w:t>
      </w:r>
      <w:proofErr w:type="spellStart"/>
      <w:r>
        <w:t>disk</w:t>
      </w:r>
      <w:proofErr w:type="spellEnd"/>
      <w:r>
        <w:t xml:space="preserve"> — постоянное хранилище, данные на диске.</w:t>
      </w:r>
    </w:p>
    <w:p w14:paraId="7DD58F2A" w14:textId="77777777" w:rsidR="00C71A84" w:rsidRDefault="00C71A84" w:rsidP="00C71A84">
      <w:r>
        <w:t xml:space="preserve">- </w:t>
      </w:r>
      <w:proofErr w:type="spellStart"/>
      <w:r>
        <w:t>Docker</w:t>
      </w:r>
      <w:proofErr w:type="spellEnd"/>
      <w:r>
        <w:t xml:space="preserve"> / </w:t>
      </w:r>
      <w:proofErr w:type="spellStart"/>
      <w:r>
        <w:t>Kubernetes</w:t>
      </w:r>
      <w:proofErr w:type="spellEnd"/>
      <w:r>
        <w:t xml:space="preserve"> — </w:t>
      </w:r>
      <w:proofErr w:type="spellStart"/>
      <w:r>
        <w:t>production</w:t>
      </w:r>
      <w:proofErr w:type="spellEnd"/>
      <w:r>
        <w:t>-развёртывание.</w:t>
      </w:r>
    </w:p>
    <w:p w14:paraId="04E24535" w14:textId="77777777" w:rsidR="00C71A84" w:rsidRDefault="00C71A84" w:rsidP="00C71A84">
      <w:r>
        <w:t xml:space="preserve">- </w:t>
      </w:r>
      <w:proofErr w:type="spellStart"/>
      <w:r>
        <w:t>Qdrant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— управляемый </w:t>
      </w:r>
      <w:proofErr w:type="spellStart"/>
      <w:r>
        <w:t>SaaS</w:t>
      </w:r>
      <w:proofErr w:type="spellEnd"/>
      <w:r>
        <w:t>, бесплатный тир до 1 млн векторов.</w:t>
      </w:r>
    </w:p>
    <w:p w14:paraId="7785BAF9" w14:textId="77777777" w:rsidR="00C71A84" w:rsidRDefault="00C71A84" w:rsidP="00C71A84"/>
    <w:p w14:paraId="6062CF8D" w14:textId="77777777" w:rsidR="00C71A84" w:rsidRDefault="00C71A84" w:rsidP="00C71A84">
      <w:r>
        <w:t xml:space="preserve">Когда выбирать </w:t>
      </w:r>
      <w:proofErr w:type="spellStart"/>
      <w:r>
        <w:t>Qdrant</w:t>
      </w:r>
      <w:proofErr w:type="spellEnd"/>
    </w:p>
    <w:p w14:paraId="49C1400B" w14:textId="77777777" w:rsidR="00C71A84" w:rsidRDefault="00C71A84" w:rsidP="00C71A84">
      <w:r>
        <w:t>----------------------</w:t>
      </w:r>
    </w:p>
    <w:p w14:paraId="15C2CE73" w14:textId="77777777" w:rsidR="00C71A84" w:rsidRDefault="00C71A84" w:rsidP="00C71A84">
      <w:proofErr w:type="spellStart"/>
      <w:r>
        <w:t>Qdrant</w:t>
      </w:r>
      <w:proofErr w:type="spellEnd"/>
      <w:r>
        <w:t xml:space="preserve"> оптимален для:</w:t>
      </w:r>
    </w:p>
    <w:p w14:paraId="6D76CD31" w14:textId="77777777" w:rsidR="00C71A84" w:rsidRDefault="00C71A84" w:rsidP="00C71A84">
      <w:r>
        <w:t>- RAG-систем среднего и крупного масштаба (до нескольких миллиардов векторов).</w:t>
      </w:r>
    </w:p>
    <w:p w14:paraId="01AAD295" w14:textId="77777777" w:rsidR="00C71A84" w:rsidRDefault="00C71A84" w:rsidP="00C71A84">
      <w:r>
        <w:t>- Гибридного поиска без отдельного BM25-движка.</w:t>
      </w:r>
    </w:p>
    <w:p w14:paraId="115D4253" w14:textId="77777777" w:rsidR="00C71A84" w:rsidRDefault="00C71A84" w:rsidP="00C71A84">
      <w:r>
        <w:t>- Проектов, где важны фильтрация по метаданным и низкая задержка.</w:t>
      </w:r>
    </w:p>
    <w:p w14:paraId="41C6135E" w14:textId="77777777" w:rsidR="00C71A84" w:rsidRDefault="00C71A84" w:rsidP="00C71A84">
      <w:r>
        <w:t xml:space="preserve">- </w:t>
      </w:r>
      <w:proofErr w:type="spellStart"/>
      <w:r>
        <w:t>Rust</w:t>
      </w:r>
      <w:proofErr w:type="spellEnd"/>
      <w:r>
        <w:t xml:space="preserve">-стека или </w:t>
      </w:r>
      <w:proofErr w:type="spellStart"/>
      <w:r>
        <w:t>микросервисной</w:t>
      </w:r>
      <w:proofErr w:type="spellEnd"/>
      <w:r>
        <w:t xml:space="preserve"> архитектуры.</w:t>
      </w:r>
    </w:p>
    <w:p w14:paraId="66E1C3E1" w14:textId="77777777" w:rsidR="00C71A84" w:rsidRDefault="00C71A84" w:rsidP="00C71A84"/>
    <w:p w14:paraId="7E247A8E" w14:textId="77777777" w:rsidR="00C71A84" w:rsidRDefault="00C71A84" w:rsidP="00C71A84">
      <w:r>
        <w:t xml:space="preserve">По бенчмаркам </w:t>
      </w:r>
      <w:proofErr w:type="spellStart"/>
      <w:r>
        <w:t>VectorDBBench</w:t>
      </w:r>
      <w:proofErr w:type="spellEnd"/>
      <w:r>
        <w:t xml:space="preserve"> 2025 </w:t>
      </w:r>
      <w:proofErr w:type="spellStart"/>
      <w:r>
        <w:t>Qdrant</w:t>
      </w:r>
      <w:proofErr w:type="spellEnd"/>
      <w:r>
        <w:t xml:space="preserve"> показывает одну из лучших</w:t>
      </w:r>
    </w:p>
    <w:p w14:paraId="7A8354EC" w14:textId="587EA866" w:rsidR="005D7D6B" w:rsidRDefault="00C71A84" w:rsidP="00C71A84">
      <w:r>
        <w:t xml:space="preserve">комбинаций </w:t>
      </w:r>
      <w:proofErr w:type="spellStart"/>
      <w:r>
        <w:t>latency</w:t>
      </w:r>
      <w:proofErr w:type="spellEnd"/>
      <w:r>
        <w:t xml:space="preserve"> и recall@10 среди </w:t>
      </w:r>
      <w:proofErr w:type="spellStart"/>
      <w:r>
        <w:t>open-source</w:t>
      </w:r>
      <w:proofErr w:type="spellEnd"/>
      <w:r>
        <w:t xml:space="preserve"> решений.</w:t>
      </w:r>
    </w:p>
    <w:sectPr w:rsidR="005D7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6B"/>
    <w:rsid w:val="005D7D6B"/>
    <w:rsid w:val="00C71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3ED2FA-98B9-49CC-994E-2152F28E4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524</Words>
  <Characters>2992</Characters>
  <Application>Microsoft Office Word</Application>
  <DocSecurity>0</DocSecurity>
  <Lines>24</Lines>
  <Paragraphs>7</Paragraphs>
  <ScaleCrop>false</ScaleCrop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Gordei Vasilev</dc:creator>
  <cp:keywords/>
  <dc:description/>
  <cp:lastModifiedBy>Gordei Vasilev</cp:lastModifiedBy>
  <cp:revision>2</cp:revision>
  <dcterms:created xsi:type="dcterms:W3CDTF">2026-03-28T05:33:00Z</dcterms:created>
  <dcterms:modified xsi:type="dcterms:W3CDTF">2026-03-28T05:33:00Z</dcterms:modified>
</cp:coreProperties>
</file>