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/>
    <w:p>
      <w:pPr>
        <w:pStyle w:val="PageTitle"/>
      </w:pPr>
    </w:p>
    <w:p>
      <w:pPr>
        <w:pStyle w:val="PageTitle"/>
      </w:pPr>
      <w:r>
        <w:t>&lt;</w:t>
      </w:r>
      <w:r>
        <w:rPr>
          <w:rFonts w:ascii="맑은 고딕" w:eastAsia="맑은 고딕" w:hAnsi="맑은 고딕" w:cs="맑은 고딕" w:hint="eastAsia"/>
        </w:rPr>
        <w:t>무어</w:t>
      </w:r>
      <w:r>
        <w:t>&gt;</w:t>
      </w:r>
    </w:p>
    <w:p>
      <w:pPr>
        <w:pStyle w:val="PageTitle"/>
      </w:pPr>
      <w:r>
        <w:t>&lt;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r.Daebak</w:t>
      </w:r>
      <w:r>
        <w:t>&gt;</w:t>
      </w:r>
    </w:p>
    <w:p>
      <w:pPr>
        <w:pStyle w:val="PageTitle"/>
      </w:pPr>
      <w:r>
        <w:rPr>
          <w:lang w:val="ko-KR"/>
          <w:rFonts w:ascii="굴림" w:eastAsia="굴림" w:hAnsi="굴림" w:cs="굴림"/>
        </w:rPr>
        <w:t>분석</w:t>
      </w:r>
      <w:r>
        <w:t xml:space="preserve"> </w:t>
      </w:r>
      <w:r>
        <w:rPr>
          <w:lang w:val="ko-KR"/>
          <w:rFonts w:ascii="굴림" w:eastAsia="굴림" w:hAnsi="굴림" w:cs="굴림"/>
        </w:rPr>
        <w:t>산출물</w:t>
      </w:r>
    </w:p>
    <w:p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  <w:shd w:val="clear" w:color="auto" w:fill="CED7E7"/>
        <w:tblLayout w:type="fixed"/>
      </w:tblPr>
      <w:tblGrid>
        <w:gridCol w:w="2227"/>
        <w:gridCol w:w="7967"/>
      </w:tblGrid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1.</w:t>
            </w:r>
            <w:r>
              <w:t>3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-</w:t>
            </w:r>
            <w:r>
              <w:t>2022</w:t>
            </w:r>
            <w:r>
              <w:t>-001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2022.10.11.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릴리즈</w:t>
            </w:r>
          </w:p>
        </w:tc>
      </w:tr>
    </w:tbl>
    <w:p>
      <w:pPr>
        <w:spacing w:line="240" w:lineRule="auto"/>
      </w:pPr>
    </w:p>
    <w:p/>
    <w:p/>
    <w:p/>
    <w:p/>
    <w:p>
      <w:pPr>
        <w:pStyle w:val="Title1"/>
        <w:rPr>
          <w:lang w:val="ko-KR"/>
          <w:rFonts w:hint="default"/>
        </w:rPr>
      </w:pPr>
      <w:r>
        <w:rPr>
          <w:lang w:val="ko-KR"/>
          <w:rFonts w:ascii="굴림" w:eastAsia="굴림" w:hAnsi="굴림" w:cs="굴림"/>
        </w:rPr>
        <w:t>요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약</w:t>
      </w:r>
    </w:p>
    <w:p/>
    <w:p>
      <w:r>
        <w:rPr>
          <w:lang w:val="ko-KR"/>
          <w:rFonts w:ascii="바탕" w:eastAsia="바탕" w:hAnsi="바탕" w:cs="바탕"/>
        </w:rPr>
        <w:t>미스터대박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레스토랑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분석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</w:t>
      </w:r>
      <w:r>
        <w:t>.</w:t>
      </w:r>
    </w:p>
    <w:p>
      <w:pPr>
        <w:rPr>
          <w:lang w:val="ko-KR"/>
        </w:rPr>
      </w:pPr>
      <w:r>
        <w:rPr>
          <w:lang w:val="ko-KR"/>
          <w:rFonts w:ascii="바탕" w:eastAsia="바탕" w:hAnsi="바탕" w:cs="바탕"/>
        </w:rPr>
        <w:t>주요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</w:t>
      </w:r>
    </w:p>
    <w:p>
      <w:pPr>
        <w:numPr>
          <w:ilvl w:val="0"/>
          <w:numId w:val="1"/>
        </w:numPr>
        <w:rPr>
          <w:lang w:val="ko-KR"/>
        </w:rPr>
      </w:pPr>
      <w:r>
        <w:rPr>
          <w:lang w:val="ko-KR"/>
          <w:rFonts w:ascii="바탕" w:eastAsia="바탕" w:hAnsi="바탕" w:cs="바탕"/>
        </w:rPr>
        <w:t>유즈케이스도와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설명</w:t>
      </w:r>
    </w:p>
    <w:p>
      <w:pPr>
        <w:numPr>
          <w:ilvl w:val="0"/>
          <w:numId w:val="1"/>
        </w:numPr>
        <w:rPr>
          <w:lang w:val="ko-KR"/>
        </w:rPr>
      </w:pPr>
      <w:r>
        <w:rPr>
          <w:lang w:val="ko-KR"/>
          <w:rFonts w:ascii="바탕" w:eastAsia="바탕" w:hAnsi="바탕" w:cs="바탕"/>
        </w:rPr>
        <w:t>액티비티도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</w:p>
    <w:p/>
    <w:p>
      <w:pPr>
        <w:pStyle w:val="TableCaption"/>
        <w:rPr>
          <w:rFonts w:hint="default"/>
        </w:rPr>
      </w:pPr>
      <w:r>
        <w:rPr>
          <w:lang w:val="ko-KR"/>
          <w:rFonts w:ascii="바탕" w:eastAsia="바탕" w:hAnsi="바탕" w:cs="바탕"/>
        </w:rPr>
        <w:t>표</w:t>
      </w:r>
      <w:r>
        <w:rPr>
          <w:rFonts w:ascii="Arial" w:hAnsi="Arial"/>
        </w:rPr>
        <w:t xml:space="preserve"> 1 </w:t>
      </w:r>
      <w:r>
        <w:rPr>
          <w:lang w:val="ko-KR"/>
          <w:rFonts w:ascii="바탕" w:eastAsia="바탕" w:hAnsi="바탕" w:cs="바탕"/>
        </w:rPr>
        <w:t>문서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변경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  <w:shd w:val="clear" w:color="auto" w:fill="CED7E7"/>
        <w:tblLayout w:type="fixed"/>
      </w:tblPr>
      <w:tblGrid>
        <w:gridCol w:w="1165"/>
        <w:gridCol w:w="1057"/>
        <w:gridCol w:w="1766"/>
        <w:gridCol w:w="620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rPr>
                <w:lang w:val="ko-KR"/>
                <w:rFonts w:ascii="바탕" w:eastAsia="바탕" w:hAnsi="바탕" w:cs="바탕"/>
              </w:rPr>
              <w:t>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&lt;</w:t>
            </w:r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r.Daebak</w:t>
            </w:r>
            <w:r>
              <w:t xml:space="preserve">&gt; </w:t>
            </w:r>
            <w:r>
              <w:rPr>
                <w:lang w:val="ko-KR"/>
                <w:rFonts w:ascii="바탕" w:eastAsia="바탕" w:hAnsi="바탕" w:cs="바탕"/>
              </w:rPr>
              <w:t>분석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rPr>
                <w:lang w:val="ko-KR"/>
                <w:rFonts w:ascii="바탕" w:eastAsia="바탕" w:hAnsi="바탕" w:cs="바탕"/>
              </w:rPr>
              <w:t>산출물</w:t>
            </w:r>
          </w:p>
        </w:tc>
      </w:tr>
      <w:tr>
        <w:trPr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-</w:t>
            </w:r>
            <w:r>
              <w:t>2022</w:t>
            </w:r>
            <w:r>
              <w:t>-001</w:t>
            </w:r>
          </w:p>
        </w:tc>
      </w:tr>
      <w:tr>
        <w:trPr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설명</w:t>
            </w:r>
          </w:p>
        </w:tc>
      </w:tr>
      <w:tr>
        <w:trPr>
          <w:trHeight w:val="132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left="227"/>
              <w:tabs>
                <w:tab w:val="left" w:pos="227"/>
              </w:tabs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>
        <w:trPr>
          <w:trHeight w:val="113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</w:t>
            </w:r>
            <w:r>
              <w:rPr>
                <w:rFonts w:ascii="맑은 고딕" w:eastAsia="맑은 고딕" w:hAnsi="맑은 고딕" w:cs="맑은 고딕" w:hint="eastAsia"/>
              </w:rPr>
              <w:t>에 대한 쓰임새도를 작성했다.</w:t>
            </w:r>
          </w:p>
        </w:tc>
      </w:tr>
      <w:tr>
        <w:trPr>
          <w:trHeight w:val="6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>
        <w:trPr>
          <w:trHeight w:val="3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</w:t>
            </w:r>
            <w:r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  <w:tr>
        <w:trPr>
          <w:trHeight w:val="3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rPr>
                <w:lang w:eastAsia="ko-KR"/>
                <w:rtl w:val="off"/>
              </w:rPr>
              <w:t>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rPr>
                <w:lang w:eastAsia="ko-KR"/>
                <w:rtl w:val="off"/>
              </w:rPr>
              <w:t>2022.11.26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유즈케이스도와 액티비티도를 수정했다.</w:t>
            </w:r>
          </w:p>
        </w:tc>
      </w:tr>
    </w:tbl>
    <w:p>
      <w:pPr>
        <w:pStyle w:val="TableCaption"/>
        <w:spacing w:line="240" w:lineRule="auto"/>
        <w:rPr>
          <w:rFonts w:hint="default"/>
        </w:rPr>
      </w:pPr>
    </w:p>
    <w:p/>
    <w:p/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</w:p>
    <w:p/>
    <w:p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lang w:val="ko-KR"/>
          <w:rFonts w:ascii="굴림" w:eastAsia="굴림" w:hAnsi="굴림" w:cs="굴림"/>
        </w:rPr>
        <w:t>개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요</w:t>
      </w:r>
    </w:p>
    <w:p/>
    <w:p>
      <w:pPr>
        <w:pStyle w:val="Title2"/>
      </w:pPr>
      <w:r>
        <w:t xml:space="preserve">1.1 </w:t>
      </w:r>
      <w:r>
        <w:rPr>
          <w:lang w:val="ko-KR"/>
          <w:rFonts w:ascii="굴림" w:eastAsia="굴림" w:hAnsi="굴림" w:cs="굴림"/>
        </w:rPr>
        <w:t>목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적</w:t>
      </w:r>
    </w:p>
    <w:p/>
    <w:p>
      <w:r>
        <w:rPr>
          <w:lang w:val="ko-KR"/>
          <w:rFonts w:ascii="바탕" w:eastAsia="바탕" w:hAnsi="바탕" w:cs="바탕"/>
        </w:rPr>
        <w:t>본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문서는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미스터대박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레스토랑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분석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기술한다</w:t>
      </w:r>
      <w:r>
        <w:t>.</w:t>
      </w:r>
    </w:p>
    <w:p>
      <w:r>
        <w:rPr>
          <w:lang w:val="ko-KR"/>
          <w:rFonts w:ascii="바탕" w:eastAsia="바탕" w:hAnsi="바탕" w:cs="바탕"/>
        </w:rPr>
        <w:t>유즈케이스를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통해서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외부적인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기능을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보여주고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각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기능별로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시나리오를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기술한다</w:t>
      </w:r>
      <w:r>
        <w:t>.</w:t>
      </w:r>
    </w:p>
    <w:p/>
    <w:p>
      <w:pPr>
        <w:pStyle w:val="Title2"/>
      </w:pPr>
      <w:r>
        <w:t xml:space="preserve">1.2 </w:t>
      </w:r>
      <w:r>
        <w:rPr>
          <w:lang w:val="ko-KR"/>
          <w:rFonts w:ascii="굴림" w:eastAsia="굴림" w:hAnsi="굴림" w:cs="굴림"/>
        </w:rPr>
        <w:t>참고</w:t>
      </w:r>
      <w:r>
        <w:rPr>
          <w:lang w:val="ko-KR"/>
          <w:rFonts w:ascii="굴림" w:eastAsia="굴림" w:hAnsi="굴림" w:cs="굴림"/>
        </w:rPr>
        <w:t xml:space="preserve"> </w:t>
      </w:r>
      <w:r>
        <w:rPr>
          <w:lang w:val="ko-KR"/>
          <w:rFonts w:ascii="굴림" w:eastAsia="굴림" w:hAnsi="굴림" w:cs="굴림"/>
        </w:rPr>
        <w:t>문헌</w:t>
      </w:r>
    </w:p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lang w:val="ko-KR"/>
          <w:rFonts w:ascii="바탕" w:eastAsia="바탕" w:hAnsi="바탕" w:cs="바탕"/>
        </w:rPr>
        <w:t>없음</w:t>
      </w:r>
      <w:r>
        <w:t>.</w:t>
      </w:r>
    </w:p>
    <w:p/>
    <w:p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r>
        <w:rPr>
          <w:lang w:val="ko-KR"/>
          <w:rFonts w:ascii="굴림" w:eastAsia="굴림" w:hAnsi="굴림" w:cs="굴림"/>
        </w:rPr>
        <w:t>유즈케이스</w:t>
      </w:r>
    </w:p>
    <w:p>
      <w:pPr>
        <w:rPr>
          <w:b/>
          <w:bCs/>
        </w:rPr>
      </w:pPr>
    </w:p>
    <w:p>
      <w:r>
        <w:drawing>
          <wp:anchor distT="0" distB="0" distL="0" distR="0" behindDoc="0" locked="0" layoutInCell="1" simplePos="0" relativeHeight="251691008" allowOverlap="1" hidden="0">
            <wp:simplePos x="0" y="0"/>
            <wp:positionH relativeFrom="column">
              <wp:posOffset>-74838</wp:posOffset>
            </wp:positionH>
            <wp:positionV relativeFrom="paragraph">
              <wp:posOffset>439422</wp:posOffset>
            </wp:positionV>
            <wp:extent cx="6467475" cy="3959860"/>
            <wp:effectExtent l="0" t="0" r="0" b="0"/>
            <wp:wrapTopAndBottom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598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lang w:val="ko-KR"/>
        </w:rPr>
      </w:pPr>
    </w:p>
    <w:p>
      <w:pPr>
        <w:rPr>
          <w:lang w:val="ko-KR"/>
        </w:rPr>
      </w:pPr>
    </w:p>
    <w:p>
      <w:pPr>
        <w:rPr>
          <w:lang w:val="ko-KR"/>
          <w:rFonts w:ascii="바탕" w:eastAsia="바탕" w:hAnsi="바탕" w:cs="바탕"/>
          <w:sz w:val="24"/>
          <w:szCs w:val="24"/>
        </w:rPr>
      </w:pPr>
    </w:p>
    <w:p>
      <w:pPr>
        <w:rPr>
          <w:lang w:val="ko-KR"/>
          <w:sz w:val="24"/>
          <w:szCs w:val="24"/>
        </w:rPr>
      </w:pPr>
      <w:r>
        <w:rPr>
          <w:lang w:val="ko-KR"/>
          <w:rFonts w:ascii="바탕" w:eastAsia="바탕" w:hAnsi="바탕" w:cs="바탕"/>
          <w:sz w:val="24"/>
          <w:szCs w:val="24"/>
        </w:rPr>
        <w:t>액터</w:t>
      </w:r>
    </w:p>
    <w:p>
      <w:pPr>
        <w:rPr>
          <w:rFonts w:ascii="Symbol" w:hAnsi="Symbol"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Customer : </w:t>
      </w:r>
      <w:r>
        <w:rPr>
          <w:lang w:val="ko-KR"/>
          <w:rFonts w:ascii="바탕" w:eastAsia="바탕" w:hAnsi="바탕" w:cs="바탕"/>
          <w:sz w:val="24"/>
          <w:szCs w:val="24"/>
        </w:rPr>
        <w:t>고객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역할을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액터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rFonts w:ascii="바탕" w:eastAsia="바탕" w:hAnsi="바탕" w:cs="바탕"/>
          <w:sz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Employee: </w:t>
      </w:r>
      <w:r>
        <w:rPr>
          <w:lang w:val="ko-KR"/>
          <w:rFonts w:ascii="바탕" w:eastAsia="바탕" w:hAnsi="바탕" w:cs="바탕"/>
          <w:sz w:val="24"/>
          <w:szCs w:val="24"/>
        </w:rPr>
        <w:t>직원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역할을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액터</w:t>
      </w:r>
    </w:p>
    <w:p>
      <w:pPr>
        <w:rPr>
          <w:rFonts w:ascii="Symbol" w:eastAsia="Symbol" w:hAnsi="Symbol" w:cs="Symbol"/>
          <w:color w:val="000000"/>
          <w:sz w:val="24"/>
        </w:rPr>
      </w:pPr>
    </w:p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color w:val="000000"/>
          <w:sz w:val="24"/>
        </w:rPr>
        <w:t>¨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Cook: </w:t>
      </w:r>
      <w:r>
        <w:rPr>
          <w:rFonts w:ascii="바탕" w:eastAsia="바탕" w:hAnsi="바탕" w:cs="바탕"/>
          <w:color w:val="000000"/>
          <w:sz w:val="24"/>
        </w:rPr>
        <w:t>요리사 역할을 하는 액터</w:t>
      </w:r>
    </w:p>
    <w:p/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sz w:val="24"/>
        </w:rPr>
        <w:t>¨</w:t>
      </w:r>
      <w:r>
        <w:rPr>
          <w:rFonts w:ascii="Times New Roman" w:eastAsia="Times New Roman" w:hAnsi="Times New Roman" w:cs="Times New Roman"/>
          <w:sz w:val="24"/>
        </w:rPr>
        <w:t xml:space="preserve"> Delievery: </w:t>
      </w:r>
      <w:r>
        <w:rPr>
          <w:rFonts w:ascii="바탕" w:eastAsia="바탕" w:hAnsi="바탕" w:cs="바탕"/>
          <w:color w:val="000000"/>
          <w:sz w:val="24"/>
        </w:rPr>
        <w:t>배달원</w:t>
      </w:r>
      <w:r>
        <w:rPr>
          <w:rFonts w:ascii="바탕" w:eastAsia="바탕" w:hAnsi="바탕" w:cs="바탕"/>
          <w:sz w:val="24"/>
        </w:rPr>
        <w:t xml:space="preserve"> 역할을 하는 액터</w:t>
      </w:r>
    </w:p>
    <w:p/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sz w:val="24"/>
        </w:rPr>
        <w:t>¨</w:t>
      </w:r>
      <w:r>
        <w:rPr>
          <w:rFonts w:ascii="Times New Roman" w:eastAsia="Times New Roman" w:hAnsi="Times New Roman" w:cs="Times New Roman"/>
          <w:sz w:val="24"/>
        </w:rPr>
        <w:t xml:space="preserve"> Manager: </w:t>
      </w:r>
      <w:r>
        <w:rPr>
          <w:rFonts w:ascii="바탕" w:eastAsia="바탕" w:hAnsi="바탕" w:cs="바탕"/>
          <w:color w:val="000000"/>
          <w:sz w:val="24"/>
        </w:rPr>
        <w:t>관리자</w:t>
      </w:r>
      <w:r>
        <w:rPr>
          <w:rFonts w:ascii="바탕" w:eastAsia="바탕" w:hAnsi="바탕" w:cs="바탕"/>
          <w:sz w:val="24"/>
        </w:rPr>
        <w:t xml:space="preserve"> 역할을 하는 액터</w:t>
      </w:r>
    </w:p>
    <w:p>
      <w:pPr>
        <w:rPr>
          <w:rFonts w:ascii="바탕" w:eastAsia="바탕" w:hAnsi="바탕" w:cs="바탕"/>
          <w:color w:val="000000"/>
          <w:sz w:val="24"/>
          <w:szCs w:val="24"/>
        </w:rPr>
      </w:pPr>
    </w:p>
    <w:p>
      <w:pPr>
        <w:ind w:firstLine="200"/>
        <w:rPr>
          <w:sz w:val="24"/>
          <w:szCs w:val="24"/>
        </w:rPr>
      </w:pPr>
    </w:p>
    <w:p>
      <w:pPr>
        <w:rPr>
          <w:lang w:val="ko-KR"/>
          <w:sz w:val="24"/>
          <w:szCs w:val="24"/>
        </w:rPr>
      </w:pP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Sign Up: </w:t>
      </w:r>
      <w:r>
        <w:rPr>
          <w:lang w:val="ko-KR"/>
          <w:rFonts w:ascii="바탕" w:eastAsia="바탕" w:hAnsi="바탕" w:cs="바탕"/>
          <w:sz w:val="24"/>
          <w:szCs w:val="24"/>
        </w:rPr>
        <w:t>고객이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회원가입을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 </w:t>
      </w: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Login: </w:t>
      </w:r>
      <w:r>
        <w:rPr>
          <w:lang w:val="ko-KR"/>
          <w:rFonts w:ascii="바탕" w:eastAsia="바탕" w:hAnsi="바탕" w:cs="바탕"/>
          <w:sz w:val="24"/>
          <w:szCs w:val="24"/>
        </w:rPr>
        <w:t>고객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혹은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로그인을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Order Service: </w:t>
      </w:r>
      <w:r>
        <w:rPr>
          <w:lang w:val="ko-KR"/>
          <w:rFonts w:ascii="바탕" w:eastAsia="바탕" w:hAnsi="바탕" w:cs="바탕"/>
          <w:sz w:val="24"/>
          <w:szCs w:val="24"/>
        </w:rPr>
        <w:t>고객이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메뉴를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주문하는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</w:t>
      </w:r>
    </w:p>
    <w:p>
      <w:pPr>
        <w:rPr>
          <w:lang w:val="ko-KR"/>
          <w:rFonts w:ascii="바탕" w:eastAsia="바탕" w:hAnsi="바탕" w:cs="바탕"/>
          <w:sz w:val="24"/>
          <w:szCs w:val="24"/>
        </w:rPr>
      </w:pPr>
      <w:r>
        <w:rPr>
          <w:rFonts w:ascii="Symbol" w:hAnsi="Symbol"/>
          <w:sz w:val="24"/>
          <w:szCs w:val="24"/>
        </w:rPr>
        <w:t>¨I</w:t>
      </w:r>
      <w:r>
        <w:rPr>
          <w:rFonts w:ascii="Times New Roman" w:hAnsi="Times New Roman" w:hint="default"/>
          <w:sz w:val="24"/>
          <w:szCs w:val="24"/>
        </w:rPr>
        <w:t xml:space="preserve">nventoryManage: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재고를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관리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rPr>
          <w:rFonts w:ascii="Symbol" w:hAnsi="Symbol" w:hint="eastAsia"/>
          <w:sz w:val="24"/>
          <w:szCs w:val="24"/>
        </w:rPr>
      </w:pPr>
    </w:p>
    <w:p>
      <w:pPr>
        <w:rPr>
          <w:lang w:val="ko-KR"/>
          <w:rFonts w:ascii="바탕" w:eastAsia="바탕" w:hAnsi="바탕" w:cs="바탕"/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Check My Order: </w:t>
      </w:r>
      <w:r>
        <w:rPr>
          <w:lang w:val="ko-KR"/>
          <w:rFonts w:ascii="바탕" w:eastAsia="바탕" w:hAnsi="바탕" w:cs="바탕" w:hint="eastAsia"/>
          <w:sz w:val="24"/>
          <w:szCs w:val="24"/>
        </w:rPr>
        <w:t>고객이 주문을 볼 수 있는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</w:t>
      </w:r>
      <w:r>
        <w:rPr>
          <w:rFonts w:ascii="Times New Roman" w:hAnsi="Times New Roman" w:hint="default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Process Order: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주문을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관리하는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</w:t>
      </w:r>
      <w:r>
        <w:rPr>
          <w:rFonts w:ascii="Times New Roman" w:hAnsi="Times New Roman" w:hint="default"/>
          <w:sz w:val="24"/>
          <w:szCs w:val="24"/>
        </w:rPr>
        <w:t xml:space="preserve">Manage Customer: 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 w:hint="eastAsia"/>
          <w:sz w:val="24"/>
          <w:szCs w:val="24"/>
        </w:rPr>
        <w:t xml:space="preserve">직원이 고객을 관리하는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 xml:space="preserve">3. </w:t>
      </w:r>
      <w:r>
        <w:rPr>
          <w:lang w:val="ko-KR"/>
          <w:rFonts w:ascii="맑은 고딕" w:eastAsia="맑은 고딕" w:hAnsi="맑은 고딕" w:cs="맑은 고딕"/>
        </w:rPr>
        <w:t>유즈케이스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설명서와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시나리오</w:t>
      </w:r>
    </w:p>
    <w:p>
      <w:pPr>
        <w:spacing w:line="240" w:lineRule="auto"/>
        <w:rPr>
          <w:rFonts w:ascii="맑은 고딕" w:eastAsia="맑은 고딕" w:hAnsi="맑은 고딕" w:cs="맑은 고딕"/>
        </w:rPr>
      </w:pPr>
      <w:r>
        <w:rPr>
          <w:lang w:val="ko-KR"/>
          <w:rFonts w:ascii="맑은 고딕" w:eastAsia="맑은 고딕" w:hAnsi="맑은 고딕" w:cs="맑은 고딕"/>
        </w:rPr>
        <w:t>본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장에서는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각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유즈케이스에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대한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설명을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기술한다</w:t>
      </w:r>
      <w:r>
        <w:rPr>
          <w:rFonts w:ascii="맑은 고딕" w:eastAsia="맑은 고딕" w:hAnsi="맑은 고딕" w:cs="맑은 고딕"/>
        </w:rPr>
        <w:t xml:space="preserve">. </w:t>
      </w:r>
    </w:p>
    <w:p>
      <w:pPr>
        <w:spacing w:line="240" w:lineRule="auto"/>
        <w:rPr>
          <w:rFonts w:ascii="맑은 고딕" w:eastAsia="맑은 고딕" w:hAnsi="맑은 고딕" w:cs="맑은 고딕"/>
        </w:rPr>
      </w:pPr>
      <w:r>
        <w:rPr>
          <w:lang w:val="ko-KR"/>
          <w:rFonts w:ascii="맑은 고딕" w:eastAsia="맑은 고딕" w:hAnsi="맑은 고딕" w:cs="맑은 고딕"/>
        </w:rPr>
        <w:t>표로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구성되어있는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부분이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설명서이고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각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아래에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시나리오를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기술한다</w:t>
      </w:r>
      <w:r>
        <w:rPr>
          <w:rFonts w:ascii="맑은 고딕" w:eastAsia="맑은 고딕" w:hAnsi="맑은 고딕" w:cs="맑은 고딕"/>
        </w:rPr>
        <w:t>.</w:t>
      </w:r>
    </w:p>
    <w:p>
      <w:pPr>
        <w:rPr>
          <w:rFonts w:ascii="맑은 고딕" w:eastAsia="맑은 고딕" w:hAnsi="맑은 고딕" w:cs="맑은 고딕"/>
        </w:rPr>
      </w:pPr>
    </w:p>
    <w:p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lang w:val="ko-KR"/>
          <w:rFonts w:ascii="맑은 고딕" w:eastAsia="맑은 고딕" w:hAnsi="맑은 고딕" w:cs="맑은 고딕"/>
        </w:rPr>
        <w:t>회원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가입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(Sign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MrDaeBak-UC1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적는다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>
            <w:r>
              <w:t>6</w:t>
            </w:r>
            <w:r>
              <w:t>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</w:p>
          <w:p/>
          <w:p>
            <w:r>
              <w:t>9</w:t>
            </w:r>
            <w:r>
              <w:t>A</w:t>
            </w:r>
          </w:p>
          <w:p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1" simplePos="0" relativeHeight="251689984" allowOverlap="1" hidden="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86380" cy="3489960"/>
            <wp:effectExtent l="0" t="0" r="0" b="0"/>
            <wp:wrapTight wrapText="bothSides">
              <wp:wrapPolygon edited="0">
                <wp:start x="0" y="0"/>
                <wp:lineTo x="0" y="21498"/>
                <wp:lineTo x="21452" y="21498"/>
                <wp:lineTo x="21452" y="0"/>
                <wp:lineTo x="0" y="0"/>
              </wp:wrapPolygon>
            </wp:wrapTight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4899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867025" cy="5013325"/>
            <wp:effectExtent l="0" t="0" r="0" b="0"/>
            <wp:wrapTopAndBottom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133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/>
        </w:rPr>
        <w:t>부 흐름</w:t>
      </w: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</w:t>
      </w:r>
      <w:r>
        <w:rPr>
          <w:rFonts w:ascii="맑은 고딕" w:eastAsia="맑은 고딕" w:hAnsi="맑은 고딕" w:cs="맑은 고딕"/>
        </w:rPr>
        <w:t xml:space="preserve">.2 </w:t>
      </w:r>
      <w:r>
        <w:rPr>
          <w:lang w:val="ko-KR"/>
          <w:rFonts w:ascii="맑은 고딕" w:eastAsia="맑은 고딕" w:hAnsi="맑은 고딕" w:cs="맑은 고딕"/>
        </w:rPr>
        <w:t>로그인</w:t>
      </w:r>
      <w:r>
        <w:rPr>
          <w:lang w:val="ko-KR"/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MrDaeBak-UC2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4A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시도한다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5A</w:t>
            </w:r>
          </w:p>
          <w:p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낸다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4030345" cy="339344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3934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부 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inline distT="0" distB="0" distL="0" distR="0">
            <wp:extent cx="4569460" cy="806831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8068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ascii="맑은 고딕" w:eastAsia="맑은 고딕" w:hAnsi="맑은 고딕" w:cs="맑은 고딕" w:hint="eastAsia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내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주문목록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조회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(Check</w:t>
      </w:r>
      <w:r>
        <w:rPr>
          <w:rFonts w:ascii="맑은 고딕" w:eastAsia="맑은 고딕" w:hAnsi="맑은 고딕" w:cs="맑은 고딕" w:hint="default"/>
        </w:rPr>
        <w:t xml:space="preserve"> </w:t>
      </w:r>
      <w:r>
        <w:rPr>
          <w:rFonts w:ascii="맑은 고딕" w:eastAsia="맑은 고딕" w:hAnsi="맑은 고딕" w:cs="맑은 고딕" w:hint="default"/>
        </w:rPr>
        <w:t xml:space="preserve">My </w:t>
      </w:r>
      <w:r>
        <w:rPr>
          <w:rFonts w:ascii="맑은 고딕" w:eastAsia="맑은 고딕" w:hAnsi="맑은 고딕" w:cs="맑은 고딕"/>
        </w:rPr>
        <w:t>Order)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조회 </w:t>
            </w:r>
            <w:r>
              <w:rPr>
                <w:rFonts w:hint="eastAsia"/>
              </w:rPr>
              <w:t>(Check My Order)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MrDaeBak-UC3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>
            <wp:extent cx="3189605" cy="272542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725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>
        <w:rPr>
          <w:rFonts w:ascii="Arial" w:hAnsi="Arial"/>
        </w:rPr>
        <w:t>Order</w:t>
      </w:r>
      <w:r>
        <w:rPr>
          <w:rFonts w:ascii="Arial" w:hAnsi="Arial" w:hint="default"/>
        </w:rPr>
        <w:t xml:space="preserve"> Service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(Order Service)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MrDaeBak-UC4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 xml:space="preserve">. 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항목들을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체크된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서비스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묻는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고객에게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</w:t>
            </w:r>
            <w:r>
              <w:rPr>
                <w:rFonts w:hint="eastAsia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배달시간</w:t>
            </w:r>
            <w:r>
              <w:rPr>
                <w:rFonts w:hint="eastAsia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3A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마이크를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9A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취소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9A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음성인식으로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ascii="맑은 고딕" w:eastAsia="맑은 고딕" w:hAnsi="맑은 고딕" w:cs="맑은 고딕"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돌아간다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/>
          <w:p/>
          <w:p>
            <w:r>
              <w:t>10A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단골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손님이면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할인된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10B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회원정보로부터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놓는다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전화번호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필요하다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223157</wp:posOffset>
            </wp:positionH>
            <wp:positionV relativeFrom="paragraph">
              <wp:posOffset>191869</wp:posOffset>
            </wp:positionV>
            <wp:extent cx="5155838" cy="5961201"/>
            <wp:effectExtent l="0" t="0" r="0" b="0"/>
            <wp:wrapTopAndBottom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838" cy="59612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부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252684</wp:posOffset>
            </wp:positionH>
            <wp:positionV relativeFrom="paragraph">
              <wp:posOffset>221347</wp:posOffset>
            </wp:positionV>
            <wp:extent cx="4742633" cy="6417766"/>
            <wp:effectExtent l="0" t="0" r="0" b="0"/>
            <wp:wrapNone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633" cy="641776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5</w:t>
      </w:r>
      <w:r>
        <w:rPr>
          <w:rFonts w:ascii="맑은 고딕" w:eastAsia="맑은 고딕" w:hAnsi="맑은 고딕" w:cs="맑은 고딕" w:hint="default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</w:t>
      </w:r>
      <w:r>
        <w:rPr>
          <w:rFonts w:ascii="맑은 고딕" w:eastAsia="맑은 고딕" w:hAnsi="맑은 고딕" w:cs="맑은 고딕"/>
        </w:rPr>
        <w:t xml:space="preserve"> 관리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default"/>
        </w:rPr>
        <w:t>(Process Order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(Process Order)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MrDaeBak-UC5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</w:tc>
        <w:tc>
          <w:tcPr>
            <w:tcW w:w="4500" w:type="dxa"/>
          </w:tcPr>
          <w:p/>
          <w:p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검색하여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  <w:p/>
          <w:p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5A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-635</wp:posOffset>
            </wp:positionH>
            <wp:positionV relativeFrom="paragraph">
              <wp:posOffset>28543</wp:posOffset>
            </wp:positionV>
            <wp:extent cx="4899660" cy="4398645"/>
            <wp:effectExtent l="0" t="0" r="0" b="0"/>
            <wp:wrapNone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3986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drawing>
          <wp:anchor distT="0" distB="0" distL="114300" distR="114300" behindDoc="0" locked="0" layoutInCell="0" simplePos="0" relativeHeight="251677696" allowOverlap="0" hidden="0">
            <wp:simplePos x="0" y="0"/>
            <wp:positionH relativeFrom="column">
              <wp:posOffset>199390</wp:posOffset>
            </wp:positionH>
            <wp:positionV relativeFrom="paragraph">
              <wp:posOffset>123825</wp:posOffset>
            </wp:positionV>
            <wp:extent cx="4746625" cy="3956050"/>
            <wp:effectExtent l="0" t="0" r="0" b="0"/>
            <wp:wrapNone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3956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6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재고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 w:hint="default"/>
        </w:rPr>
        <w:t>Manage</w:t>
      </w:r>
      <w:r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(Manage inventory)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MrDaeBak-UC6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재고상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불가능으로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 xml:space="preserve">주 </w:t>
      </w:r>
      <w:r>
        <w:rPr>
          <w:rFonts w:ascii="맑은 고딕" w:eastAsia="맑은 고딕" w:hAnsi="맑은 고딕" w:cs="맑은 고딕" w:hint="eastAsia"/>
        </w:rPr>
        <w:t>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79744" allowOverlap="1" hidden="0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616450" cy="4090035"/>
            <wp:effectExtent l="0" t="0" r="0" b="0"/>
            <wp:wrapNone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90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  <w:r>
        <w:rPr>
          <w:rFonts w:hint="eastAsia"/>
        </w:rPr>
        <w:t>3</w:t>
      </w:r>
      <w:r>
        <w:t>.</w:t>
      </w:r>
      <w:r>
        <w:t>7</w:t>
      </w:r>
      <w:r>
        <w:t xml:space="preserve"> 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t>(Manage Customer)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(Manage 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MrDaeBak-UC7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목록들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유스케이스를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마친다</w:t>
            </w:r>
            <w:r>
              <w:rPr>
                <w:rFonts w:hint="eastAsia"/>
              </w:rPr>
              <w:t>.</w:t>
            </w:r>
          </w:p>
          <w:p>
            <w:r>
              <w:t>5A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>
            <w:r>
              <w:t>4A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81792" allowOverlap="1" hidden="0">
            <wp:simplePos x="0" y="0"/>
            <wp:positionH relativeFrom="column">
              <wp:posOffset>-51821</wp:posOffset>
            </wp:positionH>
            <wp:positionV relativeFrom="paragraph">
              <wp:posOffset>69959</wp:posOffset>
            </wp:positionV>
            <wp:extent cx="4443095" cy="4450090"/>
            <wp:effectExtent l="0" t="0" r="0" b="0"/>
            <wp:wrapNone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44500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drawing>
          <wp:anchor distT="0" distB="0" distL="114300" distR="114300" behindDoc="0" locked="0" layoutInCell="0" simplePos="0" relativeHeight="251685888" allowOverlap="0" hidden="0">
            <wp:simplePos x="0" y="0"/>
            <wp:positionH relativeFrom="column">
              <wp:posOffset>27940</wp:posOffset>
            </wp:positionH>
            <wp:positionV relativeFrom="paragraph">
              <wp:posOffset>123606</wp:posOffset>
            </wp:positionV>
            <wp:extent cx="4834890" cy="3910330"/>
            <wp:effectExtent l="0" t="0" r="0" b="0"/>
            <wp:wrapNone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9103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  <w:r>
        <w:t>3.</w:t>
      </w:r>
      <w:r>
        <w:t>8</w:t>
      </w:r>
      <w:r>
        <w:t xml:space="preserve"> 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(Pay)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MrDaeBak-UC8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cvc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있는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  <w:r>
        <w:drawing>
          <wp:anchor distT="0" distB="0" distL="114300" distR="114300" behindDoc="0" locked="0" layoutInCell="0" simplePos="0" relativeHeight="251687936" allowOverlap="0" hidden="0">
            <wp:simplePos x="0" y="0"/>
            <wp:positionH relativeFrom="column">
              <wp:posOffset>-10160</wp:posOffset>
            </wp:positionH>
            <wp:positionV relativeFrom="paragraph">
              <wp:posOffset>2807970</wp:posOffset>
            </wp:positionV>
            <wp:extent cx="5612765" cy="3479165"/>
            <wp:effectExtent l="0" t="0" r="0" b="0"/>
            <wp:wrapNone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4791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hint="default"/>
          <w:vertAlign w:val="subscript"/>
        </w:rPr>
      </w:pPr>
      <w:r>
        <w:rPr>
          <w:rFonts w:ascii="Arial" w:hAnsi="Arial"/>
        </w:rPr>
        <w:t xml:space="preserve">4. </w:t>
      </w:r>
      <w:r>
        <w:rPr>
          <w:lang w:val="ko-KR"/>
          <w:rFonts w:ascii="굴림" w:eastAsia="굴림" w:hAnsi="굴림" w:cs="굴림"/>
        </w:rPr>
        <w:t>전체 액티비티도</w:t>
      </w:r>
    </w:p>
    <w:p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0" simplePos="0" relativeHeight="251669504" allowOverlap="0" hidden="0">
            <wp:simplePos x="0" y="0"/>
            <wp:positionH relativeFrom="column">
              <wp:posOffset>-43270</wp:posOffset>
            </wp:positionH>
            <wp:positionV relativeFrom="paragraph">
              <wp:posOffset>33377</wp:posOffset>
            </wp:positionV>
            <wp:extent cx="4768215" cy="6890385"/>
            <wp:effectExtent l="0" t="0" r="0" b="0"/>
            <wp:wrapNone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6890385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lang w:eastAsia="ko-KR"/>
          <w:rFonts w:ascii="바탕" w:eastAsia="바탕" w:hAnsi="바탕" w:cs="맑은 고딕" w:hint="eastAsia"/>
          <w:b/>
          <w:bCs/>
          <w:rtl w:val="off"/>
        </w:rPr>
        <w:drawing>
          <wp:anchor distT="0" distB="0" distL="114300" distR="114300" behindDoc="0" locked="0" layoutInCell="1" simplePos="0" relativeHeight="251693056" allowOverlap="1" hidden="0">
            <wp:simplePos x="0" y="0"/>
            <wp:positionH relativeFrom="column">
              <wp:posOffset>2478669</wp:posOffset>
            </wp:positionH>
            <wp:positionV relativeFrom="paragraph">
              <wp:posOffset>45799</wp:posOffset>
            </wp:positionV>
            <wp:extent cx="438150" cy="603944"/>
            <wp:effectExtent l="0" t="0" r="0" b="0"/>
            <wp:wrapNone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0394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ascii="바탕" w:eastAsia="바탕" w:hAnsi="바탕" w:cs="맑은 고딕" w:hint="eastAsia"/>
          <w:b/>
          <w:bCs/>
          <w:rtl w:val="off"/>
        </w:rPr>
        <w:drawing>
          <wp:anchor distT="0" distB="0" distL="114300" distR="114300" behindDoc="0" locked="0" layoutInCell="1" simplePos="0" relativeHeight="251692032" allowOverlap="1" hidden="0">
            <wp:simplePos x="0" y="0"/>
            <wp:positionH relativeFrom="column">
              <wp:posOffset>3612239</wp:posOffset>
            </wp:positionH>
            <wp:positionV relativeFrom="paragraph">
              <wp:posOffset>49430</wp:posOffset>
            </wp:positionV>
            <wp:extent cx="438150" cy="603944"/>
            <wp:effectExtent l="0" t="0" r="0" b="0"/>
            <wp:wrapNone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03944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고객의 주문 흐름은 다음과 같</w:t>
      </w:r>
      <w:r>
        <w:rPr>
          <w:lang w:eastAsia="ko-KR"/>
          <w:rFonts w:ascii="바탕" w:eastAsia="바탕" w:hAnsi="바탕" w:cs="맑은 고딕" w:hint="eastAsia"/>
          <w:b/>
          <w:bCs/>
        </w:rPr>
        <w:t>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주문을 시작할 때</w:t>
      </w:r>
      <w:r>
        <w:rPr>
          <w:lang w:eastAsia="ko-KR"/>
          <w:rFonts w:ascii="바탕" w:eastAsia="바탕" w:hAnsi="바탕" w:cs="맑은 고딕" w:hint="eastAsia"/>
        </w:rPr>
        <w:t xml:space="preserve"> 로그인 또는</w:t>
      </w:r>
      <w:r>
        <w:rPr>
          <w:lang w:eastAsia="ko-KR"/>
          <w:rFonts w:ascii="바탕" w:eastAsia="바탕" w:hAnsi="바탕" w:cs="맑은 고딕" w:hint="eastAsia"/>
        </w:rPr>
        <w:t xml:space="preserve"> 회원가입을 선택할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회원가입을 선택하면</w:t>
      </w:r>
      <w:r>
        <w:rPr>
          <w:lang w:eastAsia="ko-KR"/>
          <w:rFonts w:ascii="바탕" w:eastAsia="바탕" w:hAnsi="바탕" w:cs="맑은 고딕" w:hint="eastAsia"/>
        </w:rPr>
        <w:t xml:space="preserve"> 개인정보 수집에 동의 절차를 거치며 아이디 비밀번호</w:t>
      </w:r>
      <w:r>
        <w:rPr>
          <w:lang w:eastAsia="ko-KR"/>
          <w:rFonts w:ascii="바탕" w:eastAsia="바탕" w:hAnsi="바탕" w:cs="맑은 고딕" w:hint="eastAsia"/>
        </w:rPr>
        <w:t>를 입력하</w:t>
      </w:r>
      <w:r>
        <w:rPr>
          <w:lang w:eastAsia="ko-KR"/>
          <w:rFonts w:ascii="바탕" w:eastAsia="바탕" w:hAnsi="바탕" w:cs="맑은 고딕" w:hint="eastAsia"/>
        </w:rPr>
        <w:t>여</w:t>
      </w:r>
      <w:r>
        <w:rPr>
          <w:lang w:eastAsia="ko-KR"/>
          <w:rFonts w:ascii="바탕" w:eastAsia="바탕" w:hAnsi="바탕" w:cs="맑은 고딕" w:hint="eastAsia"/>
        </w:rPr>
        <w:t xml:space="preserve"> 회원가입이 가능하</w:t>
      </w:r>
      <w:r>
        <w:rPr>
          <w:lang w:eastAsia="ko-KR"/>
          <w:rFonts w:ascii="바탕" w:eastAsia="바탕" w:hAnsi="바탕" w:cs="맑은 고딕" w:hint="eastAsia"/>
        </w:rPr>
        <w:t>다.</w:t>
      </w:r>
      <w:r>
        <w:rPr>
          <w:lang w:eastAsia="ko-KR"/>
          <w:rFonts w:ascii="바탕" w:eastAsia="바탕" w:hAnsi="바탕" w:cs="맑은 고딕" w:hint="eastAsia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또 </w:t>
      </w:r>
      <w:r>
        <w:rPr>
          <w:lang w:eastAsia="ko-KR"/>
          <w:rFonts w:ascii="바탕" w:eastAsia="바탕" w:hAnsi="바탕" w:cs="맑은 고딕" w:hint="eastAsia"/>
        </w:rPr>
        <w:t>그 아이디</w:t>
      </w:r>
      <w:r>
        <w:rPr>
          <w:lang w:eastAsia="ko-KR"/>
          <w:rFonts w:ascii="바탕" w:eastAsia="바탕" w:hAnsi="바탕" w:cs="맑은 고딕"/>
        </w:rPr>
        <w:t xml:space="preserve">, </w:t>
      </w:r>
      <w:r>
        <w:rPr>
          <w:lang w:eastAsia="ko-KR"/>
          <w:rFonts w:ascii="바탕" w:eastAsia="바탕" w:hAnsi="바탕" w:cs="맑은 고딕" w:hint="eastAsia"/>
        </w:rPr>
        <w:t>비밀번호로 주문이 가능하다[</w:t>
      </w:r>
      <w:r>
        <w:rPr>
          <w:lang w:eastAsia="ko-KR"/>
          <w:rFonts w:ascii="바탕" w:eastAsia="바탕" w:hAnsi="바탕" w:cs="맑은 고딕" w:hint="eastAsia"/>
          <w:i/>
          <w:iCs/>
        </w:rPr>
        <w:t>S</w:t>
      </w:r>
      <w:r>
        <w:rPr>
          <w:lang w:eastAsia="ko-KR"/>
          <w:rFonts w:ascii="바탕" w:eastAsia="바탕" w:hAnsi="바탕" w:cs="맑은 고딕"/>
          <w:i/>
          <w:iCs/>
        </w:rPr>
        <w:t>ign up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메인 화면에서 아이디 비밀번호를 입력하고 로그인을 누르면 </w:t>
      </w:r>
      <w:r>
        <w:rPr>
          <w:lang w:eastAsia="ko-KR"/>
          <w:rFonts w:ascii="바탕" w:eastAsia="바탕" w:hAnsi="바탕" w:cs="맑은 고딕" w:hint="eastAsia"/>
        </w:rPr>
        <w:t>메인화면으로</w:t>
      </w:r>
      <w:r>
        <w:rPr>
          <w:lang w:eastAsia="ko-KR"/>
          <w:rFonts w:ascii="바탕" w:eastAsia="바탕" w:hAnsi="바탕" w:cs="맑은 고딕" w:hint="eastAsia"/>
        </w:rPr>
        <w:t xml:space="preserve"> 이동한다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L</w:t>
      </w:r>
      <w:r>
        <w:rPr>
          <w:lang w:eastAsia="ko-KR"/>
          <w:rFonts w:ascii="바탕" w:eastAsia="바탕" w:hAnsi="바탕" w:cs="맑은 고딕"/>
          <w:i/>
          <w:iCs/>
        </w:rPr>
        <w:t>ogin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메인화면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D</w:t>
      </w:r>
      <w:r>
        <w:rPr>
          <w:lang w:eastAsia="ko-KR"/>
          <w:rFonts w:ascii="바탕" w:eastAsia="바탕" w:hAnsi="바탕" w:cs="맑은 고딕"/>
          <w:i/>
          <w:iCs/>
        </w:rPr>
        <w:t xml:space="preserve">isplay </w:t>
      </w:r>
      <w:r>
        <w:rPr>
          <w:lang w:eastAsia="ko-KR"/>
          <w:rFonts w:ascii="바탕" w:eastAsia="바탕" w:hAnsi="바탕" w:cs="맑은 고딕"/>
          <w:i/>
          <w:iCs/>
        </w:rPr>
        <w:t>_</w:t>
      </w:r>
      <w:r>
        <w:rPr>
          <w:lang w:eastAsia="ko-KR"/>
          <w:rFonts w:ascii="바탕" w:eastAsia="바탕" w:hAnsi="바탕" w:cs="맑은 고딕"/>
          <w:i/>
          <w:iCs/>
        </w:rPr>
        <w:t>customer view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 xml:space="preserve">에서는 </w:t>
      </w:r>
      <w:r>
        <w:rPr>
          <w:lang w:eastAsia="ko-KR"/>
          <w:rFonts w:ascii="바탕" w:eastAsia="바탕" w:hAnsi="바탕" w:cs="맑은 고딕" w:hint="eastAsia"/>
        </w:rPr>
        <w:t>주문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D</w:t>
      </w:r>
      <w:r>
        <w:rPr>
          <w:lang w:eastAsia="ko-KR"/>
          <w:rFonts w:ascii="바탕" w:eastAsia="바탕" w:hAnsi="바탕" w:cs="맑은 고딕"/>
          <w:i/>
          <w:iCs/>
        </w:rPr>
        <w:t>isplay</w:t>
      </w:r>
      <w:r>
        <w:rPr>
          <w:lang w:eastAsia="ko-KR"/>
          <w:rFonts w:ascii="바탕" w:eastAsia="바탕" w:hAnsi="바탕" w:cs="맑은 고딕"/>
          <w:i/>
          <w:iCs/>
        </w:rPr>
        <w:t>_</w:t>
      </w:r>
      <w:r>
        <w:rPr>
          <w:lang w:eastAsia="ko-KR"/>
          <w:rFonts w:ascii="바탕" w:eastAsia="바탕" w:hAnsi="바탕" w:cs="맑은 고딕"/>
          <w:i/>
          <w:iCs/>
        </w:rPr>
        <w:t>M</w:t>
      </w:r>
      <w:r>
        <w:rPr>
          <w:lang w:eastAsia="ko-KR"/>
          <w:rFonts w:ascii="바탕" w:eastAsia="바탕" w:hAnsi="바탕" w:cs="맑은 고딕"/>
          <w:i/>
          <w:iCs/>
        </w:rPr>
        <w:t>enu</w:t>
      </w:r>
      <w:r>
        <w:rPr>
          <w:lang w:eastAsia="ko-KR"/>
          <w:rFonts w:ascii="바탕" w:eastAsia="바탕" w:hAnsi="바탕" w:cs="맑은 고딕"/>
          <w:i/>
          <w:iCs/>
        </w:rPr>
        <w:t>View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주문 내역 조회[</w:t>
      </w:r>
      <w:r>
        <w:rPr>
          <w:lang w:eastAsia="ko-KR"/>
          <w:rFonts w:ascii="바탕" w:eastAsia="바탕" w:hAnsi="바탕" w:cs="맑은 고딕"/>
          <w:i/>
          <w:iCs/>
        </w:rPr>
        <w:t>Display</w:t>
      </w:r>
      <w:r>
        <w:rPr>
          <w:lang w:eastAsia="ko-KR"/>
          <w:rFonts w:ascii="바탕" w:eastAsia="바탕" w:hAnsi="바탕" w:cs="맑은 고딕"/>
          <w:i/>
          <w:iCs/>
        </w:rPr>
        <w:t>_MyOrderView</w:t>
      </w:r>
      <w:r>
        <w:rPr>
          <w:lang w:eastAsia="ko-KR"/>
          <w:rFonts w:ascii="바탕" w:eastAsia="바탕" w:hAnsi="바탕" w:cs="맑은 고딕"/>
          <w:i/>
          <w:iCs/>
        </w:rPr>
        <w:t>]</w:t>
      </w:r>
      <w:r>
        <w:rPr>
          <w:lang w:eastAsia="ko-KR"/>
          <w:rFonts w:ascii="바탕" w:eastAsia="바탕" w:hAnsi="바탕" w:cs="맑은 고딕" w:hint="eastAsia"/>
        </w:rPr>
        <w:t>을 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메뉴</w:t>
      </w:r>
      <w:r>
        <w:rPr>
          <w:lang w:eastAsia="ko-KR"/>
          <w:rFonts w:ascii="바탕" w:eastAsia="바탕" w:hAnsi="바탕" w:cs="맑은 고딕" w:hint="eastAsia"/>
        </w:rPr>
        <w:t xml:space="preserve"> 확인을 누르면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현재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주문이 완료된 상태인 목록들을 </w:t>
      </w:r>
      <w:r>
        <w:rPr>
          <w:lang w:eastAsia="ko-KR"/>
          <w:rFonts w:ascii="바탕" w:eastAsia="바탕" w:hAnsi="바탕" w:cs="맑은 고딕" w:hint="eastAsia"/>
        </w:rPr>
        <w:t>보여준다.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Display</w:t>
      </w:r>
      <w:r>
        <w:rPr>
          <w:lang w:eastAsia="ko-KR"/>
          <w:rFonts w:ascii="바탕" w:eastAsia="바탕" w:hAnsi="바탕" w:cs="맑은 고딕"/>
          <w:i/>
          <w:iCs/>
        </w:rPr>
        <w:t>_MyOrderView</w:t>
      </w:r>
      <w:r>
        <w:rPr>
          <w:lang w:eastAsia="ko-KR"/>
          <w:rFonts w:ascii="바탕" w:eastAsia="바탕" w:hAnsi="바탕" w:cs="맑은 고딕"/>
          <w:i/>
          <w:iCs/>
        </w:rPr>
        <w:t>]</w:t>
      </w:r>
      <w:r>
        <w:rPr>
          <w:lang w:eastAsia="ko-KR"/>
          <w:rFonts w:ascii="바탕" w:eastAsia="바탕" w:hAnsi="바탕" w:cs="맑은 고딕"/>
        </w:rPr>
        <w:t xml:space="preserve">. </w:t>
      </w:r>
      <w:r>
        <w:rPr>
          <w:lang w:eastAsia="ko-KR"/>
          <w:rFonts w:ascii="바탕" w:eastAsia="바탕" w:hAnsi="바탕" w:cs="맑은 고딕" w:hint="eastAsia"/>
        </w:rPr>
        <w:t>주문하기를</w:t>
      </w:r>
      <w:r>
        <w:rPr>
          <w:lang w:eastAsia="ko-KR"/>
          <w:rFonts w:ascii="바탕" w:eastAsia="바탕" w:hAnsi="바탕" w:cs="맑은 고딕" w:hint="eastAsia"/>
        </w:rPr>
        <w:t xml:space="preserve"> 누르면 </w:t>
      </w:r>
      <w:r>
        <w:rPr>
          <w:lang w:eastAsia="ko-KR"/>
          <w:rFonts w:ascii="바탕" w:eastAsia="바탕" w:hAnsi="바탕" w:cs="맑은 고딕" w:hint="eastAsia"/>
        </w:rPr>
        <w:t>메뉴</w:t>
      </w:r>
      <w:r>
        <w:rPr>
          <w:lang w:eastAsia="ko-KR"/>
          <w:rFonts w:ascii="바탕" w:eastAsia="바탕" w:hAnsi="바탕" w:cs="맑은 고딕" w:hint="eastAsia"/>
        </w:rPr>
        <w:t xml:space="preserve">의 </w:t>
      </w:r>
      <w:r>
        <w:rPr>
          <w:lang w:eastAsia="ko-KR"/>
          <w:rFonts w:ascii="바탕" w:eastAsia="바탕" w:hAnsi="바탕" w:cs="맑은 고딕" w:hint="eastAsia"/>
        </w:rPr>
        <w:t>디너정보를 확인하여 디너 종류를 선택하고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Select_Dinner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스타일을 선택하고 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Select_Style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다른 옵션의 음식을 추가할 지 결정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Order_AdditionalFood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이어서 이를 장바구니에 넣고 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Put_Cart</w:t>
      </w:r>
      <w:r>
        <w:rPr>
          <w:lang w:eastAsia="ko-KR"/>
          <w:rFonts w:ascii="바탕" w:eastAsia="바탕" w:hAnsi="바탕" w:cs="맑은 고딕"/>
        </w:rPr>
        <w:t xml:space="preserve">] </w:t>
      </w:r>
      <w:r>
        <w:rPr>
          <w:lang w:eastAsia="ko-KR"/>
          <w:rFonts w:ascii="바탕" w:eastAsia="바탕" w:hAnsi="바탕" w:cs="맑은 고딕" w:hint="eastAsia"/>
        </w:rPr>
        <w:t xml:space="preserve">다른 종류의 </w:t>
      </w:r>
      <w:r>
        <w:rPr>
          <w:lang w:eastAsia="ko-KR"/>
          <w:rFonts w:ascii="바탕" w:eastAsia="바탕" w:hAnsi="바탕" w:cs="맑은 고딕"/>
        </w:rPr>
        <w:t>Dinner</w:t>
      </w:r>
      <w:r>
        <w:rPr>
          <w:lang w:eastAsia="ko-KR"/>
          <w:rFonts w:ascii="바탕" w:eastAsia="바탕" w:hAnsi="바탕" w:cs="맑은 고딕" w:hint="eastAsia"/>
        </w:rPr>
        <w:t>를 선택할 지 결정한다.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만약 다른 종류의 디너를 선택한다면 디너 메뉴를 선택하는 창으로 넘어가고 그게 아니라면 총 결제 금액</w:t>
      </w:r>
      <w:r>
        <w:rPr>
          <w:lang w:eastAsia="ko-KR"/>
          <w:rFonts w:ascii="바탕" w:eastAsia="바탕" w:hAnsi="바탕" w:cs="맑은 고딕" w:hint="eastAsia"/>
        </w:rPr>
        <w:t xml:space="preserve"> 및 주문자의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주소,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핸드폰 번호,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결제 방식을 결정하는</w:t>
      </w:r>
      <w:r>
        <w:rPr>
          <w:lang w:eastAsia="ko-KR"/>
          <w:rFonts w:ascii="바탕" w:eastAsia="바탕" w:hAnsi="바탕" w:cs="맑은 고딕" w:hint="eastAsia"/>
        </w:rPr>
        <w:t xml:space="preserve"> 창으로 넘어간다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Display_FinalOrder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 w:hint="eastAsia"/>
        </w:rPr>
        <w:t xml:space="preserve"> 그리고는 주문 리스트를 업데이트 시킨다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Update_OrderList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이어서 결제 화면으로 넘어가고 카드 결제를 할 경우 결제하고 싶은 카드를 선택하여 최종 결제를 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만약 </w:t>
      </w:r>
      <w:r>
        <w:rPr>
          <w:lang w:eastAsia="ko-KR"/>
          <w:rFonts w:ascii="바탕" w:eastAsia="바탕" w:hAnsi="바탕" w:cs="맑은 고딕" w:hint="eastAsia"/>
        </w:rPr>
        <w:t>단골 손님이라면</w:t>
      </w:r>
      <w:r>
        <w:rPr>
          <w:lang w:eastAsia="ko-KR"/>
          <w:rFonts w:ascii="바탕" w:eastAsia="바탕" w:hAnsi="바탕" w:cs="맑은 고딕"/>
        </w:rPr>
        <w:t>(</w:t>
      </w:r>
      <w:r>
        <w:rPr>
          <w:lang w:eastAsia="ko-KR"/>
          <w:rFonts w:ascii="바탕" w:eastAsia="바탕" w:hAnsi="바탕" w:cs="맑은 고딕" w:hint="eastAsia"/>
        </w:rPr>
        <w:t>i</w:t>
      </w:r>
      <w:r>
        <w:rPr>
          <w:lang w:eastAsia="ko-KR"/>
          <w:rFonts w:ascii="바탕" w:eastAsia="바탕" w:hAnsi="바탕" w:cs="맑은 고딕"/>
        </w:rPr>
        <w:t>s_VIP</w:t>
      </w:r>
      <w:r>
        <w:rPr>
          <w:lang w:eastAsia="ko-KR"/>
          <w:rFonts w:ascii="바탕" w:eastAsia="바탕" w:hAnsi="바탕" w:cs="맑은 고딕"/>
        </w:rPr>
        <w:t xml:space="preserve"> == True) </w:t>
      </w:r>
      <w:r>
        <w:rPr>
          <w:lang w:eastAsia="ko-KR"/>
          <w:rFonts w:ascii="바탕" w:eastAsia="바탕" w:hAnsi="바탕" w:cs="맑은 고딕" w:hint="eastAsia"/>
        </w:rPr>
        <w:t>할인된 가격을 적용한다.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S</w:t>
      </w:r>
      <w:r>
        <w:rPr>
          <w:lang w:eastAsia="ko-KR"/>
          <w:rFonts w:ascii="바탕" w:eastAsia="바탕" w:hAnsi="바탕" w:cs="맑은 고딕"/>
          <w:b/>
          <w:bCs/>
        </w:rPr>
        <w:t>ign up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 시스템에 회원가입을 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회원가입한 아이디,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비밀번호로 로그인이 가능하다.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L</w:t>
      </w:r>
      <w:r>
        <w:rPr>
          <w:lang w:eastAsia="ko-KR"/>
          <w:rFonts w:ascii="바탕" w:eastAsia="바탕" w:hAnsi="바탕" w:cs="맑은 고딕"/>
          <w:b/>
          <w:bCs/>
        </w:rPr>
        <w:t>ogin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 시스템에 로그인을 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로그인을 하면 메인 화면을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D</w:t>
      </w:r>
      <w:r>
        <w:rPr>
          <w:lang w:eastAsia="ko-KR"/>
          <w:rFonts w:ascii="바탕" w:eastAsia="바탕" w:hAnsi="바탕" w:cs="맑은 고딕"/>
          <w:b/>
          <w:bCs/>
        </w:rPr>
        <w:t>isplay</w:t>
      </w:r>
      <w:r>
        <w:rPr>
          <w:lang w:eastAsia="ko-KR"/>
          <w:rFonts w:ascii="바탕" w:eastAsia="바탕" w:hAnsi="바탕" w:cs="맑은 고딕" w:hint="eastAsia"/>
          <w:b/>
          <w:bCs/>
        </w:rPr>
        <w:t xml:space="preserve"> </w:t>
      </w:r>
      <w:r>
        <w:rPr>
          <w:lang w:eastAsia="ko-KR"/>
          <w:rFonts w:ascii="바탕" w:eastAsia="바탕" w:hAnsi="바탕" w:cs="맑은 고딕"/>
          <w:b/>
          <w:bCs/>
        </w:rPr>
        <w:t>My Order View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회원에게는 최근 주문 내역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및 주문 내역들을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 xml:space="preserve">Display </w:t>
      </w:r>
      <w:r>
        <w:rPr>
          <w:lang w:eastAsia="ko-KR"/>
          <w:rFonts w:ascii="바탕" w:eastAsia="바탕" w:hAnsi="바탕" w:cs="맑은 고딕"/>
          <w:b/>
          <w:bCs/>
        </w:rPr>
        <w:t>Menu View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디너부터 자세한 메뉴의 주문 옵션을 선택할 수 있는 창을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>Display</w:t>
      </w:r>
      <w:r>
        <w:rPr>
          <w:lang w:eastAsia="ko-KR"/>
          <w:rFonts w:ascii="바탕" w:eastAsia="바탕" w:hAnsi="바탕" w:cs="맑은 고딕"/>
          <w:b/>
          <w:bCs/>
        </w:rPr>
        <w:t xml:space="preserve"> Final Order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총 주문 금액 및 주문자의 이름,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배송 주소,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전화번호,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결제 방식을 선택할 수 있는 창을 보여준다</w:t>
      </w:r>
      <w:r>
        <w:rPr>
          <w:lang w:eastAsia="ko-KR"/>
          <w:rFonts w:ascii="바탕" w:eastAsia="바탕" w:hAnsi="바탕" w:cs="맑은 고딕"/>
        </w:rPr>
        <w:t>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>Pay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최종 결제를 진행한다.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만약 결제를 진행하는 회원이 단골 회원이라면 할인된 가격을 적용한다.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spacing w:line="240" w:lineRule="auto"/>
        <w:rPr>
          <w:rFonts w:ascii="바탕" w:hAnsi="바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직원의 주문 관리 흐름은 다음과 같다.</w:t>
      </w:r>
    </w:p>
    <w:p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직원은 미리 설정한 아이디,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비밀번호를 통해서 로그인하면 관리자 메인 화면으로 이동한다[</w:t>
      </w:r>
      <w:r>
        <w:rPr>
          <w:rFonts w:ascii="바탕" w:eastAsia="바탕" w:hAnsi="바탕" w:cs="맑은 고딕"/>
          <w:i/>
          <w:iCs/>
        </w:rPr>
        <w:t>Login</w:t>
      </w:r>
      <w:r>
        <w:rPr>
          <w:rFonts w:ascii="바탕" w:eastAsia="바탕" w:hAnsi="바탕" w:cs="맑은 고딕"/>
        </w:rPr>
        <w:t>]</w:t>
      </w:r>
      <w:r>
        <w:rPr>
          <w:rFonts w:ascii="바탕" w:eastAsia="바탕" w:hAnsi="바탕" w:cs="맑은 고딕" w:hint="eastAsia"/>
        </w:rPr>
        <w:t>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메인 화면에서 </w:t>
      </w:r>
      <w:r>
        <w:rPr>
          <w:rFonts w:ascii="바탕" w:eastAsia="바탕" w:hAnsi="바탕" w:cs="맑은 고딕" w:hint="eastAsia"/>
        </w:rPr>
        <w:t>[</w:t>
      </w:r>
      <w:r>
        <w:rPr>
          <w:rFonts w:ascii="바탕" w:eastAsia="바탕" w:hAnsi="바탕" w:cs="맑은 고딕"/>
          <w:i/>
          <w:iCs/>
        </w:rPr>
        <w:t>Display_EmployeeView</w:t>
      </w:r>
      <w:r>
        <w:rPr>
          <w:rFonts w:ascii="바탕" w:eastAsia="바탕" w:hAnsi="바탕" w:cs="맑은 고딕"/>
        </w:rPr>
        <w:t xml:space="preserve">] </w:t>
      </w:r>
      <w:r>
        <w:rPr>
          <w:rFonts w:ascii="바탕" w:eastAsia="바탕" w:hAnsi="바탕" w:cs="맑은 고딕" w:hint="eastAsia"/>
        </w:rPr>
        <w:t>재고관리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>Display</w:t>
      </w:r>
      <w:r>
        <w:rPr>
          <w:rFonts w:ascii="바탕" w:hAnsi="바탕" w:cs="맑은 고딕"/>
          <w:i/>
          <w:iCs/>
        </w:rPr>
        <w:t>_AddInventory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 내역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>Display</w:t>
      </w:r>
      <w:r>
        <w:rPr>
          <w:rFonts w:ascii="바탕" w:hAnsi="바탕" w:cs="맑은 고딕"/>
          <w:i/>
          <w:iCs/>
        </w:rPr>
        <w:t>_O</w:t>
      </w:r>
      <w:r>
        <w:rPr>
          <w:rFonts w:ascii="바탕" w:hAnsi="바탕" w:cs="맑은 고딕"/>
          <w:i/>
          <w:iCs/>
        </w:rPr>
        <w:t>rder</w:t>
      </w:r>
      <w:r>
        <w:rPr>
          <w:rFonts w:ascii="바탕" w:hAnsi="바탕" w:cs="맑은 고딕"/>
          <w:i/>
          <w:iCs/>
        </w:rPr>
        <w:t>List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로그아웃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 xml:space="preserve">Display </w:t>
      </w:r>
      <w:r>
        <w:rPr>
          <w:rFonts w:ascii="바탕" w:hAnsi="바탕" w:cs="맑은 고딕"/>
          <w:i/>
          <w:iCs/>
        </w:rPr>
        <w:t>_Logout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을 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재고 관리 버튼을 누르면 현재 재고들의 상황을 볼 수 있고 수량을 변경할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만약,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수량이 </w:t>
      </w:r>
      <w:r>
        <w:rPr>
          <w:rFonts w:ascii="바탕" w:eastAsia="바탕" w:hAnsi="바탕" w:cs="맑은 고딕"/>
        </w:rPr>
        <w:t>0</w:t>
      </w:r>
      <w:r>
        <w:rPr>
          <w:rFonts w:ascii="바탕" w:eastAsia="바탕" w:hAnsi="바탕" w:cs="맑은 고딕" w:hint="eastAsia"/>
        </w:rPr>
        <w:t>이 되면 해당 재료가 사용되는 음식을 판매 종료 시킬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 내역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버튼을 누르면 </w:t>
      </w:r>
      <w:r>
        <w:rPr>
          <w:rFonts w:ascii="바탕" w:eastAsia="바탕" w:hAnsi="바탕" w:cs="맑은 고딕" w:hint="eastAsia"/>
        </w:rPr>
        <w:t>이제까지의 주문내역을 확인할 수 있고 특정 주문 내역을 누르면 상세 내역을 확인할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그리고 현재 진행 중인 주문의 경우 취소시킬 수 있다.</w:t>
      </w:r>
      <w:r>
        <w:rPr>
          <w:rFonts w:ascii="바탕" w:eastAsia="바탕" w:hAnsi="바탕" w:cs="맑은 고딕"/>
        </w:rPr>
        <w:t xml:space="preserve"> </w:t>
      </w:r>
    </w:p>
    <w:p>
      <w:pPr>
        <w:spacing w:line="240" w:lineRule="auto"/>
        <w:rPr>
          <w:rFonts w:ascii="바탕" w:hAnsi="바탕" w:cs="맑은 고딕"/>
          <w:b/>
          <w:bCs/>
        </w:rPr>
      </w:pPr>
    </w:p>
    <w:p>
      <w:pPr>
        <w:spacing w:line="240" w:lineRule="auto"/>
        <w:rPr>
          <w:rFonts w:ascii="바탕" w:hAnsi="바탕" w:cs="맑은 고딕"/>
          <w:b/>
          <w:bCs/>
        </w:rPr>
      </w:pPr>
      <w:r>
        <w:rPr>
          <w:rFonts w:ascii="바탕" w:hAnsi="바탕" w:cs="맑은 고딕"/>
          <w:b/>
          <w:bCs/>
        </w:rPr>
        <w:t>Display</w:t>
      </w:r>
      <w:r>
        <w:rPr>
          <w:rFonts w:ascii="바탕" w:hAnsi="바탕" w:cs="맑은 고딕"/>
          <w:b/>
          <w:bCs/>
        </w:rPr>
        <w:t>_AddInventory</w:t>
      </w:r>
    </w:p>
    <w:p>
      <w:pPr>
        <w:spacing w:line="240" w:lineRule="auto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>재고 관리 내역을 확인할 수 있다.</w:t>
      </w:r>
    </w:p>
    <w:p>
      <w:pPr>
        <w:spacing w:line="240" w:lineRule="auto"/>
        <w:rPr>
          <w:rFonts w:ascii="바탕" w:hAnsi="바탕" w:cs="맑은 고딕"/>
        </w:rPr>
      </w:pPr>
    </w:p>
    <w:p>
      <w:pPr>
        <w:spacing w:line="240" w:lineRule="auto"/>
        <w:rPr>
          <w:rFonts w:ascii="바탕" w:hAnsi="바탕" w:cs="맑은 고딕"/>
          <w:b/>
          <w:bCs/>
        </w:rPr>
      </w:pPr>
      <w:r>
        <w:rPr>
          <w:rFonts w:ascii="바탕" w:hAnsi="바탕" w:cs="맑은 고딕"/>
          <w:b/>
          <w:bCs/>
        </w:rPr>
        <w:t>Display_OrderList</w:t>
      </w:r>
    </w:p>
    <w:p>
      <w:pPr>
        <w:spacing w:line="240" w:lineRule="auto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>주문의 상태를 전환할 수 있다.</w:t>
      </w: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r>
        <w:rPr>
          <w:rFonts w:ascii="Times New Roman" w:hAnsi="Times New Roman" w:hint="default"/>
          <w:noProof/>
        </w:rPr>
        <w:drawing>
          <wp:inline distT="0" distB="0" distL="0" distR="0">
            <wp:extent cx="6475095" cy="8002905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8002905"/>
                    </a:xfrm>
                    <a:prstGeom prst="rect"/>
                    <a:ln w="12700">
                      <a:noFill/>
                      <a:miter lim="100000"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851" w:right="851" w:bottom="851" w:left="851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굴림">
    <w:panose1 w:val="020B0600000101010101"/>
    <w:charset w:val="00"/>
    <w:notTrueType w:val="false"/>
    <w:sig w:usb0="B00002AF" w:usb1="69D77CFB" w:usb2="00000030" w:usb3="00000001" w:csb0="4008009F" w:csb1="DFD70000"/>
  </w:font>
  <w:font w:name="바탕">
    <w:panose1 w:val="02030600000101010101"/>
    <w:charset w:val="00"/>
    <w:notTrueType w:val="false"/>
    <w:sig w:usb0="B00002AF" w:usb1="69D77CFB" w:usb2="00000030" w:usb3="00000001" w:csb0="4008009F" w:csb1="DFD70000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charset w:val="00"/>
    <w:notTrueType w:val="false"/>
    <w:sig w:usb0="00000001" w:usb1="00000001" w:usb2="00000001" w:usb3="00000001" w:csb0="80000000" w:csb1="00000001"/>
  </w:font>
  <w:font w:name="Times New Roman">
    <w:panose1 w:val="02020603050405020304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charset w:val="00"/>
    <w:notTrueType w:val="false"/>
    <w:sig w:usb0="FFFFFFFF" w:usb1="E9FFFFFF" w:usb2="0000003F" w:usb3="00000001" w:csb0="603F01FF" w:csb1="FFFF0000"/>
  </w:font>
  <w:font w:name="BIZ UDGothic">
    <w:charset w:val="00"/>
    <w:notTrueType w:val="false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Apple SD 산돌고딕 Neo 일반체">
    <w:charset w:val="00"/>
    <w:notTrueType w:val="fals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5a200af"/>
    <w:multiLevelType w:val="hybridMultilevel"/>
    <w:tmpl w:val="177676f6"/>
    <w:numStyleLink w:val="1"/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 standalone="yes"?><w:styles xmlns:r="http://schemas.openxmlformats.org/officeDocument/2006/relationships" xmlns:w="http://schemas.openxmlformats.org/wordprocessingml/2006/main"><w:docDefaults><w:rPrDefault><w:rPr><w:bdr w:val="nil"/><w:lang w:val="en-US" w:eastAsia="ko-KR" w:bidi="ar-SA"/><w:rFonts w:ascii="Times New Roman" w:eastAsia="Arial Unicode MS" w:hAnsi="Times New Roman" w:cs="Times New Roman" /></w:rPr></w:rPrDefault><w:pPrDefault><w:pPr><w:pBdr><w:between w:val="nil"/><w:top w:val="nil"/><w:left w:val="nil"/><w:bottom w:val="nil"/><w:right w:val="nil"/></w:pBdr></w:pPr></w:pPrDefault></w:docDefaults><w:style w:type="paragraph" w:default="1" w:styleId="a1" ><w:name w:val="Normal"/><w:qFormat /><w:pPr><w:widowControl w:val="off"/><w:jc w:val="both" /><w:spacing w:line="220" w:lineRule="exact" /></w:pPr><w:rPr><w:rFonts w:cs="Arial Unicode MS" /><w:color w:val="000000" /><w:kern w:val="2" /><w:u w:val="single" w:color="000000" /></w:rPr></w:style><w:style w:type="character" w:default="1" w:styleId="a2" ><w:name w:val="Default Paragraph Font"/><w:semiHidden /><w:unhideWhenUsed /></w:style><w:style w:type="table" w:default="1" w:styleId="a3" ><w:name w:val="Normal Table"/><w:semiHidden /><w:unhideWhenUsed /><w:tblPr><w:tblInd w:w="0" w:type="dxa" /><w:tblCellMar><w:top w:w="0" w:type="dxa"/><w:left w:w="108" w:type="dxa"/><w:bottom w:w="0" w:type="dxa"/><w:right w:w="108" w:type="dxa"/></w:tblCellMar></w:tblPr></w:style><w:style w:type="numbering" w:default="1" w:styleId="a4" ><w:name w:val="No List"/><w:semiHidden /><w:unhideWhenUsed /></w:style><w:style w:type="paragraph" w:styleId="aff8" ><w:name w:val="footer"/><w:basedOn w:val="a1"/><w:link w:val="바닥글 Char"/><w:unhideWhenUsed /><w:pPr><w:snapToGrid w:val="0"/><w:tabs><w:tab w:val="center" w:pos="4513" /><w:tab w:val="right" w:pos="9026" /></w:tabs></w:pPr></w:style><w:style w:type="character" w:customStyle="1" w:styleId="Char9" ><w:name w:val="머리글 Char"/><w:basedOn w:val="a2"/><w:link w:val="header"/><w:rPr><w:rFonts w:cs="Arial Unicode MS" /><w:color w:val="000000" /><w:kern w:val="2" /><w:u w:val="single" w:color="000000" /></w:rPr></w:style><w:style w:type="character" w:styleId="afffa" ><w:name w:val="Hyperlink"/><w:rPr><w:u w:val="single" w:color="auto" /></w:rPr></w:style><w:style w:type="paragraph" w:customStyle="1" w:styleId="Title2" ><w:name w:val="Title(2)"/><w:pPr><w:widowControl w:val="off"/><w:jc w:val="both" /></w:pPr><w:rPr><w:rFonts w:ascii="Arial" w:hAnsi="Arial" w:cs="Arial Unicode MS" /><w:b /><w:bCs /><w:color w:val="000000" /><w:sz w:val="28" /><w:szCs w:val="28" /><w:kern w:val="2" /><w:u w:val="single" w:color="000000" /></w:rPr></w:style><w:style w:type="paragraph" w:customStyle="1" w:styleId="PageTitle" ><w:name w:val="PageTitle"/><w:pPr><w:widowControl w:val="off"/><w:jc w:val="both" /></w:pPr><w:rPr><w:rFonts w:ascii="Arial" w:hAnsi="Arial" w:cs="Arial Unicode MS" /><w:b /><w:bCs /><w:color w:val="000000" /><w:sz w:val="48" /><w:szCs w:val="48" /><w:kern w:val="2" /><w:u w:val="single" w:color="000000" /></w:rPr></w:style><w:style w:type="paragraph" w:customStyle="1" w:styleId="a6" ><w:name w:val="바탕글"/><w:qFormat /><w:pPr><w:autoSpaceDE w:val="off"/><w:autoSpaceDN w:val="off"/><w:widowControl w:val="off"/><w:wordWrap w:val="off"/><w:jc w:val="both" /><w:pBdr><w:between w:val="none"/><w:top w:val="none"/><w:left w:val="none"/><w:bottom w:val="none"/><w:right w:val="none"/></w:pBdr><w:spacing w:line="249" w:lineRule="auto" /></w:pPr><w:rPr><w:bdr w:val="none"/><w:lang w:eastAsia="en-US"/><w:rFonts w:ascii="함초롬바탕" w:eastAsia="함초롬바탕" w:hAnsi="Arial Unicode MS" w:cs="함초롬바탕" /><w:color w:val="000000" /></w:rPr></w:style><w:style w:type="paragraph" w:customStyle="1" w:styleId="TableCaption" ><w:name w:val="TableCaption"/><w:pPr><w:widowControl w:val="off"/><w:jc w:val="both" /><w:spacing w:line="220" w:lineRule="exact" /></w:pPr><w:rPr><w:rFonts w:ascii="Arial Unicode MS" w:eastAsia="Arial" w:hAnsi="Arial Unicode MS" w:cs="Arial Unicode MS" w:hint="eastAsia" /><w:b /><w:bCs /><w:color w:val="000000" /><w:kern w:val="2" /><w:u w:val="single" w:color="000000" /></w:rPr></w:style><w:style w:type="table" w:customStyle="1" w:styleId="TableNormal" ><w:name w:val="Table Normal"/><w:tblPr><w:tblInd w:w="0" w:type="dxa" /><w:tblCellMar><w:top w:w="0" w:type="dxa"/><w:left w:w="0" w:type="dxa"/><w:bottom w:w="0" w:type="dxa"/><w:right w:w="0" w:type="dxa"/></w:tblCellMar></w:tblPr></w:style><w:style w:type="paragraph" w:customStyle="1" w:styleId="Title1" ><w:name w:val="Title (1)"/><w:pPr><w:widowControl w:val="off"/><w:jc w:val="both" /></w:pPr><w:rPr><w:rFonts w:ascii="Arial Unicode MS" w:eastAsia="Arial" w:hAnsi="Arial Unicode MS" w:cs="Arial Unicode MS" w:hint="eastAsia" /><w:b /><w:bCs /><w:color w:val="000000" /><w:sz w:val="28" /><w:szCs w:val="28" /><w:kern w:val="2" /><w:u w:val="single" w:color="000000" /></w:rPr></w:style><w:style w:type="paragraph" w:customStyle="1" w:styleId="a4" ><w:name w:val="머리말 및 꼬리말"/><w:pPr><w:tabs><w:tab w:val="right" w:pos="9020" /></w:tabs></w:pPr><w:rPr><w:rFonts w:ascii="Apple SD 산돌고딕 Neo 일반체" w:hAnsi="Apple SD 산돌고딕 Neo 일반체" w:cs="Arial Unicode MS" /><w:color w:val="000000" /><w:sz w:val="24" /><w:szCs w:val="24" /><w14:textOutline w14:w="0" w14:cap="flat" w14:cmpd="sng" w14:algn="ctr"><w14:solidFill><w14:prstClr w14:val="black"></w14:prstClr></w14:solidFill><w14:prstDash w14:val="solid"/><w14:bevel/></w14:textOutline></w:rPr></w:style><w:style w:type="numbering" w:customStyle="1" w:styleId="1" ><w:name w:val="가져온 스타일 1"/><w:pPr><w:numPr><w:ilvl w:val="0"/><w:numId w:val="2"/></w:numPr></w:pPr></w:style><w:style w:type="character" w:customStyle="1" w:styleId="Charf" ><w:name w:val="바닥글 Char"/><w:basedOn w:val="a2"/><w:link w:val="footer"/><w:rPr><w:rFonts w:cs="Arial Unicode MS" /><w:color w:val="000000" /><w:kern w:val="2" /><w:u w:val="single" w:color="000000" /></w:rPr></w:style><w:style w:type="paragraph" w:styleId="afe" ><w:name w:val="header"/><w:basedOn w:val="a1"/><w:link w:val="머리글 Char"/><w:unhideWhenUsed /><w:pPr><w:snapToGrid w:val="0"/><w:tabs><w:tab w:val="center" w:pos="4513" /><w:tab w:val="right" w:pos="9026" /></w:tabs></w:pPr></w:style><w:style w:type="character" w:styleId="a2" ><w:name w:val="Default Paragraph Font"/><w:semiHidden /><w:unhideWhenUsed /></w:style><w:style w:type="paragraph" w:styleId="a1" ><w:name w:val="Normal"/><w:qFormat /><w:pPr><w:widowControl w:val="off"/><w:jc w:val="both" /><w:spacing w:line="220" w:lineRule="exact" /></w:pPr><w:rPr><w:rFonts w:cs="Arial Unicode MS" /><w:color w:val="000000" /><w:kern w:val="2" /><w:u w:val="single" w:color="000000" /></w:rPr></w:style><w:style w:type="numbering" w:styleId="a4" ><w:name w:val="No List"/><w:semiHidden /><w:unhideWhenUsed /></w:style><w:style w:type="table" w:styleId="a3" ><w:name w:val="Normal Table"/><w:semiHidden /><w:unhideWhenUsed /><w:tblPr><w:tblInd w:w="0" w:type="dxa" /><w:tblCellMar><w:top w:w="0" w:type="dxa"/><w:left w:w="108" w:type="dxa"/><w:bottom w:w="0" w:type="dxa"/><w:right w:w="108" w:type="dxa"/></w:tblCellMar></w:tblPr></w:style><w:style w:type="character" w:styleId="ab" ><w:name w:val="Strong"/><w:rPr><w:rFonts w:ascii="Times New Roman" w:eastAsia="Times New Roman" w:hAnsi="Times New Roman" w:cs="Times New Roman" /><w:b /><w:bCs /></w:rPr></w:style><w:style w:type="paragraph" w:styleId="af1" ><w:name w:val="List Paragraph"/><w:basedOn w:val="a1"/><w:qFormat /><w:pPr><w:ind w:leftChars="400" w:left="800"/></w:p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9" Type="http://schemas.openxmlformats.org/officeDocument/2006/relationships/image" Target="media/image7.png" /><Relationship Id="rId10" Type="http://schemas.openxmlformats.org/officeDocument/2006/relationships/image" Target="media/image8.png" /><Relationship Id="rId11" Type="http://schemas.openxmlformats.org/officeDocument/2006/relationships/image" Target="media/image9.png" /><Relationship Id="rId14" Type="http://schemas.openxmlformats.org/officeDocument/2006/relationships/image" Target="media/image10.png" /><Relationship Id="rId17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jpeg" /><Relationship Id="rId7" Type="http://schemas.openxmlformats.org/officeDocument/2006/relationships/image" Target="media/image14.png" /><Relationship Id="rId13" Type="http://schemas.openxmlformats.org/officeDocument/2006/relationships/image" Target="media/image15.png" /><Relationship Id="rId12" Type="http://schemas.openxmlformats.org/officeDocument/2006/relationships/image" Target="media/image16.png" /><Relationship Id="rId8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numbering" Target="numbering.xml" /><Relationship Id="rId2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">
  <a:themeElements>
    <a:clrScheme name="Office">
      <a:dk1>
        <a:sysClr lastClr="000000" val="windowText"/>
      </a:dk1>
      <a:lt1>
        <a:sysClr lastClr="FFFFFF" val="window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Apple SD 산돌고딕 Neo 일반체"/>
        <a:ea typeface="바탕"/>
        <a:cs typeface="Apple SD 산돌고딕 Neo 일반체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</dc:creator>
  <cp:keywords/>
  <dc:description/>
  <cp:lastModifiedBy>phili</cp:lastModifiedBy>
  <cp:revision>1</cp:revision>
  <dcterms:created xsi:type="dcterms:W3CDTF">2022-10-09T03:04:00Z</dcterms:created>
  <dcterms:modified xsi:type="dcterms:W3CDTF">2022-11-26T10:18:02Z</dcterms:modified>
  <cp:version>0900.0001.01</cp:version>
</cp:coreProperties>
</file>