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㚇##㚇</w:t>
        <w:br/>
        <w:br/>
        <w:t>《説文》：“㚇，斂足也。鵲鵙〔鶪〕醜，其飛也㚇。从夊，兇聲。”</w:t>
        <w:br/>
        <w:br/>
        <w:t>zōng　《廣韻》子紅切，平東精。又作弄切。東部。</w:t>
        <w:br/>
        <w:br/>
        <w:t>（1）鸟飞时收敛腿爪。《説文·夊部》：“㚇，斂足也。‘鵲鶪醜，其飛也㚇。’”*桂馥*義證：“‘鵲鶪醜，其飛也㚇’者，《釋鳥》文，彼作‘翪’。”《玉篇·夊部》：“㚇，飛而斂足也。”</w:t>
        <w:br/>
        <w:br/>
        <w:t>（2）聚。《廣雅·釋詁三》：“㚇，聚也。”*王念孫*疏證：“㚇之言總也，叢也。《陳風·東門之枌》篇：‘越以鬷邁。’*鄭*箋云：‘鬷，總也。’……是凡言㚇者，皆聚之義也。”</w:t>
        <w:br/>
        <w:br/>
        <w:t>（3）最。《玉篇·夊部》：“㚇，最也。”</w:t>
        <w:br/>
        <w:br/>
        <w:t>（4）古国名。《字彙補·夊部》：“㚇，又國名，*三朡*。《史記》作㚇。”《史記·殷本紀》：“*湯*遂伐*三㚇*。”*清**顧祖禹*《讀史方輿紀要·山東四·兖州府下》：“*三㚇城*，在（*定陶）縣*北，亦曰*三㚇亭*。《尚書大傳》：‘*湯*伐*桀*，*桀*敗走*三㚇*。*湯*并伐之，俘厥寶玉。’”</w:t>
        <w:br/>
        <w:br/>
        <w:t>（5）“𡕢”的讹字。《字彙·夊部》：“㚇，與鍐同。《晋（書）·輿服志》：‘金㚇而方釳。’”按：《晋書》作“𡕢”。《後漢書·馬融傳》：“羽毛紛其髟鼬，揚金㚇而扡玉瓖。”*李賢*注引*蔡邕*《獨斷》曰：“金㚇者，馬冠也，高廣各四寸，在馬鬉前。”*沈家本*曰：“‘㚇’當作‘𡕢’。”</w:t>
        <w:br/>
      </w:r>
    </w:p>
    <w:p>
      <w:r>
        <w:t>変##変</w:t>
        <w:br/>
        <w:br/>
        <w:t>同“變”。《宋元以來俗字譜》：“變”，《列女傳》、《取經詩話》、《通俗小説》作“変”。</w:t>
        <w:br/>
      </w:r>
    </w:p>
    <w:p>
      <w:r>
        <w:t>夊##夊</w:t>
        <w:br/>
        <w:br/>
        <w:t>《説文》：“夊，行遲曳夊夊，象人兩脛有所躧也。”*段玉裁*注：“行遲者，如有所拕曳然，故象之。”</w:t>
        <w:br/>
        <w:br/>
        <w:t>suī　《廣韻》息遺切，平脂心。又楚危切。微部。</w:t>
        <w:br/>
        <w:br/>
        <w:t>行走迟缓的样子。后作“綏”。《玉篇·夊部》：“夊，行遟皃。《詩》云：‘雄狐夊夊。’今作綏。”*清**陳奂*《毛詩傳疏》：“《玉篇》引《詩》作‘雄狐夊夊’。案：《毛詩》用假借作‘綏綏’。《有狐》篇：‘有狐綏綏’，亦夊夊也。”</w:t>
        <w:br/>
      </w:r>
    </w:p>
    <w:p>
      <w:r>
        <w:t>夋##夋</w:t>
        <w:br/>
        <w:br/>
        <w:t>《説文》：“夋，行夋夋也。一曰倨也。从夊，允聲。”</w:t>
        <w:br/>
        <w:br/>
        <w:t>qūn　《廣韻》七倫切，平諄清。諄部。</w:t>
        <w:br/>
        <w:br/>
        <w:t>（1）行走舒缓的样子。一说同“逡”。《説文·夊部》：“夋，行夋夋也。”*徐鍇*繫傳：“夋夋，舒遲也。”*徐灝*注箋：“夋、逡古今字。夋夋，猶逡巡也。”</w:t>
        <w:br/>
        <w:br/>
        <w:t>（2）倨。《説文·夊部》：“夋，倨也。”</w:t>
        <w:br/>
      </w:r>
    </w:p>
    <w:p>
      <w:r>
        <w:t>夌##夌</w:t>
        <w:br/>
        <w:br/>
        <w:t>《説文》：“夌，越也。从夊，从☀（旧字形作‘圥’）；☀，高也。一曰夌☀也。”</w:t>
        <w:br/>
        <w:br/>
        <w:t>líng　《廣韻》力膺切，平蒸來。蒸部。</w:t>
        <w:br/>
        <w:br/>
        <w:t>（1）超越。后作“陵”。《説文·夊部》：“夌，越也。”*徐鍇*繫傳：“越，超越也。”*段玉裁*注：“凡夌越字當作此。今字或作淩，或作凌，而夌廢矣。《檀弓》：‘喪事雖遽不陵節。’*鄭*曰：‘陵，躐也。’躐與越義同。”</w:t>
        <w:br/>
        <w:br/>
        <w:t>（2）侵犯；欺侮。后作“陵”。*清**段玉裁*《説文解字注·夊部》：“夌，《廣韻》‘陵’下云：‘犯也；侮也；侵也。’皆夌義之引申。今字概作陵矣。”</w:t>
        <w:br/>
      </w:r>
    </w:p>
    <w:p>
      <w:r>
        <w:t>复##复</w:t>
        <w:br/>
        <w:br/>
        <w:t>fù　《廣韻》房六切，入屋奉。</w:t>
        <w:br/>
        <w:br/>
        <w:t>（1）行故道。《集韻·屋韻》：“𡕨，《説文》：‘行故道也。’隸作复。”</w:t>
        <w:br/>
        <w:br/>
        <w:t>（2）通“愎（bì）”。*清**朱駿聲*《説文通訓定聲·孚部》：“复，剛愎之愎當作此，與狃復意同，謂執故見也。”《吕氏春秋·懷寵》“若此而猶有憂恨冒疾遂過不聽者，雖行武焉亦可矣”*清**王念孫*雜志引*王引之*曰：“‘憂恨’與‘遂過不聽’，義不相屬，‘憂’當為‘复’。‘复’與‘愎’同。”</w:t>
        <w:br/>
        <w:br/>
        <w:t>（3）“復”、“複”的简化字。</w:t>
        <w:br/>
      </w:r>
    </w:p>
    <w:p>
      <w:r>
        <w:t>夎##夎</w:t>
        <w:br/>
        <w:br/>
        <w:t>《説文新附》：“夎，拜失容也。从夊，坐聲。”</w:t>
        <w:br/>
        <w:br/>
        <w:t>cuò　《廣韻》則卧切，去過精。又子對切。歌部。</w:t>
        <w:br/>
        <w:br/>
        <w:t>（1）挫。古代甲士行拜礼时，跪而不至地，显得失礼。《玉篇·夊部》：“夎，拜失容也；又詐也。亦作蓌。”《集韻·過韻》：“夎，詐拜也。”一说短小。*清**王念孫*《廣雅疏證·釋詁二》：“矬者，《衆經音義》卷二引《通俗文》云：‘侏儒曰矬。，《釋言》篇云：‘㾨，痤也。’痤與矬同。《曲禮》：‘介者不拜，為其拜而蓌拜。’《釋文》云：‘蓌，挫也。’義與痤相近。”</w:t>
        <w:br/>
        <w:br/>
        <w:t>（2）衣服张起。《正字通·夊部》：“夎，《古音附録》曰：‘今人衣服張起曰夎。’”</w:t>
        <w:br/>
      </w:r>
    </w:p>
    <w:p>
      <w:r>
        <w:t>夏##夏</w:t>
        <w:br/>
        <w:br/>
        <w:t>《説文》：“夏，中國之人也。从夊、从頁、从臼。臼，兩手；夊，兩足也。𠍺，古文𡕾（夏）。”</w:t>
        <w:br/>
        <w:br/>
        <w:t>（一）xià　㊀《廣韻》胡雅切，上馬匣。魚部。</w:t>
        <w:br/>
        <w:br/>
        <w:t>（1）最初为中原古部族名，相沿用为中国人的称呼，也泛指中国。《説文·夊部》：“夏，中國之人也。”*段玉裁*注：“以别於北方*狄*、東北*貉*、南方*蠻**閩*、西方*羌*、西南*焦僥*、東方*夷*也。”*徐灝*箋：“*夏*時*夷*、*狄*始入中國，因謂中國人為*夏*人，沿舊稱也。”《書·舜典》：“*蠻**夷*猾*夏*。”*孔*傳：“夏，*華夏*。”*宋**王安石*《禄隱》：“*揚子*曰：‘塗雖曲而通諸*夏*，則由諸；川雖曲而通諸海，則由諸。’”*章炳麟*《驳建立孔教议》：“总举*夏*民，不崇一教。”</w:t>
        <w:br/>
        <w:br/>
        <w:t>（2）大。《爾雅·釋詁上》：“夏，大也。”《方言》卷一：“夏，大也。自*關*而西，*秦**晋*之間，凡物之壯大者而愛偉之謂之夏。”《詩·秦風·權輿》：“於我乎，夏屋渠渠；今也每食無餘。”*毛*傳：“夏，大也。”</w:t>
        <w:br/>
        <w:br/>
        <w:t>（3）大屋。后作“廈”。《楚辭·九章·哀郢》：“曾不知夏之為丘兮，孰兩東門之可蕪？”*王逸*注：“夏，大殿也。”*洪興祖*補注：“夏，大屋。”《文選·張衡〈西京賦〉》：“大夏耽耽，九户開闢。”*李善*注引*薛綜*曰：“屋之四下者為夏。”</w:t>
        <w:br/>
        <w:br/>
        <w:t>（4）华彩。《周禮·天官·染人》：“秋染夏。”*鄭玄*注：“染夏者，染五色。”又《春官·巾車》：“孤乘夏篆。”*鄭玄*注：“夏篆，五采畫轂約也。”*宋**葉適*《送周明叔王成叟》：“琢琱而佩環，染夏為裳衣。”</w:t>
        <w:br/>
        <w:br/>
        <w:t>（5）乐歌名。《詩·周頌·時邁》：“我求懿德，肆于時《夏》。”*鄭玄*箋：“樂歌大者稱《夏》。”</w:t>
        <w:br/>
        <w:br/>
        <w:t>（6）我国历史上第一个朝代，相传为*夏后氏*部落领袖*禹*之子*启*所建立的奴隶制国家。君位世袭制也由*启*开始。建都*安邑*（今*山西省**夏县*北）、*阳翟*（今*河南省**禹州市*）等地。传到*桀*，为*商汤*所灭。约当公元前21世纪到前17世纪左右。《白虎通·號》：“*夏*、*殷*、*周*者，有天下之大號也。”</w:t>
        <w:br/>
        <w:br/>
        <w:t>（7）我国历史上所建立的封建割据政权名。1.*东晋*末，*匈奴*贵族*赫连勃勃*于公元407年建立*夏国*，都*统万城*（今*陕西省**横山县*），据有今*陕西省*大部分地区和*内蒙古自治区*的部分地区。公元431年为*吐谷浑*所灭。2.*北宋*初期，*党项*贵族*赵元昊*于公元1032年建立*夏国*，史称*西夏*，都*兴州*（今*宁夏回族自治区**银川市*），据有今*宁夏*、*甘肃*地区。公元1237年为*蒙古*所灭。3.*元*末*徐寿辉**红巾军*部将*明玉珍*于公元1362年建立*夏国*，都*重庆*，据*巴**蜀*地区。公元1371年，为*明太祖*所灭。</w:t>
        <w:br/>
        <w:br/>
        <w:t>（8）我国历史上农民起义建立的政权名。*隋*末农民起义领袖*窦建德*于公元618年建立*夏国*，都*乐寿*（今*河北省**永年县*东），据有*河北省*大部分郡县。公元621年为*唐朝*所灭。</w:t>
        <w:br/>
        <w:br/>
        <w:t>（9）古水名。故道从*湖北省**荆州市*东南分*长江*水东出，流过今*监利县*北，折而东北至*仙桃市*治附近流入*汉水*。据说冬涸夏流，所以称*夏水*。《楚辭·九章·哀郢》：“去故鄉而就遠兮，遵*江**夏*以流亡。”*王逸*注：“*江*、*夏*，水名也。”*洪興祖*補注引*應劭*曰：“*江*别入*沔*為*夏水*。源夫*夏*之為名，始於分*江*，冬竭夏流，故納厥稱。”《文選·沈約〈齊故安陸昭王碑文〉》：“涉*夏*踰*漢*，政成朞月。”*李善*注：“《楚辭》曰：‘*江*與*夏*之不可涉。’*夏*，水名也。”</w:t>
        <w:br/>
        <w:br/>
        <w:t>（10）*春秋*时*楚*地名。《左傳·宣公十一年》：“（*楚子*）乃復封*陳*，鄉取一人焉以歸，謂之*夏州*。”*劉文淇*疏證：“《一統志》：‘*夏州*在*漢陽府**漢陽縣*北。’”</w:t>
        <w:br/>
        <w:br/>
        <w:t>⑪古州名。*北魏**太和*十一年（公元487年）置*夏州*，以原*统万城*为治所，改名*岩绿*（今*陕西省**靖边县*北*白城子*）。*唐**夏州*属*关内道*，改*岩绿*名*朔方*。辖境包括今*陕西省**大理河*以北的*红柳河*流域及*长城*迤北一带。*元*废。*清**顧祖禹*《讀史方輿紀要·陝西十·榆林鎮》：“*太和*十一年，改置*夏州*及*化政郡*。”“*宋**淳化*四年，*李繼捧*鎮*定難軍*，以*夏州*合於*繼遷*，遣*李繼隆*入*夏州*執之。朝議*夏州*深在沙漠，奸雄因以竊據，乃毁其城，遷其民於*綏*、*銀*。既而復為*西夏*所據……*元*廢。”</w:t>
        <w:br/>
        <w:br/>
        <w:t>⑫县名。*北魏*改*北安邑县*置，在*山西省*西南部。*清**顧祖禹*《讀史方輿紀要·山西三·解州》：“*夏縣*，本*漢**安邑縣*地，*後魏**太和*十一年，别置*南安邑縣*，*後周*改為*夏縣*。”</w:t>
        <w:br/>
        <w:br/>
        <w:t>⑬通“暇”。闲暇；空闲。*清**朱駿聲*《説文通訓定聲·豫部》：“夏，叚借為暇。”《漢成陽靈臺碑》：“匪皇啓居，日稷不夏。”</w:t>
        <w:br/>
        <w:br/>
        <w:t>⑭通“假（jiǎ）”。宽假，宽容。《詩·大雅·皇矣》：“不大聲以色，不長夏以革。”*俞樾*平議：“夏之言假也。《釋名·釋天》曰：‘夏，假也，寬假萬物使生長也。’”</w:t>
        <w:br/>
        <w:br/>
        <w:t>⑮通“雅（yǎ）”。《墨子·天志下》：“非獨子*墨子*以天之志為法也，於先王之書，《大夏》之道之然：‘帝謂*文王*：予懷明德，毋大聲以色，毋長夏以革，不識不知，順帝之則。’此誥*文王*之以天志為法也，而順帝之則也。”*俞樾*平議：“《大夏》即《大雅》也，雅、夏古字通。《荀子·榮辱篇》曰：‘*越*人安*越*，*楚*人安*楚*，君子安雅。’《儒效篇》曰：‘居*楚*而*楚*，居*越*而*越*，居*夏*而*夏*。’是夏與雅通也。”</w:t>
        <w:br/>
        <w:br/>
        <w:t>⑯姓。《通志·氏族略二》：“*夏*氏，亦曰*夏后氏*，*姒*姓，*顓帝*之後也……*禹*之受*舜*禪，至*桀*，凡十七君，十四世，四百七十一年，為*湯*所伐，放於*南巢*。*武王*克*商*，封其後於𣏌，其非為後不得封者，以*夏*為氏焉。又*陳宣公*之子*少西*，字*子夏*。其孫*夏舒*，以王父字為氏，是為*陳**夏*氏也。*後漢*有*夏馥*、*夏牟*。”</w:t>
        <w:br/>
        <w:br/>
        <w:t>㊁《廣韻》胡駕切，去禡匣。</w:t>
        <w:br/>
        <w:br/>
        <w:t>一年四季的第二季，农历四月至六月。《爾雅·釋天》：“夏為朱明。”*郭璞*注：“氣赤而光明。”《書·堯典》：“日永星火，以正仲夏。”*孔*傳：“永，長也，謂夏至之日。火，蒼龍之中星，舉中則七星見可知，以正仲夏之氣節。”*唐**韓愈*《送孟東野序》：“以鳥鳴春，以雷鳴夏。”*老舍*《骆驼祥子》三：“欢蹦乱跳的牲口，一夏天在这儿，准教苍蝇蚊子给拿个半死！”</w:t>
        <w:br/>
        <w:br/>
        <w:t>（二）jiǎ　《集韻》舉下切，上馬見。</w:t>
        <w:br/>
        <w:br/>
        <w:t>（1）〔陽夏〕古县名。*秦*置。治所在今*河南省**太康县*。*隋**开皇*七年（公元587年）改名*太康*。《史記·陳涉世家》：“*吴廣*者，*陽夏*人也。”</w:t>
        <w:br/>
        <w:br/>
        <w:t>（2）通“檟”。《集韻·馬韻》：“檟，通作夏。”*清**朱駿聲*《説文通訓定聲·豫部》：“夏，叚借為檟。”《禮記·學記》：“夏楚二物，收其威也。”*鄭玄*注：“夏，槄也；楚，荆也。二者所以撲撻犯禮者。”*元**楊維禎*《勸糶詞》：“况乃指廪間，夏楚劫以勢。”*樓卜瀍*注：“夏，音賈，同檟。”按：夏、楚即檟、楚，本木名，借指此二木所制的扑责之具。引申为鞭笞。《聊齋志異·張誠》：“師曰：‘午前不知何往，業夏楚之。’”</w:t>
        <w:br/>
      </w:r>
    </w:p>
    <w:p>
      <w:r>
        <w:t>夐##夐</w:t>
        <w:br/>
        <w:br/>
        <w:t>《説文》：“夐，營求也。从𥄎，从人在穴上。《商書》曰：‘*高宗*夢得*説*，使百工夐求，得之*傅巖*。’巖，穴也。”</w:t>
        <w:br/>
        <w:br/>
        <w:t>（一）xuàn　《廣韻》許縣切，去霰曉。元部。</w:t>
        <w:br/>
        <w:br/>
        <w:t>（1）营求。《説文·𥄎部》：“夐，營求也。《商書》：‘*高宗*夢得*説*，使百工夐求，得之*傅巖*。’”按：今本《書·商書·説命序》作“營求”。《清史·左宗棠傳》：“嘗以*諸葛亮*自比，人目其狂也。*胡林翼*亟名之，謂横覽九州，更無才出其右者。年且四十，顧謂所親曰：‘非夢卜夐求，殆無幸矣。’”</w:t>
        <w:br/>
        <w:br/>
        <w:t>（2）同“矎”。《廣雅·釋訓》：“夐夐，視也。”*王念孫*疏證：“卷一云：‘矎，視也。’重言之則曰矎矎。矎與夐同。”</w:t>
        <w:br/>
        <w:br/>
        <w:t>（二）xiòng　《廣韻》休正切，去勁曉。</w:t>
        <w:br/>
        <w:br/>
        <w:t>（1）远。《廣雅·釋詁一》：“夐，遠也。”*王念孫*疏證：“夐之言迥也。”又《釋詁二》：“夐，長也。”*王念孫*疏證：“《説文》：‘長，久遠也。’遠與長亦同義。”《穀梁傳·文公十四年》：“長轂五百乘，緜地千里，過*宋**鄭**滕**薛*，夐入千乘之國，欲變人之主。”*范甯*注：“夐，猶遠也。”《文選·班固〈幽通賦〉》：“道脩長而世短兮，夐冥默而不周。”*李善*注：“*曹大家*曰：夐，遠邈也。”*唐**韓愈*《寒食日出遊》：“念君又署南荒吏，路指鬼門幽且夐。”《徐霞客遊記補編·題小香山梅花堂詩五首·序》：“陰晴之態互殊，晨夕之觀夐别。”</w:t>
        <w:br/>
        <w:br/>
        <w:t>（2）姓。《萬姓統譜·敬韻》：“夐，見《姓苑》。”</w:t>
        <w:br/>
      </w:r>
    </w:p>
    <w:p>
      <w:r>
        <w:t>夒##夒</w:t>
        <w:br/>
        <w:br/>
        <w:t>《説文》：“夒，貪獸也。一曰母猴，似人。从頁、已、止、夊，其手、足。”</w:t>
        <w:br/>
        <w:br/>
        <w:t>náo　《集韻》奴刀切，平豪泥。幽部。</w:t>
        <w:br/>
        <w:br/>
        <w:t>兽名。长臂猿的一种。后作“猱”。《説文·夊部》：“夒，貪獸也。一曰母猴，似人。”*徐鍇*繫傳：“夒，今作猱。”</w:t>
        <w:br/>
      </w:r>
    </w:p>
    <w:p>
      <w:r>
        <w:t>夓##夓</w:t>
        <w:br/>
        <w:br/>
        <w:t>同“夏”。《字彙補·夊部》：“夓，石鼓文‘夏’字。”按：《石鼓文》无“夏”字。</w:t>
        <w:br/>
        <w:br/>
        <w:t>夓</w:t>
        <w:br/>
        <w:br/>
        <w:t>同“夏”。《篇海類編·人事類·夊部》：“夓，古‘夏’字。”</w:t>
        <w:br/>
      </w:r>
    </w:p>
    <w:p>
      <w:r>
        <w:t>夔##夔</w:t>
        <w:br/>
        <w:br/>
        <w:t>《説文》：“夔，神魖也。如龍，一足，从夊，象有角、手、人面之形。”*王筠*句讀：“此字較夒多兩角，而各自象形。”</w:t>
        <w:br/>
        <w:br/>
        <w:t>kuí　《廣韻》渠追切，平脂羣。脂部。</w:t>
        <w:br/>
        <w:br/>
        <w:t>（1）传说古代的一种山怪名。*商*、*周*时代彝器上多雕铸其状以为文饰。《國語·魯語下》：“木石之怪曰夔、蝄蜽。”*韋昭*注：“木石，謂山也。或云：夔，一足，*越*人謂之山繅……或作𤢖，*富陽*有之，人面猴身，能言。”《莊子·達生》：“*桓公*曰：‘然則有鬼乎？，曰：‘有……水有罔象，丘有峷，山有夔，野有彷徨，澤有委蛇。’”*陸德明*釋文：“夔，*司馬*云：狀如鼓而一足。”《文選·張衡〈東京賦〉》：“殘夔魖與罔象。”*李善*注引*薛綜*曰：“夔，木石之怪，如龍，有角，鱗甲光如日月，（見）則其邑大旱。”</w:t>
        <w:br/>
        <w:br/>
        <w:t>（2）传说古代的一种海兽名。《山海經·大荒東經》：“*東海*中有*流波山*，入海七千里。其上有獸，狀如牛，蒼身而無角，一足，出入水則必風雨，其光如日月，其聲如雷，其名曰夔。*黃帝*得之，以其皮為鼓，撅以*雷獸*之骨，聲聞五百里，以威天下。”</w:t>
        <w:br/>
        <w:br/>
        <w:t>（3）野牛。也作“犪”。《山海經·中山經》：“（*岷山*）其獸多犀象，多夔牛。”*郭璞*注：“今*蜀*山中有大牛，重數千斤，名為夔牛，即《爾雅》所謂‘魏’。”按：《爾雅·釋畜》作“犩牛”。*郭璞*注：“即犪牛也。”</w:t>
        <w:br/>
        <w:br/>
        <w:t>（4）古人名，*尧*、*舜*时乐官。《書·舜典》：“帝曰：*夔*，命汝典樂，教胄子。”《禮記·樂記》：“昔者，*舜*作五弦之琴，以歌《南風》；*夔*始制樂，以賞諸侯。”*鄭玄*注：“*夔*，*舜*時典樂者也。”</w:t>
        <w:br/>
        <w:br/>
        <w:t>（5）古国名。也称*隗国*、*归国*。其地在今*湖北省**秭归县*东，公元前634年灭于*楚*。《左傳·僖公二十六年》：“*夔子*不祀*祝融*與*鬻熊*。*楚*人讓之，對曰：‘我先王*熊摰*有疾，鬼神弗赦，而自竄于*夔*。吾是以失*楚*，又何祀焉？’秋，*楚成得**臣*、*鬭宜申*帥師滅*夔*，以*夔子*歸。”*杜預*注：“*夔*，*楚*之别封。*熊摰*，*楚*嫡子，有疾，不得嗣位，故别封為*夔子*。”按：《公羊傳·僖公二十六年》作“隗”。《漢書·地理志上》“*南郡*”属县“*秭歸*”。*顔師古*注：“*歸鄉*，故*歸國*。”*清**顧祖禹*《讀史方輿紀要·歷代州域形勢一·春秋》：“夔，今*湖廣**歸州*東二十里有古*夔城*，*僖（公*）二十六年，*楚*滅*夔*。”*唐**杜甫*《大曆二年九月三十日》：“瘴餘*夔子*國，霜薄*楚王*宫。”</w:t>
        <w:br/>
        <w:br/>
        <w:t>（6）古地名。*唐**武德*二年（公元619年）改*信州*置*夔州*，治所在今*重庆市**奉节县*。*宋*改为路，*明*初改为府，辖境相当于今*四川省**万源市*、*宣汉县*、*达县*，*重庆市**梁平县*以东地区及*湖北省**建始县*等地。*清**顧祖禹*《讀史方輿紀要·歷代州域形勢五·唐上》：“*夔州*，*漢**巴郡*地，*梁*曰*信州*，*唐**武德*二年改曰*夔州*，亦曰*雲安郡*，領*奉節*等縣四。今*夔州府*。”*唐**杜甫*《夔州歌十絶句》之二：“*白帝**夔州*各異城，*蜀*江*楚*峽混殊名。”</w:t>
        <w:br/>
        <w:br/>
        <w:t>（7）姓。《通志·氏族略二》：“*夔*氏，子爵，*芈*姓，*楚*君*熊摰*之後。今*歸州*東二十里，故*夔子城*是。*僖*二十六年，*楚*滅之。子孫以國為氏。又*天竺*亦有*夔*氏。”</w:t>
        <w:br/>
      </w:r>
    </w:p>
    <w:p>
      <w:r>
        <w:t>𠀼##𠀼</w:t>
        <w:br/>
        <w:br/>
        <w:t>𠀼（一）qián　《字彙補·夊部》：“𠀼，音虔。見《玉堂漫筆》。”</w:t>
        <w:br/>
        <w:br/>
        <w:t>（二）xià</w:t>
        <w:br/>
        <w:br/>
        <w:t>同“夏”。《字彙補·夊部》：“𠀼，《瑯邪代醉編》：‘*楊州*漕河東岸有墓道，題曰：*𠀼*國公。人皆呼為*夏*國公，葢鎮遠侯*顧*公之賜葬也。’据此，則𠀼亦夏字。”</w:t>
        <w:br/>
      </w:r>
    </w:p>
    <w:p>
      <w:r>
        <w:t>𠌞##𠌞</w:t>
        <w:br/>
        <w:br/>
        <w:t>𠌞sǒu　《字彙補·攵部》：“𠌞，心走切，音叟。”</w:t>
        <w:br/>
      </w:r>
    </w:p>
    <w:p>
      <w:r>
        <w:t>𠭶##𠭶</w:t>
        <w:br/>
        <w:br/>
        <w:t>𠭶同“薦”。《字彙補·夂部》：“𠭶，即薦字。*漢*《張公神碑》：‘歲聿再𠭶。’”按：《隸釋》卷三、《漢隸字源·霰韻》其下皆从攵，不从友。</w:t>
        <w:br/>
      </w:r>
    </w:p>
    <w:p>
      <w:r>
        <w:t>𡕞##𡕞</w:t>
        <w:br/>
        <w:br/>
        <w:t>同“𡰿”。《集韻·屋韻》：“𡰿，𡰿𡰿，行皃。古作𡕞。”</w:t>
        <w:br/>
      </w:r>
    </w:p>
    <w:p>
      <w:r>
        <w:t>𡕟##𡕟</w:t>
        <w:br/>
        <w:br/>
        <w:t>同“夭”。《字彙補·夂部》：“𡕟，與夭同。”《隸釋·司隸校尉楊孟文石門頌》：“未秋截霜，稼苗𡕟殘。”*洪适*注：“𡕟，夭字。”</w:t>
        <w:br/>
      </w:r>
    </w:p>
    <w:p>
      <w:r>
        <w:t>𡕠##𡕠</w:t>
        <w:br/>
        <w:br/>
        <w:t>同“𡰿”。《改併四聲篇海·夊部》引《玉篇》：“𡕠，𡕠𡕠，行皃。”《正字通·夊部》：“《説文·夂部》：‘𡰿，行𡰿𡰿也。讀若僕。’☀作‘𡕠’。”</w:t>
        <w:br/>
      </w:r>
    </w:p>
    <w:p>
      <w:r>
        <w:t>𡕡##𡕡</w:t>
        <w:br/>
        <w:br/>
        <w:t>同“𡰿”。《廣韻·屋韻》：“𡕡，行皃。”*清**段玉裁*《説文解字注·夊部》：“𡕡，各本篆作‘𡰿’，今依《廣韻》作‘𡕡’。”</w:t>
        <w:br/>
      </w:r>
    </w:p>
    <w:p>
      <w:r>
        <w:t>𡕢##𡕢</w:t>
        <w:br/>
        <w:br/>
        <w:t>《説文》：“𡕢，瑙蓋也。象皮包覆瑙下，有兩臂而夊在下。讀若范。”*鈕樹玉*校録：“‘𡕢，堖蓋也。’*宋*本‘堖’並作‘匘’，是也。”</w:t>
        <w:br/>
        <w:br/>
        <w:t>wǎn　《廣韻》亡范切，上范微。又明忝切。談部。</w:t>
        <w:br/>
        <w:br/>
        <w:t>（1）脑盖。《説文·夊部》：“𡕢，瑙（匘）蓋也。”*段玉裁*注：“匘葢者，人囟也。”</w:t>
        <w:br/>
        <w:br/>
        <w:t>（2）马头上的装饰品。后作“錽”。《集韻·感韻》：“𡕢，首飾也。”*清**段玉裁*《説文解字注·夊部》：“〔金錽〕其字本作金𡕢，或加金旁耳。*馬融*《廣成頌》：‘揚金𡕢而拖玉瓖。’字正作𡕢，可證。”</w:t>
        <w:br/>
      </w:r>
    </w:p>
    <w:p>
      <w:r>
        <w:t>𡕣##𡕣</w:t>
        <w:br/>
        <w:br/>
        <w:t>同“長”。《集韻·養韻》：“長，古作𡕣。”</w:t>
        <w:br/>
      </w:r>
    </w:p>
    <w:p>
      <w:r>
        <w:t>𡕧##𡕧</w:t>
        <w:br/>
        <w:br/>
        <w:t>《説文》：“𡕧，直項莽𡕧皃。从亢，从夋。夋，倨也。亢亦聲。”</w:t>
        <w:br/>
        <w:br/>
        <w:t>hàng　《廣韻》胡朗切，上蕩匣。陽部。</w:t>
        <w:br/>
        <w:br/>
        <w:t>〔莽𡕧〕倔强的样子。《説文·亢部》：“𡕧，直項莽𡕧皃。”*段玉裁*注：“當作‘莽𡕬直項皃’。或曰：《淮南書》有‘嚴志頡頏之行’，‘頏’即‘𡕬’字也。《頁部》曰：‘頡，直項。’”*朱駿聲*通訓定聲：“莽𡕧，亦疊韻連語，猶莽沆之狀水也。”《玉篇·亢部》：“𡕬，直頸莽𡕬。”*清**梁同書*《直語補證》：“𡕧，今俗呼直戇者曰𡕧。”</w:t>
        <w:br/>
      </w:r>
    </w:p>
    <w:p>
      <w:r>
        <w:t>𡕨##𡕨</w:t>
        <w:br/>
        <w:br/>
        <w:t>同“复（復）”。《説文》：“𡕨，行故道也。从夊，畗省聲。”《玉篇·夊部》：“𡕨，今作復。”《廣韻·屋韻》：“复，《説文》作𡕨。”</w:t>
        <w:br/>
      </w:r>
    </w:p>
    <w:p>
      <w:r>
        <w:t>𡕩##𡕩</w:t>
        <w:br/>
        <w:br/>
        <w:t>同“𡕢”。《集韻·忝韻》：“𡕢，或作𡕩。”</w:t>
        <w:br/>
      </w:r>
    </w:p>
    <w:p>
      <w:r>
        <w:t>𡕪##𡕪</w:t>
        <w:br/>
        <w:br/>
        <w:t>chóu　《集韻》時流切，平尤禪。</w:t>
        <w:br/>
        <w:br/>
        <w:t>耕田器。《集韻·尤韻》：“𡕪，耕田器名。”</w:t>
        <w:br/>
      </w:r>
    </w:p>
    <w:p>
      <w:r>
        <w:t>𡕫##𡕫</w:t>
        <w:br/>
        <w:br/>
        <w:t>同“𡕢”。《廣韻·忝韻》：“𡕢，俗作𡕫。”</w:t>
        <w:br/>
      </w:r>
    </w:p>
    <w:p>
      <w:r>
        <w:t>𡕬##𡕬</w:t>
        <w:br/>
        <w:br/>
        <w:t>同“𡕧”。《字彙補·夊部》：“𡕬，同𡕧。”</w:t>
        <w:br/>
      </w:r>
    </w:p>
    <w:p>
      <w:r>
        <w:t>𡕭##𡕭</w:t>
        <w:br/>
        <w:br/>
        <w:t>同“夏”。《改併四聲篇海·夊部》引《川篇》：“𡕭，音夏。”《字彙補·夊部》：“𡕭，同夏。”</w:t>
        <w:br/>
      </w:r>
    </w:p>
    <w:p>
      <w:r>
        <w:t>𡕮##𡕮</w:t>
        <w:br/>
        <w:br/>
        <w:t>《説文》：“𡕮，去也。从去，夌聲。讀若陵。”*徐鍇*繫傳：“讀若棘、陵。”</w:t>
        <w:br/>
        <w:br/>
        <w:t>líng　《廣韻》力膺切，平蒸來。又紀力切。蒸部。</w:t>
        <w:br/>
        <w:br/>
        <w:t>去。《説文·去部》：“𡕮，去也。”*徐灝*注箋：“夌、𡕮古今字。《夊部》：‘夌，越也。’越者，去也。今通作陵，又作凌。”</w:t>
        <w:br/>
      </w:r>
    </w:p>
    <w:p>
      <w:r>
        <w:t>𡕯##𡕯</w:t>
        <w:br/>
        <w:br/>
        <w:t>同“要”。《字彙補·夊部》：“𡕯，與要同。見《説文長箋》。”</w:t>
        <w:br/>
      </w:r>
    </w:p>
    <w:p>
      <w:r>
        <w:t>𡕰##𡕰</w:t>
        <w:br/>
        <w:br/>
        <w:t>zōng</w:t>
        <w:br/>
        <w:br/>
        <w:t>同“㚇”。古国名。《史記·殷本紀》：“*湯*遂伐*三㚇*。”按：《中国历史地图集》第一册地名索引作“三𡕰”。</w:t>
        <w:br/>
      </w:r>
    </w:p>
    <w:p>
      <w:r>
        <w:t>𡕲##𡕲</w:t>
        <w:br/>
        <w:br/>
        <w:t>同“勝”。《字彙補·夊部》：“𡕲，古文勝字。”</w:t>
        <w:br/>
      </w:r>
    </w:p>
    <w:p>
      <w:r>
        <w:t>𡕴##𡕴</w:t>
        <w:br/>
        <w:br/>
        <w:t>同“復”。《字彙補·夊部》：“𡕴，與復同。”</w:t>
        <w:br/>
      </w:r>
    </w:p>
    <w:p>
      <w:r>
        <w:t>𡕶##𡕶</w:t>
        <w:br/>
        <w:br/>
        <w:t>同“𡕶”。《集韻·稕韻》：“𡕶，韋袴也。或作㼱。”</w:t>
        <w:br/>
      </w:r>
    </w:p>
    <w:p>
      <w:r>
        <w:t>𡕹##𡕹</w:t>
        <w:br/>
        <w:br/>
        <w:t>同“要”。《字彙補·夊部》：“𡕹，古文要字。見《奇字韻》。”</w:t>
        <w:br/>
      </w:r>
    </w:p>
    <w:p>
      <w:r>
        <w:t>𡕺##𡕺</w:t>
        <w:br/>
        <w:br/>
        <w:t>同“御”。《字彙補·夊部》：“𡕺，《參同契》：‘明君𡕺時。’今作御。”按：今本《參同契》作“御”。</w:t>
        <w:br/>
      </w:r>
    </w:p>
    <w:p>
      <w:r>
        <w:t>𡕼##𡕼</w:t>
        <w:br/>
        <w:br/>
        <w:t>𼌗同“婚”。《直音篇·爪部》：“𡕼，古文婚字。”</w:t>
        <w:br/>
        <w:br/>
        <w:t>同“婚”。《改併四聲篇海·夊部》引《併了部頭》：“𡕼，籀文‘婚’字。”一说“𡕽”的讹字。《正字通·夊部》：“𡕼，𡕽字之譌。”</w:t>
        <w:br/>
      </w:r>
    </w:p>
    <w:p>
      <w:r>
        <w:t>𡕽##𡕽</w:t>
        <w:br/>
        <w:br/>
        <w:t>同“婚”。《集韻·魂韻》：“㛰，籀作𡕽。”《正字通·夊部》：“𡕽，籀文‘婚’字。”</w:t>
        <w:br/>
      </w:r>
    </w:p>
    <w:p>
      <w:r>
        <w:t>𡕾##𡕾</w:t>
        <w:br/>
        <w:br/>
        <w:t>同“夏”。《集韻·馬韻》：“𡕾，隸作夏。”</w:t>
        <w:br/>
      </w:r>
    </w:p>
    <w:p>
      <w:r>
        <w:t>𡕿##𡕿</w:t>
        <w:br/>
        <w:br/>
        <w:t>同“夔”。《字彙補·夊部》：“𡕿，與夔同。見《漢碑》。”</w:t>
        <w:br/>
      </w:r>
    </w:p>
    <w:p>
      <w:r>
        <w:t>𡖂##𡖂</w:t>
        <w:br/>
        <w:br/>
        <w:t>同“夔”。《正字通·夊部》：“𡖂，渠回切，音逵。《説文》：‘𡖂，神魖也。如龍，一足。’”按：《説文》作“夔”。</w:t>
        <w:br/>
      </w:r>
    </w:p>
    <w:p>
      <w:r>
        <w:t>𡖃##𡖃</w:t>
        <w:br/>
        <w:br/>
        <w:t>同“夏”。《字彙補·夊部》：“𡖃，同夏。”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