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毋##毋</w:t>
        <w:br/>
        <w:br/>
        <w:t>《説文》：“毋，止之也。从女，有奸之者。”*段玉裁*改为：“止之詞也。从女、一，女有姦之者，一禁止之，令勿姦也。”*容庚*《金文編》：“毋與母為一字。”按：毋、母古本一字，后分化为禁止之词，乃加一画以别之。</w:t>
        <w:br/>
        <w:br/>
        <w:t>（一）wú　《廣韻》武夫切，平虞微。魚部。</w:t>
        <w:br/>
        <w:br/>
        <w:t>（1）副词。1.表示禁止或劝阻，相当于“别”，“不要”。《説文·毋部》：“毋，止之也。”《玉篇·毋部》：“毋，莫也。今作無。”《詩·小雅·角弓》：“毋教猱升木，如塗塗附。”*鄭玄*箋：“毋，禁詞。”《史記·項羽本紀》：“（*項）梁*掩其口曰：‘毋妄言，族矣！’”《新唐書·房玄齡傳》：“顧公筋力未衰，毋多讓。”*徐珂*《清稗類鈔·戰事類》：“（*馮）三保*戒團衆裝藥實彈，毋妄發。”2.表示否定，相当于“不”。*清**王引之*《經傳釋詞》卷十：“無，不也……毋與無通。”《韓非子·説林下》：“以我為君子也，君子安可毋敬也？”*宋**王安石*《請杜醇先生入縣學書二》之二：“*韓退之*毋為師，其孰能為師？”*清**龔自珍*《京師樂籍説》：“烏在其可以鉗塞也？曰：使之春晨秋夜為奩體詞賦、游戲不急之言，以耗其才華，則論議軍國臧否政事之文章，可以毋作矣。”</w:t>
        <w:br/>
        <w:br/>
        <w:t>（2）助词。用于句首。《左傳·襄公二十四年》：“毋寧使人謂子，子實生我。”*杜預*注：“毋寧，寧也。”</w:t>
        <w:br/>
        <w:br/>
        <w:t>（3）代词。相当于“没有谁”或“没有人”。《史記·魏其武安侯列傳》：“上察宗室諸*竇*，毋如*竇嬰*賢，乃召*嬰*。”《史記·酷吏列傳·王温舒》：“盡十二月，郡中毋聲，毋敢夜行。”</w:t>
        <w:br/>
        <w:br/>
        <w:t>（4）同“無”。没有。与“有”相对。《墨子·非命上》：“言而毋儀，譬如運鈞之上而立朝夕者也。”《史記·酷吏列傳·張湯》：“（*趙禹*）為吏以來，舍毋食客。”*宋**蘇軾*《策問三首》之一：“今欲依古義為農桑之政，計户口而為考課之法，而議者或以為毋益有擾，有司惑焉，當何施而可？”</w:t>
        <w:br/>
        <w:br/>
        <w:t>（5）姓。《廣韻·虞韻》：“毋，姓。”《資治通鑑·周太祖廣順三年》：“自*唐*末以來，所在學校廢絶，*蜀**毋昭裔*出私財百萬營學館，且請刻板印《九經》，*蜀主*從之。”*胡三省*注：“毋，音無。姓也。*齊宣王*封母弟於*毋鄉*，其後因以為氏。”按：《正字通》云：“*毌丘*，地名，象人冠形而名，遂有*毌丘*氏，後☀為毋，諸家複姓*毋丘*音無。*楊慎*曰：‘當音貫。’”参见“毌”字。</w:t>
        <w:br/>
        <w:br/>
        <w:t>（二）móu　《集韻》迷浮切，平侯明。</w:t>
        <w:br/>
        <w:br/>
        <w:t>〔毋追〕也作“牟追”、“毋頧”。古代的一种黑布帽子。《集韻·侯韻》：“毋，毋頧，*夏后*冠名。”《禮記·郊特牲》：“冠義，始冠之緇布之冠也……委貌，*周*道也；章甫，*殷*道也；毋追，*夏后氏*之道也。”*鄭玄*注：“常所服以行道之冠也，或謂‘委貌’為‘玄冠’。”《續漢書·輿服志下》：“委貌冠、皮弁冠同制，長七寸，高四寸，制如覆杯，前高廣，後卑鋭，所謂*夏*之毋追，*殷*之章甫者也。”*清**朱彝尊*《漢武梁祠碑跋》：“由*黄帝*至*舜*，圖皆服冕。*禹*手操掘地之器，冠頂鋭而下卑。殆《士冠禮》、《郊特牲》所云毋追者是，覩此可悟*聶崇義*《三禮圖》之非。”</w:t>
        <w:br/>
      </w:r>
    </w:p>
    <w:p>
      <w:r>
        <w:t>毌##毌</w:t>
        <w:br/>
        <w:br/>
        <w:t>《説文》：“毌，穿物持之也。从一横貫，象寶貨之形。讀若冠。”*段玉裁*注：“☀者寳貨之形……一者，所以穿而持之也。古貫穿用此字，今貫行而毌廢矣。”</w:t>
        <w:br/>
        <w:br/>
        <w:t>guàn　《廣韻》古玩切，去换見。又古丸切。元部。</w:t>
        <w:br/>
        <w:br/>
        <w:t>（1）贯穿。后作“貫”。《説文·毌部》：“毌，穿物持之也。”*桂馥*義證：“《蒼頡篇》：‘毌，穿也。’通作貫。”《集韻·换韻》：“毌，穿物也，通也。通作貫。”《墨子·備城門》：“疏束樹木，令足以為柴搏，毌前面樹。”*孫詒讓*閒詁：“毌，舊本作毋，今從*畢*校改。”</w:t>
        <w:br/>
        <w:br/>
        <w:t>（2）通“彎（wān）”。《史記·匈奴列傳》：“士力能毌弓，盡為甲騎。”*司馬貞*索隱：“上音彎，如字亦通也。”</w:t>
        <w:br/>
        <w:br/>
        <w:t>（3）古地名。即“*毌丘*”，在今*山东省**曹县*南。《史記·六國年表》：“（*宣公*）與*鄭*會于*西城*，伐*衛*，取*毌*。”*司馬貞*索隱：“毌，音館。”按：《史記·田敬仲完世家》作“*宣公*與*鄭*人會*西城*，伐*衛*，取*毌丘*”。*司馬貞*索隱云：“毌，音貫。古國名，*衛*之邑。今作毌者，字殘缺耳。”</w:t>
        <w:br/>
        <w:br/>
        <w:t>（4）姓。《正字通·毌部》：“*楊慎*曰：複姓有*毌丘*諸姓氏……今分為二姓，曰*毌*，曰*丘*。”《字彙補·毌部》：“案《古音畧》，*貫高*之貫音冠，本*毌丘*，複姓，後去丘為*毌*氏，又作*貫*氏，*魏*有*毌丘儉*，今多呼為父母之母，非也。”</w:t>
        <w:br/>
      </w:r>
    </w:p>
    <w:p>
      <w:r>
        <w:t>母##母</w:t>
        <w:br/>
        <w:br/>
        <w:t>《説文》：“母，牧也。从女，象褱子形。一曰象乳子也。”*徐鍇*繫傳：“一曰象乳。”*段玉裁*注：“象兩手袌子也……《廣韻》引《倉頡篇》云：‘其中有兩點者，象人乳形。’”</w:t>
        <w:br/>
        <w:br/>
        <w:t>（一）mǔ　《廣韻》莫厚切，上厚明。之部。</w:t>
        <w:br/>
        <w:br/>
        <w:t>（1）母亲。《廣韻·厚韻》：“母，父母。”《詩·邶風·日月》：“父兮母兮，畜我不卒。”*明**歸有光《*先妣事畧》：“世乃有無母之人，天乎！痛哉！”*清**張維屏*《三將軍歌》：“*陳*將軍，有賢子；*葛*將軍，有賢母；子隨父死不顧身，母聞子死數點首。”又做母亲。《漢書·劉輔傳》：“今乃觸情縱欲，傾於卑賤之女，欲以母天下，不畏於天，不媿於人，惑莫大焉。”《新唐書·羅藝傳》：“妃相貴，當母天下。”</w:t>
        <w:br/>
        <w:br/>
        <w:t>（2）养育；哺育。《説文·女部》：“母，牧也。”*段玉裁*注：“牧者，養牛人也。以譬人之乳子。”*桂馥*義證：“母、牧聲相近，《方言》：‘牧，飤也。’”《史記·淮南衡山列傳》：“吏奉*厲王*詣上，上悔，令*吕后*母之。”*唐**孟郊*《趙記室俶在職無事》：“大道母羣物，達人腹衆才。”《新五代史·唐淑妃王氏傳》：“初，*明宗*後宫有生子者，命妃母之，是為*許王**從益*。”</w:t>
        <w:br/>
        <w:br/>
        <w:t>（3）家族或亲戚中的长辈女子。如：祖母；伯母；姑母；姨母；舅母。《爾雅·釋親》：“母之姊妹為從母。”《釋名·釋親屬》：“父之世叔父母，曰從祖祖父母。”</w:t>
        <w:br/>
        <w:br/>
        <w:t>（4）老妇的通称。《史記·淮陰侯列傳》：“（*韓）信*釣於城下，諸母漂，有一母見*信*飢，飯*信*。”</w:t>
        <w:br/>
        <w:br/>
        <w:t>（5）禽兽雌性的或草木结实的。与“公”相对。《爾雅·釋草》：“茡，麻母。”*郭璞*注：“苴麻，盛子者。”*郝懿行*義疏：“今俗謂茡麻為種麻，牡麻為華麻。牡麻華而不實，茡麻實而不華。”*王国维*《爾雅草木蟲魚鳥獸名釋例上》：“草木之有實者曰母，無實者曰牡，實而不成者曰童。”《字彙·毋部》：“禽獸之牝皆曰母。《孟子·盡心上》：‘五母雞，二母彘。’”</w:t>
        <w:br/>
        <w:br/>
        <w:t>（6）指能有所滋生的事物。如：酒母；字母；母法；工作母机。</w:t>
        <w:br/>
        <w:br/>
        <w:t>（7）根本；根源。《老子》第一章：“無名，天地之始；有名，萬物之母。”《淮南子·俶真》：“𣵀非緇也，青非藍也，兹雖遇其母，而無能復化已。”*高誘*注：“母，本也。”*孙中山*《〈民报〉发刊词》：“由之不贰，此所以为舆论之母也。”</w:t>
        <w:br/>
        <w:br/>
        <w:t>（8）古代称货币大的重的为母。与“子”相对。《國語·周語下》：“民患輕，則為作重幣以行之，於是有母權子而行，民皆得焉。若不堪重，則多作輕而行之，亦不廢重，於是乎有子權母而行，小大利之。”*韋昭*注：“重曰母，輕曰子。”《漢書·食貨志下》：“於是有母權子而行。”*顔師古*注引*應劭*曰：“母，重也，其大倍，故為母也。子，輕也，其輕少半，故為子也。”*明**湯顯祖*《牡丹亭·閙觴》：“銀蟾慢搗君臣藥，紙馬重燒子母錢。”</w:t>
        <w:br/>
        <w:br/>
        <w:t>（9）用以经商或借贷的本钱。本钱叫母，利息叫子。*唐**柳宗元*《道州文宣王廟碑》：“權其子母，贏且不竭。”舊注：“母謂本，子謂利。”*清**顧炎武*《天下郡國利病書·福建三·鹽法》：“故子錢所入，恆倍其母。”*清**譚嗣同*《仁學》卷上：“放債則子巨於母而先取質。糶糴則陰伺其急而厚取利。”</w:t>
        <w:br/>
        <w:br/>
        <w:t>（10）指一凸一凹（或一大一小）配套的两件东西里的凹的（或大的）一件。如：螺丝母；子母扣；子母环。《詩·齊風·盧令》“盧重環，其人美且鬈”*毛*傳：“重環，子母環也。”*孔穎達*疏：“子母環，謂大環貫小環也。”</w:t>
        <w:br/>
        <w:br/>
        <w:t>⑪数学名词。指基数或分数中的分母。《九章算術·方田》：“術曰：母互乘子，并以為實，母相乘為法。”*清**阮元*《疇人傳·南宫説》：“小分奇餘，竝以百為母，入算省約。”</w:t>
        <w:br/>
        <w:br/>
        <w:t>⑫同“姆”。乳母或女师。《集韻·𠪋韻》：“姆，女師也。亦作母。”《國語·越語上》：“生三人，公與之母。生二人，公與之餼。”*韋昭*注：“母，乳母也。”《公羊傳·襄公三十年》：“婦人夜出，不見傅母不下堂。”*何休*注：“禮，后夫人必有傅母，所以輔正其行，衛其身也。選老大夫為傅，選老大夫妻為母。”*陸德明*釋文：“母，本又作姆。”</w:t>
        <w:br/>
        <w:br/>
        <w:t>⑬方言。义同“婆”。《海上花列傳》第五十五回：“隨便耐討幾個大老母，小老母。”又鸡母也叫鸡婆。</w:t>
        <w:br/>
        <w:br/>
        <w:t>⑭通“侮（wǔ）”。轻慢。《馬王堆漢墓帛書·稱》：“行曾（憎）而索愛，父弗得子。行母而索敬，君弗得臣。”</w:t>
        <w:br/>
        <w:br/>
        <w:t>⑮通“拇”。拇指，手脚的大指。*清**朱駿聲*《説文通訓定聲·頤部》：“母，叚借為拇。”《易·咸》“咸其拇”*唐**陸德明*釋文：“拇，*馬*、*鄭*、*薛*云：足大指也。*子夏*作𧿹，*荀*作母。”又《解》“解而拇”*唐**陸德明*釋文：“拇，*陸*云足大指。*王肅*云手大指。*荀*作母。”</w:t>
        <w:br/>
        <w:br/>
        <w:t>⑯姓。《姓觿·有韻》：“母，《姓纂》云：*母邱氏*之後，《唐書》*開元*十八學士有*母照*。”按：《舊唐書·韋述傳》作“*毋煚*”，《通志·氏族略三》作“*毋景*”。</w:t>
        <w:br/>
        <w:br/>
        <w:t>（二）mú　《集韻》蒙晡切，平模明。</w:t>
        <w:br/>
        <w:br/>
        <w:t>（1）〔淳母〕熬饵。古代八珍食品之一，即煎醢加于黍食上，沃之以膏。《禮記·内則》：“煎醢加於黍食上，沃之以膏，曰淳母。”*鄭玄*注：“母，讀曰模。模，象也，作此象淳熬。”</w:t>
        <w:br/>
        <w:br/>
        <w:t>（2）用同“模”。模样。《西遊記》第八十六回：“*孫悟空*又拔了一根毫毛，依母兒做了，抛在他臉上。”</w:t>
        <w:br/>
        <w:br/>
        <w:t>（三）wǔ　《集韻》罔甫切，上麌微。</w:t>
        <w:br/>
        <w:br/>
        <w:t>〔嬰母〕同“鸚䳇”。即“鸚鵡”。*唐**陸德明*《經典釋文·曲禮上》“嬰母”：“嬰，本或作鸚。母，本或作鵡。”《集韻·噳韻》：“䳇，鳥名，《説文》：‘鸚䳇也。’或从武。亦省。”</w:t>
        <w:br/>
        <w:br/>
        <w:t>（四）wú</w:t>
        <w:br/>
        <w:br/>
        <w:t>同“毋”。*于省吾*《易經新證》卷二：“*李過*《西谿易説》引《歸藏》‘无妄’作‘母亡’。金文母、毋同字……*陳侯午*敦‘永枼母忘’，‘母忘’即‘毋忘’。然則‘无妄’即‘无忘’。”《墨子·備穴》：“文〔丈〕盆母少四斗。”*于省吾*新證：“金文毋字均作母，此猶存古字。”</w:t>
        <w:br/>
      </w:r>
    </w:p>
    <w:p>
      <w:r>
        <w:t>每##每</w:t>
        <w:br/>
        <w:br/>
        <w:t>《説文》：“𡴋，艸盛上出也。从屮，母聲。”*徐灝*注箋：“𡴋，隷變作每。因借為語辭，故又加艸作莓。”“語辭之每訓雖者，似與盛義無涉。”</w:t>
        <w:br/>
        <w:br/>
        <w:t>měi　《廣韻》武罪切，上賄明。又莫佩切。之部。</w:t>
        <w:br/>
        <w:br/>
        <w:t>（1）草盛的样子。《説文·屮部》：“每，艸盛上出也。”*段玉裁*注：“《左傳（僖公二十八年）》‘輿人誦曰：原田每每’*杜*注：‘*晋*軍美盛，若原田之艸每每然。’《魏都賦》‘蘭渚每每’用此，俗改為莓。按：每是草盛，引伸為凡盛。”*朱駿聲*通訓定聲：“（每每），重言形况字，猶《韓詩》之‘周原腜腜’，《毛詩》之‘周原膴膴’也，肥美貌。”</w:t>
        <w:br/>
        <w:br/>
        <w:t>（2）逐个；各个。指全体中的任何一个或一组。如：每时每刻。《字彙·毋部》：“每，各也。”《論語·八佾》：“子入太廟，每事問。”《孟子·離婁下》：“故為政者，每人而悦之，日亦不足矣。”*元**王實甫*《西廂記》第二本第一折：“我欲待登臨又不快，閑行又悶。每日價情思睡昏昏。”</w:t>
        <w:br/>
        <w:br/>
        <w:t>（3）副词。1.每一次，指反复动作中的任何一次。《字彙·毋部》：“每，凡也。”《詩·秦風·權輿》：“於我乎每食四簋，今也每食不飽。”《隋書·李密傳》：“*密*時兵鋒甚鋭，每入苑，與官軍連戰。”*鲁迅*《且介亭杂文·病后杂谈之余》：“他每到学校来，总喜欢注视我的短头发。”2.经常；屡次。《玉篇·屮部》：“每，事屢也。”《廣韻·隊韻》：“每，數也。”《字彙·毋部》：“每，常也，屢也，頻也。”*漢**曹操*《求言令》：“吾充重任，每懼失中。”*唐**魏兼恕*《送張軍曹赴營田》：“河曲今無戰，王師每務農。”《紅樓夢》第一百零八回：“但近來因被抄以後，諸事運用不來，也是每形拮据。”</w:t>
        <w:br/>
        <w:br/>
        <w:t>（4）连词。相当于“虽”、“虽然”。《廣韻·賄韻》：“每，雖也，辝也。”《詩·小雅·皇皇者華》：“駪駪征夫，每懷靡及。”*毛*傳：“每，雖。”《莊子·庚桑楚》：“不見其誠己而發，每發而不當。”*陸德明*釋文：“《爾雅》云：‘每，雖也。’謂雖有發動不中當。”</w:t>
        <w:br/>
        <w:br/>
        <w:t>（5）*宋**元*时口语。1.用同“們”。*清**翟灝*《通俗編·語辭》：“*北宋*時先借懣字為之，*南宋*别借為們，而*元*時則又借為每。*元*典章詔令中云‘他每’甚多，餘如省官每、官人每、令史每、秀才每、伴當每、軍人每、百姓每，凡其每字，懣、們音之轉也。*元*雜劇亦皆用每。”《宣和遺事》前集：“娘，你可急忙告報官司去，恐帶累咱每。”*明**沈榜*《宛署雜記·日字》：“四月，説與百姓每，耕牛出力最多，不許私自宰殺。”《儒林外史》第三十三回：“我每且去尋房子，再來會這些人。”2.助词。用同“麽（me）”。*明**劉兑*《嬌紅記》：“佳期難遇，似這每春夜迢迢誰共宿？”又“我和你這每知心，世間也少有。”3.助词。*张相*《詩詞曲語辭匯釋》卷六：“每，於稱一人時用為語尾，與普通之多數義異。《幽閨記》三十二：‘若再如此呵，*瑞蓮*甘痛決，姐姐閑耍些，小的每先去也。’按劇情，此為*瑞蓮*一人自稱。小的，謙辭。”*明**高明*《琵琶記·牛相發怒》：“奉聖旨，使我每招狀元為婿。”又《伯喈思家》：“教他好看承我爹娘，料他每應不會遺忘。”</w:t>
        <w:br/>
        <w:br/>
        <w:t>（6）用同“無（wú）”。*裴学海*《古書虚字集釋》卷十：“無，古讀若模，與每一聲之轉，故每可訓無。”《戰國策·西周策》：“是*上黨*每患而贏四十金。”</w:t>
        <w:br/>
        <w:br/>
        <w:t>（7）通“謀（móu）”。谋求；贪求。*清**朱駿聲*《説文通訓定聲·頤部》：“每，叚借為謀。”《吕氏春秋·貴直》：“每斮者以吾參乎二子者乎！”*于省吾*新證：“每應讀作誨，誨古謀字……上言*齊王*問吏曰：‘哭國之法若何？’吏曰：‘斮。’即謀斮之謂也。”《漢書·叙傳下》：“致死為福，每生作旤。”*顔師古*注：“每，貪也。”《後漢書·孔融傳論》：“豈有員园〔刓〕委屈，可以每其生哉？”*李賢*注：“每，貪也。”</w:t>
        <w:br/>
        <w:br/>
        <w:t>（8）姓。《正字通·毋部》：“每，姓。*每當時*，*漢*人。見《印藪》。”</w:t>
        <w:br/>
      </w:r>
    </w:p>
    <w:p>
      <w:r>
        <w:t>毐##毐</w:t>
        <w:br/>
        <w:br/>
        <w:t>《説文》：“毐，人無行也。从士，从毋。*賈侍中*説。*秦**始皇*母與*嫪毐*淫，坐誅，故世駡淫曰嫪毐。讀若娭。”*段玉裁*本作“士之無行者”，并注：“今依*顔*氏《五行志》注所引正。士之無行者，故其字从士、毋。”</w:t>
        <w:br/>
        <w:br/>
        <w:t>ǎi　《廣韻》於改切，上海影。又烏開切。之部。</w:t>
        <w:br/>
        <w:br/>
        <w:t>男子品行不端称毐。*清**段玉裁*《説文解字注·毋部》：“毐，士之無行者……各本作‘人無行也’，今依*顔*氏《五行志》注所引正。士之無行者，故其字从士、毋。”“毐之本義如此，非為*嫪毐*造此字也。”</w:t>
        <w:br/>
      </w:r>
    </w:p>
    <w:p>
      <w:r>
        <w:t>毑##毑</w:t>
        <w:br/>
        <w:br/>
        <w:t>jiě　《集韻》子野切，上馬精。又子我切。</w:t>
        <w:br/>
        <w:br/>
        <w:t>同“姐”。方言。母亲。《廣雅·釋親》：“毑，母也。”《集韻·馬韻》：“姐，《説文》：‘*蜀*謂母曰姐。’*淮*南謂之社。古作毑。”又《哿韻》：“姆，《博雅》：‘毑，母也。’或作姐。”《正字通·毋部》：“毑，*羌*人呼母。”</w:t>
        <w:br/>
      </w:r>
    </w:p>
    <w:p>
      <w:r>
        <w:t>毒##毒</w:t>
        <w:br/>
        <w:br/>
        <w:t>《説文》：“毒，厚也，害人之艸，往往而生。从屮，从☀。𦸕，古文毒，从刀、葍。”*徐鍇*繫傳作“从屮，☀聲”。*段玉裁*注：“往往猶歷歷也。其生蕃多，則其害尤厚，故字从屮。”*徐灝*箋：“毒之本義為毒艸。因與篤同聲通用而訓為厚耳。”</w:t>
        <w:br/>
        <w:br/>
        <w:t>（一）dú　《廣韻》徒沃切，入沃定。沃部。</w:t>
        <w:br/>
        <w:br/>
        <w:t>（1）毒物。《易·噬嗑》：“六三：噬腊肉，遇毒。”*孔穎達*疏：“毒者，苦惡之物也。”*唐**韓愈*《縣齋讀書》：“南方本多毒，北客恆懼侵。”*明**文秉*《烈皇小識》：“山民皆習獵，以毒注矢，人輒斃。”</w:t>
        <w:br/>
        <w:br/>
        <w:t>（2）喻指对思想意识有害的事物。如：封建遗毒；肃清流毒。*宋**徐夢莘*《三朝北盟會編》卷一百八十七引*范如圭*《貽秦檜書》：“若犯衆怒，陷吾君於不義，誠恐不惟怨謗而已，將喪身及國，毒流天下，遺臭萬世。”</w:t>
        <w:br/>
        <w:br/>
        <w:t>（3）特指鸦片、吗啡、海洛因等毒品。如：吸毒；贩毒；运毒。</w:t>
        <w:br/>
        <w:br/>
        <w:t>（4）有毒素的，气性酷烈的。如：毒蛇；毒草；毒气。《周禮·天官·瘍醫》：“凡療瘍，以五毒攻之。”*鄭玄*注：“五毒，五藥之有毒者。”*孫詒讓*正義：“蓋五石之藥成，氣性酷烈，故謂之五毒，不必皆有毒也。”又《醫師》：“聚毒藥以共醫事。”*鄭玄*注：“毒藥，藥之辛苦者。”*孫詒讓*正義：“《廣雅·釋詁》云：‘毒，苦也。’凡辛苦之藥，味必厚烈而不適口，故謂之毒藥。”*唐**韓愈*《譴瘧鬼》：“醫師加百毒，薰灌無停機。”</w:t>
        <w:br/>
        <w:br/>
        <w:t>（5）恶；罪恶。《廣雅·釋詁三》：“毒，猶惡也。”《左傳·昭公四年》：“*楚王*方侈，天或者欲逞其心，以厚其毒而降之罰，未可知也。”</w:t>
        <w:br/>
        <w:br/>
        <w:t>（6）害；毒害；祸害。《廣韻·沃韻》：“毒，害也。”《書·盤庚上》：“汝不和吉言于百姓，惟汝自生毒。”*孔*傳：“自生毒害。”《隋書·高勱傳》：“*叔寶*肆其昏虐，毒被*金陵*。”*梁启超*《新史学·论正统》：“故不扫君统之谬见，而欲以作史，史虽充栋，徒为生民毒耳。”</w:t>
        <w:br/>
        <w:br/>
        <w:t>（7）危害；伤害。《左傳·僖公二十八年》：“莫余毒也已。”*唐**杜甫*《夏夜歎》：“永日不可暮，炎蒸毒我腸。”*清**王夫之*《讀通鑑論·漢王莽》：“兵者，毒天下者也，聖王所不忍用也。”</w:t>
        <w:br/>
        <w:br/>
        <w:t>（8）苦，苦痛。《廣雅·釋詁二》：“毒，痛也。”*王念孫*疏證：“《大雅·桑柔篇》：‘寧為荼毒。’*鄭*箋以荼毒為苦毒，*陸機*《豪士賦序》‘身猒荼毒之痛’，是荼毒皆痛也。”《廣韻·沃韻》：“毒，痛也，苦也。”《書·湯誥》：“爾萬方百姓罹其凶害，弗忍荼毒。”*孔*傳：“荼毒，苦也。不能堪忍虐之甚。”*孔穎達*疏：“《釋草》云：荼，苦菜。此菜味苦，故假之以言人苦。毒謂螫人之蟲蛇虺之類，實是人之所苦，故并言荼毒，以喻苦也。”《北史·獻文六王傳·咸陽王禧》：“試作一謎，當思解之，以釋毒悶。”*鲁迅*《且介亭杂文·病后杂谈之余》：“自有历史以来，*中国*人是一向被同族和异族屠戮，奴隶，敲掠，刑辱，压迫下来的，非人类所能忍受的楚毒，也都身受过。”又以……为苦或为……所苦。《列子·周穆王》：“*宋**陽里華子*中年病忘，朝取而夕忘，夕與而朝忘，在塗則忘行，在室則忘坐，今不識先，後不識今，闔室毒之。”*杨伯峻*集釋引*唐**殷敬順*《釋文》云：“毒，苦也。”又《湯問》：“仙聖毒之，訴之於帝。”*杨伯峻*集釋引*唐**殷敬順*《釋文》云：“毒，病也。”*唐**柳宗元*《捕蛇者説》：“今雖死乎此，比吾鄉鄰之死則已後矣，又安敢毒耶！”</w:t>
        <w:br/>
        <w:br/>
        <w:t>（9）酷烈；狠毒；厉害。《國語·吴語》：“吾先君*闔廬*不貰不忍，被甲帶劍，挺鈹搢鐸，以與*楚昭王*毒逐於中原*柏舉*。”《水經注·河水》：“有*九折坂*，夏則凝冰，冬則毒寒。”*元**李文蔚*《燕青博魚》第二折：“兄弟，你好眼毒也，你怎生便認得出來？”</w:t>
        <w:br/>
        <w:br/>
        <w:t>（10）狠心；毒手。《儒林外史》第十六回：“我賭氣不賣給他，他就下一個毒，串出上手業主，拿原價來贖我的。”</w:t>
        <w:br/>
        <w:br/>
        <w:t>⑪放毒。《左傳·襄公十四年》：“*秦*人毒*涇*上流，師人多死。”《北史·長孫道生傳附長孫晟》：“因取諸藥，毒水上流，*達頭*人畜飲之多死。”</w:t>
        <w:br/>
        <w:br/>
        <w:t>⑫毒杀。《山海經·西山經》：“（*臯塗之山*）有白石焉，其名曰礜，可以毒鼠。”*郭璞*注：“今礜石殺鼠，音豫，蠶食之而肥。”又《中山經》：“（*朝歌之山*）有草焉，名曰莽草，可以毒魚。”*鲁迅*《伪自由书·新药》：“复药虽然好像万应，但也常无一效的，医不好病，即毒不死人。”</w:t>
        <w:br/>
        <w:br/>
        <w:t>⑬有毒腺的昆虫、爬虫刺咬。《關尹子·九藥》：“勿輕小物，小蟲毒身。”*唐**元稹*《巴虵三首并序》：“*巴*之虵百類……毒人則毛髮豎起。”*宋**沈括*《夢溪筆談·譏謔》：“郊行不敢乘馬，馬為蚊虻所毒，則狂逸不可制。”</w:t>
        <w:br/>
        <w:br/>
        <w:t>⑭憎恶；憎恨。《廣雅·釋詁三》：“毒，惡也。”*王念孫*疏證：“凡相憎惡亦謂之毒。《緇衣》云‘唯君子能好其正，小人毒其正’是也。”又《釋言》：“毒，憎也。”《銀雀山漢墓竹簡·孫臏兵法·行篡》：“死者不毒，奪者不愠。”《後漢書·馮衍傳》：“惡叢巧之亂世兮，毒縱横之敗俗。”*李賢*注：“毒，恨也。”《警世通言·玉堂春落難逢夫》：“（*玉堂春*）又氣又苦，越想越毒。”</w:t>
        <w:br/>
        <w:br/>
        <w:t>⑮厚；厚重。《説文·屮部》：“毒，厚也。”*徐灝*注箋：“毒之本義為毒艸，因與篤同聲通用而訓為厚耳。”《書·微子》：“天毒降災荒*殷*邦。”*清**俞樾*《古書疑義舉例》卷三：“《尚書·微子篇》‘天毒降災荒*殷*國〔邦〕’，《史記·微子世家》作‘天篤下災亡*殷*國’。篤者，厚也，言天厚降災咎以亡*殷*國也。篤與毒，亡與荒皆疊韻，此以疊韻字代本字之例也。”</w:t>
        <w:br/>
        <w:br/>
        <w:t>⑯用同“纛”。大旗。*宋**羅泌*《路史·疏仡紀》：“故五旗五麾六毒，而制其陣。”*元**尚仲賢*《氣英布》第四折：“兩員將各自尋門路，整彪軀輪巨毒。”</w:t>
        <w:br/>
        <w:br/>
        <w:t>⑰通“督（dū）”。治理；安定。*清**朱駿聲*《説文通訓定聲·孚部》：“毒，叚借為督。”《易·師》：“以此毒天下，而民從之。”*王引之*述聞：“《廣雅》：‘毒，安也。’毒天下者，安天下也。《廣雅》訓毒為安，蓋《周易》舊注也，視諸説為長。”*俞樾*平議：“《尚書·微子篇》‘天毒降災荒*殷*邦’，《史記·宋世家》作‘天篤下災亡*殷*國’……是毒通作篤，篤通作督，皆聲近而義同。此傳毒字當讀為督。《爾雅·釋詁》：‘督，正也。’以此督天下，言以此正天下也。《吕氏春秋·順民》‘*湯*克*夏*而正天下’*高*注曰：‘正，治也。’正有治義，故督亦有治義。”《潛夫論·斷訟》：“乃可以毒其心而絶其後，姦亂絶則太平興矣。”*明**劉基*《郁離子·天地之盜》：“子以為以力毒人，而人不言怨者，其畏威也乎？”</w:t>
        <w:br/>
        <w:br/>
        <w:t>⑱通“熟（shú）”。成熟。《老子》第五十一章：“故道生之，德畜之，長之育之，亭之毒之。”*朱謙之*校釋引*罗振玉*曰：“*景龍*、御注、*敦煌*、*景福*四本均作‘成之熟之’。”</w:t>
        <w:br/>
        <w:br/>
        <w:t>⑲姓。《姓觽·沃韻》：“《唐書》云，宰相*竇懷正*以謀逆伏誅，命改姓*毒*氏。”《舊唐書·竇懷貞傳》：“*先天*二年，*太平公主*逆謀，事洩，*懷貞*懼罪，投水而死，追戮其屍，改姓*毒*氏。”</w:t>
        <w:br/>
        <w:br/>
        <w:t>（二）dài　《集韻》待戴切，去代定。</w:t>
        <w:br/>
        <w:br/>
        <w:t>〔毒冒〕即“瑇瑁”、“玳瑁”。一种似龟的爬行动物。《集韻·代韻》：“瑇，瑇瑁也。亦作毒、玳。”《漢書·地理志下》：“*粤*地……處近海，多犀、象、毒冒、珠璣、銀、銅、果、布之湊。”*顔師古*注：“毒，音代。”</w:t>
        <w:br/>
      </w:r>
    </w:p>
    <w:p>
      <w:r>
        <w:t>毓##毓</w:t>
        <w:br/>
        <w:br/>
        <w:t>《説文》：“育，養子使作善也。从𠫓，肉聲。《虞書》曰：‘教育子。’毓，育或从每。”*段玉裁*注：“毓，《周禮》、《周易·蒙卦》皆作此字。每，艸盛也。養之則盛矣。”</w:t>
        <w:br/>
        <w:br/>
        <w:t>yù　《廣韻》余六切，入屋以。沃部。</w:t>
        <w:br/>
        <w:br/>
        <w:t>（1）生养；养育。《廣雅·釋言》：“毓，長也。”《廣韻·屋韻》：“毓，養也，長也。”《周禮·地官·大司徒》：“以阜人民，以蕃鳥獸，以毓草木，以任土事。”*鄭玄*注：“育，生也。”《文選·班固〈東都賦〉》：“發蘋藻以潛魚，豐圃草以毓獸。”*李善*注：“毓，與育音義同。”又孕育；产生。《國語·晋語四》：“黷則生怨，怨亂毓災，災毓滅姓。”*韋昭*注：“毓，生也。”</w:t>
        <w:br/>
        <w:br/>
        <w:t>（2）稚。《廣雅·釋言》：“毓，稚也。”</w:t>
        <w:br/>
        <w:br/>
        <w:t>（3）姓。《集韻·屋韻》：“毓，姓。”</w:t>
        <w:br/>
      </w:r>
    </w:p>
    <w:p>
      <w:r>
        <w:t>𣫬##𣫬</w:t>
        <w:br/>
        <w:br/>
        <w:t>móu　《改併四聲篇海》引《併了部頭》音牟。</w:t>
        <w:br/>
        <w:br/>
        <w:t>蒙。《字彙補·毋部》：“𣫬，與蒙義同。”一说“毋”的讹字。《康熙字典·毋部》：“𣫬，按：毋有迷浮切一音，當即毋字之譌。”</w:t>
        <w:br/>
      </w:r>
    </w:p>
    <w:p>
      <w:r>
        <w:t>𣫭##𣫭</w:t>
        <w:br/>
        <w:br/>
        <w:t>同“每”。《正字通·毋部》：“𣫭，俗每字。”</w:t>
        <w:br/>
      </w:r>
    </w:p>
    <w:p>
      <w:r>
        <w:t>𣫯##𣫯</w:t>
        <w:br/>
        <w:br/>
        <w:t>同“蹯”。《字彙補·毋部》：“𣫯，古蹯字。見《韻會小補》。”</w:t>
        <w:br/>
      </w:r>
    </w:p>
    <w:p>
      <w:r>
        <w:t>𣫰##𣫰</w:t>
        <w:br/>
        <w:br/>
        <w:t>“毑”的讹字。《集韻·紙韻》：“𣫰，母也。或作姐。”*清**王念孫*《廣雅疏證·釋親》：“毑，各本作𣫰，蓋因上文爸字从巴而誤。《集韻》、《類篇》毑字注引《廣雅》：‘毑，母也。’𣫰字注亦母也。則*宋*時《廣雅》本已有☀作𣫰者，考《玉篇》、《廣韻》俱無𣫰字。”</w:t>
        <w:br/>
      </w:r>
    </w:p>
    <w:p>
      <w:r>
        <w:t>𣫳##𣫳</w:t>
        <w:br/>
        <w:br/>
        <w:t>jiǎng　《字彙補·毋部》：“𣫳，講、溝二音。義未詳。”</w:t>
        <w:br/>
      </w:r>
    </w:p>
    <w:p>
      <w:r>
        <w:t>𣫴##𣫴</w:t>
        <w:br/>
        <w:br/>
        <w:t>xié　《廣韻》户圭切，平齊匣。</w:t>
        <w:br/>
        <w:br/>
        <w:t>姓。《廣韻·齊韻》：“𣫴，姓也。”《姓觽·齊韻》：“𣫴，出《篇海》，《千家姓》云：*大梁*族。”</w:t>
        <w:br/>
      </w:r>
    </w:p>
    <w:p>
      <w:r>
        <w:t>𣫵##𣫵</w:t>
        <w:br/>
        <w:br/>
        <w:t>“大毒”二字的合文。《字彙補·毌部》：“𣫵，音未詳，《歸藏易》‘大畜’卦作‘𣫵畜’。”*于省吾*《雙劍誃諸子新證·易經二》：“《西谿易説》引《歸藏》‘大畜’作‘大毒畜’，‘小畜’作‘小毒畜’。*黄宗炎*曰：‘大畜、小畜為𣫵畜、𣫶畜，毒取亭毒之義。’按：𣫵、𣫶均合文也。甲骨文及金文合文之例習見……《説文》：‘毒，厚也。’毒、篤古通。《書·微子》‘天毒降災荒*殷*邦’，《史記·宋微子世家》作‘天篤下菑亡*殷*國。’《詩·椒聊》‘實大且篤’傳：‘篤，厚也’，釋文：‘畜，積也。’‘小毒畜’即‘小厚積’，‘大毒畜’即‘大厚積’也。”</w:t>
        <w:br/>
      </w:r>
    </w:p>
    <w:p>
      <w:r>
        <w:t>𣫶##𣫶</w:t>
        <w:br/>
        <w:br/>
        <w:t>“小毒”二字的合文。《字彙補·毌部》：“𣫶，音未詳。《歸藏易》‘小畜’卦作‘𣫶畜’。”参见“𣫵”。</w:t>
        <w:br/>
      </w:r>
    </w:p>
    <w:p>
      <w:r>
        <w:t>𣫹##𣫹</w:t>
        <w:br/>
        <w:br/>
        <w:t>dài　《集韻》待戴切，去代定。</w:t>
        <w:br/>
        <w:br/>
        <w:t>〔𣫹𤲰〕同“瑇瑁”、“玳瑁”。一种似龟的爬行动物。*唐**玄應*《一切經音義》卷十一：“瑇瑁，古文作𣫹𤲰，二形同。音代妹。”《集韻·代韻》：“瑇，瑇瑁也。或从甲。”</w:t>
        <w:br/>
      </w:r>
    </w:p>
    <w:p>
      <w:r>
        <w:t>𣫺##𣫺</w:t>
        <w:br/>
        <w:br/>
        <w:t>同“育”。《玉篇·𠫓部》：“𣫺，同育。”</w:t>
        <w:br/>
      </w:r>
    </w:p>
    <w:p>
      <w:r>
        <w:t>𣫻##𣫻</w:t>
        <w:br/>
        <w:br/>
        <w:t>lóu　《改併四聲篇海》引《奚韻》力侯切。</w:t>
        <w:br/>
        <w:br/>
        <w:t>同“婁”。县名。《改併四聲篇海·毋部》引《奚韻》：“𣫻，縣名也。”《字彙補·毌部》：“𣫻，古文婁字。縣名。”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等线" w:hAnsi="等线" w:eastAsia="等线"/>
      <w:b w:val="0"/>
      <w:i w:val="0"/>
      <w:caps w:val="0"/>
      <w:strike w:val="0"/>
      <w:sz w:val="21"/>
      <w:u w:val="none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