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ind w:start="7080"/>
        <w:jc w:val="end"/>
        <w:rPr>
          <w:color w:val="000000"/>
          <w:sz w:val="26"/>
          <w:szCs w:val="26"/>
          <w:lang w:val="ky-KG"/>
        </w:rPr>
      </w:pPr>
      <w:bookmarkStart w:id="0" w:name="p6"/>
      <w:bookmarkStart w:id="1" w:name="Перечень_необходимых_документов_(2)"/>
      <w:bookmarkEnd w:id="1"/>
      <w:r>
        <w:rPr>
          <w:color w:val="000000"/>
          <w:sz w:val="26"/>
          <w:szCs w:val="26"/>
        </w:rPr>
        <w:t xml:space="preserve">Приложение </w:t>
      </w:r>
      <w:bookmarkEnd w:id="0"/>
      <w:r>
        <w:rPr>
          <w:color w:val="000000"/>
          <w:sz w:val="26"/>
          <w:szCs w:val="26"/>
          <w:lang w:val="ky-KG"/>
        </w:rPr>
        <w:t>1</w:t>
      </w:r>
    </w:p>
    <w:p>
      <w:pPr>
        <w:pStyle w:val="Normal"/>
        <w:shd w:val="clear" w:color="auto" w:fill="FFFFFF"/>
        <w:ind w:firstLine="56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p>
      <w:pPr>
        <w:pStyle w:val="Normal"/>
        <w:shd w:val="clear" w:color="auto" w:fill="FFFFFF"/>
        <w:spacing w:before="0" w:after="240"/>
        <w:ind w:start="5670"/>
        <w:rPr>
          <w:color w:val="000000"/>
          <w:sz w:val="26"/>
          <w:szCs w:val="26"/>
          <w:lang w:val="ky-KG"/>
        </w:rPr>
      </w:pPr>
      <w:r>
        <w:rPr>
          <w:color w:val="000000"/>
          <w:sz w:val="26"/>
          <w:szCs w:val="26"/>
          <w:lang w:val="ky-KG"/>
        </w:rPr>
        <w:t>Департамент по регулированию топливно-энергетического комплекса при Министерстве Энергетики Кыргызской Республики</w:t>
      </w:r>
    </w:p>
    <w:p>
      <w:pPr>
        <w:pStyle w:val="Normal"/>
        <w:shd w:val="clear" w:color="auto" w:fill="FFFFFF"/>
        <w:spacing w:lineRule="auto" w:line="276"/>
        <w:jc w:val="end"/>
        <w:rPr>
          <w:color w:val="000000"/>
          <w:sz w:val="26"/>
          <w:szCs w:val="26"/>
          <w:lang w:val="ky-KG"/>
        </w:rPr>
      </w:pPr>
      <w:r>
        <w:rPr>
          <w:color w:val="000000"/>
          <w:sz w:val="26"/>
          <w:szCs w:val="26"/>
          <w:lang w:val="ky-KG"/>
        </w:rPr>
        <w:tab/>
        <w:tab/>
        <w:tab/>
        <w:tab/>
        <w:tab/>
        <w:tab/>
        <w:t xml:space="preserve">От Талайбеков Султан Замирбекович</w:t>
      </w:r>
    </w:p>
    <w:p>
      <w:pPr>
        <w:pStyle w:val="Normal"/>
        <w:shd w:val="clear" w:color="auto" w:fill="FFFFFF"/>
        <w:spacing w:lineRule="auto" w:line="276"/>
        <w:jc w:val="end"/>
        <w:rPr/>
      </w:pPr>
      <w:r>
        <w:rPr>
          <w:color w:val="000000"/>
          <w:sz w:val="26"/>
          <w:szCs w:val="26"/>
          <w:lang w:val="ky-KG"/>
        </w:rPr>
        <w:t xml:space="preserve">                                                                                            </w:t>
      </w:r>
      <w:r>
        <w:rPr>
          <w:color w:val="000000"/>
          <w:sz w:val="26"/>
          <w:szCs w:val="26"/>
          <w:lang w:val="ky-KG"/>
        </w:rPr>
        <w:t xml:space="preserve">996222021103</w:t>
      </w:r>
    </w:p>
    <w:p>
      <w:pPr>
        <w:pStyle w:val="Normal"/>
        <w:shd w:val="clear" w:color="auto" w:fill="FFFFFF"/>
        <w:spacing w:lineRule="auto" w:line="276"/>
        <w:jc w:val="end"/>
        <w:rPr/>
      </w:pPr>
      <w:r>
        <w:rPr>
          <w:color w:val="000000"/>
          <w:sz w:val="26"/>
          <w:szCs w:val="26"/>
          <w:lang w:val="ky-KG"/>
        </w:rPr>
        <w:t xml:space="preserve">DTEK@gamil.com                                                                                       </w:t>
      </w:r>
    </w:p>
    <w:p>
      <w:pPr>
        <w:pStyle w:val="Normal"/>
        <w:shd w:val="clear" w:color="auto" w:fill="FFFFFF"/>
        <w:jc w:val="both"/>
        <w:rPr>
          <w:color w:val="000000"/>
          <w:sz w:val="26"/>
          <w:szCs w:val="26"/>
          <w:lang w:val="ky-KG"/>
        </w:rPr>
      </w:pPr>
      <w:r>
        <w:rPr>
          <w:color w:val="000000"/>
          <w:sz w:val="26"/>
          <w:szCs w:val="26"/>
          <w:lang w:val="ky-KG"/>
        </w:rPr>
        <w:tab/>
        <w:tab/>
        <w:tab/>
        <w:tab/>
        <w:tab/>
        <w:tab/>
        <w:tab/>
        <w:tab/>
        <w:t xml:space="preserve">         </w:t>
      </w:r>
      <w:r>
        <w:rPr>
          <w:color w:val="000000"/>
          <w:sz w:val="22"/>
          <w:szCs w:val="26"/>
          <w:lang w:val="ky-KG"/>
        </w:rPr>
        <w:t>(данные и адрес заявителя)</w:t>
      </w:r>
    </w:p>
    <w:p>
      <w:pPr>
        <w:pStyle w:val="Normal"/>
        <w:shd w:val="clear" w:color="auto" w:fill="FFFFFF"/>
        <w:ind w:end="1134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</w:p>
    <w:p>
      <w:pPr>
        <w:pStyle w:val="Normal"/>
        <w:shd w:val="clear" w:color="auto" w:fill="FFFFFF"/>
        <w:ind w:end="1134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ЗАЯВЛЕНИЕ</w:t>
      </w:r>
    </w:p>
    <w:p>
      <w:pPr>
        <w:pStyle w:val="Normal"/>
        <w:shd w:val="clear" w:color="auto" w:fill="FFFFFF"/>
        <w:ind w:end="1134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567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700"/>
        <w:gridCol w:w="3654"/>
      </w:tblGrid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ind w:start="-567"/>
              <w:jc w:val="start"/>
              <w:outlineLvl w:val="0"/>
              <w:rPr>
                <w:bCs/>
                <w:color w:val="000000"/>
                <w:kern w:val="2"/>
                <w:sz w:val="26"/>
                <w:szCs w:val="26"/>
                <w:lang w:val="ky-KG"/>
              </w:rPr>
            </w:pP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 xml:space="preserve">             </w:t>
            </w:r>
            <w:r>
              <w:rPr>
                <w:bCs/>
                <w:color w:val="000000"/>
                <w:kern w:val="2"/>
                <w:sz w:val="26"/>
                <w:szCs w:val="26"/>
              </w:rPr>
              <w:t xml:space="preserve">Прошу </w:t>
            </w:r>
            <w:r>
              <w:rPr>
                <w:color w:val="000000"/>
                <w:kern w:val="2"/>
                <w:sz w:val="26"/>
                <w:szCs w:val="26"/>
              </w:rPr>
              <w:t>выдать лицензию</w:t>
            </w:r>
            <w:r>
              <w:rPr>
                <w:color w:val="000000"/>
                <w:kern w:val="2"/>
                <w:sz w:val="26"/>
                <w:szCs w:val="26"/>
                <w:lang w:val="ky-KG"/>
              </w:rPr>
              <w:t xml:space="preserve"> </w:t>
            </w:r>
            <w:r>
              <w:rPr>
                <w:color w:val="000000"/>
                <w:kern w:val="2"/>
                <w:sz w:val="26"/>
                <w:szCs w:val="26"/>
              </w:rPr>
              <w:t>(-и) на право осуществления деятельности</w:t>
            </w: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 xml:space="preserve">: Топливо, Электро, Гидро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ind w:start="-567"/>
              <w:jc w:val="center"/>
              <w:outlineLvl w:val="0"/>
              <w:rPr/>
            </w:pPr>
            <w:r>
              <w:rPr>
                <w:bCs/>
                <w:color w:val="000000"/>
                <w:kern w:val="2"/>
                <w:sz w:val="22"/>
                <w:szCs w:val="26"/>
                <w:shd w:fill="FFFFFF" w:val="clear"/>
              </w:rPr>
              <w:t>(точное и полное наименование вида (видов) деятельности)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before="0" w:after="240"/>
              <w:ind w:start="-567"/>
              <w:jc w:val="start"/>
              <w:outlineLvl w:val="0"/>
              <w:rPr/>
            </w:pP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>Полное</w:t>
            </w:r>
            <w:r>
              <w:rPr>
                <w:bCs/>
                <w:color w:val="000000"/>
                <w:kern w:val="2"/>
                <w:sz w:val="26"/>
                <w:szCs w:val="26"/>
              </w:rPr>
              <w:t xml:space="preserve"> наименование юр</w:t>
            </w: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>идического</w:t>
            </w:r>
            <w:r>
              <w:rPr>
                <w:bCs/>
                <w:color w:val="000000"/>
                <w:kern w:val="2"/>
                <w:sz w:val="26"/>
                <w:szCs w:val="26"/>
              </w:rPr>
              <w:t xml:space="preserve"> </w:t>
            </w:r>
            <w:r>
              <w:rPr>
                <w:bCs/>
                <w:color w:val="000000"/>
                <w:kern w:val="2"/>
                <w:sz w:val="26"/>
                <w:szCs w:val="26"/>
                <w:lang w:val="ky-KG"/>
              </w:rPr>
              <w:t xml:space="preserve">или Ф.И.О. физического лица: Департамент по регулированию топливно-энергетического комплекса Кыргызской Республики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</w:rPr>
              <w:t>Организационно-правовая</w:t>
            </w:r>
            <w:r>
              <w:rPr>
                <w:color w:val="000000"/>
                <w:sz w:val="26"/>
                <w:szCs w:val="26"/>
                <w:lang w:val="ky-KG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форма:</w:t>
            </w:r>
            <w:r>
              <w:rPr>
                <w:color w:val="000000"/>
                <w:sz w:val="26"/>
                <w:szCs w:val="26"/>
                <w:lang w:val="ky-KG"/>
              </w:rPr>
              <w:t xml:space="preserve">   АО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</w:rPr>
              <w:t xml:space="preserve">Форма</w:t>
            </w:r>
            <w:r>
              <w:rPr>
                <w:color w:val="000000"/>
                <w:sz w:val="26"/>
                <w:szCs w:val="26"/>
                <w:lang w:val="ky-KG"/>
              </w:rPr>
              <w:t xml:space="preserve"> собственности: Государственная собственность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</w:rPr>
              <w:t xml:space="preserve">Юридический адрес: Исы Ахунбаева 119А</w:t>
            </w:r>
          </w:p>
          <w:p>
            <w:pPr>
              <w:pStyle w:val="Normal"/>
              <w:spacing w:before="0" w:after="240"/>
              <w:ind w:start="-567"/>
              <w:jc w:val="center"/>
              <w:rPr/>
            </w:pPr>
            <w:r>
              <w:rPr>
                <w:color w:val="000000"/>
                <w:sz w:val="22"/>
                <w:szCs w:val="26"/>
              </w:rPr>
              <w:t>(указывается адрес регистрации юридического лица</w:t>
            </w:r>
            <w:r>
              <w:rPr>
                <w:color w:val="000000"/>
                <w:sz w:val="22"/>
                <w:szCs w:val="26"/>
                <w:lang w:val="ky-KG"/>
              </w:rPr>
              <w:t xml:space="preserve"> или фактический адрес физ. лица</w:t>
            </w:r>
            <w:r>
              <w:rPr>
                <w:color w:val="000000"/>
                <w:sz w:val="22"/>
                <w:szCs w:val="26"/>
              </w:rPr>
              <w:t>)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Местонахождение: Исы Ахунбаева 119А</w:t>
            </w:r>
          </w:p>
          <w:p>
            <w:pPr>
              <w:pStyle w:val="Normal"/>
              <w:spacing w:before="0" w:after="240"/>
              <w:ind w:start="-567"/>
              <w:jc w:val="center"/>
              <w:rPr/>
            </w:pPr>
            <w:r>
              <w:rPr>
                <w:color w:val="000000"/>
                <w:sz w:val="22"/>
                <w:szCs w:val="26"/>
              </w:rPr>
              <w:t>(указывается адрес фактического места нахождения юридического лица)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240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Идентификационный номер налогоплательщика (ИНН): 00406200710110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</w:rPr>
              <w:t>Код ОКПО юридического лиц</w:t>
            </w:r>
            <w:r>
              <w:rPr>
                <w:color w:val="000000"/>
                <w:sz w:val="26"/>
                <w:szCs w:val="26"/>
                <w:lang w:val="ky-KG"/>
              </w:rPr>
              <w:t xml:space="preserve">а: 2052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Дата регистрации (перерегистрации) юридического лица: 02.02.2025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ind w:start="-567"/>
              <w:jc w:val="start"/>
              <w:rPr/>
            </w:pPr>
            <w:r>
              <w:rPr>
                <w:color w:val="000000"/>
                <w:sz w:val="26"/>
                <w:szCs w:val="26"/>
                <w:lang w:val="ky-KG"/>
              </w:rPr>
              <w:t xml:space="preserve">Другие сведения: katana сеньор+++++ разработчик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ky-KG"/>
              </w:rPr>
            </w:pPr>
            <w:r>
              <w:rPr>
                <w:color w:val="000000"/>
                <w:sz w:val="26"/>
                <w:szCs w:val="26"/>
                <w:lang w:val="ky-KG"/>
              </w:rPr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ky-KG"/>
              </w:rPr>
            </w:pPr>
            <w:r>
              <w:rPr>
                <w:color w:val="000000"/>
                <w:sz w:val="26"/>
                <w:szCs w:val="26"/>
                <w:lang w:val="ky-KG"/>
              </w:rPr>
              <w:t>Приложение к заявлению: (перечень необходимых документов)</w:t>
            </w:r>
          </w:p>
          <w:p>
            <w:pPr>
              <w:pStyle w:val="Normal"/>
              <w:ind w:start="-567"/>
              <w:jc w:val="both"/>
              <w:rPr>
                <w:color w:val="000000"/>
                <w:sz w:val="26"/>
                <w:szCs w:val="26"/>
                <w:lang w:val="ky-KG"/>
              </w:rPr>
            </w:pPr>
            <w:r>
              <w:rPr>
                <w:color w:val="000000"/>
                <w:sz w:val="26"/>
                <w:szCs w:val="26"/>
                <w:lang w:val="ky-KG"/>
              </w:rPr>
            </w:r>
          </w:p>
        </w:tc>
      </w:tr>
      <w:tr>
        <w:trPr/>
        <w:tc>
          <w:tcPr>
            <w:tcW w:w="9354" w:type="dxa"/>
            <w:gridSpan w:val="2"/>
            <w:tcBorders/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Дата заполнения "</w:t>
            </w:r>
            <w:r>
              <w:rPr>
                <w:color w:val="000000"/>
                <w:sz w:val="26"/>
                <w:szCs w:val="26"/>
              </w:rPr>
              <w:t xml:space="preserve">25</w:t>
            </w:r>
            <w:r>
              <w:rPr>
                <w:color w:val="000000"/>
                <w:sz w:val="26"/>
                <w:szCs w:val="26"/>
              </w:rPr>
              <w:t xml:space="preserve">" </w:t>
            </w:r>
            <w:r>
              <w:rPr>
                <w:color w:val="000000"/>
                <w:sz w:val="26"/>
                <w:szCs w:val="26"/>
              </w:rPr>
              <w:t xml:space="preserve">июля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2025</w:t>
            </w:r>
            <w:r>
              <w:rPr>
                <w:color w:val="000000"/>
                <w:sz w:val="26"/>
                <w:szCs w:val="26"/>
              </w:rPr>
              <w:t>года</w:t>
            </w:r>
          </w:p>
        </w:tc>
      </w:tr>
      <w:tr>
        <w:trPr/>
        <w:tc>
          <w:tcPr>
            <w:tcW w:w="5700" w:type="dxa"/>
            <w:tcBorders/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М.П.</w:t>
            </w:r>
          </w:p>
        </w:tc>
        <w:tc>
          <w:tcPr>
            <w:tcW w:w="3654" w:type="dxa"/>
            <w:tcBorders/>
            <w:shd w:color="auto" w:fill="FF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</w:tc>
      </w:tr>
      <w:tr>
        <w:trPr>
          <w:trHeight w:val="996" w:hRule="atLeast"/>
        </w:trPr>
        <w:tc>
          <w:tcPr>
            <w:tcW w:w="5700" w:type="dxa"/>
            <w:tcBorders/>
            <w:shd w:color="auto" w:fill="FFFFFF" w:val="clear"/>
          </w:tcPr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ФИО руководителя</w:t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</w:p>
          <w:p>
            <w:pPr>
              <w:pStyle w:val="Normal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Талайбеков Султан Замирбекович</w:t>
            </w:r>
          </w:p>
        </w:tc>
        <w:tc>
          <w:tcPr>
            <w:tcW w:w="3654" w:type="dxa"/>
            <w:tcBorders/>
            <w:shd w:color="auto" w:fill="FF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>
                <w:color w:val="000000"/>
                <w:sz w:val="26"/>
                <w:szCs w:val="26"/>
              </w:rPr>
            </w:pPr>
            <w:r>
              <w:rPr/>
            </w:r>
          </w:p>
          <w:p>
            <w:pPr>
              <w:pStyle w:val="Normal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___________________</w:t>
            </w:r>
          </w:p>
          <w:p>
            <w:pPr>
              <w:pStyle w:val="Normal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2"/>
                <w:szCs w:val="26"/>
              </w:rPr>
              <w:t>(подпись)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ky-KG"/>
        </w:rPr>
      </w:pPr>
      <w:r>
        <w:rPr>
          <w:lang w:val="ky-KG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4fc9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07343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07343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07343"/>
    <w:pPr>
      <w:keepNext w:val="true"/>
      <w:keepLines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07343"/>
    <w:pPr>
      <w:keepNext w:val="true"/>
      <w:keepLines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07343"/>
    <w:pPr>
      <w:keepNext w:val="true"/>
      <w:keepLines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07343"/>
    <w:pPr>
      <w:keepNext w:val="true"/>
      <w:keepLines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07343"/>
    <w:pPr>
      <w:keepNext w:val="true"/>
      <w:keepLines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07343"/>
    <w:pPr>
      <w:keepNext w:val="true"/>
      <w:keepLines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07343"/>
    <w:pPr>
      <w:keepNext w:val="true"/>
      <w:keepLines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0734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f0734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f0734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07343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07343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0734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0734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0734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0734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f0734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f0734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0734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07343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0734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0734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07343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f07343"/>
    <w:pPr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f07343"/>
    <w:pPr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f07343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f0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sz w:val="22"/>
      <w:szCs w:val="22"/>
      <w:lang w:eastAsia="en-US"/>
      <w14:ligatures w14:val="standardContextu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109</Words>
  <Characters>1030</Characters>
  <CharactersWithSpaces>1330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2025-07-25T10:39:18Z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2025-07-25T10:39:18Z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