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3AB195A8" w14:textId="77777777" w:rsidR="007F253C" w:rsidRDefault="007F253C" w:rsidP="00CD54D7">
      <w:pPr>
        <w:pStyle w:val="Tesis"/>
        <w:ind w:firstLine="0"/>
      </w:pPr>
    </w:p>
    <w:p w14:paraId="6C7E48B1" w14:textId="77777777" w:rsidR="00CD54D7" w:rsidRDefault="00CD54D7" w:rsidP="00CD54D7">
      <w:pPr>
        <w:pStyle w:val="Tesis"/>
        <w:ind w:firstLine="0"/>
      </w:pPr>
    </w:p>
    <w:p w14:paraId="77D9A62D" w14:textId="77777777" w:rsidR="00CD54D7" w:rsidRDefault="00CD54D7" w:rsidP="00CD54D7">
      <w:pPr>
        <w:pStyle w:val="Tesis"/>
        <w:ind w:firstLine="0"/>
      </w:pPr>
    </w:p>
    <w:p w14:paraId="03A2A702" w14:textId="77777777" w:rsidR="00CD54D7" w:rsidRDefault="00CD54D7" w:rsidP="00CD54D7">
      <w:pPr>
        <w:pStyle w:val="Tesis"/>
        <w:ind w:firstLine="0"/>
      </w:pPr>
    </w:p>
    <w:p w14:paraId="183BE214" w14:textId="77777777" w:rsidR="000C5EE2" w:rsidRPr="000879C8" w:rsidRDefault="000C5EE2" w:rsidP="00CD54D7">
      <w:pPr>
        <w:spacing w:before="240" w:after="240"/>
        <w:ind w:firstLine="0"/>
        <w:rPr>
          <w:rFonts w:ascii="Arial" w:hAnsi="Arial" w:cs="Arial"/>
          <w:b/>
          <w:bCs/>
          <w:sz w:val="24"/>
          <w:szCs w:val="24"/>
        </w:rPr>
      </w:pPr>
      <w:r w:rsidRPr="000879C8">
        <w:rPr>
          <w:rFonts w:ascii="Arial" w:hAnsi="Arial" w:cs="Arial"/>
          <w:b/>
          <w:bCs/>
          <w:sz w:val="24"/>
          <w:szCs w:val="24"/>
        </w:rPr>
        <w:lastRenderedPageBreak/>
        <w:t xml:space="preserve">Según la forma como se articulan con el aprendizaje: </w:t>
      </w:r>
    </w:p>
    <w:p w14:paraId="4C5CCBFB" w14:textId="471F6891" w:rsidR="000C5EE2" w:rsidRPr="007A33EA" w:rsidRDefault="007A33EA"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08E4A90E"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w:t>
      </w:r>
      <w:r w:rsidR="0065282C">
        <w:rPr>
          <w:rFonts w:ascii="Arial" w:hAnsi="Arial" w:cs="Arial"/>
          <w:sz w:val="24"/>
          <w:szCs w:val="24"/>
        </w:rPr>
        <w:t xml:space="preserve">diferentes </w:t>
      </w:r>
      <w:r w:rsidRPr="002000DC">
        <w:rPr>
          <w:rFonts w:ascii="Arial" w:hAnsi="Arial" w:cs="Arial"/>
          <w:sz w:val="24"/>
          <w:szCs w:val="24"/>
        </w:rPr>
        <w:t xml:space="preserve">campos del saber (p. 34). </w:t>
      </w:r>
    </w:p>
    <w:p w14:paraId="18F13C6F" w14:textId="52EB8E17" w:rsidR="000C5EE2" w:rsidRPr="000879C8" w:rsidRDefault="000C5EE2" w:rsidP="00CD54D7">
      <w:pPr>
        <w:spacing w:before="240" w:after="240"/>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p>
    <w:p w14:paraId="6C7097B7" w14:textId="77777777" w:rsidR="0074436A"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oftware que le permite al usuario ejecutar tareas de acuerdo a sus necesidades: por ejemplo, escribir documentos, elaborar re</w:t>
      </w:r>
      <w:r>
        <w:rPr>
          <w:rFonts w:ascii="Arial" w:hAnsi="Arial" w:cs="Arial"/>
          <w:sz w:val="24"/>
          <w:szCs w:val="24"/>
        </w:rPr>
        <w:t>cibos, diseñar diapositivas, entre otros</w:t>
      </w:r>
      <w:r w:rsidRPr="002000DC">
        <w:rPr>
          <w:rFonts w:ascii="Arial" w:hAnsi="Arial" w:cs="Arial"/>
          <w:sz w:val="24"/>
          <w:szCs w:val="24"/>
        </w:rPr>
        <w:t xml:space="preserve">. </w:t>
      </w:r>
    </w:p>
    <w:p w14:paraId="4233E680" w14:textId="0BE85E26"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CD54D7">
      <w:pPr>
        <w:spacing w:before="240" w:after="240"/>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53AC76B2"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un nuevo aprendizaje. Se puede programar para generar nuevos aprendizajes, reforzarlos o nivelarlos, además proponen actividades relacionadas con el diseño, dibujo y la escritura.</w:t>
      </w:r>
    </w:p>
    <w:p w14:paraId="6A776A86" w14:textId="647C61D5"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Pr>
          <w:rFonts w:ascii="Arial" w:hAnsi="Arial" w:cs="Arial"/>
          <w:sz w:val="24"/>
          <w:szCs w:val="24"/>
        </w:rPr>
        <w:t>.</w:t>
      </w:r>
      <w:r w:rsidRPr="002000DC">
        <w:rPr>
          <w:rFonts w:ascii="Arial" w:hAnsi="Arial" w:cs="Arial"/>
          <w:sz w:val="24"/>
          <w:szCs w:val="24"/>
        </w:rPr>
        <w:t xml:space="preserve"> </w:t>
      </w:r>
    </w:p>
    <w:p w14:paraId="023E7D69" w14:textId="513BFBC0"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w:t>
      </w:r>
      <w:r w:rsidR="0065282C">
        <w:rPr>
          <w:rFonts w:ascii="Arial" w:hAnsi="Arial" w:cs="Arial"/>
          <w:sz w:val="24"/>
          <w:szCs w:val="24"/>
        </w:rPr>
        <w:t>conocimientos</w:t>
      </w:r>
      <w:r w:rsidRPr="002000DC">
        <w:rPr>
          <w:rFonts w:ascii="Arial" w:hAnsi="Arial" w:cs="Arial"/>
          <w:sz w:val="24"/>
          <w:szCs w:val="24"/>
        </w:rPr>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7B7731B5"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26BADE32" w:rsidR="001520E3"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5A325013" w14:textId="77777777" w:rsidR="000C5EE2" w:rsidRPr="000879C8" w:rsidRDefault="000C5EE2" w:rsidP="00CD54D7">
      <w:pPr>
        <w:spacing w:before="240" w:after="240"/>
        <w:ind w:firstLine="0"/>
        <w:rPr>
          <w:rFonts w:ascii="Arial" w:hAnsi="Arial" w:cs="Arial"/>
          <w:b/>
          <w:bCs/>
          <w:sz w:val="24"/>
          <w:szCs w:val="24"/>
        </w:rPr>
      </w:pPr>
      <w:r w:rsidRPr="000879C8">
        <w:rPr>
          <w:rFonts w:ascii="Arial" w:hAnsi="Arial" w:cs="Arial"/>
          <w:b/>
          <w:bCs/>
          <w:sz w:val="24"/>
          <w:szCs w:val="24"/>
        </w:rPr>
        <w:t xml:space="preserve">Según el enfoque educativo y función que cumple: </w:t>
      </w:r>
    </w:p>
    <w:p w14:paraId="6E57BC79" w14:textId="070B72D5"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CD54D7">
      <w:pPr>
        <w:spacing w:before="240" w:after="240"/>
        <w:ind w:firstLine="0"/>
        <w:rPr>
          <w:rFonts w:ascii="Arial" w:hAnsi="Arial" w:cs="Arial"/>
          <w:b/>
          <w:bCs/>
          <w:sz w:val="24"/>
          <w:szCs w:val="24"/>
        </w:rPr>
      </w:pPr>
      <w:r w:rsidRPr="009404B3">
        <w:rPr>
          <w:rFonts w:ascii="Arial" w:hAnsi="Arial" w:cs="Arial"/>
          <w:b/>
          <w:bCs/>
          <w:sz w:val="24"/>
          <w:szCs w:val="24"/>
        </w:rPr>
        <w:lastRenderedPageBreak/>
        <w:t xml:space="preserve">Considerando la función educativa se pueden clasificar en: </w:t>
      </w:r>
    </w:p>
    <w:p w14:paraId="1577F382" w14:textId="5ED33E6E"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De</w:t>
      </w:r>
      <w:r w:rsidR="0065282C">
        <w:rPr>
          <w:rFonts w:ascii="Arial" w:hAnsi="Arial" w:cs="Arial"/>
          <w:sz w:val="24"/>
          <w:szCs w:val="24"/>
        </w:rPr>
        <w:t xml:space="preserve"> forma más específica</w:t>
      </w:r>
      <w:r w:rsidR="00524A77">
        <w:rPr>
          <w:rFonts w:ascii="Arial" w:hAnsi="Arial" w:cs="Arial"/>
          <w:sz w:val="24"/>
          <w:szCs w:val="24"/>
        </w:rPr>
        <w:t xml:space="preserve">, </w:t>
      </w:r>
      <w:r w:rsidRPr="002000DC">
        <w:rPr>
          <w:rFonts w:ascii="Arial" w:hAnsi="Arial" w:cs="Arial"/>
          <w:sz w:val="24"/>
          <w:szCs w:val="24"/>
        </w:rPr>
        <w:t>se puede decir que un tutorial</w:t>
      </w:r>
      <w:r w:rsidR="0065282C">
        <w:rPr>
          <w:rFonts w:ascii="Arial" w:hAnsi="Arial" w:cs="Arial"/>
          <w:sz w:val="24"/>
          <w:szCs w:val="24"/>
        </w:rPr>
        <w:t xml:space="preserve"> e</w:t>
      </w:r>
      <w:r w:rsidRPr="002000DC">
        <w:rPr>
          <w:rFonts w:ascii="Arial" w:hAnsi="Arial" w:cs="Arial"/>
          <w:sz w:val="24"/>
          <w:szCs w:val="24"/>
        </w:rPr>
        <w:t xml:space="preserve">s una plataforma especializada en la enseñanza de un dominio específico del conocimiento en constante interrelación con el estudiante en una situación directa. </w:t>
      </w:r>
    </w:p>
    <w:p w14:paraId="35C57D0C" w14:textId="77777777"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402AABC6"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CD54D7">
      <w:pPr>
        <w:spacing w:before="240" w:after="240"/>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14313E2B"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CD54D7">
      <w:pPr>
        <w:spacing w:before="240" w:after="240"/>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CD54D7">
      <w:pPr>
        <w:spacing w:before="240" w:after="240"/>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5C37F351" w:rsidR="000C5EE2" w:rsidRDefault="000C5EE2" w:rsidP="00CD54D7">
      <w:pPr>
        <w:spacing w:before="240" w:after="240"/>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w:t>
      </w:r>
      <w:r w:rsidR="00A8176E">
        <w:rPr>
          <w:rFonts w:ascii="Arial" w:hAnsi="Arial" w:cs="Arial"/>
          <w:sz w:val="24"/>
          <w:szCs w:val="24"/>
        </w:rPr>
        <w:t>.</w:t>
      </w:r>
      <w:r w:rsidRPr="00A40746">
        <w:rPr>
          <w:rFonts w:ascii="Arial" w:hAnsi="Arial" w:cs="Arial"/>
          <w:sz w:val="24"/>
          <w:szCs w:val="24"/>
        </w:rPr>
        <w:t xml:space="preserve"> </w:t>
      </w:r>
    </w:p>
    <w:p w14:paraId="409E60F7" w14:textId="77777777" w:rsidR="000C5EE2" w:rsidRPr="009404B3" w:rsidRDefault="000C5EE2" w:rsidP="00CD54D7">
      <w:pPr>
        <w:spacing w:before="240" w:after="240"/>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CD54D7">
      <w:pPr>
        <w:spacing w:before="240" w:after="240"/>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CD54D7">
      <w:pPr>
        <w:spacing w:before="240" w:after="240"/>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lastRenderedPageBreak/>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7777777" w:rsidR="00DC776D" w:rsidRDefault="00DC776D" w:rsidP="00DC776D">
      <w:pPr>
        <w:pStyle w:val="Tesis"/>
        <w:spacing w:line="240" w:lineRule="auto"/>
        <w:ind w:firstLine="0"/>
      </w:pPr>
    </w:p>
    <w:p w14:paraId="6F99F0CC" w14:textId="31F14203" w:rsidR="00DC776D" w:rsidRDefault="000C5EE2" w:rsidP="00DC776D">
      <w:pPr>
        <w:pStyle w:val="Tesis"/>
        <w:spacing w:after="240"/>
        <w:ind w:firstLine="0"/>
        <w:rPr>
          <w:b/>
          <w:bCs/>
        </w:rPr>
      </w:pPr>
      <w:r>
        <w:rPr>
          <w:b/>
          <w:bCs/>
        </w:rPr>
        <w:t>2.2 GAMIFICACIÓN</w:t>
      </w:r>
    </w:p>
    <w:p w14:paraId="77324FA2" w14:textId="77777777" w:rsidR="00DC776D" w:rsidRPr="00DC776D" w:rsidRDefault="00DC776D" w:rsidP="00DC776D">
      <w:pPr>
        <w:pStyle w:val="Tesis"/>
        <w:spacing w:line="240" w:lineRule="auto"/>
        <w:ind w:firstLine="0"/>
      </w:pPr>
    </w:p>
    <w:p w14:paraId="1881EE9C" w14:textId="1F60CE43" w:rsidR="00A5103A" w:rsidRDefault="000C5EE2" w:rsidP="00CA69F8">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3AFFB77" w14:textId="0EB4876B" w:rsidR="000C5EE2" w:rsidRDefault="000C5EE2" w:rsidP="00647CAA">
      <w:pPr>
        <w:ind w:firstLine="0"/>
        <w:rPr>
          <w:rFonts w:ascii="Arial" w:hAnsi="Arial" w:cs="Arial"/>
          <w:b/>
          <w:bCs/>
          <w:sz w:val="24"/>
          <w:szCs w:val="24"/>
        </w:rPr>
      </w:pPr>
      <w:r>
        <w:rPr>
          <w:rFonts w:ascii="Arial" w:hAnsi="Arial" w:cs="Arial"/>
          <w:b/>
          <w:bCs/>
          <w:sz w:val="24"/>
          <w:szCs w:val="24"/>
        </w:rPr>
        <w:lastRenderedPageBreak/>
        <w:t>2.2.1 TEORÍAS RELACIONADAS</w:t>
      </w:r>
    </w:p>
    <w:p w14:paraId="0565C705" w14:textId="77777777" w:rsidR="00695439" w:rsidRDefault="00695439" w:rsidP="00695439">
      <w:pPr>
        <w:spacing w:line="240" w:lineRule="auto"/>
        <w:ind w:firstLine="0"/>
        <w:rPr>
          <w:rFonts w:ascii="Arial" w:hAnsi="Arial" w:cs="Arial"/>
          <w:b/>
          <w:bCs/>
          <w:sz w:val="24"/>
          <w:szCs w:val="24"/>
        </w:rPr>
      </w:pPr>
    </w:p>
    <w:p w14:paraId="5A17654C" w14:textId="4BAB8906" w:rsidR="000C5EE2" w:rsidRDefault="000C5EE2" w:rsidP="00647CAA">
      <w:pPr>
        <w:ind w:firstLine="0"/>
        <w:rPr>
          <w:rFonts w:ascii="Arial" w:hAnsi="Arial" w:cs="Arial"/>
          <w:b/>
          <w:bCs/>
          <w:sz w:val="24"/>
          <w:szCs w:val="24"/>
        </w:rPr>
      </w:pPr>
      <w:r>
        <w:rPr>
          <w:rFonts w:ascii="Arial" w:hAnsi="Arial" w:cs="Arial"/>
          <w:b/>
          <w:bCs/>
          <w:sz w:val="24"/>
          <w:szCs w:val="24"/>
        </w:rPr>
        <w:t>2.2.1.1 EL CONSTRUCTIVISMO</w:t>
      </w:r>
    </w:p>
    <w:p w14:paraId="032F2C2B" w14:textId="77777777" w:rsidR="00647CAA" w:rsidRDefault="00647CAA" w:rsidP="00647CAA">
      <w:pPr>
        <w:spacing w:line="240" w:lineRule="auto"/>
        <w:ind w:firstLine="0"/>
        <w:rPr>
          <w:rFonts w:ascii="Arial" w:hAnsi="Arial" w:cs="Arial"/>
          <w:b/>
          <w:bCs/>
          <w:sz w:val="24"/>
          <w:szCs w:val="24"/>
        </w:rPr>
      </w:pP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w:t>
      </w:r>
      <w:proofErr w:type="spellStart"/>
      <w:r w:rsidRPr="008A7F19">
        <w:rPr>
          <w:rFonts w:ascii="Arial" w:hAnsi="Arial" w:cs="Arial"/>
          <w:sz w:val="24"/>
          <w:szCs w:val="24"/>
        </w:rPr>
        <w:t>gamificado</w:t>
      </w:r>
      <w:proofErr w:type="spellEnd"/>
      <w:r w:rsidRPr="008A7F19">
        <w:rPr>
          <w:rFonts w:ascii="Arial" w:hAnsi="Arial" w:cs="Arial"/>
          <w:sz w:val="24"/>
          <w:szCs w:val="24"/>
        </w:rPr>
        <w:t xml:space="preserve">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proofErr w:type="spellStart"/>
      <w:r w:rsidRPr="008A7F19">
        <w:t>Beza</w:t>
      </w:r>
      <w:proofErr w:type="spellEnd"/>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del juego, que permitirá dar una idea general del reto al 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proofErr w:type="spellStart"/>
      <w:r w:rsidRPr="008A7F19">
        <w:rPr>
          <w:rFonts w:ascii="Arial" w:hAnsi="Arial" w:cs="Arial"/>
          <w:sz w:val="24"/>
          <w:szCs w:val="24"/>
        </w:rPr>
        <w:t>Cortizo</w:t>
      </w:r>
      <w:proofErr w:type="spellEnd"/>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on una serie de reglas que intentan generar juegos que se puedan disfrutar, que generen un</w:t>
      </w:r>
      <w:r w:rsidR="0046193D">
        <w:rPr>
          <w:rFonts w:ascii="Arial" w:hAnsi="Arial" w:cs="Arial"/>
          <w:sz w:val="24"/>
          <w:szCs w:val="24"/>
        </w:rPr>
        <w:t xml:space="preserve"> </w:t>
      </w:r>
      <w:r w:rsidRPr="008A7F19">
        <w:rPr>
          <w:rFonts w:ascii="Arial" w:hAnsi="Arial" w:cs="Arial"/>
          <w:sz w:val="24"/>
          <w:szCs w:val="24"/>
        </w:rPr>
        <w:t xml:space="preserve">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42E1DA1F" w14:textId="35E1EBA4" w:rsidR="000C5EE2" w:rsidRDefault="0046193D" w:rsidP="000C5EE2">
      <w:pPr>
        <w:ind w:firstLine="0"/>
        <w:rPr>
          <w:rFonts w:ascii="Arial" w:hAnsi="Arial" w:cs="Arial"/>
          <w:sz w:val="24"/>
          <w:szCs w:val="24"/>
        </w:rPr>
      </w:pPr>
      <w:r>
        <w:rPr>
          <w:rFonts w:ascii="Arial" w:hAnsi="Arial" w:cs="Arial"/>
          <w:sz w:val="24"/>
          <w:szCs w:val="24"/>
        </w:rPr>
        <w:lastRenderedPageBreak/>
        <w:t>Los r</w:t>
      </w:r>
      <w:r w:rsidR="000C5EE2" w:rsidRPr="008A7F19">
        <w:rPr>
          <w:rFonts w:ascii="Arial" w:hAnsi="Arial" w:cs="Arial"/>
          <w:sz w:val="24"/>
          <w:szCs w:val="24"/>
        </w:rPr>
        <w:t>etos, sacando a los usuarios de un ambiente de confort para introducirlos en la mecánica del juego</w:t>
      </w:r>
      <w:r w:rsidR="002B5C88">
        <w:rPr>
          <w:rFonts w:ascii="Arial" w:hAnsi="Arial" w:cs="Arial"/>
          <w:sz w:val="24"/>
          <w:szCs w:val="24"/>
        </w:rPr>
        <w:t xml:space="preserve">, donde </w:t>
      </w:r>
      <w:r w:rsidR="000C6210">
        <w:rPr>
          <w:rFonts w:ascii="Arial" w:hAnsi="Arial" w:cs="Arial"/>
          <w:sz w:val="24"/>
          <w:szCs w:val="24"/>
        </w:rPr>
        <w:t>la superación de estos irá</w:t>
      </w:r>
      <w:r w:rsidR="002B5C88">
        <w:rPr>
          <w:rFonts w:ascii="Arial" w:hAnsi="Arial" w:cs="Arial"/>
          <w:sz w:val="24"/>
          <w:szCs w:val="24"/>
        </w:rPr>
        <w:t xml:space="preserve"> dando puntos a los participantes;</w:t>
      </w:r>
      <w:r>
        <w:rPr>
          <w:rFonts w:ascii="Arial" w:hAnsi="Arial" w:cs="Arial"/>
          <w:sz w:val="24"/>
          <w:szCs w:val="24"/>
        </w:rPr>
        <w:t xml:space="preserve"> </w:t>
      </w:r>
      <w:r w:rsidR="00BB7A11">
        <w:rPr>
          <w:rFonts w:ascii="Arial" w:hAnsi="Arial" w:cs="Arial"/>
          <w:sz w:val="24"/>
          <w:szCs w:val="24"/>
        </w:rPr>
        <w:t>o</w:t>
      </w:r>
      <w:r w:rsidR="000C5EE2" w:rsidRPr="008A7F19">
        <w:rPr>
          <w:rFonts w:ascii="Arial" w:hAnsi="Arial" w:cs="Arial"/>
          <w:sz w:val="24"/>
          <w:szCs w:val="24"/>
        </w:rPr>
        <w:t>portunidades, competición y colaboración, planteando la forma idónea en la que comportarse en el juego los participantes. Otros elementos serán la clasificación de participantes en función de sus</w:t>
      </w:r>
      <w:r w:rsidR="00A9694F">
        <w:rPr>
          <w:rFonts w:ascii="Arial" w:hAnsi="Arial" w:cs="Arial"/>
          <w:sz w:val="24"/>
          <w:szCs w:val="24"/>
        </w:rPr>
        <w:t xml:space="preserve"> </w:t>
      </w:r>
      <w:r w:rsidR="000C5EE2" w:rsidRPr="008A7F19">
        <w:rPr>
          <w:rFonts w:ascii="Arial" w:hAnsi="Arial" w:cs="Arial"/>
          <w:sz w:val="24"/>
          <w:szCs w:val="24"/>
        </w:rPr>
        <w:t>niveles</w:t>
      </w:r>
      <w:r w:rsidR="00A9694F">
        <w:rPr>
          <w:rFonts w:ascii="Arial" w:hAnsi="Arial" w:cs="Arial"/>
          <w:sz w:val="24"/>
          <w:szCs w:val="24"/>
        </w:rPr>
        <w:t xml:space="preserve"> y la r</w:t>
      </w:r>
      <w:r w:rsidR="000C5EE2" w:rsidRPr="008A7F19">
        <w:rPr>
          <w:rFonts w:ascii="Arial" w:hAnsi="Arial" w:cs="Arial"/>
          <w:sz w:val="24"/>
          <w:szCs w:val="24"/>
        </w:rPr>
        <w:t xml:space="preserve">ealimentación o </w:t>
      </w:r>
      <w:proofErr w:type="spellStart"/>
      <w:r w:rsidR="000C5EE2" w:rsidRPr="008A7F19">
        <w:rPr>
          <w:rFonts w:ascii="Arial" w:hAnsi="Arial" w:cs="Arial"/>
          <w:sz w:val="24"/>
          <w:szCs w:val="24"/>
        </w:rPr>
        <w:t>feedback</w:t>
      </w:r>
      <w:proofErr w:type="spellEnd"/>
      <w:r w:rsidR="000C5EE2" w:rsidRPr="008A7F19">
        <w:rPr>
          <w:rFonts w:ascii="Arial" w:hAnsi="Arial" w:cs="Arial"/>
          <w:sz w:val="24"/>
          <w:szCs w:val="24"/>
        </w:rPr>
        <w:t xml:space="preserve">, indicará el hecho de obtener premios por acciones bien realizadas o completadas. </w:t>
      </w:r>
    </w:p>
    <w:p w14:paraId="5C14FA39" w14:textId="66849BA2" w:rsidR="000C5EE2" w:rsidRDefault="000C5EE2" w:rsidP="000C5EE2">
      <w:pPr>
        <w:ind w:firstLine="0"/>
        <w:rPr>
          <w:rFonts w:ascii="Arial" w:hAnsi="Arial" w:cs="Arial"/>
          <w:sz w:val="24"/>
          <w:szCs w:val="24"/>
        </w:rPr>
      </w:pPr>
      <w:r w:rsidRPr="006D4A92">
        <w:rPr>
          <w:rFonts w:ascii="Arial" w:hAnsi="Arial" w:cs="Arial"/>
          <w:b/>
          <w:bCs/>
          <w:sz w:val="24"/>
          <w:szCs w:val="24"/>
        </w:rPr>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Destacan: Logros, regalos y/o avances, es importante que se satisfagan una o más necesidades de los participantes</w:t>
      </w:r>
      <w:r w:rsidR="00D551BB">
        <w:rPr>
          <w:rFonts w:ascii="Arial" w:hAnsi="Arial" w:cs="Arial"/>
          <w:sz w:val="24"/>
          <w:szCs w:val="24"/>
        </w:rPr>
        <w:t>; a</w:t>
      </w:r>
      <w:r w:rsidRPr="006D4A92">
        <w:rPr>
          <w:rFonts w:ascii="Arial" w:hAnsi="Arial" w:cs="Arial"/>
          <w:sz w:val="24"/>
          <w:szCs w:val="24"/>
        </w:rPr>
        <w:t>vatares</w:t>
      </w:r>
      <w:r w:rsidR="00D551BB">
        <w:rPr>
          <w:rFonts w:ascii="Arial" w:hAnsi="Arial" w:cs="Arial"/>
          <w:sz w:val="24"/>
          <w:szCs w:val="24"/>
        </w:rPr>
        <w:t>; i</w:t>
      </w:r>
      <w:r w:rsidRPr="006D4A92">
        <w:rPr>
          <w:rFonts w:ascii="Arial" w:hAnsi="Arial" w:cs="Arial"/>
          <w:sz w:val="24"/>
          <w:szCs w:val="24"/>
        </w:rPr>
        <w:t>nsignia</w:t>
      </w:r>
      <w:r w:rsidR="00D551BB">
        <w:rPr>
          <w:rFonts w:ascii="Arial" w:hAnsi="Arial" w:cs="Arial"/>
          <w:sz w:val="24"/>
          <w:szCs w:val="24"/>
        </w:rPr>
        <w:t xml:space="preserve">s; </w:t>
      </w:r>
      <w:r w:rsidRPr="006D4A92">
        <w:rPr>
          <w:rFonts w:ascii="Arial" w:hAnsi="Arial" w:cs="Arial"/>
          <w:sz w:val="24"/>
          <w:szCs w:val="24"/>
        </w:rPr>
        <w:t>“</w:t>
      </w:r>
      <w:r w:rsidR="00D551BB">
        <w:rPr>
          <w:rFonts w:ascii="Arial" w:hAnsi="Arial" w:cs="Arial"/>
          <w:sz w:val="24"/>
          <w:szCs w:val="24"/>
        </w:rPr>
        <w:t>m</w:t>
      </w:r>
      <w:r w:rsidRPr="006D4A92">
        <w:rPr>
          <w:rFonts w:ascii="Arial" w:hAnsi="Arial" w:cs="Arial"/>
          <w:sz w:val="24"/>
          <w:szCs w:val="24"/>
        </w:rPr>
        <w:t>alos” de final de nivel</w:t>
      </w:r>
      <w:r w:rsidR="00D551BB">
        <w:rPr>
          <w:rFonts w:ascii="Arial" w:hAnsi="Arial" w:cs="Arial"/>
          <w:sz w:val="24"/>
          <w:szCs w:val="24"/>
        </w:rPr>
        <w:t>; c</w:t>
      </w:r>
      <w:r w:rsidRPr="006D4A92">
        <w:rPr>
          <w:rFonts w:ascii="Arial" w:hAnsi="Arial" w:cs="Arial"/>
          <w:sz w:val="24"/>
          <w:szCs w:val="24"/>
        </w:rPr>
        <w:t>ombates</w:t>
      </w:r>
      <w:r w:rsidR="00D551BB">
        <w:rPr>
          <w:rFonts w:ascii="Arial" w:hAnsi="Arial" w:cs="Arial"/>
          <w:sz w:val="24"/>
          <w:szCs w:val="24"/>
        </w:rPr>
        <w:t xml:space="preserve">; </w:t>
      </w:r>
      <w:r w:rsidRPr="006D4A92">
        <w:rPr>
          <w:rFonts w:ascii="Arial" w:hAnsi="Arial" w:cs="Arial"/>
          <w:sz w:val="24"/>
          <w:szCs w:val="24"/>
        </w:rPr>
        <w:t xml:space="preserve">contenido bloqueado, para </w:t>
      </w:r>
      <w:r>
        <w:rPr>
          <w:rFonts w:ascii="Arial" w:hAnsi="Arial" w:cs="Arial"/>
          <w:sz w:val="24"/>
          <w:szCs w:val="24"/>
        </w:rPr>
        <w:t>desbloquear</w:t>
      </w:r>
      <w:r w:rsidR="008E41A4">
        <w:rPr>
          <w:rFonts w:ascii="Arial" w:hAnsi="Arial" w:cs="Arial"/>
          <w:sz w:val="24"/>
          <w:szCs w:val="24"/>
        </w:rPr>
        <w:t>; n</w:t>
      </w:r>
      <w:r w:rsidRPr="006D4A92">
        <w:rPr>
          <w:rFonts w:ascii="Arial" w:hAnsi="Arial" w:cs="Arial"/>
          <w:sz w:val="24"/>
          <w:szCs w:val="24"/>
        </w:rPr>
        <w:t>iveles</w:t>
      </w:r>
      <w:r w:rsidR="008E41A4">
        <w:rPr>
          <w:rFonts w:ascii="Arial" w:hAnsi="Arial" w:cs="Arial"/>
          <w:sz w:val="24"/>
          <w:szCs w:val="24"/>
        </w:rPr>
        <w:t>, p</w:t>
      </w:r>
      <w:r w:rsidRPr="006D4A92">
        <w:rPr>
          <w:rFonts w:ascii="Arial" w:hAnsi="Arial" w:cs="Arial"/>
          <w:sz w:val="24"/>
          <w:szCs w:val="24"/>
        </w:rPr>
        <w:t>unto</w:t>
      </w:r>
      <w:r w:rsidR="008E41A4">
        <w:rPr>
          <w:rFonts w:ascii="Arial" w:hAnsi="Arial" w:cs="Arial"/>
          <w:sz w:val="24"/>
          <w:szCs w:val="24"/>
        </w:rPr>
        <w:t>s, t</w:t>
      </w:r>
      <w:r w:rsidRPr="006D4A92">
        <w:rPr>
          <w:rFonts w:ascii="Arial" w:hAnsi="Arial" w:cs="Arial"/>
          <w:sz w:val="24"/>
          <w:szCs w:val="24"/>
        </w:rPr>
        <w:t>ablas de clasificación</w:t>
      </w:r>
      <w:r w:rsidR="008E41A4">
        <w:rPr>
          <w:rFonts w:ascii="Arial" w:hAnsi="Arial" w:cs="Arial"/>
          <w:sz w:val="24"/>
          <w:szCs w:val="24"/>
        </w:rPr>
        <w:t>, p</w:t>
      </w:r>
      <w:r w:rsidRPr="006D4A92">
        <w:rPr>
          <w:rFonts w:ascii="Arial" w:hAnsi="Arial" w:cs="Arial"/>
          <w:sz w:val="24"/>
          <w:szCs w:val="24"/>
        </w:rPr>
        <w:t>ruebas</w:t>
      </w:r>
      <w:r w:rsidR="008E41A4">
        <w:rPr>
          <w:rFonts w:ascii="Arial" w:hAnsi="Arial" w:cs="Arial"/>
          <w:sz w:val="24"/>
          <w:szCs w:val="24"/>
        </w:rPr>
        <w:t xml:space="preserve"> y o</w:t>
      </w:r>
      <w:r w:rsidRPr="006D4A92">
        <w:rPr>
          <w:rFonts w:ascii="Arial" w:hAnsi="Arial" w:cs="Arial"/>
          <w:sz w:val="24"/>
          <w:szCs w:val="24"/>
        </w:rPr>
        <w:t>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 xml:space="preserve">realizaron un estudio reciente para analizar el impacto del juego como recurso y tecnología innovadora que puede utilizarse en el proceso de </w:t>
      </w:r>
      <w:r w:rsidRPr="00681A66">
        <w:lastRenderedPageBreak/>
        <w:t>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 xml:space="preserve">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w:t>
      </w:r>
      <w:r w:rsidRPr="00ED3206">
        <w:lastRenderedPageBreak/>
        <w:t>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 xml:space="preserve">l rendimiento académico se entiende como el resultado </w:t>
      </w:r>
      <w:r w:rsidRPr="006709CA">
        <w:lastRenderedPageBreak/>
        <w:t>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w:t>
      </w:r>
      <w:r w:rsidRPr="00314C7E">
        <w:lastRenderedPageBreak/>
        <w:t xml:space="preserve">considerablemente en los resultados escolares, dado que el componente verbal desempeña una función relevante en el aprendizaje.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lastRenderedPageBreak/>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w:t>
      </w:r>
      <w:r w:rsidR="00B37229">
        <w:rPr>
          <w:rFonts w:ascii="Arial" w:hAnsi="Arial" w:cs="Arial"/>
          <w:sz w:val="24"/>
          <w:szCs w:val="24"/>
        </w:rPr>
        <w:t>r</w:t>
      </w:r>
      <w:r w:rsidRPr="00314C7E">
        <w:rPr>
          <w:rFonts w:ascii="Arial" w:hAnsi="Arial" w:cs="Arial"/>
          <w:sz w:val="24"/>
          <w:szCs w:val="24"/>
        </w:rPr>
        <w:t xml:space="preserve">endimiento </w:t>
      </w:r>
      <w:r w:rsidR="00B37229">
        <w:rPr>
          <w:rFonts w:ascii="Arial" w:hAnsi="Arial" w:cs="Arial"/>
          <w:sz w:val="24"/>
          <w:szCs w:val="24"/>
        </w:rPr>
        <w:t>a</w:t>
      </w:r>
      <w:r w:rsidRPr="00314C7E">
        <w:rPr>
          <w:rFonts w:ascii="Arial" w:hAnsi="Arial" w:cs="Arial"/>
          <w:sz w:val="24"/>
          <w:szCs w:val="24"/>
        </w:rPr>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lastRenderedPageBreak/>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w:t>
      </w:r>
      <w:proofErr w:type="spellStart"/>
      <w:r w:rsidRPr="00314C7E">
        <w:rPr>
          <w:rFonts w:ascii="Arial" w:hAnsi="Arial" w:cs="Arial"/>
          <w:sz w:val="24"/>
          <w:szCs w:val="24"/>
        </w:rPr>
        <w:t>Gröschner</w:t>
      </w:r>
      <w:proofErr w:type="spellEnd"/>
      <w:r w:rsidRPr="00314C7E">
        <w:rPr>
          <w:rFonts w:ascii="Arial" w:hAnsi="Arial" w:cs="Arial"/>
          <w:sz w:val="24"/>
          <w:szCs w:val="24"/>
        </w:rPr>
        <w:t xml:space="preserve">, Seidel </w:t>
      </w:r>
      <w:r>
        <w:rPr>
          <w:rFonts w:ascii="Arial" w:hAnsi="Arial" w:cs="Arial"/>
          <w:sz w:val="24"/>
          <w:szCs w:val="24"/>
        </w:rPr>
        <w:t>y</w:t>
      </w:r>
      <w:r w:rsidRPr="00314C7E">
        <w:rPr>
          <w:rFonts w:ascii="Arial" w:hAnsi="Arial" w:cs="Arial"/>
          <w:sz w:val="24"/>
          <w:szCs w:val="24"/>
        </w:rPr>
        <w:t xml:space="preserve"> </w:t>
      </w:r>
      <w:proofErr w:type="spellStart"/>
      <w:r w:rsidRPr="00314C7E">
        <w:rPr>
          <w:rFonts w:ascii="Arial" w:hAnsi="Arial" w:cs="Arial"/>
          <w:sz w:val="24"/>
          <w:szCs w:val="24"/>
        </w:rPr>
        <w:t>Shaveslon</w:t>
      </w:r>
      <w:proofErr w:type="spellEnd"/>
      <w:r w:rsidRPr="00314C7E">
        <w:rPr>
          <w:rFonts w:ascii="Arial" w:hAnsi="Arial" w:cs="Arial"/>
          <w:sz w:val="24"/>
          <w:szCs w:val="24"/>
        </w:rPr>
        <w:t xml:space="preserve">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r w:rsidR="00B37229">
        <w:rPr>
          <w:rFonts w:ascii="Arial" w:hAnsi="Arial" w:cs="Arial"/>
          <w:sz w:val="24"/>
          <w:szCs w:val="24"/>
        </w:rPr>
        <w:t xml:space="preserve">Que </w:t>
      </w:r>
      <w:r w:rsidRPr="00736F94">
        <w:rPr>
          <w:rFonts w:ascii="Arial" w:hAnsi="Arial" w:cs="Arial"/>
          <w:sz w:val="24"/>
          <w:szCs w:val="24"/>
        </w:rPr>
        <w:t xml:space="preserve">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w:t>
      </w:r>
      <w:r w:rsidR="00B37229">
        <w:rPr>
          <w:rFonts w:ascii="Arial" w:hAnsi="Arial" w:cs="Arial"/>
          <w:sz w:val="24"/>
          <w:szCs w:val="24"/>
        </w:rPr>
        <w:t xml:space="preserve">con </w:t>
      </w:r>
      <w:r w:rsidRPr="00736F94">
        <w:rPr>
          <w:rFonts w:ascii="Arial" w:hAnsi="Arial" w:cs="Arial"/>
          <w:sz w:val="24"/>
          <w:szCs w:val="24"/>
        </w:rPr>
        <w:t>una mayor satisfacción</w:t>
      </w:r>
      <w:r w:rsidR="00B37229">
        <w:rPr>
          <w:rFonts w:ascii="Arial" w:hAnsi="Arial" w:cs="Arial"/>
          <w:sz w:val="24"/>
          <w:szCs w:val="24"/>
        </w:rPr>
        <w:t xml:space="preserve"> </w:t>
      </w:r>
      <w:r w:rsidR="008D6F61">
        <w:rPr>
          <w:rFonts w:ascii="Arial" w:hAnsi="Arial" w:cs="Arial"/>
          <w:sz w:val="24"/>
          <w:szCs w:val="24"/>
        </w:rPr>
        <w:t>por</w:t>
      </w:r>
      <w:r w:rsidRPr="00736F94">
        <w:rPr>
          <w:rFonts w:ascii="Arial" w:hAnsi="Arial" w:cs="Arial"/>
          <w:sz w:val="24"/>
          <w:szCs w:val="24"/>
        </w:rPr>
        <w:t xml:space="preserve"> la enseñanza. </w:t>
      </w:r>
      <w:r w:rsidR="0063276C">
        <w:rPr>
          <w:rFonts w:ascii="Arial" w:hAnsi="Arial" w:cs="Arial"/>
          <w:sz w:val="24"/>
          <w:szCs w:val="24"/>
        </w:rPr>
        <w:t xml:space="preserve">En cambio, </w:t>
      </w:r>
      <w:r w:rsidRPr="00736F94">
        <w:rPr>
          <w:rFonts w:ascii="Arial" w:hAnsi="Arial" w:cs="Arial"/>
          <w:sz w:val="24"/>
          <w:szCs w:val="24"/>
        </w:rPr>
        <w:t xml:space="preserve">un profesor de mala calidad conlleva a un bajo rendimiento académico de </w:t>
      </w:r>
      <w:r w:rsidR="0063276C">
        <w:rPr>
          <w:rFonts w:ascii="Arial" w:hAnsi="Arial" w:cs="Arial"/>
          <w:sz w:val="24"/>
          <w:szCs w:val="24"/>
        </w:rPr>
        <w:t>su</w:t>
      </w:r>
      <w:r w:rsidRPr="00736F94">
        <w:rPr>
          <w:rFonts w:ascii="Arial" w:hAnsi="Arial" w:cs="Arial"/>
          <w:sz w:val="24"/>
          <w:szCs w:val="24"/>
        </w:rPr>
        <w:t>s estudiantes con un efecto prolongado</w:t>
      </w:r>
      <w:r w:rsidR="0063276C">
        <w:rPr>
          <w:rFonts w:ascii="Arial" w:hAnsi="Arial" w:cs="Arial"/>
          <w:sz w:val="24"/>
          <w:szCs w:val="24"/>
        </w:rPr>
        <w:t>, además de genera</w:t>
      </w:r>
      <w:r w:rsidR="0063276C">
        <w:rPr>
          <w:rFonts w:ascii="Arial" w:hAnsi="Arial" w:cs="Arial"/>
          <w:sz w:val="24"/>
          <w:szCs w:val="24"/>
        </w:rPr>
        <w:t>n</w:t>
      </w:r>
      <w:r w:rsidR="0063276C" w:rsidRPr="00736F94">
        <w:rPr>
          <w:rFonts w:ascii="Arial" w:hAnsi="Arial" w:cs="Arial"/>
          <w:sz w:val="24"/>
          <w:szCs w:val="24"/>
        </w:rPr>
        <w:t xml:space="preserve"> meno</w:t>
      </w:r>
      <w:r w:rsidR="0063276C">
        <w:rPr>
          <w:rFonts w:ascii="Arial" w:hAnsi="Arial" w:cs="Arial"/>
          <w:sz w:val="24"/>
          <w:szCs w:val="24"/>
        </w:rPr>
        <w:t xml:space="preserve">s </w:t>
      </w:r>
      <w:r w:rsidR="0063276C" w:rsidRPr="00736F94">
        <w:rPr>
          <w:rFonts w:ascii="Arial" w:hAnsi="Arial" w:cs="Arial"/>
          <w:sz w:val="24"/>
          <w:szCs w:val="24"/>
        </w:rPr>
        <w:t xml:space="preserve">satisfacción </w:t>
      </w:r>
      <w:r w:rsidR="0063276C">
        <w:rPr>
          <w:rFonts w:ascii="Arial" w:hAnsi="Arial" w:cs="Arial"/>
          <w:sz w:val="24"/>
          <w:szCs w:val="24"/>
        </w:rPr>
        <w:t>por</w:t>
      </w:r>
      <w:r w:rsidR="0063276C" w:rsidRPr="00736F94">
        <w:rPr>
          <w:rFonts w:ascii="Arial" w:hAnsi="Arial" w:cs="Arial"/>
          <w:sz w:val="24"/>
          <w:szCs w:val="24"/>
        </w:rPr>
        <w:t xml:space="preserve"> la enseñanza</w:t>
      </w:r>
      <w:r w:rsidR="0063276C">
        <w:rPr>
          <w:rFonts w:ascii="Arial" w:hAnsi="Arial" w:cs="Arial"/>
          <w:sz w:val="24"/>
          <w:szCs w:val="24"/>
        </w:rPr>
        <w:t>.</w:t>
      </w:r>
      <w:r w:rsidR="00CD1669">
        <w:rPr>
          <w:rFonts w:ascii="Arial" w:hAnsi="Arial" w:cs="Arial"/>
          <w:sz w:val="24"/>
          <w:szCs w:val="24"/>
        </w:rPr>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proofErr w:type="spellStart"/>
      <w:r w:rsidRPr="00314C7E">
        <w:rPr>
          <w:rFonts w:ascii="Arial" w:hAnsi="Arial" w:cs="Arial"/>
          <w:sz w:val="24"/>
          <w:szCs w:val="24"/>
        </w:rPr>
        <w:t>Graesser</w:t>
      </w:r>
      <w:proofErr w:type="spellEnd"/>
      <w:r w:rsidRPr="00314C7E">
        <w:rPr>
          <w:rFonts w:ascii="Arial" w:hAnsi="Arial" w:cs="Arial"/>
          <w:sz w:val="24"/>
          <w:szCs w:val="24"/>
        </w:rPr>
        <w:t xml:space="preserve">, </w:t>
      </w:r>
      <w:proofErr w:type="spellStart"/>
      <w:r w:rsidRPr="00314C7E">
        <w:rPr>
          <w:rFonts w:ascii="Arial" w:hAnsi="Arial" w:cs="Arial"/>
          <w:sz w:val="24"/>
          <w:szCs w:val="24"/>
        </w:rPr>
        <w:t>Halpen</w:t>
      </w:r>
      <w:proofErr w:type="spellEnd"/>
      <w:r w:rsidRPr="00314C7E">
        <w:rPr>
          <w:rFonts w:ascii="Arial" w:hAnsi="Arial" w:cs="Arial"/>
          <w:sz w:val="24"/>
          <w:szCs w:val="24"/>
        </w:rPr>
        <w:t xml:space="preserve"> y </w:t>
      </w:r>
      <w:proofErr w:type="spellStart"/>
      <w:r w:rsidRPr="00314C7E">
        <w:rPr>
          <w:rFonts w:ascii="Arial" w:hAnsi="Arial" w:cs="Arial"/>
          <w:sz w:val="24"/>
          <w:szCs w:val="24"/>
        </w:rPr>
        <w:t>Hakel</w:t>
      </w:r>
      <w:proofErr w:type="spellEnd"/>
      <w:r w:rsidRPr="00314C7E">
        <w:rPr>
          <w:rFonts w:ascii="Arial" w:hAnsi="Arial" w:cs="Arial"/>
          <w:sz w:val="24"/>
          <w:szCs w:val="24"/>
        </w:rPr>
        <w:t xml:space="preserve"> (2008);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w:t>
      </w:r>
      <w:proofErr w:type="spellStart"/>
      <w:r w:rsidRPr="00314C7E">
        <w:rPr>
          <w:rFonts w:ascii="Arial" w:hAnsi="Arial" w:cs="Arial"/>
          <w:sz w:val="24"/>
          <w:szCs w:val="24"/>
        </w:rPr>
        <w:t>National</w:t>
      </w:r>
      <w:proofErr w:type="spellEnd"/>
      <w:r w:rsidRPr="00314C7E">
        <w:rPr>
          <w:rFonts w:ascii="Arial" w:hAnsi="Arial" w:cs="Arial"/>
          <w:sz w:val="24"/>
          <w:szCs w:val="24"/>
        </w:rPr>
        <w:t xml:space="preserve"> </w:t>
      </w:r>
      <w:proofErr w:type="spellStart"/>
      <w:r w:rsidRPr="00314C7E">
        <w:rPr>
          <w:rFonts w:ascii="Arial" w:hAnsi="Arial" w:cs="Arial"/>
          <w:sz w:val="24"/>
          <w:szCs w:val="24"/>
        </w:rPr>
        <w:t>Reseach</w:t>
      </w:r>
      <w:proofErr w:type="spellEnd"/>
      <w:r w:rsidRPr="00314C7E">
        <w:rPr>
          <w:rFonts w:ascii="Arial" w:hAnsi="Arial" w:cs="Arial"/>
          <w:sz w:val="24"/>
          <w:szCs w:val="24"/>
        </w:rPr>
        <w:t xml:space="preserve"> Council (2000); </w:t>
      </w:r>
      <w:proofErr w:type="spellStart"/>
      <w:r w:rsidRPr="00314C7E">
        <w:rPr>
          <w:rFonts w:ascii="Arial" w:hAnsi="Arial" w:cs="Arial"/>
          <w:sz w:val="24"/>
          <w:szCs w:val="24"/>
        </w:rPr>
        <w:t>Pahser</w:t>
      </w:r>
      <w:proofErr w:type="spellEnd"/>
      <w:r w:rsidRPr="00314C7E">
        <w:rPr>
          <w:rFonts w:ascii="Arial" w:hAnsi="Arial" w:cs="Arial"/>
          <w:sz w:val="24"/>
          <w:szCs w:val="24"/>
        </w:rPr>
        <w:t xml:space="preserve"> (2007) y </w:t>
      </w:r>
      <w:proofErr w:type="spellStart"/>
      <w:r w:rsidRPr="00314C7E">
        <w:rPr>
          <w:rFonts w:ascii="Arial" w:hAnsi="Arial" w:cs="Arial"/>
          <w:sz w:val="24"/>
          <w:szCs w:val="24"/>
        </w:rPr>
        <w:t>Rosenshine</w:t>
      </w:r>
      <w:proofErr w:type="spellEnd"/>
      <w:r w:rsidRPr="00314C7E">
        <w:rPr>
          <w:rFonts w:ascii="Arial" w:hAnsi="Arial" w:cs="Arial"/>
          <w:sz w:val="24"/>
          <w:szCs w:val="24"/>
        </w:rPr>
        <w:t xml:space="preserv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lastRenderedPageBreak/>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w:t>
      </w:r>
      <w:proofErr w:type="spellStart"/>
      <w:r w:rsidRPr="00314C7E">
        <w:rPr>
          <w:rFonts w:ascii="Arial" w:hAnsi="Arial" w:cs="Arial"/>
          <w:sz w:val="24"/>
          <w:szCs w:val="24"/>
        </w:rPr>
        <w:t>Brophy</w:t>
      </w:r>
      <w:proofErr w:type="spellEnd"/>
      <w:r w:rsidRPr="00314C7E">
        <w:rPr>
          <w:rFonts w:ascii="Arial" w:hAnsi="Arial" w:cs="Arial"/>
          <w:sz w:val="24"/>
          <w:szCs w:val="24"/>
        </w:rPr>
        <w:t xml:space="preserve"> y Good (1986) y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citados en Villamarín (2017, p. 87) sostienen que el éxito de los estudiantes depende de la capacidad del profesor para responder a las características contextuales de la clase. Los efectos de la clase sobre el </w:t>
      </w:r>
      <w:r w:rsidR="001C712E">
        <w:rPr>
          <w:rFonts w:ascii="Arial" w:hAnsi="Arial" w:cs="Arial"/>
          <w:sz w:val="24"/>
          <w:szCs w:val="24"/>
        </w:rPr>
        <w:t>r</w:t>
      </w:r>
      <w:r w:rsidRPr="00314C7E">
        <w:rPr>
          <w:rFonts w:ascii="Arial" w:hAnsi="Arial" w:cs="Arial"/>
          <w:sz w:val="24"/>
          <w:szCs w:val="24"/>
        </w:rPr>
        <w:t xml:space="preserve">endimiento </w:t>
      </w:r>
      <w:r w:rsidR="001C712E">
        <w:rPr>
          <w:rFonts w:ascii="Arial" w:hAnsi="Arial" w:cs="Arial"/>
          <w:sz w:val="24"/>
          <w:szCs w:val="24"/>
        </w:rPr>
        <w:t>a</w:t>
      </w:r>
      <w:r w:rsidRPr="00314C7E">
        <w:rPr>
          <w:rFonts w:ascii="Arial" w:hAnsi="Arial" w:cs="Arial"/>
          <w:sz w:val="24"/>
          <w:szCs w:val="24"/>
        </w:rPr>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lastRenderedPageBreak/>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C30A48">
      <w:pPr>
        <w:ind w:firstLine="0"/>
        <w:rPr>
          <w:rFonts w:ascii="Arial" w:hAnsi="Arial" w:cs="Arial"/>
          <w:sz w:val="24"/>
          <w:szCs w:val="24"/>
        </w:rPr>
      </w:pPr>
      <w:r w:rsidRPr="00314C7E">
        <w:rPr>
          <w:rFonts w:ascii="Arial" w:hAnsi="Arial" w:cs="Arial"/>
          <w:b/>
          <w:bCs/>
          <w:sz w:val="24"/>
          <w:szCs w:val="24"/>
        </w:rPr>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w:t>
      </w:r>
      <w:r w:rsidR="002864AE">
        <w:rPr>
          <w:rFonts w:ascii="Arial" w:hAnsi="Arial" w:cs="Arial"/>
          <w:sz w:val="24"/>
          <w:szCs w:val="24"/>
        </w:rPr>
        <w:t>el estudiante</w:t>
      </w:r>
      <w:r w:rsidRPr="00314C7E">
        <w:rPr>
          <w:rFonts w:ascii="Arial" w:hAnsi="Arial" w:cs="Arial"/>
          <w:sz w:val="24"/>
          <w:szCs w:val="24"/>
        </w:rPr>
        <w:t>, tanto por las relaciones que se establecen en el hogar como por los estímulos intelectuales, culturales, e</w:t>
      </w:r>
      <w:r w:rsidR="00FA2CC2">
        <w:rPr>
          <w:rFonts w:ascii="Arial" w:hAnsi="Arial" w:cs="Arial"/>
          <w:sz w:val="24"/>
          <w:szCs w:val="24"/>
        </w:rPr>
        <w:t>tc.</w:t>
      </w:r>
      <w:r w:rsidRPr="00314C7E">
        <w:rPr>
          <w:rFonts w:ascii="Arial" w:hAnsi="Arial" w:cs="Arial"/>
          <w:sz w:val="24"/>
          <w:szCs w:val="24"/>
        </w:rPr>
        <w:t>, que se les brindan</w:t>
      </w:r>
      <w:r w:rsidR="00FA2CC2">
        <w:rPr>
          <w:rFonts w:ascii="Arial" w:hAnsi="Arial" w:cs="Arial"/>
          <w:sz w:val="24"/>
          <w:szCs w:val="24"/>
        </w:rPr>
        <w:t xml:space="preserve"> y </w:t>
      </w:r>
      <w:r w:rsidRPr="00314C7E">
        <w:rPr>
          <w:rFonts w:ascii="Arial" w:hAnsi="Arial" w:cs="Arial"/>
          <w:sz w:val="24"/>
          <w:szCs w:val="24"/>
        </w:rPr>
        <w:t xml:space="preserve">como </w:t>
      </w:r>
      <w:proofErr w:type="spellStart"/>
      <w:r w:rsidRPr="00314C7E">
        <w:rPr>
          <w:rFonts w:ascii="Arial" w:hAnsi="Arial" w:cs="Arial"/>
          <w:sz w:val="24"/>
          <w:szCs w:val="24"/>
        </w:rPr>
        <w:t>ocupa</w:t>
      </w:r>
      <w:r w:rsidR="00FA2CC2">
        <w:rPr>
          <w:rFonts w:ascii="Arial" w:hAnsi="Arial" w:cs="Arial"/>
          <w:sz w:val="24"/>
          <w:szCs w:val="24"/>
        </w:rPr>
        <w:t>n</w:t>
      </w:r>
      <w:r w:rsidR="00EA2D43">
        <w:rPr>
          <w:rFonts w:ascii="Arial" w:hAnsi="Arial" w:cs="Arial"/>
          <w:sz w:val="24"/>
          <w:szCs w:val="24"/>
        </w:rPr>
        <w:t>su</w:t>
      </w:r>
      <w:proofErr w:type="spellEnd"/>
      <w:r w:rsidRPr="00314C7E">
        <w:rPr>
          <w:rFonts w:ascii="Arial" w:hAnsi="Arial" w:cs="Arial"/>
          <w:sz w:val="24"/>
          <w:szCs w:val="24"/>
        </w:rPr>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w:t>
      </w:r>
      <w:r w:rsidRPr="00314C7E">
        <w:lastRenderedPageBreak/>
        <w:t>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7777777" w:rsidR="000C5EE2" w:rsidRDefault="000C5EE2" w:rsidP="00514795">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F796E3B" w:rsidR="004F0A13" w:rsidRDefault="000C5EE2" w:rsidP="004F0A1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lastRenderedPageBreak/>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 xml:space="preserve">El rendimiento es otro atributo clave. Un software eficiente no solo debe ejecutar sus funciones correctamente, sino hacerlo con rapidez y utilizando los </w:t>
      </w:r>
      <w:r w:rsidRPr="00E63E9C">
        <w:lastRenderedPageBreak/>
        <w:t>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77777777" w:rsidR="00E73A8E" w:rsidRDefault="000C5EE2" w:rsidP="004F0A13">
      <w:pPr>
        <w:pStyle w:val="Tesis"/>
      </w:pPr>
      <w:r>
        <w:t>Durand</w:t>
      </w:r>
      <w:r w:rsidR="001F39F7">
        <w:t xml:space="preserve">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54C4C5E6" w:rsidR="000C5EE2" w:rsidRDefault="000C5EE2" w:rsidP="00514795">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lastRenderedPageBreak/>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lastRenderedPageBreak/>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4C51788C"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 xml:space="preserve">Esto facilita la retroalimentación temprana del usuario y la detección de errores en etapas iniciales. Por último, el modelo adaptativo, basado en </w:t>
      </w:r>
      <w:r w:rsidRPr="000D57C5">
        <w:lastRenderedPageBreak/>
        <w:t>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t>2.4.4 LENGUAJE DE PROGRAMACIÓN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lastRenderedPageBreak/>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w:t>
      </w:r>
      <w:r w:rsidRPr="00D51409">
        <w:lastRenderedPageBreak/>
        <w:t xml:space="preserve">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 xml:space="preserve">na base de datos es una colección estructurada de datos, diseñada para manejar, almacenar y </w:t>
      </w:r>
      <w:r w:rsidRPr="00CA3AD8">
        <w:lastRenderedPageBreak/>
        <w:t>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77777777" w:rsidR="000C5EE2" w:rsidRDefault="000C5EE2" w:rsidP="00A018BA">
      <w:pPr>
        <w:ind w:firstLine="0"/>
        <w:rPr>
          <w:rFonts w:ascii="Arial" w:hAnsi="Arial" w:cs="Arial"/>
          <w:b/>
          <w:bCs/>
          <w:sz w:val="24"/>
          <w:szCs w:val="24"/>
        </w:rPr>
      </w:pPr>
      <w:r>
        <w:rPr>
          <w:rFonts w:ascii="Arial" w:hAnsi="Arial" w:cs="Arial"/>
          <w:b/>
          <w:bCs/>
          <w:sz w:val="24"/>
          <w:szCs w:val="24"/>
        </w:rPr>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Default="000C5EE2" w:rsidP="00075786">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rsidR="00075786">
        <w:t>3</w:t>
      </w:r>
      <w:r w:rsidRPr="00515F8C">
        <w:t xml:space="preserve"> razones fundamentales:</w:t>
      </w:r>
      <w:r w:rsidR="00075786">
        <w:t xml:space="preserve"> </w:t>
      </w:r>
    </w:p>
    <w:p w14:paraId="6C95CF31" w14:textId="64DF20EC" w:rsidR="000C5EE2" w:rsidRDefault="00075786" w:rsidP="00075786">
      <w:pPr>
        <w:pStyle w:val="Tesis"/>
      </w:pPr>
      <w:r>
        <w:lastRenderedPageBreak/>
        <w:t>Es posible que d</w:t>
      </w:r>
      <w:r w:rsidR="000C5EE2" w:rsidRPr="00515F8C">
        <w:t>iferentes aplicaciones necesitarán diferentes aspectos de los mismos datos</w:t>
      </w:r>
      <w:r>
        <w:t>. Además, debe ser posible</w:t>
      </w:r>
      <w:r w:rsidR="000C5EE2" w:rsidRPr="00515F8C">
        <w:t xml:space="preserve"> modificar la estructura de almacenamiento o el método de acceso según los cambios en el fenómeno o proceso de la realidad sin necesidad de modificar los programas de aplicació</w:t>
      </w:r>
      <w:r>
        <w:t>n</w:t>
      </w:r>
      <w:r w:rsidR="000C5EE2" w:rsidRPr="00515F8C">
        <w:t>.</w:t>
      </w:r>
      <w:r>
        <w:t xml:space="preserve"> Y que las aplicaciones sean inmunes a</w:t>
      </w:r>
      <w:r w:rsidR="000C5EE2" w:rsidRPr="00515F8C">
        <w:t xml:space="preserve"> los cambios en la estructura de almacenamiento y en la estrategia de acceso </w:t>
      </w:r>
    </w:p>
    <w:p w14:paraId="4A3A853C" w14:textId="3080DFFC"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70C55EC7" w:rsidR="000C5EE2" w:rsidRDefault="000C5EE2" w:rsidP="000C5EE2">
      <w:pPr>
        <w:ind w:firstLine="0"/>
        <w:rPr>
          <w:rFonts w:ascii="Arial" w:hAnsi="Arial" w:cs="Arial"/>
          <w:sz w:val="24"/>
          <w:szCs w:val="24"/>
        </w:rPr>
      </w:pPr>
      <w:r w:rsidRPr="00B34322">
        <w:rPr>
          <w:rFonts w:ascii="Arial" w:hAnsi="Arial" w:cs="Arial"/>
          <w:b/>
          <w:bCs/>
          <w:sz w:val="24"/>
          <w:szCs w:val="24"/>
        </w:rPr>
        <w:lastRenderedPageBreak/>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w:t>
      </w:r>
    </w:p>
    <w:p w14:paraId="1107D905" w14:textId="46F197B1" w:rsidR="000C5EE2" w:rsidRPr="00194065"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0050614B">
        <w:rPr>
          <w:rFonts w:ascii="Arial" w:hAnsi="Arial" w:cs="Arial"/>
          <w:b/>
          <w:bCs/>
          <w:sz w:val="24"/>
          <w:szCs w:val="24"/>
        </w:rPr>
        <w:t>Protección y seguridad</w:t>
      </w:r>
      <w:r w:rsidRPr="00B34322">
        <w:rPr>
          <w:rFonts w:ascii="Arial" w:hAnsi="Arial" w:cs="Arial"/>
          <w:b/>
          <w:bCs/>
          <w:sz w:val="24"/>
          <w:szCs w:val="24"/>
        </w:rPr>
        <w:t xml:space="preserve"> de los datos:</w:t>
      </w:r>
      <w:r w:rsidR="00194065">
        <w:rPr>
          <w:rFonts w:ascii="Arial" w:hAnsi="Arial" w:cs="Arial"/>
          <w:sz w:val="24"/>
          <w:szCs w:val="24"/>
        </w:rPr>
        <w:t xml:space="preserve"> La primera consiste en </w:t>
      </w:r>
      <w:r w:rsidRPr="00515F8C">
        <w:rPr>
          <w:rFonts w:ascii="Arial" w:hAnsi="Arial" w:cs="Arial"/>
          <w:sz w:val="24"/>
          <w:szCs w:val="24"/>
        </w:rPr>
        <w:t xml:space="preserve">garantizar el acceso autorizado a los datos, </w:t>
      </w:r>
      <w:r w:rsidR="00194065">
        <w:rPr>
          <w:rFonts w:ascii="Arial" w:hAnsi="Arial" w:cs="Arial"/>
          <w:sz w:val="24"/>
          <w:szCs w:val="24"/>
        </w:rPr>
        <w:t xml:space="preserve">e </w:t>
      </w:r>
      <w:r w:rsidRPr="00515F8C">
        <w:rPr>
          <w:rFonts w:ascii="Arial" w:hAnsi="Arial" w:cs="Arial"/>
          <w:sz w:val="24"/>
          <w:szCs w:val="24"/>
        </w:rPr>
        <w:t>interrumpir cualquier intento de acceso no autorizado, ya sea por error del usuario o por mala intención.</w:t>
      </w:r>
      <w:r w:rsidR="00194065">
        <w:rPr>
          <w:rFonts w:ascii="Arial" w:hAnsi="Arial" w:cs="Arial"/>
          <w:sz w:val="24"/>
          <w:szCs w:val="24"/>
        </w:rPr>
        <w:t xml:space="preserve"> Y la seguridad, quiere que </w:t>
      </w:r>
      <w:r w:rsidRPr="00515F8C">
        <w:rPr>
          <w:rFonts w:ascii="Arial" w:hAnsi="Arial" w:cs="Arial"/>
          <w:sz w:val="24"/>
          <w:szCs w:val="24"/>
        </w:rPr>
        <w:t xml:space="preserve">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77777777" w:rsidR="004B110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personas que tenga la responsabilidad de los datos operacionales: el administrador de la BD, que puede considerarse parte integrante del SBD.</w:t>
      </w:r>
      <w:r w:rsidR="00A80035">
        <w:rPr>
          <w:rFonts w:ascii="Arial" w:hAnsi="Arial" w:cs="Arial"/>
          <w:sz w:val="24"/>
          <w:szCs w:val="24"/>
        </w:rPr>
        <w:t xml:space="preserve"> </w:t>
      </w:r>
    </w:p>
    <w:p w14:paraId="4C0B8F5C" w14:textId="10CE82CF" w:rsidR="00D24E51" w:rsidRDefault="000C5EE2" w:rsidP="004B1103">
      <w:pPr>
        <w:pStyle w:val="Tesis"/>
      </w:pPr>
      <w:r w:rsidRPr="00515F8C">
        <w:lastRenderedPageBreak/>
        <w:t>Entre las tareas del administrador de la BD está:</w:t>
      </w:r>
      <w:r w:rsidR="00A80035">
        <w:t xml:space="preserve"> </w:t>
      </w:r>
      <w:r w:rsidRPr="00515F8C">
        <w:t>Decidir el contenido informativo de la BD</w:t>
      </w:r>
      <w:r w:rsidR="00A80035">
        <w:t xml:space="preserve"> con </w:t>
      </w:r>
      <w:r w:rsidRPr="00515F8C">
        <w:t>la estructura de almacenamiento y la estrategia de acceso</w:t>
      </w:r>
      <w:r w:rsidR="00A80035">
        <w:t>, debe g</w:t>
      </w:r>
      <w:r w:rsidRPr="00515F8C">
        <w:t>arantizar el enlace con los usuarios</w:t>
      </w:r>
      <w:r w:rsidR="004B1103">
        <w:t>, sumado a d</w:t>
      </w:r>
      <w:r w:rsidRPr="00515F8C">
        <w:t>efinir los chequeos de autorización</w:t>
      </w:r>
      <w:r w:rsidR="004B1103">
        <w:t xml:space="preserve">, </w:t>
      </w:r>
      <w:r w:rsidRPr="00515F8C">
        <w:t>procedimientos de validación</w:t>
      </w:r>
      <w:r w:rsidR="004B1103">
        <w:t xml:space="preserve"> y </w:t>
      </w:r>
      <w:r w:rsidRPr="00515F8C">
        <w:t>la estrategia de reorganización de las BD para aumentar la</w:t>
      </w:r>
      <w:r>
        <w:t xml:space="preserve"> </w:t>
      </w:r>
      <w:r w:rsidRPr="00515F8C">
        <w:t>eficiencia del sistema</w:t>
      </w:r>
      <w:r w:rsidR="00D24E51">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Pr>
          <w:rFonts w:ascii="Arial" w:hAnsi="Arial" w:cs="Arial"/>
          <w:sz w:val="24"/>
          <w:szCs w:val="24"/>
        </w:rPr>
        <w:t>E</w:t>
      </w:r>
      <w:r w:rsidRPr="007B37A0">
        <w:rPr>
          <w:rFonts w:ascii="Arial" w:hAnsi="Arial" w:cs="Arial"/>
          <w:sz w:val="24"/>
          <w:szCs w:val="24"/>
        </w:rPr>
        <w:t>l más utilizado por su sencillez y eficiencia</w:t>
      </w:r>
      <w:r w:rsidR="002540E6">
        <w:rPr>
          <w:rFonts w:ascii="Arial" w:hAnsi="Arial" w:cs="Arial"/>
          <w:sz w:val="24"/>
          <w:szCs w:val="24"/>
        </w:rPr>
        <w:t xml:space="preserve"> de este tipo</w:t>
      </w:r>
      <w:r w:rsidRPr="007B37A0">
        <w:rPr>
          <w:rFonts w:ascii="Arial" w:hAnsi="Arial" w:cs="Arial"/>
          <w:sz w:val="24"/>
          <w:szCs w:val="24"/>
        </w:rPr>
        <w:t xml:space="preserve"> es el modelo Entidad-Relación</w:t>
      </w:r>
      <w:r w:rsidR="002540E6">
        <w:rPr>
          <w:rFonts w:ascii="Arial" w:hAnsi="Arial" w:cs="Arial"/>
          <w:sz w:val="24"/>
          <w:szCs w:val="24"/>
        </w:rPr>
        <w:t>.</w:t>
      </w:r>
    </w:p>
    <w:p w14:paraId="3BAE9E53" w14:textId="72447F91" w:rsidR="000C5EE2" w:rsidRDefault="000C5EE2" w:rsidP="000C5EE2">
      <w:pPr>
        <w:ind w:firstLine="0"/>
        <w:rPr>
          <w:rFonts w:ascii="Arial" w:hAnsi="Arial" w:cs="Arial"/>
          <w:sz w:val="24"/>
          <w:szCs w:val="24"/>
        </w:rPr>
      </w:pPr>
      <w:r w:rsidRPr="007B37A0">
        <w:rPr>
          <w:rFonts w:ascii="Arial" w:hAnsi="Arial" w:cs="Arial"/>
          <w:b/>
          <w:bCs/>
          <w:sz w:val="24"/>
          <w:szCs w:val="24"/>
        </w:rPr>
        <w:lastRenderedPageBreak/>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w:t>
      </w:r>
      <w:r w:rsidR="002540E6">
        <w:rPr>
          <w:rFonts w:ascii="Arial" w:hAnsi="Arial" w:cs="Arial"/>
          <w:sz w:val="24"/>
          <w:szCs w:val="24"/>
        </w:rPr>
        <w:t>S</w:t>
      </w:r>
      <w:r w:rsidRPr="007B37A0">
        <w:rPr>
          <w:rFonts w:ascii="Arial" w:hAnsi="Arial" w:cs="Arial"/>
          <w:sz w:val="24"/>
          <w:szCs w:val="24"/>
        </w:rPr>
        <w:t>e usan para especificar la estructura lógica global de la base de datos y para proporcionar una descripción a nivel más alto de la implementación. Los tres modelos de datos más ampliamente aceptados son</w:t>
      </w:r>
      <w:r w:rsidR="003F2424">
        <w:rPr>
          <w:rFonts w:ascii="Arial" w:hAnsi="Arial" w:cs="Arial"/>
          <w:sz w:val="24"/>
          <w:szCs w:val="24"/>
        </w:rPr>
        <w:t xml:space="preserve"> el modelo relacional, el de red y el jerárquico.</w:t>
      </w:r>
    </w:p>
    <w:p w14:paraId="23D6342D" w14:textId="77777777" w:rsidR="002540E6"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w:t>
      </w:r>
      <w:r w:rsidR="002540E6"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7B37A0" w:rsidRDefault="000C5EE2" w:rsidP="002540E6">
      <w:pPr>
        <w:pStyle w:val="Tesis"/>
      </w:pPr>
      <w:r w:rsidRPr="007B37A0">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37965BCE" w14:textId="764B9D2E" w:rsidR="009E047B" w:rsidRDefault="000C5EE2" w:rsidP="009823BB">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w:t>
      </w:r>
      <w:r w:rsidRPr="009F23DE">
        <w:rPr>
          <w:rFonts w:ascii="Arial" w:hAnsi="Arial" w:cs="Arial"/>
          <w:sz w:val="24"/>
          <w:szCs w:val="24"/>
        </w:rPr>
        <w:lastRenderedPageBreak/>
        <w:t>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1D03D886" w:rsidR="000C5EE2" w:rsidRDefault="000C5EE2" w:rsidP="009823BB">
      <w:pPr>
        <w:ind w:firstLine="0"/>
        <w:rPr>
          <w:rFonts w:ascii="Arial" w:hAnsi="Arial" w:cs="Arial"/>
          <w:b/>
          <w:bCs/>
          <w:sz w:val="24"/>
          <w:szCs w:val="24"/>
        </w:rPr>
      </w:pPr>
      <w:r>
        <w:rPr>
          <w:rFonts w:ascii="Arial" w:hAnsi="Arial" w:cs="Arial"/>
          <w:b/>
          <w:bCs/>
          <w:sz w:val="24"/>
          <w:szCs w:val="24"/>
        </w:rPr>
        <w:t>2.5.3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D6F1879" w14:textId="08710E47" w:rsidR="000C5EE2" w:rsidRDefault="000C5EE2" w:rsidP="00A018BA">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2FFAE8C8" w14:textId="77777777" w:rsidR="00A018BA" w:rsidRDefault="00A018BA" w:rsidP="004B51F6">
      <w:pPr>
        <w:ind w:firstLine="0"/>
        <w:rPr>
          <w:rFonts w:ascii="Arial" w:hAnsi="Arial" w:cs="Arial"/>
          <w:b/>
          <w:bCs/>
          <w:sz w:val="24"/>
          <w:szCs w:val="24"/>
        </w:rPr>
      </w:pPr>
    </w:p>
    <w:p w14:paraId="519EBFCC" w14:textId="77777777" w:rsidR="00A018BA" w:rsidRDefault="00A018BA" w:rsidP="004B51F6">
      <w:pPr>
        <w:ind w:firstLine="0"/>
        <w:rPr>
          <w:rFonts w:ascii="Arial" w:hAnsi="Arial" w:cs="Arial"/>
          <w:b/>
          <w:bCs/>
          <w:sz w:val="24"/>
          <w:szCs w:val="24"/>
        </w:rPr>
      </w:pPr>
    </w:p>
    <w:p w14:paraId="2D00C836" w14:textId="2512B952" w:rsidR="00927622" w:rsidRDefault="000C5EE2" w:rsidP="00FE010B">
      <w:pPr>
        <w:ind w:firstLine="0"/>
        <w:rPr>
          <w:rFonts w:ascii="Arial" w:hAnsi="Arial" w:cs="Arial"/>
          <w:b/>
          <w:bCs/>
          <w:sz w:val="24"/>
          <w:szCs w:val="24"/>
        </w:rPr>
      </w:pPr>
      <w:r>
        <w:rPr>
          <w:rFonts w:ascii="Arial" w:hAnsi="Arial" w:cs="Arial"/>
          <w:b/>
          <w:bCs/>
          <w:sz w:val="24"/>
          <w:szCs w:val="24"/>
        </w:rPr>
        <w:lastRenderedPageBreak/>
        <w:t>2.5.4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18E59E2A" w14:textId="2EC09421"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definición de datos (DDL: Data </w:t>
      </w:r>
      <w:proofErr w:type="spellStart"/>
      <w:r w:rsidRPr="00B34322">
        <w:rPr>
          <w:rFonts w:ascii="Arial" w:hAnsi="Arial" w:cs="Arial"/>
          <w:b/>
          <w:bCs/>
          <w:sz w:val="24"/>
          <w:szCs w:val="24"/>
        </w:rPr>
        <w:t>Definition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w:t>
      </w:r>
      <w:r w:rsidR="005D12B9">
        <w:rPr>
          <w:rFonts w:ascii="Arial" w:hAnsi="Arial" w:cs="Arial"/>
          <w:b/>
          <w:bCs/>
          <w:sz w:val="24"/>
          <w:szCs w:val="24"/>
        </w:rPr>
        <w:t xml:space="preserve"> </w:t>
      </w:r>
      <w:r w:rsidR="005D12B9">
        <w:rPr>
          <w:rFonts w:ascii="Arial" w:hAnsi="Arial" w:cs="Arial"/>
          <w:sz w:val="24"/>
          <w:szCs w:val="24"/>
        </w:rPr>
        <w:t xml:space="preserve"> Es el </w:t>
      </w:r>
      <w:r w:rsidRPr="00C9552D">
        <w:rPr>
          <w:rFonts w:ascii="Arial" w:hAnsi="Arial" w:cs="Arial"/>
          <w:sz w:val="24"/>
          <w:szCs w:val="24"/>
        </w:rPr>
        <w:t xml:space="preserve">lenguaje artificial para definir y describir los objetos de la base de datos, su estructura, relaciones y restricciones. </w:t>
      </w:r>
    </w:p>
    <w:p w14:paraId="3BF15E97" w14:textId="6EBF37F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control de datos (DCL: Data Control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w:t>
      </w:r>
      <w:r w:rsidR="00CB4AA9">
        <w:rPr>
          <w:rFonts w:ascii="Arial" w:hAnsi="Arial" w:cs="Arial"/>
          <w:sz w:val="24"/>
          <w:szCs w:val="24"/>
        </w:rPr>
        <w:t xml:space="preserve"> Son las instrucciones SQL e</w:t>
      </w:r>
      <w:r w:rsidRPr="00C9552D">
        <w:rPr>
          <w:rFonts w:ascii="Arial" w:hAnsi="Arial" w:cs="Arial"/>
          <w:sz w:val="24"/>
          <w:szCs w:val="24"/>
        </w:rPr>
        <w:t>ncargad</w:t>
      </w:r>
      <w:r w:rsidR="00CB4AA9">
        <w:rPr>
          <w:rFonts w:ascii="Arial" w:hAnsi="Arial" w:cs="Arial"/>
          <w:sz w:val="24"/>
          <w:szCs w:val="24"/>
        </w:rPr>
        <w:t>as</w:t>
      </w:r>
      <w:r w:rsidRPr="00C9552D">
        <w:rPr>
          <w:rFonts w:ascii="Arial" w:hAnsi="Arial" w:cs="Arial"/>
          <w:sz w:val="24"/>
          <w:szCs w:val="24"/>
        </w:rPr>
        <w:t xml:space="preserve"> del control y seguridad de los datos (privilegios y modos de acceso, etc.)</w:t>
      </w:r>
      <w:r w:rsidR="004E64E0">
        <w:rPr>
          <w:rFonts w:ascii="Arial" w:hAnsi="Arial" w:cs="Arial"/>
          <w:sz w:val="24"/>
          <w:szCs w:val="24"/>
        </w:rPr>
        <w:t xml:space="preserve">, permitiendo </w:t>
      </w:r>
      <w:r w:rsidRPr="00C9552D">
        <w:rPr>
          <w:rFonts w:ascii="Arial" w:hAnsi="Arial" w:cs="Arial"/>
          <w:sz w:val="24"/>
          <w:szCs w:val="24"/>
        </w:rPr>
        <w:t>especificar la estructura y el tipo de los datos, así como las restricciones sobr</w:t>
      </w:r>
      <w:r w:rsidR="008966A0">
        <w:rPr>
          <w:rFonts w:ascii="Arial" w:hAnsi="Arial" w:cs="Arial"/>
          <w:sz w:val="24"/>
          <w:szCs w:val="24"/>
        </w:rPr>
        <w:t>e estos</w:t>
      </w:r>
      <w:r w:rsidRPr="00C9552D">
        <w:rPr>
          <w:rFonts w:ascii="Arial" w:hAnsi="Arial" w:cs="Arial"/>
          <w:sz w:val="24"/>
          <w:szCs w:val="24"/>
        </w:rPr>
        <w:t>.</w:t>
      </w:r>
    </w:p>
    <w:p w14:paraId="599EB1B3" w14:textId="4CCBAE51" w:rsidR="00936795" w:rsidRPr="00E31B13" w:rsidRDefault="000C5EE2" w:rsidP="00E31B13">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manipulación de datos (DML: Data </w:t>
      </w:r>
      <w:proofErr w:type="spellStart"/>
      <w:r w:rsidRPr="00B34322">
        <w:rPr>
          <w:rFonts w:ascii="Arial" w:hAnsi="Arial" w:cs="Arial"/>
          <w:b/>
          <w:bCs/>
          <w:sz w:val="24"/>
          <w:szCs w:val="24"/>
        </w:rPr>
        <w:t>Manipulation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w:t>
      </w:r>
      <w:r w:rsidRPr="00C9552D">
        <w:rPr>
          <w:rFonts w:ascii="Arial" w:hAnsi="Arial" w:cs="Arial"/>
          <w:sz w:val="24"/>
          <w:szCs w:val="24"/>
        </w:rPr>
        <w:t xml:space="preserve"> </w:t>
      </w:r>
      <w:r w:rsidR="004E64E0">
        <w:rPr>
          <w:rFonts w:ascii="Arial" w:hAnsi="Arial" w:cs="Arial"/>
          <w:sz w:val="24"/>
          <w:szCs w:val="24"/>
        </w:rPr>
        <w:t>Este conjunto se utiliza par</w:t>
      </w:r>
      <w:r w:rsidRPr="00C9552D">
        <w:rPr>
          <w:rFonts w:ascii="Arial" w:hAnsi="Arial" w:cs="Arial"/>
          <w:sz w:val="24"/>
          <w:szCs w:val="24"/>
        </w:rPr>
        <w:t>a la inserción, actualización, eliminación y consulta de datos</w:t>
      </w:r>
      <w:r w:rsidRPr="00E31B13">
        <w:rPr>
          <w:rFonts w:ascii="Arial" w:hAnsi="Arial" w:cs="Arial"/>
          <w:sz w:val="24"/>
          <w:szCs w:val="24"/>
        </w:rPr>
        <w:t xml:space="preserve">. </w:t>
      </w:r>
      <w:r w:rsidR="000C4DB0" w:rsidRPr="00E31B13">
        <w:rPr>
          <w:rFonts w:ascii="Arial" w:hAnsi="Arial" w:cs="Arial"/>
          <w:sz w:val="24"/>
          <w:szCs w:val="24"/>
        </w:rPr>
        <w:t xml:space="preserve">Los 3 lenguajes comentados forman parte del lenguaje estándar </w:t>
      </w:r>
      <w:r w:rsidR="000C4DB0" w:rsidRPr="00E31B13">
        <w:rPr>
          <w:rFonts w:ascii="Arial" w:hAnsi="Arial" w:cs="Arial"/>
          <w:sz w:val="24"/>
          <w:szCs w:val="24"/>
        </w:rPr>
        <w:t>de los SGBD relacionales</w:t>
      </w:r>
      <w:r w:rsidR="000C4DB0" w:rsidRPr="00E31B13">
        <w:rPr>
          <w:rFonts w:ascii="Arial" w:hAnsi="Arial" w:cs="Arial"/>
          <w:sz w:val="24"/>
          <w:szCs w:val="24"/>
        </w:rPr>
        <w:t xml:space="preserve">, </w:t>
      </w:r>
      <w:r w:rsidRPr="00E31B13">
        <w:rPr>
          <w:rFonts w:ascii="Arial" w:hAnsi="Arial" w:cs="Arial"/>
          <w:sz w:val="24"/>
          <w:szCs w:val="24"/>
        </w:rPr>
        <w:t>el</w:t>
      </w:r>
      <w:r w:rsidR="000C4DB0" w:rsidRPr="00E31B13">
        <w:rPr>
          <w:rFonts w:ascii="Arial" w:hAnsi="Arial" w:cs="Arial"/>
          <w:sz w:val="24"/>
          <w:szCs w:val="24"/>
        </w:rPr>
        <w:t xml:space="preserve"> lenguaje</w:t>
      </w:r>
      <w:r w:rsidRPr="00E31B13">
        <w:rPr>
          <w:rFonts w:ascii="Arial" w:hAnsi="Arial" w:cs="Arial"/>
          <w:sz w:val="24"/>
          <w:szCs w:val="24"/>
        </w:rPr>
        <w:t xml:space="preserve"> SQL (</w:t>
      </w:r>
      <w:proofErr w:type="spellStart"/>
      <w:r w:rsidRPr="00E31B13">
        <w:rPr>
          <w:rFonts w:ascii="Arial" w:hAnsi="Arial" w:cs="Arial"/>
          <w:sz w:val="24"/>
          <w:szCs w:val="24"/>
        </w:rPr>
        <w:t>Structured</w:t>
      </w:r>
      <w:proofErr w:type="spellEnd"/>
      <w:r w:rsidRPr="00E31B13">
        <w:rPr>
          <w:rFonts w:ascii="Arial" w:hAnsi="Arial" w:cs="Arial"/>
          <w:sz w:val="24"/>
          <w:szCs w:val="24"/>
        </w:rPr>
        <w:t xml:space="preserve"> </w:t>
      </w:r>
      <w:proofErr w:type="spellStart"/>
      <w:r w:rsidRPr="00E31B13">
        <w:rPr>
          <w:rFonts w:ascii="Arial" w:hAnsi="Arial" w:cs="Arial"/>
          <w:sz w:val="24"/>
          <w:szCs w:val="24"/>
        </w:rPr>
        <w:t>Query</w:t>
      </w:r>
      <w:proofErr w:type="spellEnd"/>
      <w:r w:rsidRPr="00E31B13">
        <w:rPr>
          <w:rFonts w:ascii="Arial" w:hAnsi="Arial" w:cs="Arial"/>
          <w:sz w:val="24"/>
          <w:szCs w:val="24"/>
        </w:rPr>
        <w:t xml:space="preserve"> </w:t>
      </w:r>
      <w:proofErr w:type="spellStart"/>
      <w:r w:rsidRPr="00E31B13">
        <w:rPr>
          <w:rFonts w:ascii="Arial" w:hAnsi="Arial" w:cs="Arial"/>
          <w:sz w:val="24"/>
          <w:szCs w:val="24"/>
        </w:rPr>
        <w:t>Language</w:t>
      </w:r>
      <w:proofErr w:type="spellEnd"/>
      <w:r w:rsidRPr="00E31B13">
        <w:rPr>
          <w:rFonts w:ascii="Arial" w:hAnsi="Arial" w:cs="Arial"/>
          <w:sz w:val="24"/>
          <w:szCs w:val="24"/>
        </w:rPr>
        <w:t xml:space="preserve">). </w:t>
      </w:r>
      <w:r w:rsidR="000C4DB0" w:rsidRPr="00E31B13">
        <w:rPr>
          <w:rFonts w:ascii="Arial" w:hAnsi="Arial" w:cs="Arial"/>
          <w:sz w:val="24"/>
          <w:szCs w:val="24"/>
        </w:rPr>
        <w:t>Conocido por su sencillez y potencia al incluir las instrucciones de los 3 tipos de lenguajes.</w:t>
      </w:r>
      <w:r w:rsidRPr="00E31B13">
        <w:rPr>
          <w:rFonts w:ascii="Arial" w:hAnsi="Arial" w:cs="Arial"/>
          <w:sz w:val="24"/>
          <w:szCs w:val="24"/>
        </w:rPr>
        <w:t xml:space="preserve"> </w:t>
      </w:r>
      <w:r w:rsidR="00377A83" w:rsidRPr="00E31B13">
        <w:rPr>
          <w:rFonts w:ascii="Arial" w:hAnsi="Arial" w:cs="Arial"/>
          <w:sz w:val="24"/>
          <w:szCs w:val="24"/>
        </w:rPr>
        <w:t xml:space="preserve"> Otros elementos a tener en cuenta en un SGBD son: </w:t>
      </w:r>
    </w:p>
    <w:p w14:paraId="39302233" w14:textId="77777777" w:rsidR="00B70743" w:rsidRDefault="000C5EE2" w:rsidP="00D40CE9">
      <w:pPr>
        <w:pStyle w:val="Tesis"/>
      </w:pPr>
      <w:r w:rsidRPr="00936795">
        <w:lastRenderedPageBreak/>
        <w:t>Diccionario de datos</w:t>
      </w:r>
      <w:r w:rsidR="00936795">
        <w:t>,</w:t>
      </w:r>
      <w:r w:rsidR="00936795" w:rsidRPr="00936795">
        <w:t xml:space="preserve"> </w:t>
      </w:r>
      <w:r w:rsidR="00936795">
        <w:t>o</w:t>
      </w:r>
      <w:r w:rsidRPr="00936795">
        <w:t>bjetos</w:t>
      </w:r>
      <w:r w:rsidRPr="00C9552D">
        <w:t xml:space="preserve"> </w:t>
      </w:r>
      <w:r w:rsidR="00936795">
        <w:t>(</w:t>
      </w:r>
      <w:r w:rsidRPr="00C9552D">
        <w:t>Tablas base tablas derivadas</w:t>
      </w:r>
      <w:r w:rsidR="00936795">
        <w:t>), las c</w:t>
      </w:r>
      <w:r w:rsidRPr="00C9552D">
        <w:t>onsultas</w:t>
      </w:r>
      <w:r w:rsidR="00936795">
        <w:t>, los d</w:t>
      </w:r>
      <w:r w:rsidRPr="00C9552D">
        <w:t xml:space="preserve">ominios </w:t>
      </w:r>
      <w:r w:rsidR="00F27C2B">
        <w:t>con los</w:t>
      </w:r>
      <w:r w:rsidRPr="00C9552D">
        <w:t xml:space="preserve"> tipos definidos de dato</w:t>
      </w:r>
      <w:r w:rsidR="00936795">
        <w:t>s, las r</w:t>
      </w:r>
      <w:r w:rsidRPr="00C9552D">
        <w:t>estricciones de tabla</w:t>
      </w:r>
      <w:r w:rsidR="00936795">
        <w:t xml:space="preserve">, de </w:t>
      </w:r>
      <w:r w:rsidRPr="00C9552D">
        <w:t xml:space="preserve">dominio </w:t>
      </w:r>
      <w:r w:rsidR="00F27C2B">
        <w:t>junto a las</w:t>
      </w:r>
      <w:r w:rsidRPr="00C9552D">
        <w:t xml:space="preserve"> aserciones</w:t>
      </w:r>
      <w:r w:rsidR="00936795">
        <w:t>, las f</w:t>
      </w:r>
      <w:r w:rsidRPr="00C9552D">
        <w:t>unciones y</w:t>
      </w:r>
      <w:r w:rsidR="00F27C2B">
        <w:t>/o</w:t>
      </w:r>
      <w:r w:rsidRPr="00C9552D">
        <w:t xml:space="preserve"> procedimientos almacenados</w:t>
      </w:r>
      <w:r w:rsidR="00F27C2B">
        <w:t>. l</w:t>
      </w:r>
      <w:r w:rsidR="00936795">
        <w:t xml:space="preserve">os </w:t>
      </w:r>
      <w:proofErr w:type="spellStart"/>
      <w:r w:rsidR="00936795">
        <w:t>triggers</w:t>
      </w:r>
      <w:proofErr w:type="spellEnd"/>
      <w:r w:rsidR="00F27C2B">
        <w:t>, la p</w:t>
      </w:r>
      <w:r w:rsidR="00936795" w:rsidRPr="00C9552D">
        <w:t>rogramación de aplicaciones</w:t>
      </w:r>
      <w:r w:rsidR="00936795">
        <w:t xml:space="preserve">, </w:t>
      </w:r>
      <w:r w:rsidR="00F27C2B">
        <w:t>i</w:t>
      </w:r>
      <w:r w:rsidR="00936795" w:rsidRPr="00C9552D">
        <w:t>mportación</w:t>
      </w:r>
      <w:r w:rsidR="00F27C2B">
        <w:t xml:space="preserve"> y/o </w:t>
      </w:r>
      <w:r w:rsidR="00936795" w:rsidRPr="00C9552D">
        <w:t>exportación de dato</w:t>
      </w:r>
      <w:r w:rsidR="00F27C2B">
        <w:t>s</w:t>
      </w:r>
      <w:r w:rsidR="00936795">
        <w:t xml:space="preserve">, </w:t>
      </w:r>
      <w:r w:rsidR="00F27C2B">
        <w:t>d</w:t>
      </w:r>
      <w:r w:rsidR="00936795" w:rsidRPr="00C9552D">
        <w:t>istribución de datos</w:t>
      </w:r>
      <w:r w:rsidR="00F27C2B">
        <w:t>, r</w:t>
      </w:r>
      <w:r w:rsidR="00936795" w:rsidRPr="00C9552D">
        <w:t xml:space="preserve">eplicación </w:t>
      </w:r>
      <w:r w:rsidR="00F27C2B">
        <w:t>y s</w:t>
      </w:r>
      <w:r w:rsidR="00936795" w:rsidRPr="00C9552D">
        <w:t>incronización</w:t>
      </w:r>
      <w:r w:rsidR="00F27C2B">
        <w:t>,</w:t>
      </w:r>
      <w:r w:rsidR="00936795" w:rsidRPr="00936795">
        <w:t xml:space="preserve"> </w:t>
      </w:r>
      <w:r w:rsidR="00F27C2B">
        <w:t>el o</w:t>
      </w:r>
      <w:r w:rsidR="00936795" w:rsidRPr="00F27C2B">
        <w:t>ptimizador de consultas</w:t>
      </w:r>
      <w:r w:rsidR="00F27C2B">
        <w:t>, la g</w:t>
      </w:r>
      <w:r w:rsidR="00936795" w:rsidRPr="00F27C2B">
        <w:t>estión de transacciones</w:t>
      </w:r>
      <w:r w:rsidR="00F27C2B">
        <w:t>,</w:t>
      </w:r>
      <w:r w:rsidR="00936795" w:rsidRPr="00F27C2B">
        <w:t xml:space="preserve"> </w:t>
      </w:r>
      <w:r w:rsidR="00F27C2B">
        <w:t>el p</w:t>
      </w:r>
      <w:r w:rsidR="00936795" w:rsidRPr="00F27C2B">
        <w:t>lanificador (</w:t>
      </w:r>
      <w:proofErr w:type="spellStart"/>
      <w:r w:rsidR="00936795" w:rsidRPr="00F27C2B">
        <w:t>scheduler</w:t>
      </w:r>
      <w:proofErr w:type="spellEnd"/>
      <w:r w:rsidR="00936795" w:rsidRPr="00F27C2B">
        <w:t>)</w:t>
      </w:r>
      <w:r w:rsidR="00F27C2B">
        <w:t xml:space="preserve"> y las c</w:t>
      </w:r>
      <w:r w:rsidR="00936795" w:rsidRPr="00F27C2B">
        <w:t>opias de seguridad</w:t>
      </w:r>
      <w:r w:rsidR="00F27C2B">
        <w:t xml:space="preserve"> (</w:t>
      </w:r>
      <w:proofErr w:type="spellStart"/>
      <w:r w:rsidR="00F27C2B">
        <w:t>backup</w:t>
      </w:r>
      <w:proofErr w:type="spellEnd"/>
      <w:r w:rsidR="00F27C2B">
        <w:t>).</w:t>
      </w:r>
      <w:r w:rsidR="001701F1">
        <w:t xml:space="preserve"> </w:t>
      </w:r>
    </w:p>
    <w:p w14:paraId="68576C5F" w14:textId="48849293" w:rsidR="000C5EE2" w:rsidRDefault="001701F1" w:rsidP="00D40CE9">
      <w:pPr>
        <w:pStyle w:val="Tesis"/>
      </w:pPr>
      <w:r>
        <w:t>Y d</w:t>
      </w:r>
      <w:r w:rsidR="00936795" w:rsidRPr="00C9552D">
        <w:t>istintas herramientas para:</w:t>
      </w:r>
      <w:r>
        <w:t xml:space="preserve"> </w:t>
      </w:r>
      <w:r w:rsidR="00B70743">
        <w:t>s</w:t>
      </w:r>
      <w:r w:rsidR="000C5EE2" w:rsidRPr="001701F1">
        <w:t>eguridad</w:t>
      </w:r>
      <w:r>
        <w:t>,</w:t>
      </w:r>
      <w:r w:rsidR="000C5EE2" w:rsidRPr="00B34322">
        <w:rPr>
          <w:b/>
          <w:bCs/>
        </w:rPr>
        <w:t xml:space="preserve"> </w:t>
      </w:r>
      <w:r w:rsidR="000C5EE2" w:rsidRPr="00C9552D">
        <w:t>de modo que los usuarios no autorizados no puedan acceder a la base de datos</w:t>
      </w:r>
      <w:r>
        <w:t xml:space="preserve">; integridad, </w:t>
      </w:r>
      <w:r w:rsidR="000C5EE2" w:rsidRPr="00C9552D">
        <w:t xml:space="preserve">que mantiene la integridad y la consistencia de los datos. </w:t>
      </w:r>
      <w:r>
        <w:t>e</w:t>
      </w:r>
      <w:r w:rsidR="000C5EE2" w:rsidRPr="001701F1">
        <w:t>l control de concurrencia</w:t>
      </w:r>
      <w:r>
        <w:t xml:space="preserve"> y de recuperación</w:t>
      </w:r>
      <w:r w:rsidRPr="001701F1">
        <w:t>;</w:t>
      </w:r>
      <w:r>
        <w:t xml:space="preserve"> permitiendo </w:t>
      </w:r>
      <w:r w:rsidR="000C5EE2" w:rsidRPr="00C9552D">
        <w:t>el acceso compartido a la base de datos</w:t>
      </w:r>
      <w:r>
        <w:t xml:space="preserve"> y que se</w:t>
      </w:r>
      <w:r w:rsidR="000C5EE2" w:rsidRPr="00C9552D">
        <w:t xml:space="preserve"> restable</w:t>
      </w:r>
      <w:r>
        <w:t>zca</w:t>
      </w:r>
      <w:r w:rsidR="000C5EE2" w:rsidRPr="00C9552D">
        <w:t xml:space="preserve"> la base de datos después de que se produzca un fallo del hardware o del software. </w:t>
      </w:r>
      <w:r w:rsidR="00D40CE9">
        <w:t>Y la g</w:t>
      </w:r>
      <w:r w:rsidR="000C5EE2" w:rsidRPr="00D40CE9">
        <w:t>estión del diccionario de datos</w:t>
      </w:r>
      <w:r w:rsidR="00D40CE9">
        <w:t xml:space="preserve">, que debe ser </w:t>
      </w:r>
      <w:r w:rsidR="000C5EE2" w:rsidRPr="00C9552D">
        <w:t xml:space="preserve">accesible </w:t>
      </w:r>
      <w:r w:rsidR="00D40CE9">
        <w:t xml:space="preserve">para el </w:t>
      </w:r>
      <w:r w:rsidR="000C5EE2" w:rsidRPr="00C9552D">
        <w:t xml:space="preserve">usuario que contiene la descripción de los datos de la base de datos. </w:t>
      </w:r>
    </w:p>
    <w:p w14:paraId="3045414C" w14:textId="24D89103" w:rsidR="000C5EE2" w:rsidRPr="004A3ED9" w:rsidRDefault="000C5EE2" w:rsidP="000C5EE2">
      <w:pPr>
        <w:spacing w:line="240" w:lineRule="auto"/>
        <w:ind w:firstLine="0"/>
        <w:rPr>
          <w:rFonts w:ascii="Arial" w:hAnsi="Arial" w:cs="Arial"/>
          <w:sz w:val="24"/>
          <w:szCs w:val="24"/>
        </w:rPr>
      </w:pP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lastRenderedPageBreak/>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4D94DE3" w14:textId="77777777" w:rsidR="00AC152D" w:rsidRDefault="00AC152D" w:rsidP="000C5EE2">
      <w:pPr>
        <w:ind w:firstLine="0"/>
        <w:rPr>
          <w:rFonts w:ascii="Arial" w:hAnsi="Arial" w:cs="Arial"/>
          <w:b/>
          <w:bCs/>
          <w:sz w:val="24"/>
          <w:szCs w:val="24"/>
        </w:rPr>
      </w:pPr>
    </w:p>
    <w:p w14:paraId="1443C691" w14:textId="77777777" w:rsidR="00AC152D" w:rsidRDefault="00AC152D" w:rsidP="000C5EE2">
      <w:pPr>
        <w:ind w:firstLine="0"/>
        <w:rPr>
          <w:rFonts w:ascii="Arial" w:hAnsi="Arial" w:cs="Arial"/>
          <w:b/>
          <w:bCs/>
          <w:sz w:val="24"/>
          <w:szCs w:val="24"/>
        </w:rPr>
      </w:pPr>
    </w:p>
    <w:p w14:paraId="3DF1457D" w14:textId="77777777" w:rsidR="00AC152D" w:rsidRDefault="00AC152D" w:rsidP="000C5EE2">
      <w:pPr>
        <w:ind w:firstLine="0"/>
        <w:rPr>
          <w:rFonts w:ascii="Arial" w:hAnsi="Arial" w:cs="Arial"/>
          <w:b/>
          <w:bCs/>
          <w:sz w:val="24"/>
          <w:szCs w:val="24"/>
        </w:rPr>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lastRenderedPageBreak/>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78C50F23"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el porcentaje de actividades completadas en la aplicación, y los resultados de encuestas de percepción sobre comprensión de contenidos y 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Pr="00973E4A">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FC196" w14:textId="77777777" w:rsidR="00667B68" w:rsidRDefault="00667B68" w:rsidP="008F3183">
      <w:pPr>
        <w:spacing w:line="240" w:lineRule="auto"/>
      </w:pPr>
      <w:r>
        <w:separator/>
      </w:r>
    </w:p>
  </w:endnote>
  <w:endnote w:type="continuationSeparator" w:id="0">
    <w:p w14:paraId="0DA4425A" w14:textId="77777777" w:rsidR="00667B68" w:rsidRDefault="00667B68"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E991B7" w14:textId="77777777" w:rsidR="00667B68" w:rsidRDefault="00667B68" w:rsidP="008F3183">
      <w:pPr>
        <w:spacing w:line="240" w:lineRule="auto"/>
      </w:pPr>
      <w:r>
        <w:separator/>
      </w:r>
    </w:p>
  </w:footnote>
  <w:footnote w:type="continuationSeparator" w:id="0">
    <w:p w14:paraId="416C920E" w14:textId="77777777" w:rsidR="00667B68" w:rsidRDefault="00667B68"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sz w:val="24"/>
        <w:szCs w:val="24"/>
      </w:rPr>
    </w:sdtEndPr>
    <w:sdtContent>
      <w:p w14:paraId="4B4764B7" w14:textId="56B0C83F"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Pr="008F3183">
          <w:rPr>
            <w:rFonts w:ascii="Arial" w:hAnsi="Arial" w:cs="Arial"/>
            <w:sz w:val="24"/>
            <w:szCs w:val="24"/>
            <w:lang w:val="es-ES"/>
          </w:rPr>
          <w:t>2</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15344"/>
    <w:rsid w:val="0005368E"/>
    <w:rsid w:val="00060701"/>
    <w:rsid w:val="00075786"/>
    <w:rsid w:val="000C4DB0"/>
    <w:rsid w:val="000C5EE2"/>
    <w:rsid w:val="000C6210"/>
    <w:rsid w:val="000D7007"/>
    <w:rsid w:val="0014700B"/>
    <w:rsid w:val="001520E3"/>
    <w:rsid w:val="0015752A"/>
    <w:rsid w:val="001701F1"/>
    <w:rsid w:val="00194065"/>
    <w:rsid w:val="001C712E"/>
    <w:rsid w:val="001E121D"/>
    <w:rsid w:val="001E29FE"/>
    <w:rsid w:val="001F0373"/>
    <w:rsid w:val="001F24A3"/>
    <w:rsid w:val="001F2E67"/>
    <w:rsid w:val="001F39F7"/>
    <w:rsid w:val="002061CA"/>
    <w:rsid w:val="0021219B"/>
    <w:rsid w:val="002540E6"/>
    <w:rsid w:val="00281DC7"/>
    <w:rsid w:val="002864AE"/>
    <w:rsid w:val="002A0FFB"/>
    <w:rsid w:val="002B5C88"/>
    <w:rsid w:val="002C39DD"/>
    <w:rsid w:val="002C6536"/>
    <w:rsid w:val="002F719F"/>
    <w:rsid w:val="002F7A21"/>
    <w:rsid w:val="00316532"/>
    <w:rsid w:val="00352778"/>
    <w:rsid w:val="0036599A"/>
    <w:rsid w:val="00377A83"/>
    <w:rsid w:val="003A2FD8"/>
    <w:rsid w:val="003C6943"/>
    <w:rsid w:val="003D39FF"/>
    <w:rsid w:val="003D63F6"/>
    <w:rsid w:val="003F2424"/>
    <w:rsid w:val="003F4039"/>
    <w:rsid w:val="0040292D"/>
    <w:rsid w:val="00416203"/>
    <w:rsid w:val="00430713"/>
    <w:rsid w:val="0045454C"/>
    <w:rsid w:val="00457476"/>
    <w:rsid w:val="0046193D"/>
    <w:rsid w:val="00472F59"/>
    <w:rsid w:val="00475320"/>
    <w:rsid w:val="004A22DF"/>
    <w:rsid w:val="004B1103"/>
    <w:rsid w:val="004B3731"/>
    <w:rsid w:val="004B51F6"/>
    <w:rsid w:val="004E3A96"/>
    <w:rsid w:val="004E64E0"/>
    <w:rsid w:val="004F0A13"/>
    <w:rsid w:val="004F6C11"/>
    <w:rsid w:val="00501AD4"/>
    <w:rsid w:val="0050614B"/>
    <w:rsid w:val="00506881"/>
    <w:rsid w:val="00514795"/>
    <w:rsid w:val="00515588"/>
    <w:rsid w:val="00524A77"/>
    <w:rsid w:val="0053285F"/>
    <w:rsid w:val="005577EC"/>
    <w:rsid w:val="005D12B9"/>
    <w:rsid w:val="005F1761"/>
    <w:rsid w:val="00603658"/>
    <w:rsid w:val="0063276C"/>
    <w:rsid w:val="00634E23"/>
    <w:rsid w:val="00645119"/>
    <w:rsid w:val="00647CAA"/>
    <w:rsid w:val="0065282C"/>
    <w:rsid w:val="00667B68"/>
    <w:rsid w:val="00683929"/>
    <w:rsid w:val="00695439"/>
    <w:rsid w:val="006C5455"/>
    <w:rsid w:val="006D14F7"/>
    <w:rsid w:val="0074436A"/>
    <w:rsid w:val="00773A92"/>
    <w:rsid w:val="00777D48"/>
    <w:rsid w:val="007A33EA"/>
    <w:rsid w:val="007A3D05"/>
    <w:rsid w:val="007C6554"/>
    <w:rsid w:val="007F253C"/>
    <w:rsid w:val="00814E06"/>
    <w:rsid w:val="00833D4E"/>
    <w:rsid w:val="00846631"/>
    <w:rsid w:val="00846960"/>
    <w:rsid w:val="008966A0"/>
    <w:rsid w:val="008A25B7"/>
    <w:rsid w:val="008A68F0"/>
    <w:rsid w:val="008A691F"/>
    <w:rsid w:val="008B11B0"/>
    <w:rsid w:val="008D6498"/>
    <w:rsid w:val="008D6F61"/>
    <w:rsid w:val="008E41A4"/>
    <w:rsid w:val="008F3183"/>
    <w:rsid w:val="00917BDB"/>
    <w:rsid w:val="00927622"/>
    <w:rsid w:val="00931123"/>
    <w:rsid w:val="00936795"/>
    <w:rsid w:val="009814E9"/>
    <w:rsid w:val="009823BB"/>
    <w:rsid w:val="0099677A"/>
    <w:rsid w:val="009A1D3A"/>
    <w:rsid w:val="009A507D"/>
    <w:rsid w:val="009B39EB"/>
    <w:rsid w:val="009D5727"/>
    <w:rsid w:val="009E047B"/>
    <w:rsid w:val="009E5652"/>
    <w:rsid w:val="00A01368"/>
    <w:rsid w:val="00A018BA"/>
    <w:rsid w:val="00A219C7"/>
    <w:rsid w:val="00A3147C"/>
    <w:rsid w:val="00A5103A"/>
    <w:rsid w:val="00A71809"/>
    <w:rsid w:val="00A80035"/>
    <w:rsid w:val="00A8176E"/>
    <w:rsid w:val="00A9694F"/>
    <w:rsid w:val="00AA2AC3"/>
    <w:rsid w:val="00AC152D"/>
    <w:rsid w:val="00AC7D17"/>
    <w:rsid w:val="00B34595"/>
    <w:rsid w:val="00B37229"/>
    <w:rsid w:val="00B406CE"/>
    <w:rsid w:val="00B440DF"/>
    <w:rsid w:val="00B670B2"/>
    <w:rsid w:val="00B70743"/>
    <w:rsid w:val="00B76C9E"/>
    <w:rsid w:val="00B76CD3"/>
    <w:rsid w:val="00BB7A11"/>
    <w:rsid w:val="00C17AAC"/>
    <w:rsid w:val="00C30A48"/>
    <w:rsid w:val="00C34E98"/>
    <w:rsid w:val="00C41AF8"/>
    <w:rsid w:val="00C53D13"/>
    <w:rsid w:val="00C6707F"/>
    <w:rsid w:val="00C7167A"/>
    <w:rsid w:val="00CA69F8"/>
    <w:rsid w:val="00CB4AA9"/>
    <w:rsid w:val="00CC2938"/>
    <w:rsid w:val="00CD1669"/>
    <w:rsid w:val="00CD54D7"/>
    <w:rsid w:val="00D10327"/>
    <w:rsid w:val="00D24E51"/>
    <w:rsid w:val="00D25475"/>
    <w:rsid w:val="00D40CE9"/>
    <w:rsid w:val="00D551BB"/>
    <w:rsid w:val="00D63E0D"/>
    <w:rsid w:val="00DA15BB"/>
    <w:rsid w:val="00DA28E6"/>
    <w:rsid w:val="00DA759F"/>
    <w:rsid w:val="00DB4664"/>
    <w:rsid w:val="00DC776D"/>
    <w:rsid w:val="00E075CB"/>
    <w:rsid w:val="00E31B13"/>
    <w:rsid w:val="00E608A1"/>
    <w:rsid w:val="00E73A8E"/>
    <w:rsid w:val="00E85D82"/>
    <w:rsid w:val="00EA168C"/>
    <w:rsid w:val="00EA2D43"/>
    <w:rsid w:val="00EB2231"/>
    <w:rsid w:val="00EE0475"/>
    <w:rsid w:val="00F04EA3"/>
    <w:rsid w:val="00F0774C"/>
    <w:rsid w:val="00F27C2B"/>
    <w:rsid w:val="00F568C4"/>
    <w:rsid w:val="00F639F8"/>
    <w:rsid w:val="00F73F42"/>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848</TotalTime>
  <Pages>50</Pages>
  <Words>10875</Words>
  <Characters>59815</Characters>
  <Application>Microsoft Office Word</Application>
  <DocSecurity>0</DocSecurity>
  <Lines>498</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188</cp:revision>
  <dcterms:created xsi:type="dcterms:W3CDTF">2025-11-26T23:23:00Z</dcterms:created>
  <dcterms:modified xsi:type="dcterms:W3CDTF">2026-06-03T19:03:00Z</dcterms:modified>
</cp:coreProperties>
</file>