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2D64F" w14:textId="119064C3" w:rsidR="001F0373" w:rsidRDefault="00874F52" w:rsidP="00874F52">
      <w:pPr>
        <w:jc w:val="center"/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Nuevas teorías</w:t>
      </w:r>
    </w:p>
    <w:p w14:paraId="325A776D" w14:textId="329ED958" w:rsidR="00874F52" w:rsidRDefault="00874F52" w:rsidP="00874F52">
      <w:pPr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TEOR</w:t>
      </w:r>
      <w:r w:rsidR="00D66884">
        <w:rPr>
          <w:rFonts w:ascii="Arial" w:hAnsi="Arial" w:cs="Arial"/>
          <w:b/>
          <w:bCs/>
          <w:lang w:val="es-MX"/>
        </w:rPr>
        <w:t>Í</w:t>
      </w:r>
      <w:r>
        <w:rPr>
          <w:rFonts w:ascii="Arial" w:hAnsi="Arial" w:cs="Arial"/>
          <w:b/>
          <w:bCs/>
          <w:lang w:val="es-MX"/>
        </w:rPr>
        <w:t xml:space="preserve">A DE LA FLEXIBILIDAD COGNITIVA </w:t>
      </w:r>
    </w:p>
    <w:p w14:paraId="39A459CF" w14:textId="0BBACB6E" w:rsidR="00874F52" w:rsidRDefault="00874F52" w:rsidP="00874F52">
      <w:pPr>
        <w:rPr>
          <w:rFonts w:ascii="Arial" w:hAnsi="Arial" w:cs="Arial"/>
          <w:lang w:val="es-MX"/>
        </w:rPr>
      </w:pPr>
      <w:hyperlink r:id="rId4" w:history="1">
        <w:r w:rsidRPr="001E2091">
          <w:rPr>
            <w:rStyle w:val="Hipervnculo"/>
            <w:rFonts w:ascii="Arial" w:hAnsi="Arial" w:cs="Arial"/>
            <w:lang w:val="es-MX"/>
          </w:rPr>
          <w:t>https://www.ideals.illinois.edu/items/18096</w:t>
        </w:r>
      </w:hyperlink>
    </w:p>
    <w:p w14:paraId="077C358E" w14:textId="588FAF22" w:rsidR="00874F52" w:rsidRDefault="00BE2F22" w:rsidP="00874F52">
      <w:pPr>
        <w:rPr>
          <w:rFonts w:ascii="Arial" w:hAnsi="Arial" w:cs="Arial"/>
          <w:lang w:val="es-MX"/>
        </w:rPr>
      </w:pPr>
      <w:r w:rsidRPr="00BE2F22">
        <w:rPr>
          <w:rFonts w:ascii="Arial" w:hAnsi="Arial" w:cs="Arial"/>
          <w:lang w:val="es-MX"/>
        </w:rPr>
        <w:t>https://idus.us.es/server/api/core/bitstreams/d69cce5d-84c9-490a-8644-a865e181bbd7/content</w:t>
      </w:r>
    </w:p>
    <w:p w14:paraId="7DCC2F83" w14:textId="77777777" w:rsidR="00BE2F22" w:rsidRDefault="00BE2F22" w:rsidP="00874F52">
      <w:pPr>
        <w:rPr>
          <w:rFonts w:ascii="Arial" w:hAnsi="Arial" w:cs="Arial"/>
          <w:lang w:val="es-MX"/>
        </w:rPr>
      </w:pPr>
    </w:p>
    <w:p w14:paraId="4256EDEF" w14:textId="735E66C1" w:rsidR="00874F52" w:rsidRDefault="00D66884" w:rsidP="00874F52">
      <w:pPr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TEORÍA DEL APRENDIZAJE PARA EL DOMINI</w:t>
      </w:r>
      <w:r w:rsidR="00757130">
        <w:rPr>
          <w:rFonts w:ascii="Arial" w:hAnsi="Arial" w:cs="Arial"/>
          <w:b/>
          <w:bCs/>
          <w:lang w:val="es-MX"/>
        </w:rPr>
        <w:t>O</w:t>
      </w:r>
    </w:p>
    <w:p w14:paraId="4680DFDF" w14:textId="70C63E28" w:rsidR="00D66884" w:rsidRDefault="00D66884" w:rsidP="00874F52">
      <w:pPr>
        <w:rPr>
          <w:rFonts w:ascii="Arial" w:hAnsi="Arial" w:cs="Arial"/>
          <w:lang w:val="es-MX"/>
        </w:rPr>
      </w:pPr>
      <w:hyperlink r:id="rId5" w:history="1">
        <w:r w:rsidRPr="001E2091">
          <w:rPr>
            <w:rStyle w:val="Hipervnculo"/>
            <w:rFonts w:ascii="Arial" w:hAnsi="Arial" w:cs="Arial"/>
            <w:lang w:val="es-MX"/>
          </w:rPr>
          <w:t>https://eric.ed.gov/?id=ED053419</w:t>
        </w:r>
      </w:hyperlink>
    </w:p>
    <w:p w14:paraId="1ECA767F" w14:textId="5597C124" w:rsidR="00230F5C" w:rsidRDefault="00230F5C" w:rsidP="00874F52">
      <w:pPr>
        <w:rPr>
          <w:rFonts w:ascii="Arial" w:hAnsi="Arial" w:cs="Arial"/>
          <w:lang w:val="es-MX"/>
        </w:rPr>
      </w:pPr>
      <w:r w:rsidRPr="00230F5C">
        <w:rPr>
          <w:rFonts w:ascii="Arial" w:hAnsi="Arial" w:cs="Arial"/>
          <w:lang w:val="es-MX"/>
        </w:rPr>
        <w:t>https://detemasytemas.wordpress.com/wp-content/uploads/2012/01/bloom-s-benjamin1.pdf</w:t>
      </w:r>
    </w:p>
    <w:p w14:paraId="690FEBFC" w14:textId="77777777" w:rsidR="00D66884" w:rsidRDefault="00D66884" w:rsidP="00874F52">
      <w:pPr>
        <w:rPr>
          <w:rFonts w:ascii="Arial" w:hAnsi="Arial" w:cs="Arial"/>
          <w:lang w:val="es-MX"/>
        </w:rPr>
      </w:pPr>
    </w:p>
    <w:p w14:paraId="4A3A86F2" w14:textId="347DFF36" w:rsidR="00BE2F22" w:rsidRDefault="00BE2F22" w:rsidP="00874F52">
      <w:pPr>
        <w:rPr>
          <w:rFonts w:ascii="Arial" w:hAnsi="Arial" w:cs="Arial"/>
          <w:b/>
          <w:bCs/>
          <w:lang w:val="es-MX"/>
        </w:rPr>
      </w:pPr>
      <w:r>
        <w:rPr>
          <w:rFonts w:ascii="Arial" w:hAnsi="Arial" w:cs="Arial"/>
          <w:b/>
          <w:bCs/>
          <w:lang w:val="es-MX"/>
        </w:rPr>
        <w:t>TEORÍA DE</w:t>
      </w:r>
      <w:r w:rsidR="00E11DCD">
        <w:rPr>
          <w:rFonts w:ascii="Arial" w:hAnsi="Arial" w:cs="Arial"/>
          <w:b/>
          <w:bCs/>
          <w:lang w:val="es-MX"/>
        </w:rPr>
        <w:t xml:space="preserve"> LA CARGA COGNITIVA</w:t>
      </w:r>
    </w:p>
    <w:p w14:paraId="4AA20292" w14:textId="34DCF5CD" w:rsidR="00E11DCD" w:rsidRDefault="00E11DCD" w:rsidP="00874F52">
      <w:pPr>
        <w:rPr>
          <w:rFonts w:ascii="Arial" w:hAnsi="Arial" w:cs="Arial"/>
          <w:lang w:val="es-MX"/>
        </w:rPr>
      </w:pPr>
      <w:hyperlink r:id="rId6" w:history="1">
        <w:r w:rsidRPr="001E2091">
          <w:rPr>
            <w:rStyle w:val="Hipervnculo"/>
            <w:rFonts w:ascii="Arial" w:hAnsi="Arial" w:cs="Arial"/>
            <w:lang w:val="es-MX"/>
          </w:rPr>
          <w:t>https://onlinelibrary.wiley.com/doi/pdf/10.1207/s15516709cog1202_4</w:t>
        </w:r>
      </w:hyperlink>
    </w:p>
    <w:p w14:paraId="01327BFD" w14:textId="77777777" w:rsidR="00E11DCD" w:rsidRDefault="00E11DCD" w:rsidP="00874F52">
      <w:pPr>
        <w:rPr>
          <w:rFonts w:ascii="Arial" w:hAnsi="Arial" w:cs="Arial"/>
          <w:lang w:val="es-MX"/>
        </w:rPr>
      </w:pPr>
    </w:p>
    <w:p w14:paraId="06E780A5" w14:textId="16303FA5" w:rsidR="0099689D" w:rsidRDefault="0099689D" w:rsidP="00874F52">
      <w:pPr>
        <w:rPr>
          <w:rFonts w:ascii="Arial" w:hAnsi="Arial" w:cs="Arial"/>
          <w:b/>
          <w:bCs/>
        </w:rPr>
      </w:pPr>
      <w:r w:rsidRPr="0099689D">
        <w:rPr>
          <w:rFonts w:ascii="Arial" w:hAnsi="Arial" w:cs="Arial"/>
          <w:b/>
          <w:bCs/>
        </w:rPr>
        <w:t>TEORÍA DE LA CARGA COGNITIVA</w:t>
      </w:r>
    </w:p>
    <w:p w14:paraId="3BE95D86" w14:textId="49843A8D" w:rsidR="000B3C64" w:rsidRDefault="000B3C64" w:rsidP="00874F52">
      <w:pPr>
        <w:rPr>
          <w:rFonts w:ascii="Arial" w:hAnsi="Arial" w:cs="Arial"/>
          <w:lang w:val="es-MX"/>
        </w:rPr>
      </w:pPr>
      <w:hyperlink r:id="rId7" w:history="1">
        <w:r w:rsidRPr="00135406">
          <w:rPr>
            <w:rStyle w:val="Hipervnculo"/>
            <w:rFonts w:ascii="Arial" w:hAnsi="Arial" w:cs="Arial"/>
            <w:lang w:val="es-MX"/>
          </w:rPr>
          <w:t>https://scispace.com/papers/cognitive-load-during-problem-solving-effects-on-learning-11y26xlk4a</w:t>
        </w:r>
      </w:hyperlink>
    </w:p>
    <w:p w14:paraId="2BA00A2C" w14:textId="77777777" w:rsidR="000B3C64" w:rsidRDefault="000B3C64" w:rsidP="00874F52">
      <w:pPr>
        <w:rPr>
          <w:rFonts w:ascii="Arial" w:hAnsi="Arial" w:cs="Arial"/>
          <w:lang w:val="es-MX"/>
        </w:rPr>
      </w:pPr>
    </w:p>
    <w:p w14:paraId="6CFF7B60" w14:textId="67CB3FD4" w:rsidR="000B3C64" w:rsidRPr="000B3C64" w:rsidRDefault="000B3C64" w:rsidP="00874F52">
      <w:pPr>
        <w:rPr>
          <w:rFonts w:ascii="Arial" w:hAnsi="Arial" w:cs="Arial"/>
          <w:b/>
          <w:bCs/>
          <w:lang w:val="es-MX"/>
        </w:rPr>
      </w:pPr>
      <w:r w:rsidRPr="000B3C64">
        <w:rPr>
          <w:rFonts w:ascii="Arial" w:hAnsi="Arial" w:cs="Arial"/>
          <w:b/>
          <w:bCs/>
          <w:lang w:val="es-MX"/>
        </w:rPr>
        <w:t>TEORÍA DE LA CARGA COGNITIVA DISEÑO MULTIMEDIA Y APRENDIZAJE</w:t>
      </w:r>
    </w:p>
    <w:p w14:paraId="4CC6D400" w14:textId="0B52A347" w:rsidR="000B3C64" w:rsidRDefault="000B3C64" w:rsidP="00874F52">
      <w:pPr>
        <w:rPr>
          <w:rFonts w:ascii="Arial" w:hAnsi="Arial" w:cs="Arial"/>
          <w:lang w:val="es-MX"/>
        </w:rPr>
      </w:pPr>
      <w:r w:rsidRPr="000B3C64">
        <w:rPr>
          <w:rFonts w:ascii="Arial" w:hAnsi="Arial" w:cs="Arial"/>
          <w:lang w:val="es-MX"/>
        </w:rPr>
        <w:t>https://dialnet.unirioja.es/descarga/articulo/4430004.pdf</w:t>
      </w:r>
    </w:p>
    <w:p w14:paraId="70532D8F" w14:textId="77777777" w:rsidR="000B3C64" w:rsidRPr="000B3C64" w:rsidRDefault="000B3C64" w:rsidP="00874F52">
      <w:pPr>
        <w:rPr>
          <w:rFonts w:ascii="Arial" w:hAnsi="Arial" w:cs="Arial"/>
          <w:lang w:val="es-MX"/>
        </w:rPr>
      </w:pPr>
    </w:p>
    <w:sectPr w:rsidR="000B3C64" w:rsidRPr="000B3C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93A"/>
    <w:rsid w:val="000B3C64"/>
    <w:rsid w:val="0013593A"/>
    <w:rsid w:val="001F0373"/>
    <w:rsid w:val="00230F5C"/>
    <w:rsid w:val="002B17FD"/>
    <w:rsid w:val="00414375"/>
    <w:rsid w:val="006025E5"/>
    <w:rsid w:val="00757130"/>
    <w:rsid w:val="00874F52"/>
    <w:rsid w:val="0099689D"/>
    <w:rsid w:val="00BE2F22"/>
    <w:rsid w:val="00D66884"/>
    <w:rsid w:val="00DB4664"/>
    <w:rsid w:val="00DD6EDD"/>
    <w:rsid w:val="00E11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7ECCA"/>
  <w15:chartTrackingRefBased/>
  <w15:docId w15:val="{1171FD78-ADDC-4654-9396-D9EAD150FF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59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59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9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59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59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59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59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59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59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59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59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59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59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593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59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593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59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59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59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59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59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59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59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593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593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593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59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593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593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74F5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74F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scispace.com/papers/cognitive-load-during-problem-solving-effects-on-learning-11y26xlk4a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onlinelibrary.wiley.com/doi/pdf/10.1207/s15516709cog1202_4" TargetMode="External"/><Relationship Id="rId5" Type="http://schemas.openxmlformats.org/officeDocument/2006/relationships/hyperlink" Target="https://eric.ed.gov/?id=ED053419" TargetMode="External"/><Relationship Id="rId4" Type="http://schemas.openxmlformats.org/officeDocument/2006/relationships/hyperlink" Target="https://www.ideals.illinois.edu/items/18096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151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Yorch_XD 2004</dc:creator>
  <cp:keywords/>
  <dc:description/>
  <cp:lastModifiedBy>Yorch_XD 2004</cp:lastModifiedBy>
  <cp:revision>2</cp:revision>
  <dcterms:created xsi:type="dcterms:W3CDTF">2026-06-21T21:25:00Z</dcterms:created>
  <dcterms:modified xsi:type="dcterms:W3CDTF">2026-06-21T21:25:00Z</dcterms:modified>
</cp:coreProperties>
</file>