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6B9694D"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3A65D6A2"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media general y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E49A94" w:rsidR="00DA386B" w:rsidRDefault="00DA386B" w:rsidP="00A97FAA">
      <w:pPr>
        <w:pStyle w:val="Tesis"/>
        <w:numPr>
          <w:ilvl w:val="0"/>
          <w:numId w:val="2"/>
        </w:numPr>
      </w:pPr>
      <w:r w:rsidRPr="000B04E1">
        <w:t>Sprint 1 (Configuración del Entorno y Base de Datos):</w:t>
      </w:r>
      <w:r>
        <w:t xml:space="preserve"> Instalación y configuración de Python, Flet, XAMPP/MySQL, se diseña el esquema de la base de datos</w:t>
      </w:r>
      <w:r w:rsidR="00C14BD7">
        <w:t xml:space="preserve"> en </w:t>
      </w:r>
      <w:proofErr w:type="spellStart"/>
      <w:r w:rsidR="00C14BD7">
        <w:t>phpMyAdmin</w:t>
      </w:r>
      <w:proofErr w:type="spellEnd"/>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3D7AFCAD" w:rsidR="00C14BD7" w:rsidRPr="00C14BD7" w:rsidRDefault="00C14BD7" w:rsidP="00A97FAA">
      <w:pPr>
        <w:pStyle w:val="Tesis"/>
        <w:numPr>
          <w:ilvl w:val="0"/>
          <w:numId w:val="2"/>
        </w:numPr>
      </w:pPr>
      <w:r w:rsidRPr="000B04E1">
        <w:rPr>
          <w:rStyle w:val="Fuerte"/>
          <w:rFonts w:eastAsiaTheme="majorEastAsia"/>
          <w:b w:val="0"/>
          <w:bCs w:val="0"/>
          <w:color w:val="000000" w:themeColor="text1"/>
        </w:rPr>
        <w:t xml:space="preserve">Sprint 3 (Módulo de Contenido </w:t>
      </w:r>
      <w:proofErr w:type="spellStart"/>
      <w:r w:rsidRPr="000B04E1">
        <w:rPr>
          <w:rStyle w:val="Fuerte"/>
          <w:rFonts w:eastAsiaTheme="majorEastAsia"/>
          <w:b w:val="0"/>
          <w:bCs w:val="0"/>
          <w:color w:val="000000" w:themeColor="text1"/>
        </w:rPr>
        <w:t>Gamificado</w:t>
      </w:r>
      <w:proofErr w:type="spellEnd"/>
      <w:r w:rsidRPr="000B04E1">
        <w:rPr>
          <w:rStyle w:val="Fuerte"/>
          <w:rFonts w:eastAsiaTheme="majorEastAsia"/>
          <w:b w:val="0"/>
          <w:bCs w:val="0"/>
          <w:color w:val="000000" w:themeColor="text1"/>
        </w:rPr>
        <w:t xml:space="preserve"> </w:t>
      </w:r>
      <w:r w:rsidR="00BB2BCB">
        <w:rPr>
          <w:rStyle w:val="Fuerte"/>
          <w:rFonts w:eastAsiaTheme="majorEastAsia"/>
          <w:b w:val="0"/>
          <w:bCs w:val="0"/>
          <w:color w:val="000000" w:themeColor="text1"/>
        </w:rPr>
        <w:t>–</w:t>
      </w:r>
      <w:r w:rsidR="000B04E1">
        <w:rPr>
          <w:rStyle w:val="Fuerte"/>
          <w:rFonts w:eastAsiaTheme="majorEastAsia"/>
          <w:b w:val="0"/>
          <w:bCs w:val="0"/>
          <w:color w:val="000000" w:themeColor="text1"/>
        </w:rPr>
        <w:t xml:space="preserve"> </w:t>
      </w:r>
      <w:r w:rsidRPr="000B04E1">
        <w:rPr>
          <w:rStyle w:val="Fuerte"/>
          <w:rFonts w:eastAsiaTheme="majorEastAsia"/>
          <w:b w:val="0"/>
          <w:bCs w:val="0"/>
          <w:color w:val="000000" w:themeColor="text1"/>
        </w:rPr>
        <w:t>Simulaciones):</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de simulación interactiva usando la lógica de simulación de Python y el desarrollo de la interfaz interactiva con controles de Flet (sliders, botones, gráficos básicos).</w:t>
      </w:r>
    </w:p>
    <w:p w14:paraId="3C848BCB" w14:textId="6AE53D37" w:rsidR="004F6351" w:rsidRDefault="00C14BD7" w:rsidP="00A97FAA">
      <w:pPr>
        <w:pStyle w:val="Tesis"/>
        <w:numPr>
          <w:ilvl w:val="0"/>
          <w:numId w:val="2"/>
        </w:numPr>
      </w:pPr>
      <w:r w:rsidRPr="000B04E1">
        <w:t>Sprint 4 (Sistemas de Progresión y Recompensas):</w:t>
      </w:r>
      <w:r>
        <w:t xml:space="preserve"> Implementación de los sistemas de niveles, experiencia (XP) </w:t>
      </w:r>
      <w:r w:rsidR="00F91E5E">
        <w:t xml:space="preserve">y </w:t>
      </w:r>
      <w:r w:rsidR="00431AD3">
        <w:t>logros</w:t>
      </w:r>
      <w:r>
        <w:t xml:space="preserve">, se crea el sistema de </w:t>
      </w:r>
      <w:r>
        <w:lastRenderedPageBreak/>
        <w:t xml:space="preserve">economía virtual (monedas) y su registro en la </w:t>
      </w:r>
      <w:r w:rsidR="003754D0">
        <w:t>ba</w:t>
      </w:r>
      <w:r>
        <w:t>se de datos y se desarrolla una “tienda” básica para canjear monedas por elementos de personalización.</w:t>
      </w:r>
    </w:p>
    <w:p w14:paraId="16604374" w14:textId="789AFFAE" w:rsidR="00C14BD7" w:rsidRPr="00935D2D" w:rsidRDefault="00C14BD7" w:rsidP="00A97FAA">
      <w:pPr>
        <w:pStyle w:val="Tesis"/>
        <w:numPr>
          <w:ilvl w:val="0"/>
          <w:numId w:val="2"/>
        </w:numPr>
      </w:pPr>
      <w:r w:rsidRPr="000B04E1">
        <w:t xml:space="preserve">Sprint 5 (Sistema de Retos y </w:t>
      </w:r>
      <w:proofErr w:type="spellStart"/>
      <w:r w:rsidRPr="000B04E1">
        <w:t>Quizzes</w:t>
      </w:r>
      <w:proofErr w:type="spellEnd"/>
      <w:r w:rsidRPr="000B04E1">
        <w:t>)</w:t>
      </w:r>
      <w:r w:rsidR="00935D2D" w:rsidRPr="000B04E1">
        <w:t>:</w:t>
      </w:r>
      <w:r w:rsidR="00935D2D">
        <w:t xml:space="preserve"> </w:t>
      </w:r>
      <w:r w:rsidR="00935D2D" w:rsidRPr="00935D2D">
        <w:t xml:space="preserve">Implementación del sistema de </w:t>
      </w:r>
      <w:r w:rsidR="00BB2BCB">
        <w:t>“</w:t>
      </w:r>
      <w:r w:rsidR="00935D2D" w:rsidRPr="00935D2D">
        <w:t>misiones diarias</w:t>
      </w:r>
      <w:r w:rsidR="00BB2BCB">
        <w:t>”</w:t>
      </w:r>
      <w:r w:rsidR="00935D2D" w:rsidRPr="00935D2D">
        <w:t xml:space="preserve"> o </w:t>
      </w:r>
      <w:r w:rsidR="00BB2BCB">
        <w:t>“</w:t>
      </w:r>
      <w:r w:rsidR="00935D2D" w:rsidRPr="00935D2D">
        <w:t>retos</w:t>
      </w:r>
      <w:r w:rsidR="00BB2BCB">
        <w:t>”</w:t>
      </w:r>
      <w:r w:rsidR="00935D2D" w:rsidRPr="00935D2D">
        <w:t xml:space="preserve">. Integración de un módulo de </w:t>
      </w:r>
      <w:proofErr w:type="spellStart"/>
      <w:r w:rsidR="00935D2D" w:rsidRPr="00935D2D">
        <w:t>quizzes</w:t>
      </w:r>
      <w:proofErr w:type="spellEnd"/>
      <w:r w:rsidR="00935D2D" w:rsidRPr="00935D2D">
        <w:t xml:space="preserve"> y </w:t>
      </w:r>
      <w:proofErr w:type="spellStart"/>
      <w:r w:rsidR="00935D2D" w:rsidRPr="00935D2D">
        <w:t>tests</w:t>
      </w:r>
      <w:proofErr w:type="spellEnd"/>
      <w:r w:rsidR="00935D2D" w:rsidRPr="00935D2D">
        <w:t xml:space="preserve"> rápidos con corrección automática y </w:t>
      </w:r>
      <w:proofErr w:type="spellStart"/>
      <w:r w:rsidR="00935D2D" w:rsidRPr="00935D2D">
        <w:t>feedback</w:t>
      </w:r>
      <w:proofErr w:type="spellEnd"/>
      <w:r w:rsidR="00935D2D" w:rsidRPr="00935D2D">
        <w:t xml:space="preserve"> inmediato.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118E65A6"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w:t>
      </w:r>
      <w:proofErr w:type="spellStart"/>
      <w:r w:rsidR="00172734">
        <w:rPr>
          <w:lang w:val="es-ES_tradnl"/>
        </w:rPr>
        <w:t>obtener_ruta_</w:t>
      </w:r>
      <w:proofErr w:type="gramStart"/>
      <w:r w:rsidR="00172734">
        <w:rPr>
          <w:lang w:val="es-ES_tradnl"/>
        </w:rPr>
        <w:t>base</w:t>
      </w:r>
      <w:proofErr w:type="spellEnd"/>
      <w:r w:rsidR="00172734">
        <w:rPr>
          <w:lang w:val="es-ES_tradnl"/>
        </w:rPr>
        <w:t>(</w:t>
      </w:r>
      <w:proofErr w:type="gramEnd"/>
      <w:r w:rsidR="00172734">
        <w:rPr>
          <w:lang w:val="es-ES_tradnl"/>
        </w:rPr>
        <w:t xml:space="preserve">)’ detecta automáticamente si el programa se ejecutaba desde el código fuente o desde </w:t>
      </w:r>
      <w:r w:rsidR="00172734">
        <w:rPr>
          <w:lang w:val="es-ES_tradnl"/>
        </w:rPr>
        <w:lastRenderedPageBreak/>
        <w:t xml:space="preserve">un archivo generado por PyInstaller, permitiendo que las rutas a recursos y base de datos sean dinámicas. Dentro del archivo de configuración, también se </w:t>
      </w:r>
      <w:proofErr w:type="spellStart"/>
      <w:r w:rsidR="00172734">
        <w:rPr>
          <w:lang w:val="es-ES_tradnl"/>
        </w:rPr>
        <w:t>implemento</w:t>
      </w:r>
      <w:proofErr w:type="spellEnd"/>
      <w:r w:rsidR="00172734">
        <w:rPr>
          <w:lang w:val="es-ES_tradnl"/>
        </w:rPr>
        <w:t xml:space="preserve"> ‘</w:t>
      </w:r>
      <w:proofErr w:type="spellStart"/>
      <w:r w:rsidR="00172734">
        <w:rPr>
          <w:lang w:val="es-ES_tradnl"/>
        </w:rPr>
        <w:t>obtener_ruta_</w:t>
      </w:r>
      <w:proofErr w:type="gramStart"/>
      <w:r w:rsidR="00172734">
        <w:rPr>
          <w:lang w:val="es-ES_tradnl"/>
        </w:rPr>
        <w:t>db</w:t>
      </w:r>
      <w:proofErr w:type="spellEnd"/>
      <w:r w:rsidR="00172734">
        <w:rPr>
          <w:lang w:val="es-ES_tradnl"/>
        </w:rPr>
        <w:t>(</w:t>
      </w:r>
      <w:proofErr w:type="gramEnd"/>
      <w:r w:rsidR="00172734">
        <w:rPr>
          <w:lang w:val="es-ES_tradnl"/>
        </w:rPr>
        <w:t>)’ que simplemente concatena la ruta base con el nombre de la base de datos. Seguidamente se creó, ‘</w:t>
      </w:r>
      <w:proofErr w:type="spellStart"/>
      <w:r w:rsidR="00172734">
        <w:rPr>
          <w:lang w:val="es-ES_tradnl"/>
        </w:rPr>
        <w:t>obtener_ruta_</w:t>
      </w:r>
      <w:proofErr w:type="gramStart"/>
      <w:r w:rsidR="00172734">
        <w:rPr>
          <w:lang w:val="es-ES_tradnl"/>
        </w:rPr>
        <w:t>recurso</w:t>
      </w:r>
      <w:proofErr w:type="spellEnd"/>
      <w:r w:rsidR="00172734">
        <w:rPr>
          <w:lang w:val="es-ES_tradnl"/>
        </w:rPr>
        <w:t>(</w:t>
      </w:r>
      <w:proofErr w:type="gramEnd"/>
      <w:r w:rsidR="00172734">
        <w:rPr>
          <w:lang w:val="es-ES_tradnl"/>
        </w:rPr>
        <w:t>)’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w:t>
      </w:r>
      <w:proofErr w:type="gramStart"/>
      <w:r w:rsidR="003A0363" w:rsidRPr="003A0363">
        <w:t>sesion</w:t>
      </w:r>
      <w:proofErr w:type="spellEnd"/>
      <w:r w:rsidR="003A0363" w:rsidRPr="003A0363">
        <w:t>(</w:t>
      </w:r>
      <w:proofErr w:type="gram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del módulo de configuración. La función de ‘</w:t>
      </w:r>
      <w:proofErr w:type="spellStart"/>
      <w:r w:rsidR="003E06C1">
        <w:t>obtener_usuario_por_credenciales</w:t>
      </w:r>
      <w:proofErr w:type="spellEnd"/>
      <w:r w:rsidR="003E06C1">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w:t>
      </w:r>
      <w:proofErr w:type="spellStart"/>
      <w:r>
        <w:t>actualizar_</w:t>
      </w:r>
      <w:proofErr w:type="gramStart"/>
      <w:r>
        <w:t>puntuacion</w:t>
      </w:r>
      <w:proofErr w:type="spellEnd"/>
      <w:r>
        <w:t>(</w:t>
      </w:r>
      <w:proofErr w:type="gram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comprobaba que un código existiera, no estuviera usado y no hubiera expirado comparando contra la hora actual de la 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159966B1" w14:textId="6A44BB0E" w:rsidR="00E41F65" w:rsidRDefault="00E41F65" w:rsidP="00C11A1C">
      <w:pPr>
        <w:pStyle w:val="Tesis"/>
        <w:rPr>
          <w:b/>
          <w:bCs/>
        </w:rPr>
      </w:pPr>
      <w:r>
        <w:rPr>
          <w:b/>
          <w:bCs/>
        </w:rPr>
        <w:t>AQUÍ SE PONE UNA FOTO</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 xml:space="preserve">’, pudiendo </w:t>
      </w:r>
      <w:proofErr w:type="spellStart"/>
      <w:r w:rsidR="0022095F">
        <w:t>confugrar</w:t>
      </w:r>
      <w:proofErr w:type="spellEnd"/>
      <w:r w:rsidR="0022095F">
        <w:t xml:space="preserve"> tanto la versión de texto plano como HTML con estilos CSS con la paleta de colores </w:t>
      </w:r>
      <w:r w:rsidR="0022095F">
        <w:lastRenderedPageBreak/>
        <w:t>de la aplicación</w:t>
      </w:r>
      <w:r w:rsidR="00E04552">
        <w:t>.</w:t>
      </w:r>
    </w:p>
    <w:p w14:paraId="6612F5A1" w14:textId="77777777" w:rsidR="00E04552" w:rsidRPr="00E04552" w:rsidRDefault="00E04552" w:rsidP="00E04552">
      <w:pPr>
        <w:pStyle w:val="Tesis"/>
      </w:pPr>
    </w:p>
    <w:p w14:paraId="5E9DC415" w14:textId="6E53FB46" w:rsidR="00E41F65" w:rsidRDefault="00EE249E" w:rsidP="00E41F65">
      <w:pPr>
        <w:pStyle w:val="Tesis"/>
        <w:ind w:firstLine="0"/>
      </w:pPr>
      <w:r>
        <w:t xml:space="preserve">Construcción de vistas de autenticación </w:t>
      </w:r>
    </w:p>
    <w:p w14:paraId="508EE66D" w14:textId="1B33322F"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w:t>
      </w:r>
      <w:proofErr w:type="spellStart"/>
      <w:r w:rsidR="00735A08">
        <w:t>a</w:t>
      </w:r>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06C76B81" w14:textId="3A8E4403" w:rsidR="00EE249E" w:rsidRPr="00E41F65" w:rsidRDefault="00BB4BA7" w:rsidP="00E41F65">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1A1227BD" w14:textId="77777777" w:rsidR="005D3464" w:rsidRDefault="005D3464" w:rsidP="007C5B88">
      <w:pPr>
        <w:pStyle w:val="Tesis"/>
      </w:pPr>
    </w:p>
    <w:p w14:paraId="090290B7" w14:textId="77777777" w:rsidR="005D3464" w:rsidRDefault="005D3464" w:rsidP="007C5B88">
      <w:pPr>
        <w:pStyle w:val="Tesis"/>
      </w:pPr>
    </w:p>
    <w:p w14:paraId="57583D27" w14:textId="77777777" w:rsidR="005D3464" w:rsidRDefault="005D3464" w:rsidP="007C5B88">
      <w:pPr>
        <w:pStyle w:val="Tesis"/>
      </w:pP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5EAFD687" w14:textId="5B32E982" w:rsidR="00C13CBC" w:rsidRDefault="00C13CBC" w:rsidP="00C13CBC">
      <w:pPr>
        <w:pStyle w:val="Tesis"/>
        <w:spacing w:line="240" w:lineRule="auto"/>
        <w:ind w:firstLine="0"/>
        <w:jc w:val="center"/>
        <w:rPr>
          <w:lang w:val="es-ES_tradnl"/>
        </w:rPr>
      </w:pPr>
      <w:r>
        <w:rPr>
          <w:noProof/>
          <w:lang w:val="es-ES_tradnl"/>
          <w14:ligatures w14:val="standardContextual"/>
        </w:rPr>
        <w:drawing>
          <wp:inline distT="0" distB="0" distL="0" distR="0" wp14:anchorId="43359052" wp14:editId="1BA12D96">
            <wp:extent cx="4320000" cy="2261738"/>
            <wp:effectExtent l="0" t="0" r="4445" b="5715"/>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1785749341"/>
                    <pic:cNvPicPr/>
                  </pic:nvPicPr>
                  <pic:blipFill rotWithShape="1">
                    <a:blip r:embed="rId29" cstate="print">
                      <a:extLst>
                        <a:ext uri="{28A0092B-C50C-407E-A947-70E740481C1C}">
                          <a14:useLocalDpi xmlns:a14="http://schemas.microsoft.com/office/drawing/2010/main" val="0"/>
                        </a:ext>
                      </a:extLst>
                    </a:blip>
                    <a:srcRect t="2323" b="4552"/>
                    <a:stretch>
                      <a:fillRect/>
                    </a:stretch>
                  </pic:blipFill>
                  <pic:spPr bwMode="auto">
                    <a:xfrm>
                      <a:off x="0" y="0"/>
                      <a:ext cx="4320000" cy="2261738"/>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79FA0750" w14:textId="07F78259" w:rsidR="002B6604" w:rsidRDefault="00DB2B2B" w:rsidP="007F31FF">
      <w:pPr>
        <w:pStyle w:val="Tesis"/>
      </w:pPr>
      <w:r>
        <w:t>En la figura 1 se observa la pantalla de inicio de toda la aplicación, donde se muestra el logo de la aplicación y el bot</w:t>
      </w:r>
      <w:r w:rsidR="004544DE">
        <w:t xml:space="preserve">ón que te lleva a la pantalla del </w:t>
      </w:r>
      <w:proofErr w:type="spellStart"/>
      <w:r w:rsidR="004544DE">
        <w:t>login</w:t>
      </w:r>
      <w:proofErr w:type="spellEnd"/>
      <w:r w:rsidR="004544DE">
        <w:t>.</w:t>
      </w:r>
    </w:p>
    <w:p w14:paraId="1299C186" w14:textId="77777777" w:rsidR="007F31FF" w:rsidRPr="00B004C1" w:rsidRDefault="007F31FF" w:rsidP="007F31FF">
      <w:pPr>
        <w:pStyle w:val="Tesis"/>
      </w:pP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12A9EACB">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1466195500"/>
                    <pic:cNvPicPr/>
                  </pic:nvPicPr>
                  <pic:blipFill rotWithShape="1">
                    <a:blip r:embed="rId30" cstate="print">
                      <a:extLst>
                        <a:ext uri="{28A0092B-C50C-407E-A947-70E740481C1C}">
                          <a14:useLocalDpi xmlns:a14="http://schemas.microsoft.com/office/drawing/2010/main" val="0"/>
                        </a:ext>
                      </a:extLst>
                    </a:blip>
                    <a:srcRect t="2269" b="4704"/>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FIGURA N°2.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3D505498" w:rsidR="002B6604" w:rsidRDefault="00B004C1" w:rsidP="007F31FF">
      <w:pPr>
        <w:pStyle w:val="Tesis"/>
      </w:pPr>
      <w:r>
        <w:t xml:space="preserve">Como se mencionó anteriormente, la pantalla de inicio te lleva a la pantalla de </w:t>
      </w:r>
      <w:proofErr w:type="spellStart"/>
      <w:r>
        <w:t>login</w:t>
      </w:r>
      <w:proofErr w:type="spellEnd"/>
      <w:r>
        <w:t xml:space="preserve">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A311221" w14:textId="173ECFE9"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6269DF57">
            <wp:extent cx="4320000" cy="2256412"/>
            <wp:effectExtent l="0" t="0" r="4445"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191360681"/>
                    <pic:cNvPicPr/>
                  </pic:nvPicPr>
                  <pic:blipFill rotWithShape="1">
                    <a:blip r:embed="rId31" cstate="print">
                      <a:extLst>
                        <a:ext uri="{28A0092B-C50C-407E-A947-70E740481C1C}">
                          <a14:useLocalDpi xmlns:a14="http://schemas.microsoft.com/office/drawing/2010/main" val="0"/>
                        </a:ext>
                      </a:extLst>
                    </a:blip>
                    <a:srcRect t="2342" b="4752"/>
                    <a:stretch>
                      <a:fillRect/>
                    </a:stretch>
                  </pic:blipFill>
                  <pic:spPr bwMode="auto">
                    <a:xfrm>
                      <a:off x="0" y="0"/>
                      <a:ext cx="4320000" cy="2256412"/>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4309AA4F" w14:textId="359227FE" w:rsidR="0083551F" w:rsidRDefault="0083551F" w:rsidP="007F31FF">
      <w:pPr>
        <w:pStyle w:val="Tesis"/>
      </w:pPr>
      <w:r>
        <w:t xml:space="preserve">En la figura 3 </w:t>
      </w:r>
      <w:proofErr w:type="spellStart"/>
      <w:r>
        <w:t>esta</w:t>
      </w:r>
      <w:proofErr w:type="spellEnd"/>
      <w:r>
        <w:t xml:space="preserve"> la pantalla de registro de usuario, en donde se pide </w:t>
      </w:r>
      <w:r>
        <w:lastRenderedPageBreak/>
        <w:t xml:space="preserve">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01D6D518" w14:textId="77777777" w:rsidR="007F31FF" w:rsidRPr="0083551F" w:rsidRDefault="007F31FF" w:rsidP="007F31FF">
      <w:pPr>
        <w:pStyle w:val="Tesis"/>
      </w:pPr>
    </w:p>
    <w:p w14:paraId="65B86D86" w14:textId="4A60CFEB"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5FA1EF65">
            <wp:extent cx="4320000" cy="2260111"/>
            <wp:effectExtent l="0" t="0" r="4445" b="698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738655362"/>
                    <pic:cNvPicPr/>
                  </pic:nvPicPr>
                  <pic:blipFill rotWithShape="1">
                    <a:blip r:embed="rId32" cstate="print">
                      <a:extLst>
                        <a:ext uri="{28A0092B-C50C-407E-A947-70E740481C1C}">
                          <a14:useLocalDpi xmlns:a14="http://schemas.microsoft.com/office/drawing/2010/main" val="0"/>
                        </a:ext>
                      </a:extLst>
                    </a:blip>
                    <a:srcRect t="2277" b="4665"/>
                    <a:stretch>
                      <a:fillRect/>
                    </a:stretch>
                  </pic:blipFill>
                  <pic:spPr bwMode="auto">
                    <a:xfrm>
                      <a:off x="0" y="0"/>
                      <a:ext cx="4320000" cy="226011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t>FIGURA N°4.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6BE163A2" w14:textId="1117C4E4" w:rsidR="00F54663" w:rsidRDefault="002B6604" w:rsidP="007F31FF">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504DAA55" w14:textId="77777777" w:rsidR="007F31FF" w:rsidRPr="00874A22" w:rsidRDefault="007F31FF" w:rsidP="007F31FF">
      <w:pPr>
        <w:pStyle w:val="Tesis"/>
      </w:pPr>
    </w:p>
    <w:p w14:paraId="220C77A7" w14:textId="37FE0A79"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0B464FB6">
            <wp:extent cx="4320000" cy="2261933"/>
            <wp:effectExtent l="0" t="0" r="4445" b="508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618073263"/>
                    <pic:cNvPicPr/>
                  </pic:nvPicPr>
                  <pic:blipFill rotWithShape="1">
                    <a:blip r:embed="rId33" cstate="print">
                      <a:extLst>
                        <a:ext uri="{28A0092B-C50C-407E-A947-70E740481C1C}">
                          <a14:useLocalDpi xmlns:a14="http://schemas.microsoft.com/office/drawing/2010/main" val="0"/>
                        </a:ext>
                      </a:extLst>
                    </a:blip>
                    <a:srcRect t="2301" b="4566"/>
                    <a:stretch>
                      <a:fillRect/>
                    </a:stretch>
                  </pic:blipFill>
                  <pic:spPr bwMode="auto">
                    <a:xfrm>
                      <a:off x="0" y="0"/>
                      <a:ext cx="4320000" cy="2261933"/>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7B90015B" w14:textId="77777777" w:rsidR="007F31FF" w:rsidRPr="00874A22" w:rsidRDefault="007F31FF" w:rsidP="007F31FF">
      <w:pPr>
        <w:pStyle w:val="Tesis"/>
        <w:ind w:firstLine="0"/>
      </w:pPr>
    </w:p>
    <w:p w14:paraId="345DB082" w14:textId="4BE78FE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2BA24538">
            <wp:extent cx="4320000" cy="2257166"/>
            <wp:effectExtent l="0" t="0" r="4445" b="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1454684841"/>
                    <pic:cNvPicPr/>
                  </pic:nvPicPr>
                  <pic:blipFill rotWithShape="1">
                    <a:blip r:embed="rId34" cstate="print">
                      <a:extLst>
                        <a:ext uri="{28A0092B-C50C-407E-A947-70E740481C1C}">
                          <a14:useLocalDpi xmlns:a14="http://schemas.microsoft.com/office/drawing/2010/main" val="0"/>
                        </a:ext>
                      </a:extLst>
                    </a:blip>
                    <a:srcRect t="2438" b="4626"/>
                    <a:stretch>
                      <a:fillRect/>
                    </a:stretch>
                  </pic:blipFill>
                  <pic:spPr bwMode="auto">
                    <a:xfrm>
                      <a:off x="0" y="0"/>
                      <a:ext cx="4320000" cy="2257166"/>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6"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3845C93E" w14:textId="77777777" w:rsidR="008D491B" w:rsidRPr="007F31FF" w:rsidRDefault="008D491B" w:rsidP="005D3B1E">
      <w:pPr>
        <w:pStyle w:val="Tesis"/>
      </w:pPr>
    </w:p>
    <w:p w14:paraId="6103D0C8" w14:textId="30F063F3"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0D1B205F">
            <wp:extent cx="4320000" cy="2256394"/>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86461207"/>
                    <pic:cNvPicPr/>
                  </pic:nvPicPr>
                  <pic:blipFill rotWithShape="1">
                    <a:blip r:embed="rId37" cstate="print">
                      <a:extLst>
                        <a:ext uri="{28A0092B-C50C-407E-A947-70E740481C1C}">
                          <a14:useLocalDpi xmlns:a14="http://schemas.microsoft.com/office/drawing/2010/main" val="0"/>
                        </a:ext>
                      </a:extLst>
                    </a:blip>
                    <a:srcRect t="2429" b="4666"/>
                    <a:stretch>
                      <a:fillRect/>
                    </a:stretch>
                  </pic:blipFill>
                  <pic:spPr bwMode="auto">
                    <a:xfrm>
                      <a:off x="0" y="0"/>
                      <a:ext cx="4320000" cy="2256394"/>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Acurero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5570DF49"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 xml:space="preserve">evaluar la </w:t>
      </w:r>
      <w:r w:rsidR="00764552">
        <w:lastRenderedPageBreak/>
        <w:t>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DB0C18">
        <w:t>.</w:t>
      </w:r>
    </w:p>
    <w:p w14:paraId="4619D2CD" w14:textId="77777777" w:rsidR="00DB0C18" w:rsidRPr="005D3B1E" w:rsidRDefault="00DB0C18" w:rsidP="005D3B1E">
      <w:pPr>
        <w:pStyle w:val="Tesis"/>
      </w:pPr>
    </w:p>
    <w:sectPr w:rsidR="00DB0C18" w:rsidRPr="005D3B1E"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BA985" w14:textId="77777777" w:rsidR="00475F57" w:rsidRDefault="00475F57" w:rsidP="00910A01">
      <w:r>
        <w:separator/>
      </w:r>
    </w:p>
  </w:endnote>
  <w:endnote w:type="continuationSeparator" w:id="0">
    <w:p w14:paraId="28438795" w14:textId="77777777" w:rsidR="00475F57" w:rsidRDefault="00475F57"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C3643" w14:textId="77777777" w:rsidR="00475F57" w:rsidRDefault="00475F57" w:rsidP="00910A01">
      <w:r>
        <w:separator/>
      </w:r>
    </w:p>
  </w:footnote>
  <w:footnote w:type="continuationSeparator" w:id="0">
    <w:p w14:paraId="6158F8A8" w14:textId="77777777" w:rsidR="00475F57" w:rsidRDefault="00475F57"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61CFD"/>
    <w:rsid w:val="00076AF3"/>
    <w:rsid w:val="000849EA"/>
    <w:rsid w:val="000B04E1"/>
    <w:rsid w:val="000D231F"/>
    <w:rsid w:val="000D619C"/>
    <w:rsid w:val="000D7CC4"/>
    <w:rsid w:val="000F38CB"/>
    <w:rsid w:val="000F38E5"/>
    <w:rsid w:val="000F3A82"/>
    <w:rsid w:val="00103D1A"/>
    <w:rsid w:val="00106E8E"/>
    <w:rsid w:val="00113BD9"/>
    <w:rsid w:val="00116A36"/>
    <w:rsid w:val="0012544F"/>
    <w:rsid w:val="00125510"/>
    <w:rsid w:val="00140764"/>
    <w:rsid w:val="001408D4"/>
    <w:rsid w:val="00167681"/>
    <w:rsid w:val="00172356"/>
    <w:rsid w:val="00172734"/>
    <w:rsid w:val="0017378E"/>
    <w:rsid w:val="001952DA"/>
    <w:rsid w:val="001B4825"/>
    <w:rsid w:val="001B5C02"/>
    <w:rsid w:val="001B79BD"/>
    <w:rsid w:val="001C5386"/>
    <w:rsid w:val="001D6FF1"/>
    <w:rsid w:val="001E34E2"/>
    <w:rsid w:val="001F0373"/>
    <w:rsid w:val="002007E2"/>
    <w:rsid w:val="00203A69"/>
    <w:rsid w:val="00210510"/>
    <w:rsid w:val="0022095F"/>
    <w:rsid w:val="00225C31"/>
    <w:rsid w:val="00237498"/>
    <w:rsid w:val="00254C7F"/>
    <w:rsid w:val="002827B8"/>
    <w:rsid w:val="002A5078"/>
    <w:rsid w:val="002B6604"/>
    <w:rsid w:val="002C694B"/>
    <w:rsid w:val="002E2445"/>
    <w:rsid w:val="002F57D8"/>
    <w:rsid w:val="003138B5"/>
    <w:rsid w:val="0034614F"/>
    <w:rsid w:val="00364CCA"/>
    <w:rsid w:val="003754D0"/>
    <w:rsid w:val="003955D2"/>
    <w:rsid w:val="003A0363"/>
    <w:rsid w:val="003A5BD0"/>
    <w:rsid w:val="003B0547"/>
    <w:rsid w:val="003B7030"/>
    <w:rsid w:val="003C538F"/>
    <w:rsid w:val="003E06C1"/>
    <w:rsid w:val="003E3553"/>
    <w:rsid w:val="00413B68"/>
    <w:rsid w:val="00425D33"/>
    <w:rsid w:val="00431AD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61E91"/>
    <w:rsid w:val="0056537A"/>
    <w:rsid w:val="005843EB"/>
    <w:rsid w:val="005931B6"/>
    <w:rsid w:val="005C74BA"/>
    <w:rsid w:val="005D3464"/>
    <w:rsid w:val="005D3B1E"/>
    <w:rsid w:val="005E37B1"/>
    <w:rsid w:val="005E4253"/>
    <w:rsid w:val="006024FA"/>
    <w:rsid w:val="00604EB8"/>
    <w:rsid w:val="00613CE4"/>
    <w:rsid w:val="00635794"/>
    <w:rsid w:val="006360EC"/>
    <w:rsid w:val="00644491"/>
    <w:rsid w:val="006519FF"/>
    <w:rsid w:val="006628DC"/>
    <w:rsid w:val="006730C3"/>
    <w:rsid w:val="00674BE5"/>
    <w:rsid w:val="00687AFF"/>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5377E"/>
    <w:rsid w:val="00764552"/>
    <w:rsid w:val="00774919"/>
    <w:rsid w:val="007873E1"/>
    <w:rsid w:val="007A14F9"/>
    <w:rsid w:val="007C5B88"/>
    <w:rsid w:val="007C5FEF"/>
    <w:rsid w:val="007E432D"/>
    <w:rsid w:val="007E5361"/>
    <w:rsid w:val="007F0B3F"/>
    <w:rsid w:val="007F1210"/>
    <w:rsid w:val="007F31FF"/>
    <w:rsid w:val="00801A3F"/>
    <w:rsid w:val="00807CEA"/>
    <w:rsid w:val="0083551F"/>
    <w:rsid w:val="008371EC"/>
    <w:rsid w:val="00837872"/>
    <w:rsid w:val="00845C4C"/>
    <w:rsid w:val="00852EE4"/>
    <w:rsid w:val="008544EA"/>
    <w:rsid w:val="00874A22"/>
    <w:rsid w:val="00882782"/>
    <w:rsid w:val="008860DD"/>
    <w:rsid w:val="008C2340"/>
    <w:rsid w:val="008C30EA"/>
    <w:rsid w:val="008D491B"/>
    <w:rsid w:val="008D795C"/>
    <w:rsid w:val="008F2DC8"/>
    <w:rsid w:val="008F5151"/>
    <w:rsid w:val="00900CA6"/>
    <w:rsid w:val="009044AF"/>
    <w:rsid w:val="00905BBF"/>
    <w:rsid w:val="00910590"/>
    <w:rsid w:val="00910A01"/>
    <w:rsid w:val="0091203C"/>
    <w:rsid w:val="009202EA"/>
    <w:rsid w:val="0092126F"/>
    <w:rsid w:val="00932CF9"/>
    <w:rsid w:val="00935D2D"/>
    <w:rsid w:val="009428B7"/>
    <w:rsid w:val="00955EC5"/>
    <w:rsid w:val="00960053"/>
    <w:rsid w:val="009602EB"/>
    <w:rsid w:val="00965B0C"/>
    <w:rsid w:val="00973DA7"/>
    <w:rsid w:val="009909A4"/>
    <w:rsid w:val="009A3874"/>
    <w:rsid w:val="009C02CF"/>
    <w:rsid w:val="009C74D5"/>
    <w:rsid w:val="009C79D5"/>
    <w:rsid w:val="009D5EA1"/>
    <w:rsid w:val="009F41C1"/>
    <w:rsid w:val="009F7191"/>
    <w:rsid w:val="00A07AE4"/>
    <w:rsid w:val="00A10533"/>
    <w:rsid w:val="00A113D2"/>
    <w:rsid w:val="00A26211"/>
    <w:rsid w:val="00A26827"/>
    <w:rsid w:val="00A279A2"/>
    <w:rsid w:val="00A45E4C"/>
    <w:rsid w:val="00A54DFF"/>
    <w:rsid w:val="00A569B1"/>
    <w:rsid w:val="00A56BBB"/>
    <w:rsid w:val="00A60B23"/>
    <w:rsid w:val="00A64A90"/>
    <w:rsid w:val="00A75E50"/>
    <w:rsid w:val="00A84615"/>
    <w:rsid w:val="00A934A4"/>
    <w:rsid w:val="00A97FAA"/>
    <w:rsid w:val="00AC51A5"/>
    <w:rsid w:val="00AC5A78"/>
    <w:rsid w:val="00AE4C77"/>
    <w:rsid w:val="00B004C1"/>
    <w:rsid w:val="00B13F27"/>
    <w:rsid w:val="00B17A64"/>
    <w:rsid w:val="00B27954"/>
    <w:rsid w:val="00B43B82"/>
    <w:rsid w:val="00B4746E"/>
    <w:rsid w:val="00B513F9"/>
    <w:rsid w:val="00B57586"/>
    <w:rsid w:val="00B5763E"/>
    <w:rsid w:val="00B60C7A"/>
    <w:rsid w:val="00B85650"/>
    <w:rsid w:val="00BA320B"/>
    <w:rsid w:val="00BA6002"/>
    <w:rsid w:val="00BB2BCB"/>
    <w:rsid w:val="00BB4087"/>
    <w:rsid w:val="00BB4BA7"/>
    <w:rsid w:val="00BB75AC"/>
    <w:rsid w:val="00BD2910"/>
    <w:rsid w:val="00BD34B2"/>
    <w:rsid w:val="00BE05F1"/>
    <w:rsid w:val="00BF6205"/>
    <w:rsid w:val="00BF746F"/>
    <w:rsid w:val="00C11A1C"/>
    <w:rsid w:val="00C13CBC"/>
    <w:rsid w:val="00C14BD7"/>
    <w:rsid w:val="00C24FFB"/>
    <w:rsid w:val="00C274FE"/>
    <w:rsid w:val="00C30F6D"/>
    <w:rsid w:val="00C36EB8"/>
    <w:rsid w:val="00C418A5"/>
    <w:rsid w:val="00C448FC"/>
    <w:rsid w:val="00C47F74"/>
    <w:rsid w:val="00C558E7"/>
    <w:rsid w:val="00C55D2A"/>
    <w:rsid w:val="00C604B0"/>
    <w:rsid w:val="00C6652F"/>
    <w:rsid w:val="00C74A19"/>
    <w:rsid w:val="00CB5316"/>
    <w:rsid w:val="00CC688C"/>
    <w:rsid w:val="00CF4A44"/>
    <w:rsid w:val="00CF54DF"/>
    <w:rsid w:val="00CF58E4"/>
    <w:rsid w:val="00D218E0"/>
    <w:rsid w:val="00D22C30"/>
    <w:rsid w:val="00D32374"/>
    <w:rsid w:val="00D3319E"/>
    <w:rsid w:val="00D7777E"/>
    <w:rsid w:val="00D83346"/>
    <w:rsid w:val="00D9320E"/>
    <w:rsid w:val="00D94E8D"/>
    <w:rsid w:val="00DA1B05"/>
    <w:rsid w:val="00DA386B"/>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50FAF"/>
    <w:rsid w:val="00E54714"/>
    <w:rsid w:val="00E5596E"/>
    <w:rsid w:val="00E564FB"/>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C01F7"/>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F881828C-CC2F-4B62-846C-70CC049F7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theme" Target="theme/theme1.xml"/><Relationship Id="rId21" Type="http://schemas.openxmlformats.org/officeDocument/2006/relationships/chart" Target="charts/chart12.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3265</TotalTime>
  <Pages>34</Pages>
  <Words>4700</Words>
  <Characters>25851</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114</cp:revision>
  <dcterms:created xsi:type="dcterms:W3CDTF">2026-02-08T23:47:00Z</dcterms:created>
  <dcterms:modified xsi:type="dcterms:W3CDTF">2026-04-26T19:35:00Z</dcterms:modified>
</cp:coreProperties>
</file>