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DD43" w14:textId="148D0385" w:rsidR="00D36254" w:rsidRDefault="008D3DA8" w:rsidP="008D3DA8">
      <w:pPr>
        <w:jc w:val="center"/>
      </w:pPr>
      <w:r>
        <w:t xml:space="preserve">Data </w:t>
      </w:r>
      <w:proofErr w:type="spellStart"/>
      <w:r>
        <w:t>Dictionnary</w:t>
      </w:r>
      <w:proofErr w:type="spellEnd"/>
    </w:p>
    <w:p w14:paraId="033CB00F" w14:textId="77777777" w:rsidR="008D3DA8" w:rsidRPr="008D3DA8" w:rsidRDefault="008D3DA8" w:rsidP="008D3DA8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</w:pPr>
      <w:r w:rsidRPr="008D3DA8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  <w:t>Data dictionary</w:t>
      </w:r>
    </w:p>
    <w:p w14:paraId="4A3ADA4F" w14:textId="77777777" w:rsidR="008D3DA8" w:rsidRPr="008D3DA8" w:rsidRDefault="008D3DA8" w:rsidP="008D3DA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D3DA8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This project uses a dataset called </w:t>
      </w:r>
      <w:r w:rsidRPr="008D3DA8">
        <w:rPr>
          <w:rFonts w:ascii="Courier" w:eastAsia="Times New Roman" w:hAnsi="Courier" w:cs="Times New Roman"/>
          <w:b/>
          <w:bCs/>
          <w:color w:val="1F1F1F"/>
          <w:sz w:val="23"/>
          <w:szCs w:val="23"/>
        </w:rPr>
        <w:t>2017_Yellow_Taxi_Trip_Data.csv</w:t>
      </w:r>
      <w:r w:rsidRPr="008D3DA8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. </w:t>
      </w:r>
      <w:proofErr w:type="gramStart"/>
      <w:r w:rsidRPr="008D3DA8">
        <w:rPr>
          <w:rFonts w:ascii="Times New Roman" w:eastAsia="Times New Roman" w:hAnsi="Times New Roman" w:cs="Times New Roman"/>
          <w:color w:val="1F1F1F"/>
          <w:sz w:val="24"/>
          <w:szCs w:val="24"/>
        </w:rPr>
        <w:t>It</w:t>
      </w:r>
      <w:proofErr w:type="gramEnd"/>
      <w:r w:rsidRPr="008D3DA8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 gathered by the New York City Taxi &amp; Limousine Commission and published by the city of New York as part of their NYC Open Data program. In order to improve the learning experience and shorten runtimes, a sample was drawn from the 113 million rows in the 2017 Yellow Taxi Trip Data table.</w:t>
      </w:r>
    </w:p>
    <w:p w14:paraId="4ED5DEA5" w14:textId="77777777" w:rsidR="008D3DA8" w:rsidRPr="008D3DA8" w:rsidRDefault="008D3DA8" w:rsidP="008D3DA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D3DA8">
        <w:rPr>
          <w:rFonts w:ascii="Times New Roman" w:eastAsia="Times New Roman" w:hAnsi="Times New Roman" w:cs="Times New Roman"/>
          <w:color w:val="1F1F1F"/>
          <w:sz w:val="24"/>
          <w:szCs w:val="24"/>
        </w:rPr>
        <w:t>The dataset contains:</w:t>
      </w:r>
    </w:p>
    <w:p w14:paraId="7DCB3787" w14:textId="77777777" w:rsidR="008D3DA8" w:rsidRPr="008D3DA8" w:rsidRDefault="008D3DA8" w:rsidP="008D3DA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D3DA8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408,294 rows </w:t>
      </w:r>
      <w:r w:rsidRPr="008D3DA8">
        <w:rPr>
          <w:rFonts w:ascii="Times New Roman" w:eastAsia="Times New Roman" w:hAnsi="Times New Roman" w:cs="Times New Roman"/>
          <w:color w:val="1F1F1F"/>
          <w:sz w:val="24"/>
          <w:szCs w:val="24"/>
        </w:rPr>
        <w:t>– each row represents a different trip</w:t>
      </w:r>
    </w:p>
    <w:p w14:paraId="781E4334" w14:textId="77777777" w:rsidR="008D3DA8" w:rsidRPr="008D3DA8" w:rsidRDefault="008D3DA8" w:rsidP="008D3DA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D3DA8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18 columns</w:t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8814"/>
      </w:tblGrid>
      <w:tr w:rsidR="008D3DA8" w:rsidRPr="008D3DA8" w14:paraId="2DA795C8" w14:textId="77777777" w:rsidTr="008D3DA8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052A30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881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303680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D3DA8" w:rsidRPr="008D3DA8" w14:paraId="093B367E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9E5DD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3F859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Trip identification number</w:t>
            </w:r>
          </w:p>
        </w:tc>
      </w:tr>
      <w:tr w:rsidR="008D3DA8" w:rsidRPr="008D3DA8" w14:paraId="6DE067D1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6302D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VendorID</w:t>
            </w:r>
            <w:proofErr w:type="spellEnd"/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1539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code indicating the TPEP provider that provided the record.  </w:t>
            </w:r>
          </w:p>
          <w:p w14:paraId="56A2149B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 xml:space="preserve">1= Creative Mobile Technologies, LLC; </w:t>
            </w:r>
          </w:p>
          <w:p w14:paraId="22FD638A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2= VeriFone Inc.</w:t>
            </w:r>
          </w:p>
        </w:tc>
      </w:tr>
      <w:tr w:rsidR="008D3DA8" w:rsidRPr="008D3DA8" w14:paraId="36E34FAE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B017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tpep_pickup_datetime</w:t>
            </w:r>
            <w:proofErr w:type="spell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433D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date and time when the meter </w:t>
            </w:r>
            <w:proofErr w:type="gram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gram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engaged. </w:t>
            </w:r>
          </w:p>
        </w:tc>
      </w:tr>
      <w:tr w:rsidR="008D3DA8" w:rsidRPr="008D3DA8" w14:paraId="27DBA635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9BDB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tpep_dropoff_datetime</w:t>
            </w:r>
            <w:proofErr w:type="spell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BEBA4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date and time when the meter </w:t>
            </w:r>
            <w:proofErr w:type="gram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gram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disengaged. </w:t>
            </w:r>
          </w:p>
        </w:tc>
      </w:tr>
      <w:tr w:rsidR="008D3DA8" w:rsidRPr="008D3DA8" w14:paraId="307830DE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3F880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Passenger_count</w:t>
            </w:r>
            <w:proofErr w:type="spell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17A6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passengers in the vehicle.  </w:t>
            </w:r>
          </w:p>
          <w:p w14:paraId="43550A47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 driver-entered value.</w:t>
            </w:r>
          </w:p>
        </w:tc>
      </w:tr>
      <w:tr w:rsidR="008D3DA8" w:rsidRPr="008D3DA8" w14:paraId="42527867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77DC8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Trip_distance</w:t>
            </w:r>
            <w:proofErr w:type="spell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11FEB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The elapsed trip distance in miles reported by the taximeter.</w:t>
            </w:r>
          </w:p>
        </w:tc>
      </w:tr>
      <w:tr w:rsidR="008D3DA8" w:rsidRPr="008D3DA8" w14:paraId="1D106298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1CED2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PULocationID</w:t>
            </w:r>
            <w:proofErr w:type="spell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85277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TLC Taxi Zone in which the taximeter was engaged</w:t>
            </w:r>
          </w:p>
        </w:tc>
      </w:tr>
      <w:tr w:rsidR="008D3DA8" w:rsidRPr="008D3DA8" w14:paraId="0A7DAC20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2003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DOLocationID</w:t>
            </w:r>
            <w:proofErr w:type="spell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FCECF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TLC Taxi Zone in which the taximeter was disengaged</w:t>
            </w:r>
          </w:p>
        </w:tc>
      </w:tr>
      <w:tr w:rsidR="008D3DA8" w:rsidRPr="008D3DA8" w14:paraId="0EBF9DFD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01B3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RateCodeID</w:t>
            </w:r>
            <w:proofErr w:type="spell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ADABC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The final rate code in effect at the end of the trip. </w:t>
            </w:r>
          </w:p>
          <w:p w14:paraId="66D64CAA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1= Standard rate </w:t>
            </w:r>
          </w:p>
          <w:p w14:paraId="464804F4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2=JFK </w:t>
            </w:r>
          </w:p>
          <w:p w14:paraId="53F2CD65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3=Newark </w:t>
            </w:r>
          </w:p>
          <w:p w14:paraId="24BE83D8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4=Nassau or Westchester </w:t>
            </w:r>
          </w:p>
          <w:p w14:paraId="3BD4BB61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5=Negotiated fare </w:t>
            </w:r>
          </w:p>
          <w:p w14:paraId="6B253DC5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6=Group ride</w:t>
            </w:r>
          </w:p>
        </w:tc>
      </w:tr>
      <w:tr w:rsidR="008D3DA8" w:rsidRPr="008D3DA8" w14:paraId="4535B9B6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CAA48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Store_and_fwd_flag</w:t>
            </w:r>
            <w:proofErr w:type="spell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D6EEA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This flag indicates whether the trip record was held in vehicle memory before being sent to the vendor, aka “store and forward</w:t>
            </w:r>
            <w:proofErr w:type="gram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,”  because</w:t>
            </w:r>
            <w:proofErr w:type="gram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vehicle did not have a connection to the server. </w:t>
            </w:r>
          </w:p>
          <w:p w14:paraId="3454C9EB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Y= store and forward trip </w:t>
            </w:r>
          </w:p>
          <w:p w14:paraId="33D31E14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N= not a store and forward trip</w:t>
            </w:r>
          </w:p>
        </w:tc>
      </w:tr>
      <w:tr w:rsidR="008D3DA8" w:rsidRPr="008D3DA8" w14:paraId="5A6C2AA1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249CB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Payment_type</w:t>
            </w:r>
            <w:proofErr w:type="spell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5BFF1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numeric code signifying how the passenger paid for the trip.  </w:t>
            </w:r>
          </w:p>
          <w:p w14:paraId="07518088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1= Credit card </w:t>
            </w:r>
          </w:p>
          <w:p w14:paraId="5CBC9E2C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2= Cash </w:t>
            </w:r>
          </w:p>
          <w:p w14:paraId="4B0CE3BD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3= No charge </w:t>
            </w:r>
          </w:p>
          <w:p w14:paraId="488996C3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4= Dispute </w:t>
            </w:r>
          </w:p>
          <w:p w14:paraId="61698D28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5= Unknown </w:t>
            </w:r>
          </w:p>
          <w:p w14:paraId="29591AF6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6= Voided trip</w:t>
            </w:r>
          </w:p>
        </w:tc>
      </w:tr>
      <w:tr w:rsidR="008D3DA8" w:rsidRPr="008D3DA8" w14:paraId="4BD4657D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4579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Fare_amount</w:t>
            </w:r>
            <w:proofErr w:type="spell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1E469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The time-and-distance fare calculated by the meter.</w:t>
            </w:r>
          </w:p>
        </w:tc>
      </w:tr>
      <w:tr w:rsidR="008D3DA8" w:rsidRPr="008D3DA8" w14:paraId="67625DCA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658FC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Extra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07697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Miscellaneous extras and surcharges. Currently, this only includes the $0.50 and $1 rush hour and overnight charges.</w:t>
            </w:r>
          </w:p>
        </w:tc>
      </w:tr>
      <w:tr w:rsidR="008D3DA8" w:rsidRPr="008D3DA8" w14:paraId="035F54DE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ED8B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MTA_tax</w:t>
            </w:r>
            <w:proofErr w:type="spell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BB33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$0.50 MTA tax that is automatically triggered based on the metered rate in use.</w:t>
            </w:r>
          </w:p>
        </w:tc>
      </w:tr>
      <w:tr w:rsidR="008D3DA8" w:rsidRPr="008D3DA8" w14:paraId="4A7B5C48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78B1B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Improvement_surcharge</w:t>
            </w:r>
            <w:proofErr w:type="spell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08F70" w14:textId="516A3569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$0.30 improvement surcharge assessed trips at the flag drop. </w:t>
            </w: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The improvement</w:t>
            </w: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surcharge began being levied in 2015.</w:t>
            </w:r>
          </w:p>
        </w:tc>
      </w:tr>
      <w:tr w:rsidR="008D3DA8" w:rsidRPr="008D3DA8" w14:paraId="1560BCA0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01085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Tip_amount</w:t>
            </w:r>
            <w:proofErr w:type="spell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B168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Tip amount – This field is automatically populated for credit card tips. Cash tips are not included.</w:t>
            </w:r>
          </w:p>
        </w:tc>
      </w:tr>
      <w:tr w:rsidR="008D3DA8" w:rsidRPr="008D3DA8" w14:paraId="3F7A22B5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0F16F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Tolls_amount</w:t>
            </w:r>
            <w:proofErr w:type="spell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08B6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Total amount of all tolls paid in trip. </w:t>
            </w:r>
          </w:p>
        </w:tc>
      </w:tr>
      <w:tr w:rsidR="008D3DA8" w:rsidRPr="008D3DA8" w14:paraId="0E21A3C7" w14:textId="77777777" w:rsidTr="008D3D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24582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Total_amount</w:t>
            </w:r>
            <w:proofErr w:type="spellEnd"/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15834" w14:textId="77777777" w:rsidR="008D3DA8" w:rsidRPr="008D3DA8" w:rsidRDefault="008D3DA8" w:rsidP="008D3D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DA8">
              <w:rPr>
                <w:rFonts w:ascii="Times New Roman" w:eastAsia="Times New Roman" w:hAnsi="Times New Roman" w:cs="Times New Roman"/>
                <w:sz w:val="24"/>
                <w:szCs w:val="24"/>
              </w:rPr>
              <w:t>The total amount charged to passengers. Does not include cash tips.</w:t>
            </w:r>
          </w:p>
        </w:tc>
      </w:tr>
    </w:tbl>
    <w:p w14:paraId="00CCCCBA" w14:textId="77777777" w:rsidR="008D3DA8" w:rsidRDefault="008D3DA8" w:rsidP="008D3DA8"/>
    <w:sectPr w:rsidR="008D3DA8" w:rsidSect="008D3DA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A8"/>
    <w:rsid w:val="008D3DA8"/>
    <w:rsid w:val="00D3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73CD"/>
  <w15:chartTrackingRefBased/>
  <w15:docId w15:val="{2C4E9A5F-7522-4BAF-8544-C3F2663F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D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D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3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D3DA8"/>
    <w:rPr>
      <w:i/>
      <w:iCs/>
    </w:rPr>
  </w:style>
  <w:style w:type="character" w:styleId="Strong">
    <w:name w:val="Strong"/>
    <w:basedOn w:val="DefaultParagraphFont"/>
    <w:uiPriority w:val="22"/>
    <w:qFormat/>
    <w:rsid w:val="008D3D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Garaoui</dc:creator>
  <cp:keywords/>
  <dc:description/>
  <cp:lastModifiedBy>Georgios Garaoui</cp:lastModifiedBy>
  <cp:revision>1</cp:revision>
  <dcterms:created xsi:type="dcterms:W3CDTF">2024-03-09T05:12:00Z</dcterms:created>
  <dcterms:modified xsi:type="dcterms:W3CDTF">2024-03-09T05:16:00Z</dcterms:modified>
</cp:coreProperties>
</file>