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397" w:rsidRPr="006520C4" w:rsidRDefault="00852EA2" w:rsidP="0041668C">
      <w:pPr>
        <w:jc w:val="both"/>
        <w:rPr>
          <w:sz w:val="24"/>
          <w:lang w:val="de-DE"/>
        </w:rPr>
      </w:pPr>
      <w:r w:rsidRPr="006520C4">
        <w:rPr>
          <w:sz w:val="24"/>
          <w:lang w:val="de-DE"/>
        </w:rPr>
        <w:t>Angriff</w:t>
      </w:r>
    </w:p>
    <w:p w:rsidR="00852EA2" w:rsidRPr="006520C4" w:rsidRDefault="00852EA2" w:rsidP="0041668C">
      <w:pPr>
        <w:jc w:val="both"/>
        <w:rPr>
          <w:sz w:val="24"/>
          <w:lang w:val="de-DE"/>
        </w:rPr>
      </w:pPr>
    </w:p>
    <w:p w:rsidR="000B411F" w:rsidRPr="006520C4" w:rsidRDefault="0041668C" w:rsidP="0041668C">
      <w:pPr>
        <w:jc w:val="both"/>
        <w:rPr>
          <w:sz w:val="24"/>
          <w:lang w:val="de-DE"/>
        </w:rPr>
      </w:pPr>
      <w:r w:rsidRPr="006520C4">
        <w:rPr>
          <w:sz w:val="24"/>
          <w:lang w:val="de-DE"/>
        </w:rPr>
        <w:tab/>
      </w:r>
      <w:r w:rsidR="006520C4" w:rsidRPr="006520C4">
        <w:rPr>
          <w:sz w:val="24"/>
          <w:lang w:val="de-DE"/>
        </w:rPr>
        <w:t>Es gibt möglicherweise zwei Arten von Angriffen, die sich auf ein industrielles System auswirken können. Die erste Art von Angriff ändert das normale Verhalten des Systems, um die Produktionslinie zu verlangsamen oder Geräte zu zerstören. Bei dieser Art von Angriff fallen zwei Angriffe auf: PLCinject und Profinet-Replay. Per SPSinjekt wird Schadcode auf die Ansicht SPS gespielt. Per Profinet-Replay werden die Rechte der SPS ignoriert und das Prozessverhalten behandelt. Diese Art von Angriff muss von SAAD erkannt werden. Die zweite Angriffsart ändert in keiner Weise das ursprüngliche Verhalten des Prozesses und sollte daher von SAAD nicht geändert werden.</w:t>
      </w:r>
    </w:p>
    <w:p w:rsidR="009720A3" w:rsidRPr="006520C4" w:rsidRDefault="009720A3" w:rsidP="0041668C">
      <w:pPr>
        <w:jc w:val="both"/>
        <w:rPr>
          <w:sz w:val="24"/>
          <w:lang w:val="de-DE"/>
        </w:rPr>
      </w:pPr>
    </w:p>
    <w:p w:rsidR="009720A3" w:rsidRPr="006520C4" w:rsidRDefault="009720A3" w:rsidP="0041668C">
      <w:pPr>
        <w:jc w:val="both"/>
        <w:rPr>
          <w:sz w:val="24"/>
          <w:lang w:val="de-DE"/>
        </w:rPr>
      </w:pPr>
      <w:r w:rsidRPr="009720A3">
        <w:rPr>
          <w:noProof/>
          <w:sz w:val="24"/>
        </w:rPr>
        <w:drawing>
          <wp:anchor distT="0" distB="0" distL="114300" distR="114300" simplePos="0" relativeHeight="251659264" behindDoc="0" locked="0" layoutInCell="1" allowOverlap="1" wp14:anchorId="06C5D715" wp14:editId="675759A0">
            <wp:simplePos x="0" y="0"/>
            <wp:positionH relativeFrom="column">
              <wp:posOffset>2978785</wp:posOffset>
            </wp:positionH>
            <wp:positionV relativeFrom="paragraph">
              <wp:posOffset>130810</wp:posOffset>
            </wp:positionV>
            <wp:extent cx="1955165" cy="1303020"/>
            <wp:effectExtent l="0" t="0" r="6985" b="0"/>
            <wp:wrapNone/>
            <wp:docPr id="15" name="Grafik 14">
              <a:extLst xmlns:a="http://schemas.openxmlformats.org/drawingml/2006/main">
                <a:ext uri="{FF2B5EF4-FFF2-40B4-BE49-F238E27FC236}">
                  <a16:creationId xmlns:a16="http://schemas.microsoft.com/office/drawing/2014/main" id="{AAC11035-8E2F-44B5-922D-30F638DFC5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a:extLst>
                        <a:ext uri="{FF2B5EF4-FFF2-40B4-BE49-F238E27FC236}">
                          <a16:creationId xmlns:a16="http://schemas.microsoft.com/office/drawing/2014/main" id="{AAC11035-8E2F-44B5-922D-30F638DFC53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955165" cy="1303020"/>
                    </a:xfrm>
                    <a:prstGeom prst="rect">
                      <a:avLst/>
                    </a:prstGeom>
                  </pic:spPr>
                </pic:pic>
              </a:graphicData>
            </a:graphic>
            <wp14:sizeRelH relativeFrom="margin">
              <wp14:pctWidth>0</wp14:pctWidth>
            </wp14:sizeRelH>
            <wp14:sizeRelV relativeFrom="margin">
              <wp14:pctHeight>0</wp14:pctHeight>
            </wp14:sizeRelV>
          </wp:anchor>
        </w:drawing>
      </w:r>
      <w:r w:rsidRPr="009720A3">
        <w:rPr>
          <w:noProof/>
          <w:sz w:val="24"/>
        </w:rPr>
        <w:drawing>
          <wp:anchor distT="0" distB="0" distL="114300" distR="114300" simplePos="0" relativeHeight="251660288" behindDoc="0" locked="0" layoutInCell="1" allowOverlap="1" wp14:anchorId="74A1B588" wp14:editId="1D164956">
            <wp:simplePos x="0" y="0"/>
            <wp:positionH relativeFrom="column">
              <wp:posOffset>932180</wp:posOffset>
            </wp:positionH>
            <wp:positionV relativeFrom="paragraph">
              <wp:posOffset>137795</wp:posOffset>
            </wp:positionV>
            <wp:extent cx="1954530" cy="1303020"/>
            <wp:effectExtent l="0" t="0" r="7620" b="0"/>
            <wp:wrapNone/>
            <wp:docPr id="17" name="Grafik 16">
              <a:extLst xmlns:a="http://schemas.openxmlformats.org/drawingml/2006/main">
                <a:ext uri="{FF2B5EF4-FFF2-40B4-BE49-F238E27FC236}">
                  <a16:creationId xmlns:a16="http://schemas.microsoft.com/office/drawing/2014/main" id="{D854EF3B-2785-43D0-AC28-7CB9D35AA0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6">
                      <a:extLst>
                        <a:ext uri="{FF2B5EF4-FFF2-40B4-BE49-F238E27FC236}">
                          <a16:creationId xmlns:a16="http://schemas.microsoft.com/office/drawing/2014/main" id="{D854EF3B-2785-43D0-AC28-7CB9D35AA0C0}"/>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954530" cy="1303020"/>
                    </a:xfrm>
                    <a:prstGeom prst="rect">
                      <a:avLst/>
                    </a:prstGeom>
                  </pic:spPr>
                </pic:pic>
              </a:graphicData>
            </a:graphic>
            <wp14:sizeRelH relativeFrom="margin">
              <wp14:pctWidth>0</wp14:pctWidth>
            </wp14:sizeRelH>
            <wp14:sizeRelV relativeFrom="margin">
              <wp14:pctHeight>0</wp14:pctHeight>
            </wp14:sizeRelV>
          </wp:anchor>
        </w:drawing>
      </w:r>
    </w:p>
    <w:p w:rsidR="00557BE9" w:rsidRPr="006520C4" w:rsidRDefault="00557BE9" w:rsidP="0041668C">
      <w:pPr>
        <w:jc w:val="both"/>
        <w:rPr>
          <w:sz w:val="24"/>
          <w:lang w:val="de-DE"/>
        </w:rPr>
      </w:pPr>
    </w:p>
    <w:p w:rsidR="00A453C8" w:rsidRPr="006520C4" w:rsidRDefault="00A453C8" w:rsidP="0041668C">
      <w:pPr>
        <w:jc w:val="both"/>
        <w:rPr>
          <w:sz w:val="24"/>
          <w:lang w:val="de-DE"/>
        </w:rPr>
      </w:pPr>
      <w:r w:rsidRPr="006520C4">
        <w:rPr>
          <w:sz w:val="24"/>
          <w:lang w:val="de-DE"/>
        </w:rPr>
        <w:tab/>
      </w:r>
    </w:p>
    <w:p w:rsidR="00852EA2" w:rsidRPr="006520C4" w:rsidRDefault="00852EA2" w:rsidP="0041668C">
      <w:pPr>
        <w:jc w:val="both"/>
        <w:rPr>
          <w:sz w:val="24"/>
          <w:lang w:val="de-DE"/>
        </w:rPr>
      </w:pPr>
      <w:bookmarkStart w:id="0" w:name="_GoBack"/>
      <w:bookmarkEnd w:id="0"/>
    </w:p>
    <w:p w:rsidR="009720A3" w:rsidRPr="006520C4" w:rsidRDefault="009720A3" w:rsidP="0041668C">
      <w:pPr>
        <w:jc w:val="both"/>
        <w:rPr>
          <w:sz w:val="24"/>
          <w:lang w:val="de-DE"/>
        </w:rPr>
      </w:pPr>
    </w:p>
    <w:p w:rsidR="009720A3" w:rsidRPr="006520C4" w:rsidRDefault="009720A3" w:rsidP="0041668C">
      <w:pPr>
        <w:jc w:val="both"/>
        <w:rPr>
          <w:sz w:val="24"/>
          <w:lang w:val="de-DE"/>
        </w:rPr>
      </w:pPr>
    </w:p>
    <w:p w:rsidR="009720A3" w:rsidRPr="006520C4" w:rsidRDefault="009720A3" w:rsidP="0041668C">
      <w:pPr>
        <w:jc w:val="both"/>
        <w:rPr>
          <w:sz w:val="24"/>
          <w:lang w:val="de-DE"/>
        </w:rPr>
      </w:pPr>
    </w:p>
    <w:p w:rsidR="009720A3" w:rsidRPr="006520C4" w:rsidRDefault="009720A3" w:rsidP="0041668C">
      <w:pPr>
        <w:jc w:val="both"/>
        <w:rPr>
          <w:sz w:val="24"/>
          <w:lang w:val="de-DE"/>
        </w:rPr>
      </w:pPr>
    </w:p>
    <w:p w:rsidR="009720A3" w:rsidRPr="006520C4" w:rsidRDefault="009720A3" w:rsidP="0041668C">
      <w:pPr>
        <w:jc w:val="both"/>
        <w:rPr>
          <w:sz w:val="24"/>
          <w:lang w:val="de-DE"/>
        </w:rPr>
      </w:pPr>
    </w:p>
    <w:p w:rsidR="009720A3" w:rsidRPr="006520C4" w:rsidRDefault="009720A3" w:rsidP="0041668C">
      <w:pPr>
        <w:jc w:val="both"/>
        <w:rPr>
          <w:sz w:val="24"/>
          <w:lang w:val="de-DE"/>
        </w:rPr>
      </w:pPr>
    </w:p>
    <w:p w:rsidR="00852EA2" w:rsidRPr="0041668C" w:rsidRDefault="00852EA2" w:rsidP="0041668C">
      <w:pPr>
        <w:jc w:val="both"/>
        <w:rPr>
          <w:sz w:val="24"/>
        </w:rPr>
      </w:pPr>
      <w:r w:rsidRPr="0041668C">
        <w:rPr>
          <w:sz w:val="24"/>
        </w:rPr>
        <w:t>Algorithmus</w:t>
      </w:r>
    </w:p>
    <w:p w:rsidR="00852EA2" w:rsidRDefault="00852EA2"/>
    <w:p w:rsidR="00852EA2" w:rsidRDefault="00852EA2"/>
    <w:p w:rsidR="00852EA2" w:rsidRDefault="00852EA2"/>
    <w:sectPr w:rsidR="00852E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24C"/>
    <w:rsid w:val="000B411F"/>
    <w:rsid w:val="00263CE6"/>
    <w:rsid w:val="00284765"/>
    <w:rsid w:val="002E424C"/>
    <w:rsid w:val="00344397"/>
    <w:rsid w:val="0041668C"/>
    <w:rsid w:val="00557BE9"/>
    <w:rsid w:val="006520C4"/>
    <w:rsid w:val="0076004F"/>
    <w:rsid w:val="00852EA2"/>
    <w:rsid w:val="009720A3"/>
    <w:rsid w:val="00A453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F7B1B-0CF9-4FBC-AA63-3FE9AE97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line="276" w:lineRule="auto"/>
    </w:pPr>
    <w:rPr>
      <w:lang w:val="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7819">
      <w:bodyDiv w:val="1"/>
      <w:marLeft w:val="0"/>
      <w:marRight w:val="0"/>
      <w:marTop w:val="0"/>
      <w:marBottom w:val="0"/>
      <w:divBdr>
        <w:top w:val="none" w:sz="0" w:space="0" w:color="auto"/>
        <w:left w:val="none" w:sz="0" w:space="0" w:color="auto"/>
        <w:bottom w:val="none" w:sz="0" w:space="0" w:color="auto"/>
        <w:right w:val="none" w:sz="0" w:space="0" w:color="auto"/>
      </w:divBdr>
      <w:divsChild>
        <w:div w:id="548106248">
          <w:marLeft w:val="1699"/>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606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Laly, Yorick</dc:creator>
  <cp:keywords/>
  <dc:description/>
  <cp:lastModifiedBy>Laly, Yorick</cp:lastModifiedBy>
  <cp:revision>6</cp:revision>
  <dcterms:created xsi:type="dcterms:W3CDTF">2021-04-06T08:53:00Z</dcterms:created>
  <dcterms:modified xsi:type="dcterms:W3CDTF">2021-04-07T08:37:00Z</dcterms:modified>
</cp:coreProperties>
</file>