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18573" w14:textId="77777777" w:rsidR="00300462" w:rsidRPr="00632BAE" w:rsidRDefault="0099107A">
      <w:pPr>
        <w:jc w:val="center"/>
        <w:rPr>
          <w:sz w:val="24"/>
          <w:szCs w:val="24"/>
          <w:highlight w:val="white"/>
          <w:lang w:val="en-GB"/>
        </w:rPr>
      </w:pPr>
      <w:r w:rsidRPr="00632BAE">
        <w:rPr>
          <w:b/>
          <w:sz w:val="32"/>
          <w:szCs w:val="32"/>
          <w:u w:val="single"/>
          <w:lang w:val="en-GB"/>
        </w:rPr>
        <w:t>Machine-Learning-Based Electrical Signal Analysis for Intrusion Detection in Industrial Systems</w:t>
      </w:r>
    </w:p>
    <w:p w14:paraId="1EC93B1F" w14:textId="77777777" w:rsidR="00300462" w:rsidRPr="00632BAE" w:rsidRDefault="00300462">
      <w:pPr>
        <w:tabs>
          <w:tab w:val="left" w:pos="-285"/>
        </w:tabs>
        <w:ind w:left="-850" w:right="-891"/>
        <w:jc w:val="both"/>
        <w:rPr>
          <w:sz w:val="24"/>
          <w:szCs w:val="24"/>
          <w:highlight w:val="white"/>
          <w:lang w:val="en-GB"/>
        </w:rPr>
      </w:pPr>
    </w:p>
    <w:p w14:paraId="28EDE825" w14:textId="77777777" w:rsidR="00300462" w:rsidRPr="00632BAE" w:rsidRDefault="00300462">
      <w:pPr>
        <w:tabs>
          <w:tab w:val="left" w:pos="-285"/>
        </w:tabs>
        <w:ind w:left="-850" w:right="-891"/>
        <w:jc w:val="both"/>
        <w:rPr>
          <w:sz w:val="24"/>
          <w:szCs w:val="24"/>
          <w:highlight w:val="white"/>
          <w:lang w:val="en-GB"/>
        </w:rPr>
      </w:pPr>
    </w:p>
    <w:p w14:paraId="0EBB517E" w14:textId="526E2F7D" w:rsidR="00B14110" w:rsidRDefault="00C61DFB" w:rsidP="00B14110">
      <w:pPr>
        <w:tabs>
          <w:tab w:val="left" w:pos="-285"/>
        </w:tabs>
        <w:ind w:left="-850" w:right="-891"/>
        <w:jc w:val="both"/>
        <w:rPr>
          <w:sz w:val="24"/>
          <w:szCs w:val="24"/>
          <w:highlight w:val="white"/>
          <w:lang w:val="de-DE"/>
        </w:rPr>
      </w:pPr>
      <w:r>
        <w:rPr>
          <w:sz w:val="24"/>
          <w:szCs w:val="24"/>
          <w:highlight w:val="white"/>
          <w:lang w:val="en-GB"/>
        </w:rPr>
        <w:tab/>
      </w:r>
      <w:r w:rsidR="00514120" w:rsidRPr="00514120">
        <w:rPr>
          <w:sz w:val="24"/>
          <w:szCs w:val="24"/>
          <w:highlight w:val="white"/>
          <w:lang w:val="de-DE"/>
        </w:rPr>
        <w:t>In</w:t>
      </w:r>
      <w:r w:rsidRPr="00ED0010">
        <w:rPr>
          <w:sz w:val="24"/>
          <w:szCs w:val="24"/>
          <w:highlight w:val="white"/>
          <w:lang w:val="de-DE"/>
        </w:rPr>
        <w:t xml:space="preserve"> diese</w:t>
      </w:r>
      <w:r w:rsidR="00514120">
        <w:rPr>
          <w:sz w:val="24"/>
          <w:szCs w:val="24"/>
          <w:highlight w:val="white"/>
          <w:lang w:val="de-DE"/>
        </w:rPr>
        <w:t>m</w:t>
      </w:r>
      <w:r w:rsidRPr="00ED0010">
        <w:rPr>
          <w:sz w:val="24"/>
          <w:szCs w:val="24"/>
          <w:highlight w:val="white"/>
          <w:lang w:val="de-DE"/>
        </w:rPr>
        <w:t xml:space="preserve"> Schritt</w:t>
      </w:r>
      <w:r w:rsidR="00ED0010" w:rsidRPr="00ED0010">
        <w:rPr>
          <w:sz w:val="24"/>
          <w:szCs w:val="24"/>
          <w:highlight w:val="white"/>
          <w:lang w:val="de-DE"/>
        </w:rPr>
        <w:t xml:space="preserve">, habe </w:t>
      </w:r>
      <w:r w:rsidR="004643D1">
        <w:rPr>
          <w:sz w:val="24"/>
          <w:szCs w:val="24"/>
          <w:highlight w:val="white"/>
          <w:lang w:val="de-DE"/>
        </w:rPr>
        <w:t>ich</w:t>
      </w:r>
      <w:r w:rsidR="00ED0010">
        <w:rPr>
          <w:sz w:val="24"/>
          <w:szCs w:val="24"/>
          <w:highlight w:val="white"/>
          <w:lang w:val="de-DE"/>
        </w:rPr>
        <w:t xml:space="preserve"> </w:t>
      </w:r>
      <w:r w:rsidR="005B558F">
        <w:rPr>
          <w:sz w:val="24"/>
          <w:szCs w:val="24"/>
          <w:highlight w:val="white"/>
          <w:lang w:val="de-DE"/>
        </w:rPr>
        <w:t xml:space="preserve">die Signale des Raspberry analysiert, </w:t>
      </w:r>
      <w:r w:rsidR="008755F6">
        <w:rPr>
          <w:sz w:val="24"/>
          <w:szCs w:val="24"/>
          <w:highlight w:val="white"/>
          <w:lang w:val="de-DE"/>
        </w:rPr>
        <w:t>ein</w:t>
      </w:r>
      <w:r w:rsidR="0021076A">
        <w:rPr>
          <w:sz w:val="24"/>
          <w:szCs w:val="24"/>
          <w:highlight w:val="white"/>
          <w:lang w:val="de-DE"/>
        </w:rPr>
        <w:t>en</w:t>
      </w:r>
      <w:r w:rsidR="008755F6">
        <w:rPr>
          <w:sz w:val="24"/>
          <w:szCs w:val="24"/>
          <w:highlight w:val="white"/>
          <w:lang w:val="de-DE"/>
        </w:rPr>
        <w:t xml:space="preserve"> Autoencoder und </w:t>
      </w:r>
      <w:r w:rsidR="003305B7">
        <w:rPr>
          <w:sz w:val="24"/>
          <w:szCs w:val="24"/>
          <w:highlight w:val="white"/>
          <w:lang w:val="de-DE"/>
        </w:rPr>
        <w:t>eine Support-Vector-Maschine (</w:t>
      </w:r>
      <w:r w:rsidR="008755F6">
        <w:rPr>
          <w:sz w:val="24"/>
          <w:szCs w:val="24"/>
          <w:highlight w:val="white"/>
          <w:lang w:val="de-DE"/>
        </w:rPr>
        <w:t>SVM</w:t>
      </w:r>
      <w:r w:rsidR="003305B7">
        <w:rPr>
          <w:sz w:val="24"/>
          <w:szCs w:val="24"/>
          <w:highlight w:val="white"/>
          <w:lang w:val="de-DE"/>
        </w:rPr>
        <w:t>)</w:t>
      </w:r>
      <w:r w:rsidR="008755F6">
        <w:rPr>
          <w:sz w:val="24"/>
          <w:szCs w:val="24"/>
          <w:highlight w:val="white"/>
          <w:lang w:val="de-DE"/>
        </w:rPr>
        <w:t xml:space="preserve"> </w:t>
      </w:r>
      <w:r w:rsidR="003305B7">
        <w:rPr>
          <w:sz w:val="24"/>
          <w:szCs w:val="24"/>
          <w:highlight w:val="white"/>
          <w:lang w:val="de-DE"/>
        </w:rPr>
        <w:t>implementiert</w:t>
      </w:r>
      <w:r w:rsidR="008755F6">
        <w:rPr>
          <w:sz w:val="24"/>
          <w:szCs w:val="24"/>
          <w:highlight w:val="white"/>
          <w:lang w:val="de-DE"/>
        </w:rPr>
        <w:t>, de</w:t>
      </w:r>
      <w:r w:rsidR="004643D1">
        <w:rPr>
          <w:sz w:val="24"/>
          <w:szCs w:val="24"/>
          <w:highlight w:val="white"/>
          <w:lang w:val="de-DE"/>
        </w:rPr>
        <w:t>n</w:t>
      </w:r>
      <w:r w:rsidR="008755F6">
        <w:rPr>
          <w:sz w:val="24"/>
          <w:szCs w:val="24"/>
          <w:highlight w:val="white"/>
          <w:lang w:val="de-DE"/>
        </w:rPr>
        <w:t xml:space="preserve"> </w:t>
      </w:r>
      <w:r w:rsidR="0086242A">
        <w:rPr>
          <w:sz w:val="24"/>
          <w:szCs w:val="24"/>
          <w:highlight w:val="white"/>
          <w:lang w:val="de-DE"/>
        </w:rPr>
        <w:t>Zwischenv</w:t>
      </w:r>
      <w:r w:rsidR="008755F6">
        <w:rPr>
          <w:sz w:val="24"/>
          <w:szCs w:val="24"/>
          <w:highlight w:val="white"/>
          <w:lang w:val="de-DE"/>
        </w:rPr>
        <w:t xml:space="preserve">ortrag vorbereitet und </w:t>
      </w:r>
      <w:r w:rsidR="0086242A">
        <w:rPr>
          <w:sz w:val="24"/>
          <w:szCs w:val="24"/>
          <w:highlight w:val="white"/>
          <w:lang w:val="de-DE"/>
        </w:rPr>
        <w:t>die Signale während verschiedener Angriffe aufgezeichnet.</w:t>
      </w:r>
    </w:p>
    <w:p w14:paraId="5BE2361E" w14:textId="77777777" w:rsidR="00C63036" w:rsidRDefault="00C63036" w:rsidP="00B14110">
      <w:pPr>
        <w:tabs>
          <w:tab w:val="left" w:pos="-285"/>
        </w:tabs>
        <w:ind w:left="-850" w:right="-891"/>
        <w:jc w:val="both"/>
        <w:rPr>
          <w:sz w:val="24"/>
          <w:szCs w:val="24"/>
          <w:highlight w:val="white"/>
          <w:lang w:val="de-DE"/>
        </w:rPr>
      </w:pPr>
    </w:p>
    <w:p w14:paraId="35239FBD" w14:textId="33947792" w:rsidR="00AD58C4" w:rsidRPr="00B14110" w:rsidRDefault="00B14110" w:rsidP="00603AFA">
      <w:pPr>
        <w:tabs>
          <w:tab w:val="left" w:pos="-285"/>
        </w:tabs>
        <w:ind w:left="-850" w:right="-891"/>
        <w:jc w:val="both"/>
        <w:rPr>
          <w:sz w:val="24"/>
        </w:rPr>
      </w:pPr>
      <w:r>
        <w:tab/>
      </w:r>
      <w:r w:rsidRPr="00B14110">
        <w:rPr>
          <w:sz w:val="24"/>
        </w:rPr>
        <w:t xml:space="preserve">Das System nutzt </w:t>
      </w:r>
      <w:r w:rsidR="00600194">
        <w:rPr>
          <w:sz w:val="24"/>
        </w:rPr>
        <w:t>acht</w:t>
      </w:r>
      <w:r w:rsidRPr="00B14110">
        <w:rPr>
          <w:sz w:val="24"/>
        </w:rPr>
        <w:t xml:space="preserve"> verschiedene Signale</w:t>
      </w:r>
      <w:r w:rsidR="00C26EC3">
        <w:rPr>
          <w:sz w:val="24"/>
        </w:rPr>
        <w:t xml:space="preserve">. </w:t>
      </w:r>
      <w:r w:rsidRPr="00B14110">
        <w:rPr>
          <w:sz w:val="24"/>
        </w:rPr>
        <w:t xml:space="preserve">Das Signal der Schranke zeigt, wenn die Schranke runter geht. </w:t>
      </w:r>
      <w:r w:rsidR="00A46C92">
        <w:rPr>
          <w:sz w:val="24"/>
        </w:rPr>
        <w:t>Der</w:t>
      </w:r>
      <w:r w:rsidRPr="00B14110">
        <w:rPr>
          <w:sz w:val="24"/>
        </w:rPr>
        <w:t xml:space="preserve"> induktive Sensor zeigt, wenn ein Silver Bucket </w:t>
      </w:r>
      <w:r w:rsidR="00A46C92">
        <w:rPr>
          <w:sz w:val="24"/>
        </w:rPr>
        <w:t>detektiert wird</w:t>
      </w:r>
      <w:r w:rsidRPr="00B14110">
        <w:rPr>
          <w:sz w:val="24"/>
        </w:rPr>
        <w:t>.</w:t>
      </w:r>
      <w:r w:rsidR="00603AFA">
        <w:rPr>
          <w:sz w:val="24"/>
        </w:rPr>
        <w:t xml:space="preserve"> </w:t>
      </w:r>
      <w:r w:rsidR="00AD58C4">
        <w:rPr>
          <w:sz w:val="24"/>
          <w:szCs w:val="24"/>
          <w:highlight w:val="white"/>
        </w:rPr>
        <w:t>Das Funktionsprinzip wird in Abbildung 1 dargestellt.</w:t>
      </w:r>
    </w:p>
    <w:p w14:paraId="15FB0A4A" w14:textId="4AF820F9" w:rsidR="000E26A8" w:rsidRDefault="00DE5959" w:rsidP="000E26A8">
      <w:pPr>
        <w:tabs>
          <w:tab w:val="left" w:pos="-285"/>
        </w:tabs>
        <w:ind w:left="-850" w:right="-891"/>
        <w:jc w:val="both"/>
        <w:rPr>
          <w:sz w:val="20"/>
          <w:szCs w:val="24"/>
          <w:highlight w:val="white"/>
        </w:rPr>
      </w:pPr>
      <w:r w:rsidRPr="00B14110">
        <w:rPr>
          <w:noProof/>
          <w:sz w:val="24"/>
          <w:szCs w:val="24"/>
          <w:highlight w:val="white"/>
        </w:rPr>
        <w:drawing>
          <wp:anchor distT="0" distB="0" distL="114300" distR="114300" simplePos="0" relativeHeight="251658240" behindDoc="0" locked="0" layoutInCell="1" allowOverlap="1" wp14:anchorId="19946AB4" wp14:editId="51C2D33C">
            <wp:simplePos x="0" y="0"/>
            <wp:positionH relativeFrom="column">
              <wp:posOffset>571500</wp:posOffset>
            </wp:positionH>
            <wp:positionV relativeFrom="paragraph">
              <wp:posOffset>150495</wp:posOffset>
            </wp:positionV>
            <wp:extent cx="1941195" cy="1203960"/>
            <wp:effectExtent l="0" t="0" r="1905" b="0"/>
            <wp:wrapTopAndBottom/>
            <wp:docPr id="14" name="Grafik 13">
              <a:extLst xmlns:a="http://schemas.openxmlformats.org/drawingml/2006/main">
                <a:ext uri="{FF2B5EF4-FFF2-40B4-BE49-F238E27FC236}">
                  <a16:creationId xmlns:a16="http://schemas.microsoft.com/office/drawing/2014/main" id="{962C4F1F-DCF4-436F-BB7C-E331A8822F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a:extLst>
                        <a:ext uri="{FF2B5EF4-FFF2-40B4-BE49-F238E27FC236}">
                          <a16:creationId xmlns:a16="http://schemas.microsoft.com/office/drawing/2014/main" id="{962C4F1F-DCF4-436F-BB7C-E331A8822F06}"/>
                        </a:ext>
                      </a:extLst>
                    </pic:cNvPr>
                    <pic:cNvPicPr>
                      <a:picLocks noChangeAspect="1"/>
                    </pic:cNvPicPr>
                  </pic:nvPicPr>
                  <pic:blipFill rotWithShape="1">
                    <a:blip r:embed="rId7">
                      <a:extLst>
                        <a:ext uri="{28A0092B-C50C-407E-A947-70E740481C1C}">
                          <a14:useLocalDpi xmlns:a14="http://schemas.microsoft.com/office/drawing/2010/main" val="0"/>
                        </a:ext>
                      </a:extLst>
                    </a:blip>
                    <a:srcRect t="6978"/>
                    <a:stretch/>
                  </pic:blipFill>
                  <pic:spPr>
                    <a:xfrm>
                      <a:off x="0" y="0"/>
                      <a:ext cx="1941195" cy="1203960"/>
                    </a:xfrm>
                    <a:prstGeom prst="rect">
                      <a:avLst/>
                    </a:prstGeom>
                  </pic:spPr>
                </pic:pic>
              </a:graphicData>
            </a:graphic>
          </wp:anchor>
        </w:drawing>
      </w:r>
      <w:r w:rsidRPr="00B14110">
        <w:rPr>
          <w:noProof/>
          <w:sz w:val="24"/>
          <w:szCs w:val="24"/>
          <w:highlight w:val="white"/>
        </w:rPr>
        <w:drawing>
          <wp:anchor distT="0" distB="0" distL="114300" distR="114300" simplePos="0" relativeHeight="251660288" behindDoc="0" locked="0" layoutInCell="1" allowOverlap="1" wp14:anchorId="02858724" wp14:editId="6D72375D">
            <wp:simplePos x="0" y="0"/>
            <wp:positionH relativeFrom="column">
              <wp:posOffset>3238500</wp:posOffset>
            </wp:positionH>
            <wp:positionV relativeFrom="paragraph">
              <wp:posOffset>150495</wp:posOffset>
            </wp:positionV>
            <wp:extent cx="1920240" cy="1189355"/>
            <wp:effectExtent l="0" t="0" r="3810" b="0"/>
            <wp:wrapTopAndBottom/>
            <wp:docPr id="9" name="Grafik 8">
              <a:extLst xmlns:a="http://schemas.openxmlformats.org/drawingml/2006/main">
                <a:ext uri="{FF2B5EF4-FFF2-40B4-BE49-F238E27FC236}">
                  <a16:creationId xmlns:a16="http://schemas.microsoft.com/office/drawing/2014/main" id="{D3E32AB0-AC25-4572-885F-DB4F89B6FF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D3E32AB0-AC25-4572-885F-DB4F89B6FF00}"/>
                        </a:ext>
                      </a:extLst>
                    </pic:cNvPr>
                    <pic:cNvPicPr>
                      <a:picLocks noChangeAspect="1"/>
                    </pic:cNvPicPr>
                  </pic:nvPicPr>
                  <pic:blipFill rotWithShape="1">
                    <a:blip r:embed="rId8">
                      <a:extLst>
                        <a:ext uri="{28A0092B-C50C-407E-A947-70E740481C1C}">
                          <a14:useLocalDpi xmlns:a14="http://schemas.microsoft.com/office/drawing/2010/main" val="0"/>
                        </a:ext>
                      </a:extLst>
                    </a:blip>
                    <a:srcRect t="6978"/>
                    <a:stretch/>
                  </pic:blipFill>
                  <pic:spPr>
                    <a:xfrm>
                      <a:off x="0" y="0"/>
                      <a:ext cx="1920240" cy="1189355"/>
                    </a:xfrm>
                    <a:prstGeom prst="rect">
                      <a:avLst/>
                    </a:prstGeom>
                  </pic:spPr>
                </pic:pic>
              </a:graphicData>
            </a:graphic>
            <wp14:sizeRelH relativeFrom="margin">
              <wp14:pctWidth>0</wp14:pctWidth>
            </wp14:sizeRelH>
            <wp14:sizeRelV relativeFrom="margin">
              <wp14:pctHeight>0</wp14:pctHeight>
            </wp14:sizeRelV>
          </wp:anchor>
        </w:drawing>
      </w:r>
      <w:r w:rsidR="00B14110">
        <w:rPr>
          <w:sz w:val="24"/>
          <w:szCs w:val="24"/>
          <w:highlight w:val="white"/>
        </w:rPr>
        <w:tab/>
      </w:r>
      <w:r w:rsidR="00B14110">
        <w:rPr>
          <w:sz w:val="24"/>
          <w:szCs w:val="24"/>
          <w:highlight w:val="white"/>
        </w:rPr>
        <w:tab/>
      </w:r>
      <w:r w:rsidR="00B14110">
        <w:rPr>
          <w:sz w:val="24"/>
          <w:szCs w:val="24"/>
          <w:highlight w:val="white"/>
        </w:rPr>
        <w:tab/>
      </w:r>
    </w:p>
    <w:p w14:paraId="3FB521AB" w14:textId="7C5FE88C" w:rsidR="00DF06A7" w:rsidRPr="000E26A8" w:rsidRDefault="00DE5959" w:rsidP="000E26A8">
      <w:pPr>
        <w:tabs>
          <w:tab w:val="left" w:pos="-285"/>
        </w:tabs>
        <w:ind w:left="-850" w:right="-891"/>
        <w:jc w:val="center"/>
        <w:rPr>
          <w:sz w:val="20"/>
          <w:szCs w:val="24"/>
          <w:highlight w:val="white"/>
        </w:rPr>
      </w:pPr>
      <w:r w:rsidRPr="00B14110">
        <w:rPr>
          <w:noProof/>
          <w:sz w:val="24"/>
          <w:szCs w:val="24"/>
          <w:highlight w:val="white"/>
        </w:rPr>
        <w:drawing>
          <wp:anchor distT="0" distB="0" distL="114300" distR="114300" simplePos="0" relativeHeight="251659264" behindDoc="0" locked="0" layoutInCell="1" allowOverlap="1" wp14:anchorId="1ADEA302" wp14:editId="5C8A1383">
            <wp:simplePos x="0" y="0"/>
            <wp:positionH relativeFrom="column">
              <wp:posOffset>601980</wp:posOffset>
            </wp:positionH>
            <wp:positionV relativeFrom="paragraph">
              <wp:posOffset>1438275</wp:posOffset>
            </wp:positionV>
            <wp:extent cx="1903095" cy="1148715"/>
            <wp:effectExtent l="0" t="0" r="1905" b="0"/>
            <wp:wrapTopAndBottom/>
            <wp:docPr id="16" name="Grafik 15">
              <a:extLst xmlns:a="http://schemas.openxmlformats.org/drawingml/2006/main">
                <a:ext uri="{FF2B5EF4-FFF2-40B4-BE49-F238E27FC236}">
                  <a16:creationId xmlns:a16="http://schemas.microsoft.com/office/drawing/2014/main" id="{54616D5E-ACD1-4E37-BB5F-929E980DFF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5">
                      <a:extLst>
                        <a:ext uri="{FF2B5EF4-FFF2-40B4-BE49-F238E27FC236}">
                          <a16:creationId xmlns:a16="http://schemas.microsoft.com/office/drawing/2014/main" id="{54616D5E-ACD1-4E37-BB5F-929E980DFF52}"/>
                        </a:ext>
                      </a:extLst>
                    </pic:cNvPr>
                    <pic:cNvPicPr>
                      <a:picLocks noChangeAspect="1"/>
                    </pic:cNvPicPr>
                  </pic:nvPicPr>
                  <pic:blipFill rotWithShape="1">
                    <a:blip r:embed="rId9">
                      <a:extLst>
                        <a:ext uri="{28A0092B-C50C-407E-A947-70E740481C1C}">
                          <a14:useLocalDpi xmlns:a14="http://schemas.microsoft.com/office/drawing/2010/main" val="0"/>
                        </a:ext>
                      </a:extLst>
                    </a:blip>
                    <a:srcRect t="9457"/>
                    <a:stretch/>
                  </pic:blipFill>
                  <pic:spPr>
                    <a:xfrm>
                      <a:off x="0" y="0"/>
                      <a:ext cx="1903095" cy="1148715"/>
                    </a:xfrm>
                    <a:prstGeom prst="rect">
                      <a:avLst/>
                    </a:prstGeom>
                  </pic:spPr>
                </pic:pic>
              </a:graphicData>
            </a:graphic>
            <wp14:sizeRelH relativeFrom="margin">
              <wp14:pctWidth>0</wp14:pctWidth>
            </wp14:sizeRelH>
            <wp14:sizeRelV relativeFrom="margin">
              <wp14:pctHeight>0</wp14:pctHeight>
            </wp14:sizeRelV>
          </wp:anchor>
        </w:drawing>
      </w:r>
      <w:r w:rsidRPr="00B14110">
        <w:rPr>
          <w:noProof/>
          <w:sz w:val="24"/>
        </w:rPr>
        <w:drawing>
          <wp:anchor distT="0" distB="0" distL="114300" distR="114300" simplePos="0" relativeHeight="251661312" behindDoc="0" locked="0" layoutInCell="1" allowOverlap="1" wp14:anchorId="4656B6B7" wp14:editId="5AA08E90">
            <wp:simplePos x="0" y="0"/>
            <wp:positionH relativeFrom="column">
              <wp:posOffset>3253740</wp:posOffset>
            </wp:positionH>
            <wp:positionV relativeFrom="paragraph">
              <wp:posOffset>1469390</wp:posOffset>
            </wp:positionV>
            <wp:extent cx="1844040" cy="1117600"/>
            <wp:effectExtent l="0" t="0" r="3810" b="6350"/>
            <wp:wrapTopAndBottom/>
            <wp:docPr id="18" name="Grafik 17">
              <a:extLst xmlns:a="http://schemas.openxmlformats.org/drawingml/2006/main">
                <a:ext uri="{FF2B5EF4-FFF2-40B4-BE49-F238E27FC236}">
                  <a16:creationId xmlns:a16="http://schemas.microsoft.com/office/drawing/2014/main" id="{A279AA1B-33FB-4074-8AA9-DF3373EFDE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A279AA1B-33FB-4074-8AA9-DF3373EFDEA4}"/>
                        </a:ext>
                      </a:extLst>
                    </pic:cNvPr>
                    <pic:cNvPicPr>
                      <a:picLocks noChangeAspect="1"/>
                    </pic:cNvPicPr>
                  </pic:nvPicPr>
                  <pic:blipFill rotWithShape="1">
                    <a:blip r:embed="rId10">
                      <a:extLst>
                        <a:ext uri="{28A0092B-C50C-407E-A947-70E740481C1C}">
                          <a14:useLocalDpi xmlns:a14="http://schemas.microsoft.com/office/drawing/2010/main" val="0"/>
                        </a:ext>
                      </a:extLst>
                    </a:blip>
                    <a:srcRect t="9081"/>
                    <a:stretch/>
                  </pic:blipFill>
                  <pic:spPr>
                    <a:xfrm>
                      <a:off x="0" y="0"/>
                      <a:ext cx="1844040" cy="1117600"/>
                    </a:xfrm>
                    <a:prstGeom prst="rect">
                      <a:avLst/>
                    </a:prstGeom>
                  </pic:spPr>
                </pic:pic>
              </a:graphicData>
            </a:graphic>
            <wp14:sizeRelH relativeFrom="margin">
              <wp14:pctWidth>0</wp14:pctWidth>
            </wp14:sizeRelH>
            <wp14:sizeRelV relativeFrom="margin">
              <wp14:pctHeight>0</wp14:pctHeight>
            </wp14:sizeRelV>
          </wp:anchor>
        </w:drawing>
      </w:r>
      <w:r w:rsidR="000E26A8" w:rsidRPr="000E26A8">
        <w:rPr>
          <w:sz w:val="20"/>
          <w:szCs w:val="24"/>
        </w:rPr>
        <w:t>a)</w:t>
      </w:r>
      <w:r w:rsidR="000E26A8">
        <w:rPr>
          <w:sz w:val="20"/>
          <w:szCs w:val="24"/>
        </w:rPr>
        <w:t xml:space="preserve"> </w:t>
      </w:r>
      <w:r w:rsidR="00C01B59">
        <w:rPr>
          <w:sz w:val="20"/>
          <w:szCs w:val="24"/>
        </w:rPr>
        <w:t>Das</w:t>
      </w:r>
      <w:r w:rsidR="000E26A8">
        <w:rPr>
          <w:sz w:val="20"/>
          <w:szCs w:val="24"/>
        </w:rPr>
        <w:t xml:space="preserve"> Signal </w:t>
      </w:r>
      <w:r w:rsidR="00C01B59">
        <w:rPr>
          <w:sz w:val="20"/>
          <w:szCs w:val="24"/>
        </w:rPr>
        <w:t>der Schranke zu einem</w:t>
      </w:r>
      <w:r w:rsidR="000E26A8">
        <w:rPr>
          <w:sz w:val="20"/>
          <w:szCs w:val="24"/>
        </w:rPr>
        <w:t xml:space="preserve"> Silver (links) und </w:t>
      </w:r>
      <w:r w:rsidR="005D4D6D">
        <w:rPr>
          <w:sz w:val="20"/>
          <w:szCs w:val="24"/>
        </w:rPr>
        <w:t xml:space="preserve">einem </w:t>
      </w:r>
      <w:r w:rsidR="000E26A8">
        <w:rPr>
          <w:sz w:val="20"/>
          <w:szCs w:val="24"/>
        </w:rPr>
        <w:t>Black Bucket (recht</w:t>
      </w:r>
      <w:r>
        <w:rPr>
          <w:sz w:val="20"/>
          <w:szCs w:val="24"/>
        </w:rPr>
        <w:t>s</w:t>
      </w:r>
      <w:r w:rsidR="000E26A8">
        <w:rPr>
          <w:sz w:val="20"/>
          <w:szCs w:val="24"/>
        </w:rPr>
        <w:t xml:space="preserve">) </w:t>
      </w:r>
    </w:p>
    <w:p w14:paraId="710D608A" w14:textId="249ABB5C" w:rsidR="00B14110" w:rsidRDefault="00DE5959" w:rsidP="00DE5959">
      <w:pPr>
        <w:tabs>
          <w:tab w:val="left" w:pos="-285"/>
        </w:tabs>
        <w:ind w:left="-850" w:right="-891"/>
        <w:jc w:val="center"/>
        <w:rPr>
          <w:sz w:val="20"/>
          <w:szCs w:val="24"/>
        </w:rPr>
      </w:pPr>
      <w:r>
        <w:rPr>
          <w:sz w:val="20"/>
          <w:szCs w:val="24"/>
        </w:rPr>
        <w:t xml:space="preserve">b) </w:t>
      </w:r>
      <w:r w:rsidR="005D4D6D">
        <w:rPr>
          <w:sz w:val="20"/>
          <w:szCs w:val="24"/>
        </w:rPr>
        <w:t>Signal des induktiven Sensors zu einem</w:t>
      </w:r>
      <w:r>
        <w:rPr>
          <w:sz w:val="20"/>
          <w:szCs w:val="24"/>
        </w:rPr>
        <w:t xml:space="preserve"> Silver (links) und </w:t>
      </w:r>
      <w:r w:rsidR="005D4D6D">
        <w:rPr>
          <w:sz w:val="20"/>
          <w:szCs w:val="24"/>
        </w:rPr>
        <w:t xml:space="preserve">einem </w:t>
      </w:r>
      <w:r>
        <w:rPr>
          <w:sz w:val="20"/>
          <w:szCs w:val="24"/>
        </w:rPr>
        <w:t>Black Bucket (rechts)</w:t>
      </w:r>
    </w:p>
    <w:p w14:paraId="0DBE6616" w14:textId="71D1BBDC" w:rsidR="00DE5959" w:rsidRDefault="00DE5959" w:rsidP="00DE5959">
      <w:pPr>
        <w:tabs>
          <w:tab w:val="left" w:pos="-285"/>
        </w:tabs>
        <w:ind w:left="-850" w:right="-891"/>
        <w:jc w:val="center"/>
        <w:rPr>
          <w:sz w:val="20"/>
          <w:szCs w:val="24"/>
        </w:rPr>
      </w:pPr>
      <w:r>
        <w:rPr>
          <w:sz w:val="20"/>
          <w:szCs w:val="24"/>
        </w:rPr>
        <w:t xml:space="preserve">Abbildung 1: Schranke Signale (a) und Induktiv Sensor Signale (Links) </w:t>
      </w:r>
    </w:p>
    <w:p w14:paraId="2000466F" w14:textId="604B6983" w:rsidR="001420B6" w:rsidRDefault="001420B6" w:rsidP="001420B6">
      <w:pPr>
        <w:rPr>
          <w:sz w:val="20"/>
          <w:szCs w:val="24"/>
        </w:rPr>
      </w:pPr>
    </w:p>
    <w:p w14:paraId="481BA9A5" w14:textId="77777777" w:rsidR="003D2F14" w:rsidRDefault="003D2F14" w:rsidP="001420B6">
      <w:pPr>
        <w:rPr>
          <w:sz w:val="20"/>
          <w:szCs w:val="24"/>
        </w:rPr>
      </w:pPr>
    </w:p>
    <w:p w14:paraId="01BA2A26" w14:textId="15A80E3D" w:rsidR="00835FC9" w:rsidRDefault="001420B6" w:rsidP="00AC7576">
      <w:pPr>
        <w:tabs>
          <w:tab w:val="left" w:pos="-285"/>
        </w:tabs>
        <w:ind w:left="-850" w:right="-891"/>
        <w:jc w:val="both"/>
        <w:rPr>
          <w:sz w:val="24"/>
          <w:szCs w:val="24"/>
        </w:rPr>
      </w:pPr>
      <w:r>
        <w:rPr>
          <w:sz w:val="24"/>
          <w:szCs w:val="24"/>
        </w:rPr>
        <w:tab/>
      </w:r>
      <w:r w:rsidR="00FD7966">
        <w:rPr>
          <w:sz w:val="24"/>
          <w:szCs w:val="24"/>
        </w:rPr>
        <w:t>Jedes der Signale im betrachteten Prozess repräsentiert einen logischen Wahrheitswert (wahr oder falsch). Die weiteren sechs Signale repräsentieren, ob das Laufband an ist, der Taster betätigt wurde, das Laufband nach links geht, die Leuchte eingeschaltet wird, der Schalter betätigt wurde und ob die Lichtschranke ausgel</w:t>
      </w:r>
      <w:r w:rsidR="005849AA">
        <w:rPr>
          <w:sz w:val="24"/>
          <w:szCs w:val="24"/>
        </w:rPr>
        <w:t>öst wurde.</w:t>
      </w:r>
    </w:p>
    <w:p w14:paraId="3760EC42" w14:textId="1C54697C" w:rsidR="001420B6" w:rsidRDefault="001420B6" w:rsidP="00835FC9">
      <w:pPr>
        <w:tabs>
          <w:tab w:val="left" w:pos="-285"/>
        </w:tabs>
        <w:ind w:left="-850" w:right="-891"/>
        <w:rPr>
          <w:sz w:val="24"/>
          <w:szCs w:val="24"/>
        </w:rPr>
      </w:pPr>
    </w:p>
    <w:p w14:paraId="6D5F74CA" w14:textId="04B48EC4" w:rsidR="001420B6" w:rsidRDefault="001420B6" w:rsidP="00AC7576">
      <w:pPr>
        <w:tabs>
          <w:tab w:val="left" w:pos="-285"/>
        </w:tabs>
        <w:ind w:left="-850" w:right="-891"/>
        <w:jc w:val="both"/>
        <w:rPr>
          <w:sz w:val="24"/>
          <w:szCs w:val="24"/>
          <w:lang w:val="de-DE"/>
        </w:rPr>
      </w:pPr>
      <w:r>
        <w:rPr>
          <w:sz w:val="24"/>
          <w:szCs w:val="24"/>
        </w:rPr>
        <w:tab/>
        <w:t xml:space="preserve">Mit diesen Signalen, </w:t>
      </w:r>
      <w:r>
        <w:rPr>
          <w:sz w:val="24"/>
          <w:szCs w:val="24"/>
          <w:lang w:val="de-DE"/>
        </w:rPr>
        <w:t xml:space="preserve">haben wir mit dem </w:t>
      </w:r>
      <w:r w:rsidR="00A14B27">
        <w:rPr>
          <w:sz w:val="24"/>
          <w:szCs w:val="24"/>
          <w:lang w:val="de-DE"/>
        </w:rPr>
        <w:t>Autoencoder</w:t>
      </w:r>
      <w:r>
        <w:rPr>
          <w:sz w:val="24"/>
          <w:szCs w:val="24"/>
          <w:lang w:val="de-DE"/>
        </w:rPr>
        <w:t xml:space="preserve"> Ansatz aus [1] weitergemacht.</w:t>
      </w:r>
      <w:r w:rsidR="00AC7576">
        <w:rPr>
          <w:sz w:val="24"/>
          <w:szCs w:val="24"/>
          <w:lang w:val="de-DE"/>
        </w:rPr>
        <w:t xml:space="preserve"> Dieses </w:t>
      </w:r>
      <w:r w:rsidR="00005FF8">
        <w:rPr>
          <w:sz w:val="24"/>
          <w:szCs w:val="24"/>
          <w:lang w:val="de-DE"/>
        </w:rPr>
        <w:t xml:space="preserve">Autoencoder </w:t>
      </w:r>
      <w:r w:rsidR="00AC7576">
        <w:rPr>
          <w:sz w:val="24"/>
          <w:szCs w:val="24"/>
          <w:lang w:val="de-DE"/>
        </w:rPr>
        <w:t xml:space="preserve">hat </w:t>
      </w:r>
      <w:r w:rsidR="00005FF8">
        <w:rPr>
          <w:sz w:val="24"/>
          <w:szCs w:val="24"/>
          <w:lang w:val="de-DE"/>
        </w:rPr>
        <w:t>9</w:t>
      </w:r>
      <w:r w:rsidR="00AC7576">
        <w:rPr>
          <w:sz w:val="24"/>
          <w:szCs w:val="24"/>
          <w:lang w:val="de-DE"/>
        </w:rPr>
        <w:t xml:space="preserve"> </w:t>
      </w:r>
      <w:r w:rsidR="00005FF8">
        <w:rPr>
          <w:sz w:val="24"/>
          <w:szCs w:val="24"/>
          <w:lang w:val="de-DE"/>
        </w:rPr>
        <w:t>Fully Connected</w:t>
      </w:r>
      <w:r w:rsidR="00AC7576">
        <w:rPr>
          <w:sz w:val="24"/>
          <w:szCs w:val="24"/>
          <w:lang w:val="de-DE"/>
        </w:rPr>
        <w:t xml:space="preserve"> Layers</w:t>
      </w:r>
      <w:r w:rsidR="00005FF8">
        <w:rPr>
          <w:sz w:val="24"/>
          <w:szCs w:val="24"/>
          <w:lang w:val="de-DE"/>
        </w:rPr>
        <w:t xml:space="preserve">. </w:t>
      </w:r>
      <w:r w:rsidR="00881150">
        <w:rPr>
          <w:sz w:val="24"/>
          <w:szCs w:val="24"/>
          <w:lang w:val="de-DE"/>
        </w:rPr>
        <w:t>Die Dimension</w:t>
      </w:r>
      <w:r w:rsidR="000C6ABE">
        <w:rPr>
          <w:sz w:val="24"/>
          <w:szCs w:val="24"/>
          <w:lang w:val="de-DE"/>
        </w:rPr>
        <w:t>sr</w:t>
      </w:r>
      <w:r w:rsidR="00881150">
        <w:rPr>
          <w:sz w:val="24"/>
          <w:szCs w:val="24"/>
          <w:lang w:val="de-DE"/>
        </w:rPr>
        <w:t xml:space="preserve">eduktion geht von 256 bis 14. </w:t>
      </w:r>
      <w:r w:rsidR="00AC7576">
        <w:rPr>
          <w:sz w:val="24"/>
          <w:szCs w:val="24"/>
          <w:highlight w:val="white"/>
        </w:rPr>
        <w:t xml:space="preserve">Das Funktionsprinzip wird in Abbildung </w:t>
      </w:r>
      <w:r w:rsidR="00005FF8">
        <w:rPr>
          <w:sz w:val="24"/>
          <w:szCs w:val="24"/>
          <w:highlight w:val="white"/>
        </w:rPr>
        <w:t>2</w:t>
      </w:r>
      <w:r w:rsidR="00AC7576">
        <w:rPr>
          <w:sz w:val="24"/>
          <w:szCs w:val="24"/>
          <w:highlight w:val="white"/>
        </w:rPr>
        <w:t xml:space="preserve"> dargestellt. Als Input überg</w:t>
      </w:r>
      <w:r w:rsidR="007F0F6A">
        <w:rPr>
          <w:sz w:val="24"/>
          <w:szCs w:val="24"/>
          <w:highlight w:val="white"/>
        </w:rPr>
        <w:t>ibt</w:t>
      </w:r>
      <w:r w:rsidR="00AC7576">
        <w:rPr>
          <w:sz w:val="24"/>
          <w:szCs w:val="24"/>
          <w:highlight w:val="white"/>
        </w:rPr>
        <w:t xml:space="preserve"> man ein Array der letzten </w:t>
      </w:r>
      <w:r w:rsidR="00005FF8">
        <w:rPr>
          <w:sz w:val="24"/>
          <w:szCs w:val="24"/>
          <w:highlight w:val="white"/>
        </w:rPr>
        <w:t>4</w:t>
      </w:r>
      <w:r w:rsidR="00AC7576">
        <w:rPr>
          <w:sz w:val="24"/>
          <w:szCs w:val="24"/>
          <w:highlight w:val="white"/>
        </w:rPr>
        <w:t>0 Werte</w:t>
      </w:r>
      <w:r w:rsidR="00005FF8">
        <w:rPr>
          <w:sz w:val="24"/>
          <w:szCs w:val="24"/>
          <w:highlight w:val="white"/>
        </w:rPr>
        <w:t xml:space="preserve"> </w:t>
      </w:r>
      <w:r w:rsidR="00284112">
        <w:rPr>
          <w:sz w:val="24"/>
          <w:szCs w:val="24"/>
          <w:highlight w:val="white"/>
        </w:rPr>
        <w:t>von jedem Sensor</w:t>
      </w:r>
      <w:r w:rsidR="00AC7576">
        <w:rPr>
          <w:sz w:val="24"/>
          <w:szCs w:val="24"/>
          <w:highlight w:val="white"/>
        </w:rPr>
        <w:t xml:space="preserve"> und als Output erhält man die nächsten </w:t>
      </w:r>
      <w:r w:rsidR="00005FF8">
        <w:rPr>
          <w:sz w:val="24"/>
          <w:szCs w:val="24"/>
          <w:highlight w:val="white"/>
        </w:rPr>
        <w:t>4</w:t>
      </w:r>
      <w:r w:rsidR="00AC7576">
        <w:rPr>
          <w:sz w:val="24"/>
          <w:szCs w:val="24"/>
          <w:highlight w:val="white"/>
        </w:rPr>
        <w:t>0 Werte.</w:t>
      </w:r>
    </w:p>
    <w:p w14:paraId="66E0C9CE" w14:textId="58AAD31A" w:rsidR="00AC7576" w:rsidRDefault="00AC7576" w:rsidP="00835FC9">
      <w:pPr>
        <w:tabs>
          <w:tab w:val="left" w:pos="-285"/>
        </w:tabs>
        <w:ind w:left="-850" w:right="-891"/>
        <w:rPr>
          <w:sz w:val="24"/>
          <w:szCs w:val="24"/>
        </w:rPr>
      </w:pPr>
    </w:p>
    <w:p w14:paraId="2BED9561" w14:textId="34E2BD25" w:rsidR="00AD58C4" w:rsidRPr="00F57578" w:rsidRDefault="00AC7576" w:rsidP="00F57578">
      <w:pPr>
        <w:tabs>
          <w:tab w:val="left" w:pos="-285"/>
        </w:tabs>
        <w:ind w:left="-850" w:right="-891"/>
        <w:jc w:val="center"/>
        <w:rPr>
          <w:sz w:val="24"/>
          <w:szCs w:val="24"/>
        </w:rPr>
      </w:pPr>
      <w:r>
        <w:rPr>
          <w:noProof/>
        </w:rPr>
        <w:drawing>
          <wp:inline distT="0" distB="0" distL="0" distR="0" wp14:anchorId="56DED9DB" wp14:editId="01B7E1FD">
            <wp:extent cx="2072640" cy="1573254"/>
            <wp:effectExtent l="0" t="0" r="381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7745" cy="1584720"/>
                    </a:xfrm>
                    <a:prstGeom prst="rect">
                      <a:avLst/>
                    </a:prstGeom>
                  </pic:spPr>
                </pic:pic>
              </a:graphicData>
            </a:graphic>
          </wp:inline>
        </w:drawing>
      </w:r>
    </w:p>
    <w:p w14:paraId="1453E409" w14:textId="5E4FC26D" w:rsidR="00AD58C4" w:rsidRPr="00B42920" w:rsidRDefault="00B42920" w:rsidP="00B42920">
      <w:pPr>
        <w:tabs>
          <w:tab w:val="left" w:pos="-285"/>
        </w:tabs>
        <w:ind w:left="-850" w:right="-891"/>
        <w:jc w:val="center"/>
        <w:rPr>
          <w:sz w:val="20"/>
          <w:szCs w:val="24"/>
        </w:rPr>
      </w:pPr>
      <w:r>
        <w:rPr>
          <w:sz w:val="20"/>
          <w:szCs w:val="24"/>
        </w:rPr>
        <w:t>Ab</w:t>
      </w:r>
      <w:r w:rsidR="00F57578">
        <w:rPr>
          <w:sz w:val="20"/>
          <w:szCs w:val="24"/>
        </w:rPr>
        <w:t>b</w:t>
      </w:r>
      <w:r>
        <w:rPr>
          <w:sz w:val="20"/>
          <w:szCs w:val="24"/>
        </w:rPr>
        <w:t>ildung 2: Autoencoder</w:t>
      </w:r>
    </w:p>
    <w:p w14:paraId="35293D6D" w14:textId="0C10EDEA" w:rsidR="00B14110" w:rsidRDefault="00B14110" w:rsidP="005627D2">
      <w:pPr>
        <w:tabs>
          <w:tab w:val="left" w:pos="-285"/>
        </w:tabs>
        <w:ind w:left="-850" w:right="-891"/>
        <w:jc w:val="both"/>
        <w:rPr>
          <w:sz w:val="24"/>
          <w:szCs w:val="24"/>
        </w:rPr>
      </w:pPr>
    </w:p>
    <w:p w14:paraId="0083D6BF" w14:textId="77777777" w:rsidR="002E4429" w:rsidRDefault="002E4429" w:rsidP="005627D2">
      <w:pPr>
        <w:tabs>
          <w:tab w:val="left" w:pos="-285"/>
        </w:tabs>
        <w:ind w:left="-850" w:right="-891"/>
        <w:jc w:val="both"/>
        <w:rPr>
          <w:sz w:val="24"/>
          <w:szCs w:val="24"/>
        </w:rPr>
      </w:pPr>
    </w:p>
    <w:p w14:paraId="03B65A15" w14:textId="17B1E768" w:rsidR="002F19FF" w:rsidRDefault="00881150" w:rsidP="005627D2">
      <w:pPr>
        <w:tabs>
          <w:tab w:val="left" w:pos="-285"/>
        </w:tabs>
        <w:ind w:left="-850" w:right="-891"/>
        <w:jc w:val="both"/>
        <w:rPr>
          <w:sz w:val="24"/>
          <w:szCs w:val="24"/>
        </w:rPr>
      </w:pPr>
      <w:r>
        <w:rPr>
          <w:sz w:val="24"/>
          <w:szCs w:val="24"/>
        </w:rPr>
        <w:tab/>
        <w:t xml:space="preserve">In Abbildung 3, </w:t>
      </w:r>
      <w:r w:rsidR="00D54381">
        <w:rPr>
          <w:sz w:val="24"/>
          <w:szCs w:val="24"/>
        </w:rPr>
        <w:t>ist</w:t>
      </w:r>
      <w:r>
        <w:rPr>
          <w:sz w:val="24"/>
          <w:szCs w:val="24"/>
        </w:rPr>
        <w:t xml:space="preserve"> die Loss Evolution </w:t>
      </w:r>
      <w:r w:rsidR="002F19FF">
        <w:rPr>
          <w:sz w:val="24"/>
          <w:szCs w:val="24"/>
        </w:rPr>
        <w:t>während des Lernens</w:t>
      </w:r>
      <w:r w:rsidR="00D54381">
        <w:rPr>
          <w:sz w:val="24"/>
          <w:szCs w:val="24"/>
        </w:rPr>
        <w:t xml:space="preserve"> dargestellt</w:t>
      </w:r>
      <w:r>
        <w:rPr>
          <w:sz w:val="24"/>
          <w:szCs w:val="24"/>
        </w:rPr>
        <w:t>.</w:t>
      </w:r>
      <w:r w:rsidR="002F19FF">
        <w:rPr>
          <w:sz w:val="24"/>
          <w:szCs w:val="24"/>
        </w:rPr>
        <w:t xml:space="preserve"> Das Lernen ist schneller als das Lernen für d</w:t>
      </w:r>
      <w:r w:rsidR="00697E79">
        <w:rPr>
          <w:sz w:val="24"/>
          <w:szCs w:val="24"/>
        </w:rPr>
        <w:t>en</w:t>
      </w:r>
      <w:r w:rsidR="002F19FF">
        <w:rPr>
          <w:sz w:val="24"/>
          <w:szCs w:val="24"/>
        </w:rPr>
        <w:t xml:space="preserve"> 1D-CNN </w:t>
      </w:r>
      <w:r w:rsidR="00AE6C55">
        <w:rPr>
          <w:sz w:val="24"/>
          <w:szCs w:val="24"/>
        </w:rPr>
        <w:t xml:space="preserve">jedoch ist der </w:t>
      </w:r>
      <w:r w:rsidR="002F19FF">
        <w:rPr>
          <w:sz w:val="24"/>
          <w:szCs w:val="24"/>
        </w:rPr>
        <w:t>Loss</w:t>
      </w:r>
      <w:r w:rsidR="00AE6C55">
        <w:rPr>
          <w:sz w:val="24"/>
          <w:szCs w:val="24"/>
        </w:rPr>
        <w:t xml:space="preserve"> höher</w:t>
      </w:r>
      <w:r w:rsidR="002F19FF">
        <w:rPr>
          <w:sz w:val="24"/>
          <w:szCs w:val="24"/>
        </w:rPr>
        <w:t>.</w:t>
      </w:r>
    </w:p>
    <w:p w14:paraId="73E6621A" w14:textId="77777777" w:rsidR="007970EF" w:rsidRDefault="007970EF" w:rsidP="005627D2">
      <w:pPr>
        <w:tabs>
          <w:tab w:val="left" w:pos="-285"/>
        </w:tabs>
        <w:ind w:left="-850" w:right="-891"/>
        <w:jc w:val="both"/>
        <w:rPr>
          <w:sz w:val="24"/>
          <w:szCs w:val="24"/>
        </w:rPr>
      </w:pPr>
    </w:p>
    <w:p w14:paraId="3CACC801" w14:textId="2A727058" w:rsidR="00881150" w:rsidRDefault="00D33876" w:rsidP="002F19FF">
      <w:pPr>
        <w:tabs>
          <w:tab w:val="left" w:pos="-285"/>
        </w:tabs>
        <w:ind w:left="-850" w:right="-891"/>
        <w:jc w:val="center"/>
        <w:rPr>
          <w:sz w:val="24"/>
          <w:szCs w:val="24"/>
        </w:rPr>
      </w:pPr>
      <w:r w:rsidRPr="00D33876">
        <w:rPr>
          <w:noProof/>
          <w:sz w:val="24"/>
          <w:szCs w:val="24"/>
        </w:rPr>
        <w:drawing>
          <wp:inline distT="0" distB="0" distL="0" distR="0" wp14:anchorId="034CAE6C" wp14:editId="45231F52">
            <wp:extent cx="2324100" cy="1673834"/>
            <wp:effectExtent l="0" t="0" r="0" b="3175"/>
            <wp:docPr id="1" name="Grafik 8">
              <a:extLst xmlns:a="http://schemas.openxmlformats.org/drawingml/2006/main">
                <a:ext uri="{FF2B5EF4-FFF2-40B4-BE49-F238E27FC236}">
                  <a16:creationId xmlns:a16="http://schemas.microsoft.com/office/drawing/2014/main" id="{85B77FEC-5271-40BC-881C-08E0F5E7A2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85B77FEC-5271-40BC-881C-08E0F5E7A26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18504" cy="1741825"/>
                    </a:xfrm>
                    <a:prstGeom prst="rect">
                      <a:avLst/>
                    </a:prstGeom>
                  </pic:spPr>
                </pic:pic>
              </a:graphicData>
            </a:graphic>
          </wp:inline>
        </w:drawing>
      </w:r>
      <w:r w:rsidR="002F19FF" w:rsidRPr="002F19FF">
        <w:rPr>
          <w:noProof/>
          <w:sz w:val="24"/>
          <w:szCs w:val="24"/>
        </w:rPr>
        <w:drawing>
          <wp:inline distT="0" distB="0" distL="0" distR="0" wp14:anchorId="320717E7" wp14:editId="6D3649CE">
            <wp:extent cx="2377440" cy="1677483"/>
            <wp:effectExtent l="0" t="0" r="3810" b="0"/>
            <wp:docPr id="7" name="Grafik 6">
              <a:extLst xmlns:a="http://schemas.openxmlformats.org/drawingml/2006/main">
                <a:ext uri="{FF2B5EF4-FFF2-40B4-BE49-F238E27FC236}">
                  <a16:creationId xmlns:a16="http://schemas.microsoft.com/office/drawing/2014/main" id="{E8E8ABBB-9A70-474F-9245-569F867CE1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E8E8ABBB-9A70-474F-9245-569F867CE11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99893" cy="1693325"/>
                    </a:xfrm>
                    <a:prstGeom prst="rect">
                      <a:avLst/>
                    </a:prstGeom>
                  </pic:spPr>
                </pic:pic>
              </a:graphicData>
            </a:graphic>
          </wp:inline>
        </w:drawing>
      </w:r>
    </w:p>
    <w:p w14:paraId="7C7A6E17" w14:textId="5A400199" w:rsidR="00B14110" w:rsidRDefault="002F19FF" w:rsidP="002F19FF">
      <w:pPr>
        <w:tabs>
          <w:tab w:val="left" w:pos="-285"/>
        </w:tabs>
        <w:ind w:left="-850" w:right="-891"/>
        <w:jc w:val="center"/>
        <w:rPr>
          <w:sz w:val="20"/>
          <w:szCs w:val="24"/>
        </w:rPr>
      </w:pPr>
      <w:r w:rsidRPr="002F19FF">
        <w:rPr>
          <w:sz w:val="20"/>
          <w:szCs w:val="24"/>
        </w:rPr>
        <w:t xml:space="preserve">Abbildung 3: Loss Evolution </w:t>
      </w:r>
      <w:r w:rsidR="00F13285">
        <w:rPr>
          <w:sz w:val="20"/>
          <w:szCs w:val="24"/>
        </w:rPr>
        <w:t xml:space="preserve">der 1D-CNN (links) und </w:t>
      </w:r>
      <w:r w:rsidRPr="002F19FF">
        <w:rPr>
          <w:sz w:val="20"/>
          <w:szCs w:val="24"/>
        </w:rPr>
        <w:t>der Autoencoder</w:t>
      </w:r>
      <w:r w:rsidR="00F13285">
        <w:rPr>
          <w:sz w:val="20"/>
          <w:szCs w:val="24"/>
        </w:rPr>
        <w:t xml:space="preserve"> (rechts)</w:t>
      </w:r>
    </w:p>
    <w:p w14:paraId="1E09F3A4" w14:textId="29DCC710" w:rsidR="002F19FF" w:rsidRDefault="002F19FF" w:rsidP="00C404C0">
      <w:pPr>
        <w:tabs>
          <w:tab w:val="left" w:pos="-285"/>
        </w:tabs>
        <w:ind w:right="-891"/>
        <w:rPr>
          <w:sz w:val="20"/>
          <w:szCs w:val="24"/>
        </w:rPr>
      </w:pPr>
    </w:p>
    <w:p w14:paraId="15CD8BB4" w14:textId="77777777" w:rsidR="00C404C0" w:rsidRDefault="00C404C0" w:rsidP="00C404C0">
      <w:pPr>
        <w:tabs>
          <w:tab w:val="left" w:pos="-285"/>
        </w:tabs>
        <w:ind w:right="-891"/>
        <w:rPr>
          <w:sz w:val="24"/>
          <w:szCs w:val="24"/>
        </w:rPr>
      </w:pPr>
    </w:p>
    <w:p w14:paraId="6A9255CD" w14:textId="60087897" w:rsidR="002F19FF" w:rsidRDefault="002F19FF" w:rsidP="003D4F2B">
      <w:pPr>
        <w:tabs>
          <w:tab w:val="left" w:pos="-285"/>
        </w:tabs>
        <w:ind w:left="-850" w:right="-891"/>
        <w:jc w:val="both"/>
        <w:rPr>
          <w:sz w:val="24"/>
          <w:szCs w:val="24"/>
        </w:rPr>
      </w:pPr>
      <w:r>
        <w:rPr>
          <w:sz w:val="24"/>
          <w:szCs w:val="24"/>
        </w:rPr>
        <w:tab/>
        <w:t xml:space="preserve">Wir haben auch </w:t>
      </w:r>
      <w:r w:rsidR="00154E9A">
        <w:rPr>
          <w:sz w:val="24"/>
          <w:szCs w:val="24"/>
        </w:rPr>
        <w:t>die Signale von drei</w:t>
      </w:r>
      <w:r>
        <w:rPr>
          <w:sz w:val="24"/>
          <w:szCs w:val="24"/>
        </w:rPr>
        <w:t xml:space="preserve"> verschiedenen Angriffen abgegriffen. </w:t>
      </w:r>
      <w:r w:rsidR="003D4F2B">
        <w:rPr>
          <w:sz w:val="24"/>
          <w:szCs w:val="24"/>
        </w:rPr>
        <w:t>Der Rename-Angriff verändert de</w:t>
      </w:r>
      <w:r w:rsidR="00BB7DDE">
        <w:rPr>
          <w:sz w:val="24"/>
          <w:szCs w:val="24"/>
        </w:rPr>
        <w:t>n</w:t>
      </w:r>
      <w:r w:rsidR="003D4F2B">
        <w:rPr>
          <w:sz w:val="24"/>
          <w:szCs w:val="24"/>
        </w:rPr>
        <w:t xml:space="preserve"> </w:t>
      </w:r>
      <w:r w:rsidR="00BB7DDE">
        <w:rPr>
          <w:sz w:val="24"/>
          <w:szCs w:val="24"/>
        </w:rPr>
        <w:t>Gerätn</w:t>
      </w:r>
      <w:r w:rsidR="003D4F2B">
        <w:rPr>
          <w:sz w:val="24"/>
          <w:szCs w:val="24"/>
        </w:rPr>
        <w:t>ame des Buskoppler</w:t>
      </w:r>
      <w:r w:rsidR="00154E9A">
        <w:rPr>
          <w:sz w:val="24"/>
          <w:szCs w:val="24"/>
        </w:rPr>
        <w:t>s</w:t>
      </w:r>
      <w:r w:rsidR="003D4F2B">
        <w:rPr>
          <w:sz w:val="24"/>
          <w:szCs w:val="24"/>
        </w:rPr>
        <w:t xml:space="preserve"> so dass die SPS nicht mehr mit dem Buskoppler kommunizieren</w:t>
      </w:r>
      <w:r w:rsidR="00D8332B">
        <w:rPr>
          <w:sz w:val="24"/>
          <w:szCs w:val="24"/>
        </w:rPr>
        <w:t xml:space="preserve"> kann</w:t>
      </w:r>
      <w:r w:rsidR="003D4F2B">
        <w:rPr>
          <w:sz w:val="24"/>
          <w:szCs w:val="24"/>
        </w:rPr>
        <w:t xml:space="preserve">. Der Relay-Angriff </w:t>
      </w:r>
      <w:r w:rsidR="00283C77">
        <w:rPr>
          <w:sz w:val="24"/>
          <w:szCs w:val="24"/>
        </w:rPr>
        <w:t>stoppt</w:t>
      </w:r>
      <w:r w:rsidR="003D4F2B">
        <w:rPr>
          <w:sz w:val="24"/>
          <w:szCs w:val="24"/>
        </w:rPr>
        <w:t xml:space="preserve"> den Prozess und das Laufband geht nach </w:t>
      </w:r>
      <w:r w:rsidR="00B427E9">
        <w:rPr>
          <w:sz w:val="24"/>
          <w:szCs w:val="24"/>
        </w:rPr>
        <w:t>l</w:t>
      </w:r>
      <w:r w:rsidR="003D4F2B">
        <w:rPr>
          <w:sz w:val="24"/>
          <w:szCs w:val="24"/>
        </w:rPr>
        <w:t>inks. Der letzte Angriff ist der Safety-Angriff</w:t>
      </w:r>
      <w:r w:rsidR="00C3632E">
        <w:rPr>
          <w:sz w:val="24"/>
          <w:szCs w:val="24"/>
        </w:rPr>
        <w:t xml:space="preserve"> der de</w:t>
      </w:r>
      <w:r w:rsidR="00BB7DDE">
        <w:rPr>
          <w:sz w:val="24"/>
          <w:szCs w:val="24"/>
        </w:rPr>
        <w:t>n</w:t>
      </w:r>
      <w:r w:rsidR="00C3632E">
        <w:rPr>
          <w:sz w:val="24"/>
          <w:szCs w:val="24"/>
        </w:rPr>
        <w:t xml:space="preserve"> Notaus Knopf verhindert. </w:t>
      </w:r>
    </w:p>
    <w:p w14:paraId="022C1854" w14:textId="70AE11B9" w:rsidR="007A7BBF" w:rsidRDefault="007A7BBF" w:rsidP="003D4F2B">
      <w:pPr>
        <w:tabs>
          <w:tab w:val="left" w:pos="-285"/>
        </w:tabs>
        <w:ind w:left="-850" w:right="-891"/>
        <w:jc w:val="both"/>
        <w:rPr>
          <w:sz w:val="24"/>
          <w:szCs w:val="24"/>
        </w:rPr>
      </w:pPr>
    </w:p>
    <w:p w14:paraId="60EAE3CA" w14:textId="4949D404" w:rsidR="007A7BBF" w:rsidRDefault="007A7BBF" w:rsidP="003D4F2B">
      <w:pPr>
        <w:tabs>
          <w:tab w:val="left" w:pos="-285"/>
        </w:tabs>
        <w:ind w:left="-850" w:right="-891"/>
        <w:jc w:val="both"/>
        <w:rPr>
          <w:sz w:val="24"/>
          <w:szCs w:val="24"/>
        </w:rPr>
      </w:pPr>
      <w:r>
        <w:rPr>
          <w:sz w:val="24"/>
          <w:szCs w:val="24"/>
        </w:rPr>
        <w:tab/>
        <w:t xml:space="preserve">Im nächsten Schritt, werde ich eine </w:t>
      </w:r>
      <w:r w:rsidR="003A40F9">
        <w:rPr>
          <w:sz w:val="24"/>
          <w:szCs w:val="24"/>
        </w:rPr>
        <w:t>statistische</w:t>
      </w:r>
      <w:r>
        <w:rPr>
          <w:sz w:val="24"/>
          <w:szCs w:val="24"/>
        </w:rPr>
        <w:t xml:space="preserve"> Analyse d</w:t>
      </w:r>
      <w:r w:rsidR="000923D6">
        <w:rPr>
          <w:sz w:val="24"/>
          <w:szCs w:val="24"/>
        </w:rPr>
        <w:t>er</w:t>
      </w:r>
      <w:r>
        <w:rPr>
          <w:sz w:val="24"/>
          <w:szCs w:val="24"/>
        </w:rPr>
        <w:t xml:space="preserve"> Signale machen. Ich werde die</w:t>
      </w:r>
      <w:r w:rsidR="00A75DA1">
        <w:rPr>
          <w:sz w:val="24"/>
          <w:szCs w:val="24"/>
        </w:rPr>
        <w:t xml:space="preserve"> von mir ausgesuchten</w:t>
      </w:r>
      <w:r>
        <w:rPr>
          <w:sz w:val="24"/>
          <w:szCs w:val="24"/>
        </w:rPr>
        <w:t xml:space="preserve"> ML-Methoden </w:t>
      </w:r>
      <w:r w:rsidR="009B5EAA">
        <w:rPr>
          <w:sz w:val="24"/>
          <w:szCs w:val="24"/>
        </w:rPr>
        <w:t xml:space="preserve">und die im Zwischenvortrag vorgeschlagenen Methoden </w:t>
      </w:r>
      <w:r>
        <w:rPr>
          <w:sz w:val="24"/>
          <w:szCs w:val="24"/>
        </w:rPr>
        <w:t>mit de</w:t>
      </w:r>
      <w:r w:rsidR="00A75DA1">
        <w:rPr>
          <w:sz w:val="24"/>
          <w:szCs w:val="24"/>
        </w:rPr>
        <w:t>n</w:t>
      </w:r>
      <w:r>
        <w:rPr>
          <w:sz w:val="24"/>
          <w:szCs w:val="24"/>
        </w:rPr>
        <w:t xml:space="preserve"> Angriffen testen. Ich we</w:t>
      </w:r>
      <w:r w:rsidR="002A06EB">
        <w:rPr>
          <w:sz w:val="24"/>
          <w:szCs w:val="24"/>
        </w:rPr>
        <w:t xml:space="preserve">rde </w:t>
      </w:r>
      <w:r w:rsidR="009B5EAA">
        <w:rPr>
          <w:sz w:val="24"/>
          <w:szCs w:val="24"/>
        </w:rPr>
        <w:t>mit dem Schreiben der</w:t>
      </w:r>
      <w:r w:rsidR="002A06EB">
        <w:rPr>
          <w:sz w:val="24"/>
          <w:szCs w:val="24"/>
        </w:rPr>
        <w:t xml:space="preserve"> Masterarbeit beginnen.</w:t>
      </w:r>
    </w:p>
    <w:p w14:paraId="38AC630F" w14:textId="77777777" w:rsidR="002A06EB" w:rsidRPr="002F19FF" w:rsidRDefault="002A06EB" w:rsidP="003D4F2B">
      <w:pPr>
        <w:tabs>
          <w:tab w:val="left" w:pos="-285"/>
        </w:tabs>
        <w:ind w:left="-850" w:right="-891"/>
        <w:jc w:val="both"/>
        <w:rPr>
          <w:sz w:val="24"/>
          <w:szCs w:val="24"/>
        </w:rPr>
      </w:pPr>
    </w:p>
    <w:p w14:paraId="0F2ACCA2" w14:textId="77F91520" w:rsidR="00B14110" w:rsidRDefault="00B14110" w:rsidP="005627D2">
      <w:pPr>
        <w:tabs>
          <w:tab w:val="left" w:pos="-285"/>
        </w:tabs>
        <w:ind w:left="-850" w:right="-891"/>
        <w:jc w:val="both"/>
        <w:rPr>
          <w:sz w:val="24"/>
          <w:szCs w:val="24"/>
        </w:rPr>
      </w:pPr>
    </w:p>
    <w:p w14:paraId="29AC6842" w14:textId="56287ABA" w:rsidR="00B14110" w:rsidRDefault="00B14110" w:rsidP="005627D2">
      <w:pPr>
        <w:tabs>
          <w:tab w:val="left" w:pos="-285"/>
        </w:tabs>
        <w:ind w:left="-850" w:right="-891"/>
        <w:jc w:val="both"/>
        <w:rPr>
          <w:sz w:val="24"/>
          <w:szCs w:val="24"/>
        </w:rPr>
      </w:pPr>
    </w:p>
    <w:p w14:paraId="69F907BC" w14:textId="11AAB328" w:rsidR="00B14110" w:rsidRDefault="00B14110" w:rsidP="005627D2">
      <w:pPr>
        <w:tabs>
          <w:tab w:val="left" w:pos="-285"/>
        </w:tabs>
        <w:ind w:left="-850" w:right="-891"/>
        <w:jc w:val="both"/>
        <w:rPr>
          <w:sz w:val="24"/>
          <w:szCs w:val="24"/>
        </w:rPr>
      </w:pPr>
    </w:p>
    <w:p w14:paraId="5CA7C2AC" w14:textId="2AE422B8" w:rsidR="00B14110" w:rsidRDefault="00B14110" w:rsidP="005627D2">
      <w:pPr>
        <w:tabs>
          <w:tab w:val="left" w:pos="-285"/>
        </w:tabs>
        <w:ind w:left="-850" w:right="-891"/>
        <w:jc w:val="both"/>
        <w:rPr>
          <w:sz w:val="24"/>
          <w:szCs w:val="24"/>
        </w:rPr>
      </w:pPr>
    </w:p>
    <w:p w14:paraId="0D14A558" w14:textId="6C17D2CB" w:rsidR="00B14110" w:rsidRDefault="00B14110" w:rsidP="005627D2">
      <w:pPr>
        <w:tabs>
          <w:tab w:val="left" w:pos="-285"/>
        </w:tabs>
        <w:ind w:left="-850" w:right="-891"/>
        <w:jc w:val="both"/>
        <w:rPr>
          <w:sz w:val="24"/>
          <w:szCs w:val="24"/>
        </w:rPr>
      </w:pPr>
    </w:p>
    <w:p w14:paraId="68FEADEE" w14:textId="0D636ACA" w:rsidR="00B14110" w:rsidRDefault="00B14110" w:rsidP="005627D2">
      <w:pPr>
        <w:tabs>
          <w:tab w:val="left" w:pos="-285"/>
        </w:tabs>
        <w:ind w:left="-850" w:right="-891"/>
        <w:jc w:val="both"/>
        <w:rPr>
          <w:sz w:val="24"/>
          <w:szCs w:val="24"/>
        </w:rPr>
      </w:pPr>
    </w:p>
    <w:p w14:paraId="3A048D5E" w14:textId="5BB01BA6" w:rsidR="00B14110" w:rsidRDefault="00B14110" w:rsidP="005627D2">
      <w:pPr>
        <w:tabs>
          <w:tab w:val="left" w:pos="-285"/>
        </w:tabs>
        <w:ind w:left="-850" w:right="-891"/>
        <w:jc w:val="both"/>
        <w:rPr>
          <w:sz w:val="24"/>
          <w:szCs w:val="24"/>
        </w:rPr>
      </w:pPr>
    </w:p>
    <w:p w14:paraId="0E219A9B" w14:textId="3A34E3FB" w:rsidR="00B14110" w:rsidRDefault="00B14110" w:rsidP="005627D2">
      <w:pPr>
        <w:tabs>
          <w:tab w:val="left" w:pos="-285"/>
        </w:tabs>
        <w:ind w:left="-850" w:right="-891"/>
        <w:jc w:val="both"/>
        <w:rPr>
          <w:sz w:val="24"/>
          <w:szCs w:val="24"/>
        </w:rPr>
      </w:pPr>
    </w:p>
    <w:p w14:paraId="1A1AEC74" w14:textId="15EDD092" w:rsidR="00B14110" w:rsidRDefault="00B14110" w:rsidP="005627D2">
      <w:pPr>
        <w:tabs>
          <w:tab w:val="left" w:pos="-285"/>
        </w:tabs>
        <w:ind w:left="-850" w:right="-891"/>
        <w:jc w:val="both"/>
        <w:rPr>
          <w:sz w:val="24"/>
          <w:szCs w:val="24"/>
        </w:rPr>
      </w:pPr>
    </w:p>
    <w:p w14:paraId="5F672DE1" w14:textId="1457FD76" w:rsidR="00B14110" w:rsidRDefault="00B14110" w:rsidP="005627D2">
      <w:pPr>
        <w:tabs>
          <w:tab w:val="left" w:pos="-285"/>
        </w:tabs>
        <w:ind w:left="-850" w:right="-891"/>
        <w:jc w:val="both"/>
        <w:rPr>
          <w:sz w:val="24"/>
          <w:szCs w:val="24"/>
        </w:rPr>
      </w:pPr>
    </w:p>
    <w:p w14:paraId="0EA360DA" w14:textId="2CC73B87" w:rsidR="00B14110" w:rsidRDefault="00B14110" w:rsidP="005627D2">
      <w:pPr>
        <w:tabs>
          <w:tab w:val="left" w:pos="-285"/>
        </w:tabs>
        <w:ind w:left="-850" w:right="-891"/>
        <w:jc w:val="both"/>
        <w:rPr>
          <w:sz w:val="24"/>
          <w:szCs w:val="24"/>
        </w:rPr>
      </w:pPr>
    </w:p>
    <w:p w14:paraId="72436396" w14:textId="1E505E84" w:rsidR="00B14110" w:rsidRDefault="00B14110" w:rsidP="005627D2">
      <w:pPr>
        <w:tabs>
          <w:tab w:val="left" w:pos="-285"/>
        </w:tabs>
        <w:ind w:left="-850" w:right="-891"/>
        <w:jc w:val="both"/>
        <w:rPr>
          <w:sz w:val="24"/>
          <w:szCs w:val="24"/>
        </w:rPr>
      </w:pPr>
    </w:p>
    <w:p w14:paraId="0C46AC86" w14:textId="2096A85C" w:rsidR="00B14110" w:rsidRDefault="00AC7576" w:rsidP="005627D2">
      <w:pPr>
        <w:tabs>
          <w:tab w:val="left" w:pos="-285"/>
        </w:tabs>
        <w:ind w:left="-850" w:right="-891"/>
        <w:jc w:val="both"/>
        <w:rPr>
          <w:sz w:val="24"/>
          <w:szCs w:val="24"/>
        </w:rPr>
      </w:pPr>
      <w:r w:rsidRPr="00BB7DDE">
        <w:rPr>
          <w:sz w:val="24"/>
          <w:szCs w:val="24"/>
        </w:rPr>
        <w:t xml:space="preserve">[1] K. K. Reddy, S. Sarkar, V. Venugopalan, and M. Giering, “Anomaly Detection and Fault Disambiguation in Large Flight Data: A Multi-modal Deep Auto-encoder Approach.” in Annual Conf. </w:t>
      </w:r>
      <w:r w:rsidRPr="00AC7576">
        <w:rPr>
          <w:sz w:val="24"/>
          <w:szCs w:val="24"/>
        </w:rPr>
        <w:t>Prognostics and Health Management Society (2016).</w:t>
      </w:r>
    </w:p>
    <w:p w14:paraId="763EBA0E" w14:textId="5F74B0C2" w:rsidR="00B14110" w:rsidRDefault="00B14110" w:rsidP="005627D2">
      <w:pPr>
        <w:tabs>
          <w:tab w:val="left" w:pos="-285"/>
        </w:tabs>
        <w:ind w:left="-850" w:right="-891"/>
        <w:jc w:val="both"/>
        <w:rPr>
          <w:sz w:val="24"/>
          <w:szCs w:val="24"/>
        </w:rPr>
      </w:pPr>
    </w:p>
    <w:p w14:paraId="1AADDE1E" w14:textId="1B2EDDFF" w:rsidR="00B14110" w:rsidRDefault="00B14110" w:rsidP="005627D2">
      <w:pPr>
        <w:tabs>
          <w:tab w:val="left" w:pos="-285"/>
        </w:tabs>
        <w:ind w:left="-850" w:right="-891"/>
        <w:jc w:val="both"/>
        <w:rPr>
          <w:sz w:val="24"/>
          <w:szCs w:val="24"/>
        </w:rPr>
      </w:pPr>
    </w:p>
    <w:p w14:paraId="700742D8" w14:textId="619C560C" w:rsidR="00B14110" w:rsidRDefault="00B14110" w:rsidP="005627D2">
      <w:pPr>
        <w:tabs>
          <w:tab w:val="left" w:pos="-285"/>
        </w:tabs>
        <w:ind w:left="-850" w:right="-891"/>
        <w:jc w:val="both"/>
        <w:rPr>
          <w:sz w:val="24"/>
          <w:szCs w:val="24"/>
        </w:rPr>
      </w:pPr>
    </w:p>
    <w:p w14:paraId="459DF4AF" w14:textId="57C0ADBF" w:rsidR="00B14110" w:rsidRDefault="00B14110" w:rsidP="005627D2">
      <w:pPr>
        <w:tabs>
          <w:tab w:val="left" w:pos="-285"/>
        </w:tabs>
        <w:ind w:left="-850" w:right="-891"/>
        <w:jc w:val="both"/>
        <w:rPr>
          <w:sz w:val="24"/>
          <w:szCs w:val="24"/>
        </w:rPr>
      </w:pPr>
    </w:p>
    <w:p w14:paraId="15D65FDE" w14:textId="5C287534" w:rsidR="00B14110" w:rsidRDefault="00B14110" w:rsidP="005627D2">
      <w:pPr>
        <w:tabs>
          <w:tab w:val="left" w:pos="-285"/>
        </w:tabs>
        <w:ind w:left="-850" w:right="-891"/>
        <w:jc w:val="both"/>
        <w:rPr>
          <w:sz w:val="24"/>
          <w:szCs w:val="24"/>
        </w:rPr>
      </w:pPr>
    </w:p>
    <w:p w14:paraId="17253684" w14:textId="09A92BA4" w:rsidR="00B14110" w:rsidRDefault="00B14110" w:rsidP="005627D2">
      <w:pPr>
        <w:tabs>
          <w:tab w:val="left" w:pos="-285"/>
        </w:tabs>
        <w:ind w:left="-850" w:right="-891"/>
        <w:jc w:val="both"/>
        <w:rPr>
          <w:sz w:val="24"/>
          <w:szCs w:val="24"/>
        </w:rPr>
      </w:pPr>
    </w:p>
    <w:p w14:paraId="39FBE335" w14:textId="0F483DAD" w:rsidR="00B14110" w:rsidRDefault="00B14110" w:rsidP="005627D2">
      <w:pPr>
        <w:tabs>
          <w:tab w:val="left" w:pos="-285"/>
        </w:tabs>
        <w:ind w:left="-850" w:right="-891"/>
        <w:jc w:val="both"/>
        <w:rPr>
          <w:sz w:val="24"/>
          <w:szCs w:val="24"/>
        </w:rPr>
      </w:pPr>
    </w:p>
    <w:p w14:paraId="6172CC05" w14:textId="0C09C22C" w:rsidR="00B14110" w:rsidRDefault="00B14110" w:rsidP="005627D2">
      <w:pPr>
        <w:tabs>
          <w:tab w:val="left" w:pos="-285"/>
        </w:tabs>
        <w:ind w:left="-850" w:right="-891"/>
        <w:jc w:val="both"/>
        <w:rPr>
          <w:sz w:val="24"/>
          <w:szCs w:val="24"/>
        </w:rPr>
      </w:pPr>
    </w:p>
    <w:p w14:paraId="18B808CD" w14:textId="77777777" w:rsidR="004A0AD2" w:rsidRPr="009F01D8" w:rsidRDefault="004A0AD2" w:rsidP="00C63036">
      <w:pPr>
        <w:tabs>
          <w:tab w:val="left" w:pos="-285"/>
        </w:tabs>
        <w:ind w:right="-891"/>
        <w:jc w:val="both"/>
        <w:rPr>
          <w:sz w:val="24"/>
          <w:szCs w:val="24"/>
          <w:lang w:val="en-GB"/>
        </w:rPr>
      </w:pPr>
      <w:bookmarkStart w:id="0" w:name="_GoBack"/>
      <w:bookmarkEnd w:id="0"/>
    </w:p>
    <w:sectPr w:rsidR="004A0AD2" w:rsidRPr="009F01D8">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512ED" w14:textId="77777777" w:rsidR="00A4164B" w:rsidRDefault="00A4164B">
      <w:r>
        <w:separator/>
      </w:r>
    </w:p>
  </w:endnote>
  <w:endnote w:type="continuationSeparator" w:id="0">
    <w:p w14:paraId="32EDC077" w14:textId="77777777" w:rsidR="00A4164B" w:rsidRDefault="00A41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CDFE8" w14:textId="77777777" w:rsidR="00300462" w:rsidRDefault="0099107A">
    <w:pPr>
      <w:jc w:val="right"/>
    </w:pPr>
    <w:r>
      <w:fldChar w:fldCharType="begin"/>
    </w:r>
    <w:r>
      <w:instrText>PAGE</w:instrText>
    </w:r>
    <w:r>
      <w:fldChar w:fldCharType="separate"/>
    </w:r>
    <w:r w:rsidR="00632BA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0AE64" w14:textId="77777777" w:rsidR="00A4164B" w:rsidRDefault="00A4164B">
      <w:r>
        <w:separator/>
      </w:r>
    </w:p>
  </w:footnote>
  <w:footnote w:type="continuationSeparator" w:id="0">
    <w:p w14:paraId="4E1E5F17" w14:textId="77777777" w:rsidR="00A4164B" w:rsidRDefault="00A41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3F831" w14:textId="667656A4" w:rsidR="00300462" w:rsidRDefault="008250D2">
    <w:pPr>
      <w:ind w:left="-850" w:right="-891"/>
      <w:rPr>
        <w:sz w:val="20"/>
        <w:szCs w:val="20"/>
      </w:rPr>
    </w:pPr>
    <w:r>
      <w:rPr>
        <w:sz w:val="20"/>
        <w:szCs w:val="20"/>
      </w:rPr>
      <w:t>3</w:t>
    </w:r>
    <w:r w:rsidR="0099107A">
      <w:rPr>
        <w:sz w:val="20"/>
        <w:szCs w:val="20"/>
      </w:rPr>
      <w:t xml:space="preserve">. </w:t>
    </w:r>
    <w:r>
      <w:rPr>
        <w:sz w:val="20"/>
        <w:szCs w:val="20"/>
      </w:rPr>
      <w:t>März</w:t>
    </w:r>
    <w:r w:rsidR="0099107A">
      <w:rPr>
        <w:sz w:val="20"/>
        <w:szCs w:val="20"/>
      </w:rPr>
      <w:t xml:space="preserve"> Zwischenbericht</w:t>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t xml:space="preserve">   Yorick LALY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E40CD"/>
    <w:multiLevelType w:val="hybridMultilevel"/>
    <w:tmpl w:val="8768033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B9178E"/>
    <w:multiLevelType w:val="hybridMultilevel"/>
    <w:tmpl w:val="96FCA642"/>
    <w:lvl w:ilvl="0" w:tplc="DC8A160E">
      <w:start w:val="1"/>
      <w:numFmt w:val="lowerLetter"/>
      <w:lvlText w:val="%1)"/>
      <w:lvlJc w:val="left"/>
      <w:pPr>
        <w:ind w:left="1082" w:hanging="360"/>
      </w:pPr>
      <w:rPr>
        <w:rFonts w:hint="default"/>
      </w:rPr>
    </w:lvl>
    <w:lvl w:ilvl="1" w:tplc="04070019" w:tentative="1">
      <w:start w:val="1"/>
      <w:numFmt w:val="lowerLetter"/>
      <w:lvlText w:val="%2."/>
      <w:lvlJc w:val="left"/>
      <w:pPr>
        <w:ind w:left="1802" w:hanging="360"/>
      </w:pPr>
    </w:lvl>
    <w:lvl w:ilvl="2" w:tplc="0407001B" w:tentative="1">
      <w:start w:val="1"/>
      <w:numFmt w:val="lowerRoman"/>
      <w:lvlText w:val="%3."/>
      <w:lvlJc w:val="right"/>
      <w:pPr>
        <w:ind w:left="2522" w:hanging="180"/>
      </w:pPr>
    </w:lvl>
    <w:lvl w:ilvl="3" w:tplc="0407000F" w:tentative="1">
      <w:start w:val="1"/>
      <w:numFmt w:val="decimal"/>
      <w:lvlText w:val="%4."/>
      <w:lvlJc w:val="left"/>
      <w:pPr>
        <w:ind w:left="3242" w:hanging="360"/>
      </w:pPr>
    </w:lvl>
    <w:lvl w:ilvl="4" w:tplc="04070019" w:tentative="1">
      <w:start w:val="1"/>
      <w:numFmt w:val="lowerLetter"/>
      <w:lvlText w:val="%5."/>
      <w:lvlJc w:val="left"/>
      <w:pPr>
        <w:ind w:left="3962" w:hanging="360"/>
      </w:pPr>
    </w:lvl>
    <w:lvl w:ilvl="5" w:tplc="0407001B" w:tentative="1">
      <w:start w:val="1"/>
      <w:numFmt w:val="lowerRoman"/>
      <w:lvlText w:val="%6."/>
      <w:lvlJc w:val="right"/>
      <w:pPr>
        <w:ind w:left="4682" w:hanging="180"/>
      </w:pPr>
    </w:lvl>
    <w:lvl w:ilvl="6" w:tplc="0407000F" w:tentative="1">
      <w:start w:val="1"/>
      <w:numFmt w:val="decimal"/>
      <w:lvlText w:val="%7."/>
      <w:lvlJc w:val="left"/>
      <w:pPr>
        <w:ind w:left="5402" w:hanging="360"/>
      </w:pPr>
    </w:lvl>
    <w:lvl w:ilvl="7" w:tplc="04070019" w:tentative="1">
      <w:start w:val="1"/>
      <w:numFmt w:val="lowerLetter"/>
      <w:lvlText w:val="%8."/>
      <w:lvlJc w:val="left"/>
      <w:pPr>
        <w:ind w:left="6122" w:hanging="360"/>
      </w:pPr>
    </w:lvl>
    <w:lvl w:ilvl="8" w:tplc="0407001B" w:tentative="1">
      <w:start w:val="1"/>
      <w:numFmt w:val="lowerRoman"/>
      <w:lvlText w:val="%9."/>
      <w:lvlJc w:val="right"/>
      <w:pPr>
        <w:ind w:left="6842" w:hanging="180"/>
      </w:pPr>
    </w:lvl>
  </w:abstractNum>
  <w:abstractNum w:abstractNumId="2" w15:restartNumberingAfterBreak="0">
    <w:nsid w:val="575A6159"/>
    <w:multiLevelType w:val="hybridMultilevel"/>
    <w:tmpl w:val="5BB0EE26"/>
    <w:lvl w:ilvl="0" w:tplc="BD6EC9A6">
      <w:start w:val="7"/>
      <w:numFmt w:val="bullet"/>
      <w:lvlText w:val="-"/>
      <w:lvlJc w:val="left"/>
      <w:pPr>
        <w:ind w:left="-94" w:hanging="360"/>
      </w:pPr>
      <w:rPr>
        <w:rFonts w:ascii="Arial" w:eastAsia="Arial" w:hAnsi="Arial" w:cs="Arial" w:hint="default"/>
      </w:rPr>
    </w:lvl>
    <w:lvl w:ilvl="1" w:tplc="04070003" w:tentative="1">
      <w:start w:val="1"/>
      <w:numFmt w:val="bullet"/>
      <w:lvlText w:val="o"/>
      <w:lvlJc w:val="left"/>
      <w:pPr>
        <w:ind w:left="626" w:hanging="360"/>
      </w:pPr>
      <w:rPr>
        <w:rFonts w:ascii="Courier New" w:hAnsi="Courier New" w:cs="Courier New" w:hint="default"/>
      </w:rPr>
    </w:lvl>
    <w:lvl w:ilvl="2" w:tplc="04070005" w:tentative="1">
      <w:start w:val="1"/>
      <w:numFmt w:val="bullet"/>
      <w:lvlText w:val=""/>
      <w:lvlJc w:val="left"/>
      <w:pPr>
        <w:ind w:left="1346" w:hanging="360"/>
      </w:pPr>
      <w:rPr>
        <w:rFonts w:ascii="Wingdings" w:hAnsi="Wingdings" w:hint="default"/>
      </w:rPr>
    </w:lvl>
    <w:lvl w:ilvl="3" w:tplc="04070001" w:tentative="1">
      <w:start w:val="1"/>
      <w:numFmt w:val="bullet"/>
      <w:lvlText w:val=""/>
      <w:lvlJc w:val="left"/>
      <w:pPr>
        <w:ind w:left="2066" w:hanging="360"/>
      </w:pPr>
      <w:rPr>
        <w:rFonts w:ascii="Symbol" w:hAnsi="Symbol" w:hint="default"/>
      </w:rPr>
    </w:lvl>
    <w:lvl w:ilvl="4" w:tplc="04070003" w:tentative="1">
      <w:start w:val="1"/>
      <w:numFmt w:val="bullet"/>
      <w:lvlText w:val="o"/>
      <w:lvlJc w:val="left"/>
      <w:pPr>
        <w:ind w:left="2786" w:hanging="360"/>
      </w:pPr>
      <w:rPr>
        <w:rFonts w:ascii="Courier New" w:hAnsi="Courier New" w:cs="Courier New" w:hint="default"/>
      </w:rPr>
    </w:lvl>
    <w:lvl w:ilvl="5" w:tplc="04070005" w:tentative="1">
      <w:start w:val="1"/>
      <w:numFmt w:val="bullet"/>
      <w:lvlText w:val=""/>
      <w:lvlJc w:val="left"/>
      <w:pPr>
        <w:ind w:left="3506" w:hanging="360"/>
      </w:pPr>
      <w:rPr>
        <w:rFonts w:ascii="Wingdings" w:hAnsi="Wingdings" w:hint="default"/>
      </w:rPr>
    </w:lvl>
    <w:lvl w:ilvl="6" w:tplc="04070001" w:tentative="1">
      <w:start w:val="1"/>
      <w:numFmt w:val="bullet"/>
      <w:lvlText w:val=""/>
      <w:lvlJc w:val="left"/>
      <w:pPr>
        <w:ind w:left="4226" w:hanging="360"/>
      </w:pPr>
      <w:rPr>
        <w:rFonts w:ascii="Symbol" w:hAnsi="Symbol" w:hint="default"/>
      </w:rPr>
    </w:lvl>
    <w:lvl w:ilvl="7" w:tplc="04070003" w:tentative="1">
      <w:start w:val="1"/>
      <w:numFmt w:val="bullet"/>
      <w:lvlText w:val="o"/>
      <w:lvlJc w:val="left"/>
      <w:pPr>
        <w:ind w:left="4946" w:hanging="360"/>
      </w:pPr>
      <w:rPr>
        <w:rFonts w:ascii="Courier New" w:hAnsi="Courier New" w:cs="Courier New" w:hint="default"/>
      </w:rPr>
    </w:lvl>
    <w:lvl w:ilvl="8" w:tplc="04070005" w:tentative="1">
      <w:start w:val="1"/>
      <w:numFmt w:val="bullet"/>
      <w:lvlText w:val=""/>
      <w:lvlJc w:val="left"/>
      <w:pPr>
        <w:ind w:left="5666" w:hanging="360"/>
      </w:pPr>
      <w:rPr>
        <w:rFonts w:ascii="Wingdings" w:hAnsi="Wingdings" w:hint="default"/>
      </w:rPr>
    </w:lvl>
  </w:abstractNum>
  <w:abstractNum w:abstractNumId="3" w15:restartNumberingAfterBreak="0">
    <w:nsid w:val="5F300C24"/>
    <w:multiLevelType w:val="hybridMultilevel"/>
    <w:tmpl w:val="DE9CC45E"/>
    <w:lvl w:ilvl="0" w:tplc="628AB0B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641E20BE"/>
    <w:multiLevelType w:val="hybridMultilevel"/>
    <w:tmpl w:val="8840998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462"/>
    <w:rsid w:val="000034E3"/>
    <w:rsid w:val="00005FF8"/>
    <w:rsid w:val="00034E75"/>
    <w:rsid w:val="000726FA"/>
    <w:rsid w:val="000923D6"/>
    <w:rsid w:val="000B0A6D"/>
    <w:rsid w:val="000C6ABE"/>
    <w:rsid w:val="000E26A8"/>
    <w:rsid w:val="00111FAB"/>
    <w:rsid w:val="00121E0B"/>
    <w:rsid w:val="00124F85"/>
    <w:rsid w:val="001420B6"/>
    <w:rsid w:val="0014223B"/>
    <w:rsid w:val="00154E9A"/>
    <w:rsid w:val="001A18E6"/>
    <w:rsid w:val="001D0683"/>
    <w:rsid w:val="00206642"/>
    <w:rsid w:val="0021076A"/>
    <w:rsid w:val="002128D6"/>
    <w:rsid w:val="00226055"/>
    <w:rsid w:val="0025434C"/>
    <w:rsid w:val="00256225"/>
    <w:rsid w:val="00272007"/>
    <w:rsid w:val="00283C77"/>
    <w:rsid w:val="00284112"/>
    <w:rsid w:val="002967D8"/>
    <w:rsid w:val="002A06EB"/>
    <w:rsid w:val="002C465F"/>
    <w:rsid w:val="002D208D"/>
    <w:rsid w:val="002E009F"/>
    <w:rsid w:val="002E1F32"/>
    <w:rsid w:val="002E4429"/>
    <w:rsid w:val="002F19FF"/>
    <w:rsid w:val="00300462"/>
    <w:rsid w:val="003305B7"/>
    <w:rsid w:val="00346253"/>
    <w:rsid w:val="00353595"/>
    <w:rsid w:val="003A224B"/>
    <w:rsid w:val="003A40F9"/>
    <w:rsid w:val="003D2F14"/>
    <w:rsid w:val="003D4F2B"/>
    <w:rsid w:val="003F2D19"/>
    <w:rsid w:val="0042345E"/>
    <w:rsid w:val="00434A0F"/>
    <w:rsid w:val="00440EE4"/>
    <w:rsid w:val="00456918"/>
    <w:rsid w:val="004643D1"/>
    <w:rsid w:val="004A0AD2"/>
    <w:rsid w:val="004A2CAF"/>
    <w:rsid w:val="004A7F9F"/>
    <w:rsid w:val="004B768D"/>
    <w:rsid w:val="004C225B"/>
    <w:rsid w:val="004E0ED6"/>
    <w:rsid w:val="00514120"/>
    <w:rsid w:val="00520069"/>
    <w:rsid w:val="0053173C"/>
    <w:rsid w:val="00562592"/>
    <w:rsid w:val="005627D2"/>
    <w:rsid w:val="005849AA"/>
    <w:rsid w:val="005A25F4"/>
    <w:rsid w:val="005B554D"/>
    <w:rsid w:val="005B558F"/>
    <w:rsid w:val="005D4D6D"/>
    <w:rsid w:val="005F5BF5"/>
    <w:rsid w:val="005F7777"/>
    <w:rsid w:val="00600194"/>
    <w:rsid w:val="00603AFA"/>
    <w:rsid w:val="00612B39"/>
    <w:rsid w:val="00630CF5"/>
    <w:rsid w:val="00632BAE"/>
    <w:rsid w:val="00643FA7"/>
    <w:rsid w:val="00697E79"/>
    <w:rsid w:val="006A0A3E"/>
    <w:rsid w:val="006E40DD"/>
    <w:rsid w:val="007073FF"/>
    <w:rsid w:val="00747C17"/>
    <w:rsid w:val="00747F88"/>
    <w:rsid w:val="007970EF"/>
    <w:rsid w:val="007A7BBF"/>
    <w:rsid w:val="007B4F52"/>
    <w:rsid w:val="007B6CE9"/>
    <w:rsid w:val="007F0F6A"/>
    <w:rsid w:val="008003C0"/>
    <w:rsid w:val="008202DE"/>
    <w:rsid w:val="008250D2"/>
    <w:rsid w:val="00835FC9"/>
    <w:rsid w:val="0086242A"/>
    <w:rsid w:val="00872345"/>
    <w:rsid w:val="008755F6"/>
    <w:rsid w:val="00881150"/>
    <w:rsid w:val="00886C02"/>
    <w:rsid w:val="008A5A9E"/>
    <w:rsid w:val="008E64D3"/>
    <w:rsid w:val="009243A8"/>
    <w:rsid w:val="00960461"/>
    <w:rsid w:val="009651E0"/>
    <w:rsid w:val="00973E71"/>
    <w:rsid w:val="009822EA"/>
    <w:rsid w:val="00983F28"/>
    <w:rsid w:val="0099107A"/>
    <w:rsid w:val="009966B2"/>
    <w:rsid w:val="009975BB"/>
    <w:rsid w:val="009B1C1D"/>
    <w:rsid w:val="009B5EAA"/>
    <w:rsid w:val="009F01D8"/>
    <w:rsid w:val="00A14B27"/>
    <w:rsid w:val="00A14FFE"/>
    <w:rsid w:val="00A215CE"/>
    <w:rsid w:val="00A312C0"/>
    <w:rsid w:val="00A4164B"/>
    <w:rsid w:val="00A46C92"/>
    <w:rsid w:val="00A521B6"/>
    <w:rsid w:val="00A60ACD"/>
    <w:rsid w:val="00A62E1D"/>
    <w:rsid w:val="00A75DA1"/>
    <w:rsid w:val="00A81069"/>
    <w:rsid w:val="00AA46CA"/>
    <w:rsid w:val="00AC7576"/>
    <w:rsid w:val="00AD58C4"/>
    <w:rsid w:val="00AD5CD9"/>
    <w:rsid w:val="00AE6C55"/>
    <w:rsid w:val="00AF17A9"/>
    <w:rsid w:val="00AF5438"/>
    <w:rsid w:val="00AF7BD5"/>
    <w:rsid w:val="00B034C1"/>
    <w:rsid w:val="00B11063"/>
    <w:rsid w:val="00B14110"/>
    <w:rsid w:val="00B1623B"/>
    <w:rsid w:val="00B40255"/>
    <w:rsid w:val="00B427E9"/>
    <w:rsid w:val="00B42920"/>
    <w:rsid w:val="00BB7DDE"/>
    <w:rsid w:val="00BE5A46"/>
    <w:rsid w:val="00BF74A9"/>
    <w:rsid w:val="00C003B5"/>
    <w:rsid w:val="00C01B59"/>
    <w:rsid w:val="00C0604A"/>
    <w:rsid w:val="00C26EC3"/>
    <w:rsid w:val="00C3632E"/>
    <w:rsid w:val="00C404C0"/>
    <w:rsid w:val="00C522CF"/>
    <w:rsid w:val="00C61834"/>
    <w:rsid w:val="00C61DFB"/>
    <w:rsid w:val="00C63036"/>
    <w:rsid w:val="00C63887"/>
    <w:rsid w:val="00C73AE2"/>
    <w:rsid w:val="00C82B9F"/>
    <w:rsid w:val="00CA1F89"/>
    <w:rsid w:val="00CA291D"/>
    <w:rsid w:val="00CD5DCD"/>
    <w:rsid w:val="00CF3921"/>
    <w:rsid w:val="00D02377"/>
    <w:rsid w:val="00D0609A"/>
    <w:rsid w:val="00D204CF"/>
    <w:rsid w:val="00D23F84"/>
    <w:rsid w:val="00D33876"/>
    <w:rsid w:val="00D54381"/>
    <w:rsid w:val="00D8332B"/>
    <w:rsid w:val="00DE085E"/>
    <w:rsid w:val="00DE134B"/>
    <w:rsid w:val="00DE1E91"/>
    <w:rsid w:val="00DE5959"/>
    <w:rsid w:val="00DF06A7"/>
    <w:rsid w:val="00E02D8B"/>
    <w:rsid w:val="00E43D56"/>
    <w:rsid w:val="00E63D7C"/>
    <w:rsid w:val="00E730B8"/>
    <w:rsid w:val="00EB025B"/>
    <w:rsid w:val="00EB5982"/>
    <w:rsid w:val="00ED0010"/>
    <w:rsid w:val="00F061A7"/>
    <w:rsid w:val="00F1186F"/>
    <w:rsid w:val="00F13285"/>
    <w:rsid w:val="00F45433"/>
    <w:rsid w:val="00F54D03"/>
    <w:rsid w:val="00F57578"/>
    <w:rsid w:val="00FA0FB3"/>
    <w:rsid w:val="00FD7966"/>
    <w:rsid w:val="00FE4E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0356"/>
  <w15:docId w15:val="{D0F91296-C88A-457D-946E-0895EBA7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632BAE"/>
    <w:pPr>
      <w:tabs>
        <w:tab w:val="center" w:pos="4536"/>
        <w:tab w:val="right" w:pos="9072"/>
      </w:tabs>
    </w:pPr>
  </w:style>
  <w:style w:type="character" w:customStyle="1" w:styleId="KopfzeileZchn">
    <w:name w:val="Kopfzeile Zchn"/>
    <w:basedOn w:val="Absatz-Standardschriftart"/>
    <w:link w:val="Kopfzeile"/>
    <w:uiPriority w:val="99"/>
    <w:rsid w:val="00632BAE"/>
  </w:style>
  <w:style w:type="paragraph" w:styleId="Fuzeile">
    <w:name w:val="footer"/>
    <w:basedOn w:val="Standard"/>
    <w:link w:val="FuzeileZchn"/>
    <w:uiPriority w:val="99"/>
    <w:unhideWhenUsed/>
    <w:rsid w:val="00632BAE"/>
    <w:pPr>
      <w:tabs>
        <w:tab w:val="center" w:pos="4536"/>
        <w:tab w:val="right" w:pos="9072"/>
      </w:tabs>
    </w:pPr>
  </w:style>
  <w:style w:type="character" w:customStyle="1" w:styleId="FuzeileZchn">
    <w:name w:val="Fußzeile Zchn"/>
    <w:basedOn w:val="Absatz-Standardschriftart"/>
    <w:link w:val="Fuzeile"/>
    <w:uiPriority w:val="99"/>
    <w:rsid w:val="00632BAE"/>
  </w:style>
  <w:style w:type="character" w:styleId="Platzhaltertext">
    <w:name w:val="Placeholder Text"/>
    <w:basedOn w:val="Absatz-Standardschriftart"/>
    <w:uiPriority w:val="99"/>
    <w:semiHidden/>
    <w:rsid w:val="00206642"/>
    <w:rPr>
      <w:color w:val="808080"/>
    </w:rPr>
  </w:style>
  <w:style w:type="paragraph" w:styleId="Listenabsatz">
    <w:name w:val="List Paragraph"/>
    <w:basedOn w:val="Standard"/>
    <w:uiPriority w:val="34"/>
    <w:qFormat/>
    <w:rsid w:val="00206642"/>
    <w:pPr>
      <w:ind w:left="720"/>
      <w:contextualSpacing/>
    </w:pPr>
  </w:style>
  <w:style w:type="character" w:styleId="Hyperlink">
    <w:name w:val="Hyperlink"/>
    <w:basedOn w:val="Absatz-Standardschriftart"/>
    <w:uiPriority w:val="99"/>
    <w:semiHidden/>
    <w:unhideWhenUsed/>
    <w:rsid w:val="00630C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0878">
      <w:bodyDiv w:val="1"/>
      <w:marLeft w:val="0"/>
      <w:marRight w:val="0"/>
      <w:marTop w:val="0"/>
      <w:marBottom w:val="0"/>
      <w:divBdr>
        <w:top w:val="none" w:sz="0" w:space="0" w:color="auto"/>
        <w:left w:val="none" w:sz="0" w:space="0" w:color="auto"/>
        <w:bottom w:val="none" w:sz="0" w:space="0" w:color="auto"/>
        <w:right w:val="none" w:sz="0" w:space="0" w:color="auto"/>
      </w:divBdr>
    </w:div>
    <w:div w:id="220363389">
      <w:bodyDiv w:val="1"/>
      <w:marLeft w:val="0"/>
      <w:marRight w:val="0"/>
      <w:marTop w:val="0"/>
      <w:marBottom w:val="0"/>
      <w:divBdr>
        <w:top w:val="none" w:sz="0" w:space="0" w:color="auto"/>
        <w:left w:val="none" w:sz="0" w:space="0" w:color="auto"/>
        <w:bottom w:val="none" w:sz="0" w:space="0" w:color="auto"/>
        <w:right w:val="none" w:sz="0" w:space="0" w:color="auto"/>
      </w:divBdr>
    </w:div>
    <w:div w:id="1416707100">
      <w:bodyDiv w:val="1"/>
      <w:marLeft w:val="0"/>
      <w:marRight w:val="0"/>
      <w:marTop w:val="0"/>
      <w:marBottom w:val="0"/>
      <w:divBdr>
        <w:top w:val="none" w:sz="0" w:space="0" w:color="auto"/>
        <w:left w:val="none" w:sz="0" w:space="0" w:color="auto"/>
        <w:bottom w:val="none" w:sz="0" w:space="0" w:color="auto"/>
        <w:right w:val="none" w:sz="0" w:space="0" w:color="auto"/>
      </w:divBdr>
    </w:div>
    <w:div w:id="1657145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2268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Laly, Yorick</dc:creator>
  <cp:lastModifiedBy>Laly, Yorick</cp:lastModifiedBy>
  <cp:revision>126</cp:revision>
  <cp:lastPrinted>2021-01-04T16:05:00Z</cp:lastPrinted>
  <dcterms:created xsi:type="dcterms:W3CDTF">2021-01-04T12:16:00Z</dcterms:created>
  <dcterms:modified xsi:type="dcterms:W3CDTF">2021-03-03T15:27:00Z</dcterms:modified>
</cp:coreProperties>
</file>