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024315AE" w14:textId="77777777" w:rsidR="00A55517" w:rsidRDefault="00A55517" w:rsidP="00A55517">
      <w:pPr>
        <w:pStyle w:val="Heading1"/>
      </w:pPr>
    </w:p>
    <w:p w14:paraId="56F133E4" w14:textId="3BA80F6F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>
        <w:t>It would be nice to make this more generic so that in the future the group owner can define their own questions.</w:t>
      </w:r>
      <w:bookmarkStart w:id="0" w:name="_GoBack"/>
      <w:bookmarkEnd w:id="0"/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lastRenderedPageBreak/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B4305"/>
    <w:rsid w:val="002566E0"/>
    <w:rsid w:val="002947BA"/>
    <w:rsid w:val="004021CE"/>
    <w:rsid w:val="005462C4"/>
    <w:rsid w:val="00902740"/>
    <w:rsid w:val="00916622"/>
    <w:rsid w:val="009D2E1D"/>
    <w:rsid w:val="00A55517"/>
    <w:rsid w:val="00DE3E47"/>
    <w:rsid w:val="00EA1239"/>
    <w:rsid w:val="00F34EC5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13</cp:revision>
  <dcterms:created xsi:type="dcterms:W3CDTF">2019-12-09T21:01:00Z</dcterms:created>
  <dcterms:modified xsi:type="dcterms:W3CDTF">2019-12-11T09:04:00Z</dcterms:modified>
</cp:coreProperties>
</file>