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E037C" w14:textId="77777777" w:rsidR="00C352D0" w:rsidRPr="00C352D0" w:rsidRDefault="00C352D0" w:rsidP="00C352D0">
      <w:pPr>
        <w:shd w:val="clear" w:color="auto" w:fill="FFFFFF"/>
        <w:ind w:left="-30" w:right="375"/>
        <w:outlineLvl w:val="0"/>
        <w:rPr>
          <w:rFonts w:ascii="Helvetica" w:eastAsia="Times New Roman" w:hAnsi="Helvetica" w:cs="Times New Roman"/>
          <w:color w:val="000000"/>
          <w:kern w:val="36"/>
          <w:sz w:val="79"/>
          <w:szCs w:val="79"/>
        </w:rPr>
      </w:pPr>
      <w:r w:rsidRPr="00C352D0">
        <w:rPr>
          <w:rFonts w:ascii="Helvetica" w:eastAsia="Times New Roman" w:hAnsi="Helvetica" w:cs="Times New Roman"/>
          <w:color w:val="000000"/>
          <w:kern w:val="36"/>
          <w:sz w:val="79"/>
          <w:szCs w:val="79"/>
          <w:bdr w:val="none" w:sz="0" w:space="0" w:color="auto" w:frame="1"/>
        </w:rPr>
        <w:t>Petri</w:t>
      </w:r>
      <w:r w:rsidRPr="00C352D0">
        <w:rPr>
          <w:rFonts w:ascii="MS Mincho" w:eastAsia="MS Mincho" w:hAnsi="MS Mincho" w:cs="MS Mincho"/>
          <w:color w:val="000000"/>
          <w:kern w:val="36"/>
          <w:sz w:val="79"/>
          <w:szCs w:val="79"/>
          <w:bdr w:val="none" w:sz="0" w:space="0" w:color="auto" w:frame="1"/>
        </w:rPr>
        <w:t>网</w:t>
      </w:r>
    </w:p>
    <w:p w14:paraId="58987703" w14:textId="7E5D8848" w:rsidR="000767A7" w:rsidRPr="00797474" w:rsidRDefault="00797474">
      <w:pPr>
        <w:rPr>
          <w:b/>
          <w:sz w:val="40"/>
          <w:lang w:eastAsia="zh-CN"/>
        </w:rPr>
      </w:pPr>
      <w:r w:rsidRPr="00797474">
        <w:rPr>
          <w:rFonts w:ascii="SimSun" w:eastAsia="SimSun" w:hAnsi="SimSun" w:cs="SimSun"/>
          <w:b/>
          <w:sz w:val="40"/>
          <w:lang w:eastAsia="zh-CN"/>
        </w:rPr>
        <w:t>1.</w:t>
      </w:r>
      <w:r w:rsidR="00C352D0" w:rsidRPr="00797474">
        <w:rPr>
          <w:rFonts w:ascii="SimSun" w:eastAsia="SimSun" w:hAnsi="SimSun" w:cs="SimSun"/>
          <w:b/>
          <w:sz w:val="40"/>
          <w:lang w:eastAsia="zh-CN"/>
        </w:rPr>
        <w:t>简</w:t>
      </w:r>
      <w:r w:rsidR="00C352D0" w:rsidRPr="00797474">
        <w:rPr>
          <w:b/>
          <w:sz w:val="40"/>
          <w:lang w:eastAsia="zh-CN"/>
        </w:rPr>
        <w:t>介：</w:t>
      </w:r>
    </w:p>
    <w:p w14:paraId="6C1A90CE" w14:textId="77777777" w:rsidR="00C352D0" w:rsidRDefault="00C352D0" w:rsidP="00C352D0">
      <w:pPr>
        <w:pStyle w:val="first-paragraph"/>
        <w:shd w:val="clear" w:color="auto" w:fill="FFFFFF"/>
        <w:spacing w:before="0" w:beforeAutospacing="0" w:after="0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/>
          <w:b/>
          <w:bCs/>
          <w:color w:val="000000"/>
          <w:sz w:val="25"/>
          <w:szCs w:val="25"/>
        </w:rPr>
        <w:t>佩特里网</w:t>
      </w:r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Style w:val="langwithname"/>
          <w:rFonts w:ascii="Helvetica" w:hAnsi="Helvetica"/>
          <w:color w:val="000000"/>
          <w:sz w:val="25"/>
          <w:szCs w:val="25"/>
          <w:bdr w:val="none" w:sz="0" w:space="0" w:color="auto" w:frame="1"/>
        </w:rPr>
        <w:t>英</w:t>
      </w:r>
      <w:r>
        <w:rPr>
          <w:rStyle w:val="langwithname"/>
          <w:rFonts w:ascii="SimSun" w:eastAsia="SimSun" w:hAnsi="SimSun" w:cs="SimSun"/>
          <w:color w:val="000000"/>
          <w:sz w:val="25"/>
          <w:szCs w:val="25"/>
          <w:bdr w:val="none" w:sz="0" w:space="0" w:color="auto" w:frame="1"/>
        </w:rPr>
        <w:t>语</w:t>
      </w:r>
      <w:r>
        <w:rPr>
          <w:rStyle w:val="langwithname"/>
          <w:rFonts w:ascii="Helvetica" w:hAnsi="Helvetica"/>
          <w:color w:val="000000"/>
          <w:sz w:val="25"/>
          <w:szCs w:val="25"/>
          <w:bdr w:val="none" w:sz="0" w:space="0" w:color="auto" w:frame="1"/>
        </w:rPr>
        <w:t>：</w:t>
      </w:r>
      <w:r>
        <w:rPr>
          <w:rStyle w:val="langwithname"/>
          <w:rFonts w:ascii="Helvetica" w:hAnsi="Helvetica"/>
          <w:color w:val="000000"/>
          <w:sz w:val="25"/>
          <w:szCs w:val="25"/>
          <w:bdr w:val="none" w:sz="0" w:space="0" w:color="auto" w:frame="1"/>
          <w:lang w:val="en"/>
        </w:rPr>
        <w:t>Petri net</w:t>
      </w:r>
      <w:r>
        <w:rPr>
          <w:rFonts w:ascii="Helvetica" w:hAnsi="Helvetica"/>
          <w:color w:val="000000"/>
          <w:sz w:val="25"/>
          <w:szCs w:val="25"/>
        </w:rPr>
        <w:t>），又譯為裴氏網、派翠網路，是</w:t>
      </w:r>
      <w:r>
        <w:rPr>
          <w:rFonts w:ascii="SimSun" w:eastAsia="SimSun" w:hAnsi="SimSun" w:cs="SimSun"/>
          <w:color w:val="000000"/>
          <w:sz w:val="25"/>
          <w:szCs w:val="25"/>
        </w:rPr>
        <w:t>对</w:t>
      </w:r>
      <w:r>
        <w:rPr>
          <w:rFonts w:ascii="Helvetica" w:hAnsi="Helvetica"/>
          <w:color w:val="000000"/>
          <w:sz w:val="25"/>
          <w:szCs w:val="25"/>
        </w:rPr>
        <w:t>离散并行系</w:t>
      </w:r>
      <w:r>
        <w:rPr>
          <w:rFonts w:ascii="SimSun" w:eastAsia="SimSun" w:hAnsi="SimSun" w:cs="SimSun"/>
          <w:color w:val="000000"/>
          <w:sz w:val="25"/>
          <w:szCs w:val="25"/>
        </w:rPr>
        <w:t>统</w:t>
      </w:r>
      <w:r>
        <w:rPr>
          <w:rFonts w:ascii="Helvetica" w:hAnsi="Helvetica"/>
          <w:color w:val="000000"/>
          <w:sz w:val="25"/>
          <w:szCs w:val="25"/>
        </w:rPr>
        <w:t>的</w:t>
      </w:r>
      <w:hyperlink r:id="rId5" w:tooltip="数学" w:history="1"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数学</w:t>
        </w:r>
      </w:hyperlink>
      <w:r>
        <w:rPr>
          <w:rFonts w:ascii="Helvetica" w:hAnsi="Helvetica"/>
          <w:color w:val="000000"/>
          <w:sz w:val="25"/>
          <w:szCs w:val="25"/>
        </w:rPr>
        <w:t>表示。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网是</w:t>
      </w:r>
      <w:r>
        <w:rPr>
          <w:rFonts w:ascii="Helvetica" w:hAnsi="Helvetica"/>
          <w:color w:val="000000"/>
          <w:sz w:val="25"/>
          <w:szCs w:val="25"/>
        </w:rPr>
        <w:t>1960</w:t>
      </w:r>
      <w:r>
        <w:rPr>
          <w:rFonts w:ascii="Helvetica" w:hAnsi="Helvetica"/>
          <w:color w:val="000000"/>
          <w:sz w:val="25"/>
          <w:szCs w:val="25"/>
        </w:rPr>
        <w:t>年代由</w:t>
      </w:r>
      <w:hyperlink r:id="rId6" w:history="1"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卡</w:t>
        </w:r>
        <w:r>
          <w:rPr>
            <w:rStyle w:val="Hyperlink"/>
            <w:rFonts w:ascii="SimSun" w:eastAsia="SimSun" w:hAnsi="SimSun" w:cs="SimSun"/>
            <w:color w:val="1559B5"/>
            <w:sz w:val="25"/>
            <w:szCs w:val="25"/>
            <w:bdr w:val="none" w:sz="0" w:space="0" w:color="auto" w:frame="1"/>
          </w:rPr>
          <w:t>尔</w:t>
        </w:r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·</w:t>
        </w:r>
        <w:r>
          <w:rPr>
            <w:rStyle w:val="Hyperlink"/>
            <w:rFonts w:ascii="SimSun" w:eastAsia="SimSun" w:hAnsi="SimSun" w:cs="SimSun"/>
            <w:color w:val="1559B5"/>
            <w:sz w:val="25"/>
            <w:szCs w:val="25"/>
            <w:bdr w:val="none" w:sz="0" w:space="0" w:color="auto" w:frame="1"/>
          </w:rPr>
          <w:t>亚</w:t>
        </w:r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当</w:t>
        </w:r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·</w:t>
        </w:r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佩特里</w:t>
        </w:r>
      </w:hyperlink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明的，适合于描述异步的、并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的</w:t>
      </w:r>
      <w:r>
        <w:rPr>
          <w:rFonts w:ascii="SimSun" w:eastAsia="SimSun" w:hAnsi="SimSun" w:cs="SimSun"/>
          <w:color w:val="000000"/>
          <w:sz w:val="25"/>
          <w:szCs w:val="25"/>
        </w:rPr>
        <w:t>计</w:t>
      </w:r>
      <w:r>
        <w:rPr>
          <w:rFonts w:ascii="Helvetica" w:hAnsi="Helvetica"/>
          <w:color w:val="000000"/>
          <w:sz w:val="25"/>
          <w:szCs w:val="25"/>
        </w:rPr>
        <w:t>算机系</w:t>
      </w:r>
      <w:r>
        <w:rPr>
          <w:rFonts w:ascii="SimSun" w:eastAsia="SimSun" w:hAnsi="SimSun" w:cs="SimSun"/>
          <w:color w:val="000000"/>
          <w:sz w:val="25"/>
          <w:szCs w:val="25"/>
        </w:rPr>
        <w:t>统</w:t>
      </w:r>
      <w:r>
        <w:rPr>
          <w:rFonts w:ascii="Helvetica" w:hAnsi="Helvetica"/>
          <w:color w:val="000000"/>
          <w:sz w:val="25"/>
          <w:szCs w:val="25"/>
        </w:rPr>
        <w:t>模型。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网既有</w:t>
      </w:r>
      <w:r>
        <w:rPr>
          <w:rFonts w:ascii="SimSun" w:eastAsia="SimSun" w:hAnsi="SimSun" w:cs="SimSun"/>
          <w:color w:val="000000"/>
          <w:sz w:val="25"/>
          <w:szCs w:val="25"/>
        </w:rPr>
        <w:t>严</w:t>
      </w:r>
      <w:r>
        <w:rPr>
          <w:rFonts w:ascii="Helvetica" w:hAnsi="Helvetica"/>
          <w:color w:val="000000"/>
          <w:sz w:val="25"/>
          <w:szCs w:val="25"/>
        </w:rPr>
        <w:t>格的数学表述方式，也有直</w:t>
      </w:r>
      <w:r>
        <w:rPr>
          <w:rFonts w:ascii="SimSun" w:eastAsia="SimSun" w:hAnsi="SimSun" w:cs="SimSun"/>
          <w:color w:val="000000"/>
          <w:sz w:val="25"/>
          <w:szCs w:val="25"/>
        </w:rPr>
        <w:t>观</w:t>
      </w:r>
      <w:r>
        <w:rPr>
          <w:rFonts w:ascii="Helvetica" w:hAnsi="Helvetica"/>
          <w:color w:val="000000"/>
          <w:sz w:val="25"/>
          <w:szCs w:val="25"/>
        </w:rPr>
        <w:t>的</w:t>
      </w:r>
      <w:r>
        <w:rPr>
          <w:rFonts w:ascii="SimSun" w:eastAsia="SimSun" w:hAnsi="SimSun" w:cs="SimSun"/>
          <w:color w:val="000000"/>
          <w:sz w:val="25"/>
          <w:szCs w:val="25"/>
        </w:rPr>
        <w:t>图</w:t>
      </w:r>
      <w:r>
        <w:rPr>
          <w:rFonts w:ascii="Helvetica" w:hAnsi="Helvetica"/>
          <w:color w:val="000000"/>
          <w:sz w:val="25"/>
          <w:szCs w:val="25"/>
        </w:rPr>
        <w:t>形表达方式。</w:t>
      </w:r>
    </w:p>
    <w:p w14:paraId="3C0530C5" w14:textId="2E86E709" w:rsidR="000767A7" w:rsidRDefault="000767A7" w:rsidP="000767A7">
      <w:pPr>
        <w:pStyle w:val="first-paragraph"/>
        <w:shd w:val="clear" w:color="auto" w:fill="FFFFFF"/>
        <w:spacing w:before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网采用可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视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化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形描述，用形式化的数学方法支持，表达</w:t>
      </w:r>
      <w:r w:rsidRPr="000767A7">
        <w:rPr>
          <w:rFonts w:ascii="Helvetica" w:hAnsi="Helvetica" w:hint="eastAsia"/>
          <w:b/>
          <w:bCs/>
          <w:color w:val="000000"/>
          <w:sz w:val="25"/>
          <w:szCs w:val="25"/>
          <w:u w:val="single"/>
          <w:lang w:eastAsia="zh-CN"/>
        </w:rPr>
        <w:t>离散事件</w:t>
      </w:r>
      <w:r w:rsidRPr="000767A7">
        <w:rPr>
          <w:rFonts w:ascii="SimSun" w:eastAsia="SimSun" w:hAnsi="SimSun" w:cs="SimSun"/>
          <w:b/>
          <w:bCs/>
          <w:color w:val="000000"/>
          <w:sz w:val="25"/>
          <w:szCs w:val="25"/>
          <w:u w:val="single"/>
          <w:lang w:eastAsia="zh-CN"/>
        </w:rPr>
        <w:t>动态</w:t>
      </w:r>
      <w:r w:rsidRPr="000767A7">
        <w:rPr>
          <w:rFonts w:ascii="Helvetica" w:hAnsi="Helvetica" w:hint="eastAsia"/>
          <w:b/>
          <w:bCs/>
          <w:color w:val="000000"/>
          <w:sz w:val="25"/>
          <w:szCs w:val="25"/>
          <w:u w:val="single"/>
          <w:lang w:eastAsia="zh-CN"/>
        </w:rPr>
        <w:t>系</w:t>
      </w:r>
      <w:r w:rsidRPr="000767A7">
        <w:rPr>
          <w:rFonts w:ascii="SimSun" w:eastAsia="SimSun" w:hAnsi="SimSun" w:cs="SimSun"/>
          <w:b/>
          <w:bCs/>
          <w:color w:val="000000"/>
          <w:sz w:val="25"/>
          <w:szCs w:val="25"/>
          <w:u w:val="single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u w:val="single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u w:val="single"/>
          <w:lang w:eastAsia="zh-CN"/>
        </w:rPr>
        <w:t>Discrete Event Dynamic System</w:t>
      </w:r>
      <w:r w:rsidRPr="000767A7">
        <w:rPr>
          <w:rFonts w:ascii="Helvetica" w:hAnsi="Helvetica" w:hint="eastAsia"/>
          <w:color w:val="000000"/>
          <w:sz w:val="25"/>
          <w:szCs w:val="25"/>
          <w:u w:val="single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u w:val="single"/>
          <w:lang w:eastAsia="zh-CN"/>
        </w:rPr>
        <w:t>DEDS</w:t>
      </w:r>
      <w:r w:rsidRPr="000767A7">
        <w:rPr>
          <w:rFonts w:ascii="Helvetica" w:hAnsi="Helvetica" w:hint="eastAsia"/>
          <w:color w:val="000000"/>
          <w:sz w:val="25"/>
          <w:szCs w:val="25"/>
          <w:u w:val="single"/>
          <w:lang w:eastAsia="zh-CN"/>
        </w:rPr>
        <w:t>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的静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态结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构和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动态变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化；它是一种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构化的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DEDS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描述工具，可以描述系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异步、同步、并行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逻辑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关系；既能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分析系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运行性能（如制造系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统设备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利用率、生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产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率、可靠性等），又可以用于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检查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与防止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诸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如自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动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锁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死、堆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溢出、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资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源冲突等不期望的系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行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为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性能；能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直接从可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视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化的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网模型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产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DEDS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监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控控制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编码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；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可以用于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DEDS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的仿真，从而通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过结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构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化描述系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化。</w:t>
      </w:r>
    </w:p>
    <w:p w14:paraId="085A1A24" w14:textId="7846F672" w:rsidR="000767A7" w:rsidRDefault="000767A7" w:rsidP="000767A7">
      <w:pPr>
        <w:pStyle w:val="first-paragraph"/>
        <w:shd w:val="clear" w:color="auto" w:fill="FFFFFF"/>
        <w:spacing w:line="396" w:lineRule="atLeast"/>
        <w:rPr>
          <w:rFonts w:ascii="Helvetica" w:hAnsi="Helvetica" w:hint="eastAsia"/>
          <w:color w:val="000000"/>
          <w:sz w:val="25"/>
          <w:szCs w:val="25"/>
          <w:lang w:eastAsia="zh-CN"/>
        </w:rPr>
      </w:pPr>
      <w:r>
        <w:rPr>
          <w:rFonts w:ascii="Helvetica" w:hAnsi="Helvetic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的状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态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随离散事件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生而瞬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时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改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,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不能用通常的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动态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方程来描述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,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一般称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这类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统为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离散事件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动态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。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</w:p>
    <w:p w14:paraId="523227C5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/>
          <w:color w:val="000000"/>
          <w:sz w:val="25"/>
          <w:szCs w:val="25"/>
        </w:rPr>
        <w:t>由于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网能表达并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的事件，被</w:t>
      </w:r>
      <w:r>
        <w:rPr>
          <w:rFonts w:ascii="SimSun" w:eastAsia="SimSun" w:hAnsi="SimSun" w:cs="SimSun"/>
          <w:color w:val="000000"/>
          <w:sz w:val="25"/>
          <w:szCs w:val="25"/>
        </w:rPr>
        <w:t>认为</w:t>
      </w:r>
      <w:r>
        <w:rPr>
          <w:rFonts w:ascii="Helvetica" w:hAnsi="Helvetica"/>
          <w:color w:val="000000"/>
          <w:sz w:val="25"/>
          <w:szCs w:val="25"/>
        </w:rPr>
        <w:t>是自</w:t>
      </w:r>
      <w:r>
        <w:rPr>
          <w:rFonts w:ascii="SimSun" w:eastAsia="SimSun" w:hAnsi="SimSun" w:cs="SimSun"/>
          <w:color w:val="000000"/>
          <w:sz w:val="25"/>
          <w:szCs w:val="25"/>
        </w:rPr>
        <w:t>动</w:t>
      </w:r>
      <w:r>
        <w:rPr>
          <w:rFonts w:ascii="Helvetica" w:hAnsi="Helvetica"/>
          <w:color w:val="000000"/>
          <w:sz w:val="25"/>
          <w:szCs w:val="25"/>
        </w:rPr>
        <w:t>化理</w:t>
      </w:r>
      <w:r>
        <w:rPr>
          <w:rFonts w:ascii="SimSun" w:eastAsia="SimSun" w:hAnsi="SimSun" w:cs="SimSun"/>
          <w:color w:val="000000"/>
          <w:sz w:val="25"/>
          <w:szCs w:val="25"/>
        </w:rPr>
        <w:t>论</w:t>
      </w:r>
      <w:r>
        <w:rPr>
          <w:rFonts w:ascii="Helvetica" w:hAnsi="Helvetica"/>
          <w:color w:val="000000"/>
          <w:sz w:val="25"/>
          <w:szCs w:val="25"/>
        </w:rPr>
        <w:t>的一种。研究</w:t>
      </w:r>
      <w:r>
        <w:rPr>
          <w:rFonts w:ascii="SimSun" w:eastAsia="SimSun" w:hAnsi="SimSun" w:cs="SimSun"/>
          <w:color w:val="000000"/>
          <w:sz w:val="25"/>
          <w:szCs w:val="25"/>
        </w:rPr>
        <w:t>领</w:t>
      </w:r>
      <w:r>
        <w:rPr>
          <w:rFonts w:ascii="Helvetica" w:hAnsi="Helvetica"/>
          <w:color w:val="000000"/>
          <w:sz w:val="25"/>
          <w:szCs w:val="25"/>
        </w:rPr>
        <w:t>域</w:t>
      </w:r>
      <w:r>
        <w:rPr>
          <w:rFonts w:ascii="SimSun" w:eastAsia="SimSun" w:hAnsi="SimSun" w:cs="SimSun"/>
          <w:color w:val="000000"/>
          <w:sz w:val="25"/>
          <w:szCs w:val="25"/>
        </w:rPr>
        <w:t>趋</w:t>
      </w:r>
      <w:r>
        <w:rPr>
          <w:rFonts w:ascii="Helvetica" w:hAnsi="Helvetica"/>
          <w:color w:val="000000"/>
          <w:sz w:val="25"/>
          <w:szCs w:val="25"/>
        </w:rPr>
        <w:t>向</w:t>
      </w:r>
      <w:r>
        <w:rPr>
          <w:rFonts w:ascii="SimSun" w:eastAsia="SimSun" w:hAnsi="SimSun" w:cs="SimSun"/>
          <w:color w:val="000000"/>
          <w:sz w:val="25"/>
          <w:szCs w:val="25"/>
        </w:rPr>
        <w:t>认为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网是所有流程定</w:t>
      </w:r>
      <w:r>
        <w:rPr>
          <w:rFonts w:ascii="SimSun" w:eastAsia="SimSun" w:hAnsi="SimSun" w:cs="SimSun"/>
          <w:color w:val="000000"/>
          <w:sz w:val="25"/>
          <w:szCs w:val="25"/>
        </w:rPr>
        <w:t>义语</w:t>
      </w:r>
      <w:r>
        <w:rPr>
          <w:rFonts w:ascii="Helvetica" w:hAnsi="Helvetica"/>
          <w:color w:val="000000"/>
          <w:sz w:val="25"/>
          <w:szCs w:val="25"/>
        </w:rPr>
        <w:t>言之母。</w:t>
      </w:r>
    </w:p>
    <w:p w14:paraId="30B2D5FA" w14:textId="22DAB35D" w:rsidR="007B0F7F" w:rsidRDefault="007B0F7F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noProof/>
          <w:color w:val="000000"/>
          <w:sz w:val="25"/>
          <w:szCs w:val="25"/>
        </w:rPr>
        <w:drawing>
          <wp:inline distT="0" distB="0" distL="0" distR="0" wp14:anchorId="3B1FACA9" wp14:editId="422EEEFB">
            <wp:extent cx="45720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6-06-02 00.52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6F71" w14:textId="77A7A066" w:rsidR="000767A7" w:rsidRDefault="000767A7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迁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标识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令牌</w:t>
      </w:r>
      <w:r>
        <w:rPr>
          <w:rFonts w:ascii="Helvetica" w:hAnsi="Helvetica"/>
          <w:color w:val="000000"/>
          <w:sz w:val="25"/>
          <w:szCs w:val="25"/>
          <w:lang w:eastAsia="zh-CN"/>
        </w:rPr>
        <w:t>工作原理基本示意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红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色的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>
        <w:rPr>
          <w:rFonts w:ascii="Helvetica" w:hAnsi="Helvetica"/>
          <w:color w:val="000000"/>
          <w:sz w:val="25"/>
          <w:szCs w:val="25"/>
          <w:lang w:eastAsia="zh-CN"/>
        </w:rPr>
        <w:t>迁表示正在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>
        <w:rPr>
          <w:rFonts w:ascii="Helvetica" w:hAnsi="Helvetica"/>
          <w:color w:val="000000"/>
          <w:sz w:val="25"/>
          <w:szCs w:val="25"/>
          <w:lang w:eastAsia="zh-CN"/>
        </w:rPr>
        <w:t>生）</w:t>
      </w:r>
    </w:p>
    <w:p w14:paraId="692C90FF" w14:textId="654226BE" w:rsidR="00C352D0" w:rsidRPr="00797474" w:rsidRDefault="00797474" w:rsidP="00C352D0">
      <w:pPr>
        <w:rPr>
          <w:rFonts w:hint="eastAsia"/>
          <w:b/>
          <w:sz w:val="40"/>
          <w:lang w:eastAsia="zh-CN"/>
        </w:rPr>
      </w:pPr>
      <w:r w:rsidRPr="00797474">
        <w:rPr>
          <w:b/>
          <w:sz w:val="40"/>
          <w:lang w:eastAsia="zh-CN"/>
        </w:rPr>
        <w:t xml:space="preserve">2. </w:t>
      </w:r>
      <w:r w:rsidR="00C352D0" w:rsidRPr="00797474">
        <w:rPr>
          <w:b/>
          <w:sz w:val="40"/>
          <w:lang w:eastAsia="zh-CN"/>
        </w:rPr>
        <w:t>背景：</w:t>
      </w:r>
    </w:p>
    <w:p w14:paraId="6DC37E12" w14:textId="77777777" w:rsidR="00C352D0" w:rsidRDefault="00C352D0" w:rsidP="00C352D0">
      <w:pPr>
        <w:pStyle w:val="NormalWeb"/>
        <w:shd w:val="clear" w:color="auto" w:fill="FFFFFF"/>
        <w:spacing w:before="0" w:beforeAutospacing="0" w:after="0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/>
          <w:color w:val="000000"/>
          <w:sz w:val="25"/>
          <w:szCs w:val="25"/>
        </w:rPr>
        <w:lastRenderedPageBreak/>
        <w:t>卡</w:t>
      </w:r>
      <w:r>
        <w:rPr>
          <w:rFonts w:ascii="SimSun" w:eastAsia="SimSun" w:hAnsi="SimSun" w:cs="SimSun"/>
          <w:color w:val="000000"/>
          <w:sz w:val="25"/>
          <w:szCs w:val="25"/>
        </w:rPr>
        <w:t>尔</w:t>
      </w:r>
      <w:r>
        <w:rPr>
          <w:rFonts w:ascii="Helvetica" w:hAnsi="Helvetica"/>
          <w:color w:val="000000"/>
          <w:sz w:val="25"/>
          <w:szCs w:val="25"/>
        </w:rPr>
        <w:t>·A·</w:t>
      </w:r>
      <w:r>
        <w:rPr>
          <w:rFonts w:ascii="Helvetica" w:hAnsi="Helvetica"/>
          <w:color w:val="000000"/>
          <w:sz w:val="25"/>
          <w:szCs w:val="25"/>
        </w:rPr>
        <w:t>佩特里是一名物理学家，他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明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网主要是从物理的角度去描述并</w:t>
      </w:r>
      <w:r>
        <w:rPr>
          <w:rFonts w:ascii="SimSun" w:eastAsia="SimSun" w:hAnsi="SimSun" w:cs="SimSun"/>
          <w:color w:val="000000"/>
          <w:sz w:val="25"/>
          <w:szCs w:val="25"/>
        </w:rPr>
        <w:t>发现</w:t>
      </w:r>
      <w:r>
        <w:rPr>
          <w:rFonts w:ascii="Helvetica" w:hAnsi="Helvetica"/>
          <w:color w:val="000000"/>
          <w:sz w:val="25"/>
          <w:szCs w:val="25"/>
        </w:rPr>
        <w:t>象的。据佩特里本人所述，他</w:t>
      </w:r>
      <w:r>
        <w:rPr>
          <w:rFonts w:ascii="SimSun" w:eastAsia="SimSun" w:hAnsi="SimSun" w:cs="SimSun"/>
          <w:color w:val="000000"/>
          <w:sz w:val="25"/>
          <w:szCs w:val="25"/>
        </w:rPr>
        <w:t>认为</w:t>
      </w:r>
      <w:r>
        <w:rPr>
          <w:rFonts w:ascii="Helvetica" w:hAnsi="Helvetica"/>
          <w:color w:val="000000"/>
          <w:sz w:val="25"/>
          <w:szCs w:val="25"/>
        </w:rPr>
        <w:t>60</w:t>
      </w:r>
      <w:r>
        <w:rPr>
          <w:rFonts w:ascii="Helvetica" w:hAnsi="Helvetica"/>
          <w:color w:val="000000"/>
          <w:sz w:val="25"/>
          <w:szCs w:val="25"/>
        </w:rPr>
        <w:t>年代</w:t>
      </w:r>
      <w:r>
        <w:rPr>
          <w:rFonts w:ascii="SimSun" w:eastAsia="SimSun" w:hAnsi="SimSun" w:cs="SimSun"/>
          <w:color w:val="000000"/>
          <w:sz w:val="25"/>
          <w:szCs w:val="25"/>
        </w:rPr>
        <w:t>计</w:t>
      </w:r>
      <w:r>
        <w:rPr>
          <w:rFonts w:ascii="Helvetica" w:hAnsi="Helvetica"/>
          <w:color w:val="000000"/>
          <w:sz w:val="25"/>
          <w:szCs w:val="25"/>
        </w:rPr>
        <w:t>算机科学的概念构架由于缺乏并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不适合于描述物理系</w:t>
      </w:r>
      <w:r>
        <w:rPr>
          <w:rFonts w:ascii="SimSun" w:eastAsia="SimSun" w:hAnsi="SimSun" w:cs="SimSun"/>
          <w:color w:val="000000"/>
          <w:sz w:val="25"/>
          <w:szCs w:val="25"/>
        </w:rPr>
        <w:t>统</w:t>
      </w:r>
      <w:r>
        <w:rPr>
          <w:rFonts w:ascii="Helvetica" w:hAnsi="Helvetica"/>
          <w:color w:val="000000"/>
          <w:sz w:val="25"/>
          <w:szCs w:val="25"/>
        </w:rPr>
        <w:t>。其中一个重要的概念，就是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网里面不存在所</w:t>
      </w:r>
      <w:r>
        <w:rPr>
          <w:rFonts w:ascii="SimSun" w:eastAsia="SimSun" w:hAnsi="SimSun" w:cs="SimSun"/>
          <w:color w:val="000000"/>
          <w:sz w:val="25"/>
          <w:szCs w:val="25"/>
        </w:rPr>
        <w:t>谓</w:t>
      </w:r>
      <w:r>
        <w:rPr>
          <w:rFonts w:ascii="Helvetica" w:hAnsi="Helvetica"/>
          <w:color w:val="000000"/>
          <w:sz w:val="25"/>
          <w:szCs w:val="25"/>
        </w:rPr>
        <w:t>的</w:t>
      </w:r>
      <w:r>
        <w:rPr>
          <w:rFonts w:ascii="Helvetica" w:hAnsi="Helvetica"/>
          <w:color w:val="000000"/>
          <w:sz w:val="25"/>
          <w:szCs w:val="25"/>
        </w:rPr>
        <w:t>“</w:t>
      </w:r>
      <w:r>
        <w:rPr>
          <w:rFonts w:ascii="Helvetica" w:hAnsi="Helvetica"/>
          <w:color w:val="000000"/>
          <w:sz w:val="25"/>
          <w:szCs w:val="25"/>
        </w:rPr>
        <w:t>全局</w:t>
      </w:r>
      <w:r>
        <w:rPr>
          <w:rFonts w:ascii="SimSun" w:eastAsia="SimSun" w:hAnsi="SimSun" w:cs="SimSun"/>
          <w:color w:val="000000"/>
          <w:sz w:val="25"/>
          <w:szCs w:val="25"/>
        </w:rPr>
        <w:t>时间</w:t>
      </w:r>
      <w:r>
        <w:rPr>
          <w:rFonts w:ascii="Helvetica" w:hAnsi="Helvetica"/>
          <w:color w:val="000000"/>
          <w:sz w:val="25"/>
          <w:szCs w:val="25"/>
        </w:rPr>
        <w:t>”</w:t>
      </w:r>
      <w:r>
        <w:rPr>
          <w:rFonts w:ascii="Helvetica" w:hAnsi="Helvetica"/>
          <w:color w:val="000000"/>
          <w:sz w:val="25"/>
          <w:szCs w:val="25"/>
        </w:rPr>
        <w:t>的概念，因</w:t>
      </w:r>
      <w:r>
        <w:rPr>
          <w:rFonts w:ascii="SimSun" w:eastAsia="SimSun" w:hAnsi="SimSun" w:cs="SimSun"/>
          <w:color w:val="000000"/>
          <w:sz w:val="25"/>
          <w:szCs w:val="25"/>
        </w:rPr>
        <w:t>为这</w:t>
      </w:r>
      <w:r>
        <w:rPr>
          <w:rFonts w:ascii="Helvetica" w:hAnsi="Helvetica"/>
          <w:color w:val="000000"/>
          <w:sz w:val="25"/>
          <w:szCs w:val="25"/>
        </w:rPr>
        <w:t>跟</w:t>
      </w:r>
      <w:hyperlink r:id="rId8" w:tooltip="狭义相对论" w:history="1"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狭</w:t>
        </w:r>
        <w:r>
          <w:rPr>
            <w:rStyle w:val="Hyperlink"/>
            <w:rFonts w:ascii="SimSun" w:eastAsia="SimSun" w:hAnsi="SimSun" w:cs="SimSun"/>
            <w:color w:val="1559B5"/>
            <w:sz w:val="25"/>
            <w:szCs w:val="25"/>
            <w:bdr w:val="none" w:sz="0" w:space="0" w:color="auto" w:frame="1"/>
          </w:rPr>
          <w:t>义</w:t>
        </w:r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相</w:t>
        </w:r>
        <w:r>
          <w:rPr>
            <w:rStyle w:val="Hyperlink"/>
            <w:rFonts w:ascii="SimSun" w:eastAsia="SimSun" w:hAnsi="SimSun" w:cs="SimSun"/>
            <w:color w:val="1559B5"/>
            <w:sz w:val="25"/>
            <w:szCs w:val="25"/>
            <w:bdr w:val="none" w:sz="0" w:space="0" w:color="auto" w:frame="1"/>
          </w:rPr>
          <w:t>对论</w:t>
        </w:r>
      </w:hyperlink>
      <w:r>
        <w:rPr>
          <w:rFonts w:ascii="Helvetica" w:hAnsi="Helvetica"/>
          <w:color w:val="000000"/>
          <w:sz w:val="25"/>
          <w:szCs w:val="25"/>
        </w:rPr>
        <w:t>是冲突的。相反，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网可以描述每一个</w:t>
      </w:r>
      <w:r>
        <w:rPr>
          <w:rFonts w:ascii="SimSun" w:eastAsia="SimSun" w:hAnsi="SimSun" w:cs="SimSun"/>
          <w:color w:val="000000"/>
          <w:sz w:val="25"/>
          <w:szCs w:val="25"/>
        </w:rPr>
        <w:t>节</w:t>
      </w:r>
      <w:r>
        <w:rPr>
          <w:rFonts w:ascii="Helvetica" w:hAnsi="Helvetica"/>
          <w:color w:val="000000"/>
          <w:sz w:val="25"/>
          <w:szCs w:val="25"/>
        </w:rPr>
        <w:t>点的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序。</w:t>
      </w:r>
    </w:p>
    <w:p w14:paraId="35D53924" w14:textId="77777777" w:rsidR="00797474" w:rsidRDefault="00797474" w:rsidP="00C352D0">
      <w:pPr>
        <w:pStyle w:val="NormalWeb"/>
        <w:shd w:val="clear" w:color="auto" w:fill="FFFFFF"/>
        <w:spacing w:before="0" w:beforeAutospacing="0" w:after="0" w:afterAutospacing="0" w:line="396" w:lineRule="atLeast"/>
        <w:rPr>
          <w:rFonts w:ascii="Helvetica" w:hAnsi="Helvetica" w:hint="eastAsia"/>
          <w:color w:val="000000"/>
          <w:sz w:val="25"/>
          <w:szCs w:val="25"/>
          <w:lang w:eastAsia="zh-CN"/>
        </w:rPr>
      </w:pPr>
    </w:p>
    <w:p w14:paraId="7FC866E8" w14:textId="5A6F87F8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从狭</w:t>
      </w:r>
      <w:r>
        <w:rPr>
          <w:rFonts w:ascii="SimSun" w:eastAsia="SimSun" w:hAnsi="SimSun" w:cs="SimSun"/>
          <w:color w:val="000000"/>
          <w:sz w:val="25"/>
          <w:szCs w:val="25"/>
        </w:rPr>
        <w:t>义</w:t>
      </w:r>
      <w:r>
        <w:rPr>
          <w:rFonts w:ascii="Helvetica" w:hAnsi="Helvetica"/>
          <w:color w:val="000000"/>
          <w:sz w:val="25"/>
          <w:szCs w:val="25"/>
        </w:rPr>
        <w:t>相</w:t>
      </w:r>
      <w:r>
        <w:rPr>
          <w:rFonts w:ascii="SimSun" w:eastAsia="SimSun" w:hAnsi="SimSun" w:cs="SimSun"/>
          <w:color w:val="000000"/>
          <w:sz w:val="25"/>
          <w:szCs w:val="25"/>
        </w:rPr>
        <w:t>对论</w:t>
      </w:r>
      <w:r>
        <w:rPr>
          <w:rFonts w:ascii="Helvetica" w:hAnsi="Helvetica"/>
          <w:color w:val="000000"/>
          <w:sz w:val="25"/>
          <w:szCs w:val="25"/>
        </w:rPr>
        <w:t>的</w:t>
      </w:r>
      <w:r>
        <w:rPr>
          <w:rFonts w:ascii="SimSun" w:eastAsia="SimSun" w:hAnsi="SimSun" w:cs="SimSun"/>
          <w:color w:val="000000"/>
          <w:sz w:val="25"/>
          <w:szCs w:val="25"/>
        </w:rPr>
        <w:t>观</w:t>
      </w:r>
      <w:r>
        <w:rPr>
          <w:rFonts w:ascii="Helvetica" w:hAnsi="Helvetica"/>
          <w:color w:val="000000"/>
          <w:sz w:val="25"/>
          <w:szCs w:val="25"/>
        </w:rPr>
        <w:t>点出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，两个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空点之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Helvetica" w:hAnsi="Helvetica"/>
          <w:color w:val="000000"/>
          <w:sz w:val="25"/>
          <w:szCs w:val="25"/>
        </w:rPr>
        <w:t>如果没有因果关系把它</w:t>
      </w:r>
      <w:r>
        <w:rPr>
          <w:rFonts w:ascii="SimSun" w:eastAsia="SimSun" w:hAnsi="SimSun" w:cs="SimSun"/>
          <w:color w:val="000000"/>
          <w:sz w:val="25"/>
          <w:szCs w:val="25"/>
        </w:rPr>
        <w:t>们连</w:t>
      </w:r>
      <w:r>
        <w:rPr>
          <w:rFonts w:ascii="Helvetica" w:hAnsi="Helvetica"/>
          <w:color w:val="000000"/>
          <w:sz w:val="25"/>
          <w:szCs w:val="25"/>
        </w:rPr>
        <w:t>接起来（或者</w:t>
      </w:r>
      <w:r>
        <w:rPr>
          <w:rFonts w:ascii="SimSun" w:eastAsia="SimSun" w:hAnsi="SimSun" w:cs="SimSun"/>
          <w:color w:val="000000"/>
          <w:sz w:val="25"/>
          <w:szCs w:val="25"/>
        </w:rPr>
        <w:t>说</w:t>
      </w:r>
      <w:r>
        <w:rPr>
          <w:rFonts w:ascii="Helvetica" w:hAnsi="Helvetica"/>
          <w:color w:val="000000"/>
          <w:sz w:val="25"/>
          <w:szCs w:val="25"/>
        </w:rPr>
        <w:t>“</w:t>
      </w:r>
      <w:r>
        <w:rPr>
          <w:rFonts w:ascii="SimSun" w:eastAsia="SimSun" w:hAnsi="SimSun" w:cs="SimSun"/>
          <w:color w:val="000000"/>
          <w:sz w:val="25"/>
          <w:szCs w:val="25"/>
        </w:rPr>
        <w:t>类</w:t>
      </w:r>
      <w:r>
        <w:rPr>
          <w:rFonts w:ascii="Helvetica" w:hAnsi="Helvetica"/>
          <w:color w:val="000000"/>
          <w:sz w:val="25"/>
          <w:szCs w:val="25"/>
        </w:rPr>
        <w:t>空</w:t>
      </w:r>
      <w:r>
        <w:rPr>
          <w:rFonts w:ascii="Helvetica" w:hAnsi="Helvetica"/>
          <w:color w:val="000000"/>
          <w:sz w:val="25"/>
          <w:szCs w:val="25"/>
        </w:rPr>
        <w:t>”</w:t>
      </w:r>
      <w:r>
        <w:rPr>
          <w:rFonts w:ascii="Helvetica" w:hAnsi="Helvetica"/>
          <w:color w:val="000000"/>
          <w:sz w:val="25"/>
          <w:szCs w:val="25"/>
        </w:rPr>
        <w:t>的），它</w:t>
      </w:r>
      <w:r>
        <w:rPr>
          <w:rFonts w:ascii="SimSun" w:eastAsia="SimSun" w:hAnsi="SimSun" w:cs="SimSun"/>
          <w:color w:val="000000"/>
          <w:sz w:val="25"/>
          <w:szCs w:val="25"/>
        </w:rPr>
        <w:t>们</w:t>
      </w:r>
      <w:r>
        <w:rPr>
          <w:rFonts w:ascii="Helvetica" w:hAnsi="Helvetica"/>
          <w:color w:val="000000"/>
          <w:sz w:val="25"/>
          <w:szCs w:val="25"/>
        </w:rPr>
        <w:t>就是独立的，不能</w:t>
      </w:r>
      <w:r>
        <w:rPr>
          <w:rFonts w:ascii="SimSun" w:eastAsia="SimSun" w:hAnsi="SimSun" w:cs="SimSun"/>
          <w:color w:val="000000"/>
          <w:sz w:val="25"/>
          <w:szCs w:val="25"/>
        </w:rPr>
        <w:t>说</w:t>
      </w:r>
      <w:r>
        <w:rPr>
          <w:rFonts w:ascii="Helvetica" w:hAnsi="Helvetica"/>
          <w:color w:val="000000"/>
          <w:sz w:val="25"/>
          <w:szCs w:val="25"/>
        </w:rPr>
        <w:t>其中一个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 w:rsidR="00797474">
        <w:rPr>
          <w:rFonts w:ascii="Helvetica" w:hAnsi="Helvetica"/>
          <w:color w:val="000000"/>
          <w:sz w:val="25"/>
          <w:szCs w:val="25"/>
        </w:rPr>
        <w:t>生在前另一个在后或者相反。</w:t>
      </w:r>
      <w:r>
        <w:rPr>
          <w:rFonts w:ascii="Helvetica" w:hAnsi="Helvetica"/>
          <w:color w:val="000000"/>
          <w:sz w:val="25"/>
          <w:szCs w:val="25"/>
        </w:rPr>
        <w:t>因此，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网里面的两种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迁（</w:t>
      </w:r>
      <w:r>
        <w:rPr>
          <w:rFonts w:ascii="SimSun" w:eastAsia="SimSun" w:hAnsi="SimSun" w:cs="SimSun"/>
          <w:color w:val="000000"/>
          <w:sz w:val="25"/>
          <w:szCs w:val="25"/>
        </w:rPr>
        <w:t>见</w:t>
      </w:r>
      <w:r>
        <w:rPr>
          <w:rFonts w:ascii="Helvetica" w:hAnsi="Helvetica"/>
          <w:color w:val="000000"/>
          <w:sz w:val="25"/>
          <w:szCs w:val="25"/>
        </w:rPr>
        <w:t>下文）如果都有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生的条件，</w:t>
      </w:r>
      <w:r>
        <w:rPr>
          <w:rFonts w:ascii="SimSun" w:eastAsia="SimSun" w:hAnsi="SimSun" w:cs="SimSun"/>
          <w:color w:val="000000"/>
          <w:sz w:val="25"/>
          <w:szCs w:val="25"/>
        </w:rPr>
        <w:t>则</w:t>
      </w:r>
      <w:r>
        <w:rPr>
          <w:rFonts w:ascii="Helvetica" w:hAnsi="Helvetica"/>
          <w:color w:val="000000"/>
          <w:sz w:val="25"/>
          <w:szCs w:val="25"/>
        </w:rPr>
        <w:t>不能</w:t>
      </w:r>
      <w:r>
        <w:rPr>
          <w:rFonts w:ascii="SimSun" w:eastAsia="SimSun" w:hAnsi="SimSun" w:cs="SimSun"/>
          <w:color w:val="000000"/>
          <w:sz w:val="25"/>
          <w:szCs w:val="25"/>
        </w:rPr>
        <w:t>认为</w:t>
      </w:r>
      <w:r>
        <w:rPr>
          <w:rFonts w:ascii="Helvetica" w:hAnsi="Helvetica"/>
          <w:color w:val="000000"/>
          <w:sz w:val="25"/>
          <w:szCs w:val="25"/>
        </w:rPr>
        <w:t>其</w:t>
      </w:r>
      <w:r>
        <w:rPr>
          <w:rFonts w:ascii="SimSun" w:eastAsia="SimSun" w:hAnsi="SimSun" w:cs="SimSun"/>
          <w:color w:val="000000"/>
          <w:sz w:val="25"/>
          <w:szCs w:val="25"/>
        </w:rPr>
        <w:t>执</w:t>
      </w:r>
      <w:r>
        <w:rPr>
          <w:rFonts w:ascii="Helvetica" w:hAnsi="Helvetica"/>
          <w:color w:val="000000"/>
          <w:sz w:val="25"/>
          <w:szCs w:val="25"/>
        </w:rPr>
        <w:t>行</w:t>
      </w:r>
      <w:r>
        <w:rPr>
          <w:rFonts w:ascii="SimSun" w:eastAsia="SimSun" w:hAnsi="SimSun" w:cs="SimSun"/>
          <w:color w:val="000000"/>
          <w:sz w:val="25"/>
          <w:szCs w:val="25"/>
        </w:rPr>
        <w:t>顺</w:t>
      </w:r>
      <w:r>
        <w:rPr>
          <w:rFonts w:ascii="Helvetica" w:hAnsi="Helvetica"/>
          <w:color w:val="000000"/>
          <w:sz w:val="25"/>
          <w:szCs w:val="25"/>
        </w:rPr>
        <w:t>序有任何关系。然而，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网旨在描述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迁之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Helvetica" w:hAnsi="Helvetica"/>
          <w:color w:val="000000"/>
          <w:sz w:val="25"/>
          <w:szCs w:val="25"/>
        </w:rPr>
        <w:t>的因果关系，并由此构造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序。</w:t>
      </w:r>
    </w:p>
    <w:p w14:paraId="4620C18D" w14:textId="03C0099E" w:rsidR="00C352D0" w:rsidRPr="00797474" w:rsidRDefault="00797474" w:rsidP="00C352D0">
      <w:pPr>
        <w:pStyle w:val="Heading2"/>
        <w:shd w:val="clear" w:color="auto" w:fill="FFFFFF"/>
        <w:spacing w:before="0"/>
        <w:rPr>
          <w:rFonts w:ascii="Helvetica" w:eastAsia="Times New Roman" w:hAnsi="Helvetica"/>
          <w:color w:val="000000"/>
          <w:sz w:val="40"/>
          <w:szCs w:val="56"/>
          <w:lang w:val="en-US"/>
        </w:rPr>
      </w:pPr>
      <w:r>
        <w:rPr>
          <w:rStyle w:val="mw-headline"/>
          <w:rFonts w:ascii="SimSun" w:eastAsia="SimSun" w:hAnsi="SimSun" w:cs="SimSun"/>
          <w:b/>
          <w:bCs/>
          <w:color w:val="000000"/>
          <w:sz w:val="40"/>
          <w:szCs w:val="56"/>
          <w:bdr w:val="none" w:sz="0" w:space="0" w:color="auto" w:frame="1"/>
          <w:lang w:eastAsia="zh-CN"/>
        </w:rPr>
        <w:t>3.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40"/>
          <w:szCs w:val="56"/>
          <w:bdr w:val="none" w:sz="0" w:space="0" w:color="auto" w:frame="1"/>
        </w:rPr>
        <w:t>经典</w:t>
      </w:r>
      <w:r w:rsidR="00C352D0" w:rsidRPr="00797474">
        <w:rPr>
          <w:rStyle w:val="mw-headline"/>
          <w:rFonts w:ascii="Helvetica" w:eastAsia="Times New Roman" w:hAnsi="Helvetica"/>
          <w:b/>
          <w:bCs/>
          <w:color w:val="000000"/>
          <w:sz w:val="40"/>
          <w:szCs w:val="56"/>
          <w:bdr w:val="none" w:sz="0" w:space="0" w:color="auto" w:frame="1"/>
        </w:rPr>
        <w:t>Petri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40"/>
          <w:szCs w:val="56"/>
          <w:bdr w:val="none" w:sz="0" w:space="0" w:color="auto" w:frame="1"/>
        </w:rPr>
        <w:t>网</w:t>
      </w:r>
    </w:p>
    <w:p w14:paraId="71AE0E05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SimSun" w:eastAsia="SimSun" w:hAnsi="SimSun" w:cs="SimSun"/>
          <w:color w:val="000000"/>
          <w:sz w:val="25"/>
          <w:szCs w:val="25"/>
        </w:rPr>
        <w:t>经</w:t>
      </w:r>
      <w:r>
        <w:rPr>
          <w:rFonts w:ascii="Helvetica" w:hAnsi="Helvetica"/>
          <w:color w:val="000000"/>
          <w:sz w:val="25"/>
          <w:szCs w:val="25"/>
        </w:rPr>
        <w:t>典的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网是</w:t>
      </w:r>
      <w:r>
        <w:rPr>
          <w:rFonts w:ascii="SimSun" w:eastAsia="SimSun" w:hAnsi="SimSun" w:cs="SimSun"/>
          <w:color w:val="000000"/>
          <w:sz w:val="25"/>
          <w:szCs w:val="25"/>
        </w:rPr>
        <w:t>简单</w:t>
      </w:r>
      <w:r>
        <w:rPr>
          <w:rFonts w:ascii="Helvetica" w:hAnsi="Helvetica"/>
          <w:color w:val="000000"/>
          <w:sz w:val="25"/>
          <w:szCs w:val="25"/>
        </w:rPr>
        <w:t>的</w:t>
      </w:r>
      <w:r>
        <w:rPr>
          <w:rFonts w:ascii="SimSun" w:eastAsia="SimSun" w:hAnsi="SimSun" w:cs="SimSun"/>
          <w:color w:val="000000"/>
          <w:sz w:val="25"/>
          <w:szCs w:val="25"/>
        </w:rPr>
        <w:t>过</w:t>
      </w:r>
      <w:r>
        <w:rPr>
          <w:rFonts w:ascii="Helvetica" w:hAnsi="Helvetica"/>
          <w:color w:val="000000"/>
          <w:sz w:val="25"/>
          <w:szCs w:val="25"/>
        </w:rPr>
        <w:t>程模型，由两种</w:t>
      </w:r>
      <w:r>
        <w:rPr>
          <w:rFonts w:ascii="SimSun" w:eastAsia="SimSun" w:hAnsi="SimSun" w:cs="SimSun"/>
          <w:color w:val="000000"/>
          <w:sz w:val="25"/>
          <w:szCs w:val="25"/>
        </w:rPr>
        <w:t>节</w:t>
      </w:r>
      <w:r>
        <w:rPr>
          <w:rFonts w:ascii="Helvetica" w:hAnsi="Helvetica"/>
          <w:color w:val="000000"/>
          <w:sz w:val="25"/>
          <w:szCs w:val="25"/>
        </w:rPr>
        <w:t>点：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Helvetica" w:hAnsi="Helvetica"/>
          <w:color w:val="000000"/>
          <w:sz w:val="25"/>
          <w:szCs w:val="25"/>
        </w:rPr>
        <w:t>所和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迁，有向弧，以及令牌等</w:t>
      </w:r>
      <w:r>
        <w:rPr>
          <w:rFonts w:ascii="Helvetica" w:hAnsi="Helvetica"/>
          <w:b/>
          <w:bCs/>
          <w:color w:val="000000"/>
          <w:sz w:val="25"/>
          <w:szCs w:val="25"/>
        </w:rPr>
        <w:t>元素</w:t>
      </w:r>
      <w:r>
        <w:rPr>
          <w:rFonts w:ascii="SimSun" w:eastAsia="SimSun" w:hAnsi="SimSun" w:cs="SimSun"/>
          <w:color w:val="000000"/>
          <w:sz w:val="25"/>
          <w:szCs w:val="25"/>
        </w:rPr>
        <w:t>组</w:t>
      </w:r>
      <w:r>
        <w:rPr>
          <w:rFonts w:ascii="Helvetica" w:hAnsi="Helvetica"/>
          <w:color w:val="000000"/>
          <w:sz w:val="25"/>
          <w:szCs w:val="25"/>
        </w:rPr>
        <w:t>成的。</w:t>
      </w:r>
    </w:p>
    <w:p w14:paraId="3D5CC0D1" w14:textId="77777777" w:rsidR="00067297" w:rsidRDefault="00067297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>
        <w:rPr>
          <w:rFonts w:ascii="Helvetica" w:hAnsi="Helvetica"/>
          <w:color w:val="000000"/>
          <w:sz w:val="25"/>
          <w:szCs w:val="25"/>
          <w:lang w:eastAsia="zh-CN"/>
        </w:rPr>
        <w:t>The-Guy-you-are-hooking-up-with</w:t>
      </w:r>
      <w:r>
        <w:rPr>
          <w:rFonts w:ascii="Helvetica" w:hAnsi="Helvetica"/>
          <w:color w:val="000000"/>
          <w:sz w:val="25"/>
          <w:szCs w:val="25"/>
          <w:lang w:eastAsia="zh-CN"/>
        </w:rPr>
        <w:t>翻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译组无偿</w:t>
      </w:r>
      <w:r>
        <w:rPr>
          <w:rFonts w:ascii="Helvetica" w:hAnsi="Helvetica"/>
          <w:color w:val="000000"/>
          <w:sz w:val="25"/>
          <w:szCs w:val="25"/>
          <w:lang w:eastAsia="zh-CN"/>
        </w:rPr>
        <w:t>翻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译下页内容</w:t>
      </w:r>
      <w:r>
        <w:rPr>
          <w:rFonts w:ascii="Helvetica" w:hAnsi="Helvetica"/>
          <w:color w:val="000000"/>
          <w:sz w:val="25"/>
          <w:szCs w:val="25"/>
          <w:lang w:eastAsia="zh-CN"/>
        </w:rPr>
        <w:t>）</w:t>
      </w:r>
    </w:p>
    <w:p w14:paraId="2A5DD417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SimSun" w:eastAsia="SimSun" w:hAnsi="SimSun" w:cs="SimSun"/>
          <w:color w:val="000000"/>
          <w:sz w:val="25"/>
          <w:szCs w:val="25"/>
          <w:lang w:eastAsia="zh-CN"/>
        </w:rPr>
      </w:pP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试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想</w:t>
      </w:r>
      <w:r>
        <w:rPr>
          <w:rFonts w:ascii="Helvetica" w:hAnsi="Helvetica"/>
          <w:color w:val="000000"/>
          <w:sz w:val="25"/>
          <w:szCs w:val="25"/>
          <w:lang w:eastAsia="zh-CN"/>
        </w:rPr>
        <w:t>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们现</w:t>
      </w:r>
      <w:r>
        <w:rPr>
          <w:rFonts w:ascii="Helvetica" w:hAnsi="Helvetica"/>
          <w:color w:val="000000"/>
          <w:sz w:val="25"/>
          <w:szCs w:val="25"/>
          <w:lang w:eastAsia="zh-CN"/>
        </w:rPr>
        <w:t>在有一台可以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自助售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卖</w:t>
      </w:r>
      <w:r>
        <w:rPr>
          <w:rFonts w:ascii="Helvetica" w:hAnsi="Helvetica"/>
          <w:color w:val="000000"/>
          <w:sz w:val="25"/>
          <w:szCs w:val="25"/>
          <w:lang w:eastAsia="zh-CN"/>
        </w:rPr>
        <w:t>曲奇的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贩卖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机械</w:t>
      </w:r>
      <w:r>
        <w:rPr>
          <w:rFonts w:ascii="Helvetica" w:hAnsi="Helvetica"/>
          <w:color w:val="000000"/>
          <w:sz w:val="25"/>
          <w:szCs w:val="25"/>
          <w:lang w:eastAsia="zh-CN"/>
        </w:rPr>
        <w:t>，在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color w:val="000000"/>
          <w:sz w:val="25"/>
          <w:szCs w:val="25"/>
          <w:lang w:eastAsia="zh-CN"/>
        </w:rPr>
        <w:t>台机器上有一个可以放入硬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的投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口（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coin</w:t>
      </w:r>
      <w:r>
        <w:rPr>
          <w:rFonts w:ascii="Helvetica" w:hAnsi="Helvetica"/>
          <w:color w:val="000000"/>
          <w:sz w:val="25"/>
          <w:szCs w:val="25"/>
          <w:lang w:eastAsia="zh-CN"/>
        </w:rPr>
        <w:t xml:space="preserve"> 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slot</w:t>
      </w:r>
      <w:r>
        <w:rPr>
          <w:rFonts w:ascii="Helvetica" w:hAnsi="Helvetica"/>
          <w:color w:val="000000"/>
          <w:sz w:val="25"/>
          <w:szCs w:val="25"/>
          <w:lang w:eastAsia="zh-CN"/>
        </w:rPr>
        <w:t>）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和</w:t>
      </w:r>
      <w:r>
        <w:rPr>
          <w:rFonts w:ascii="Helvetica" w:hAnsi="Helvetica"/>
          <w:color w:val="000000"/>
          <w:sz w:val="25"/>
          <w:szCs w:val="25"/>
          <w:lang w:eastAsia="zh-CN"/>
        </w:rPr>
        <w:t>供用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户</w:t>
      </w:r>
      <w:r>
        <w:rPr>
          <w:rFonts w:ascii="Helvetica" w:hAnsi="Helvetica"/>
          <w:color w:val="000000"/>
          <w:sz w:val="25"/>
          <w:szCs w:val="25"/>
          <w:lang w:eastAsia="zh-CN"/>
        </w:rPr>
        <w:t>拿到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购买</w:t>
      </w:r>
      <w:r>
        <w:rPr>
          <w:rFonts w:ascii="Helvetica" w:hAnsi="Helvetica"/>
          <w:color w:val="000000"/>
          <w:sz w:val="25"/>
          <w:szCs w:val="25"/>
          <w:lang w:eastAsia="zh-CN"/>
        </w:rPr>
        <w:t>曲奇的取物口（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cookie</w:t>
      </w:r>
      <w:r>
        <w:rPr>
          <w:rFonts w:ascii="Helvetica" w:hAnsi="Helvetica"/>
          <w:color w:val="000000"/>
          <w:sz w:val="25"/>
          <w:szCs w:val="25"/>
          <w:lang w:eastAsia="zh-CN"/>
        </w:rPr>
        <w:t xml:space="preserve"> 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compartment</w:t>
      </w:r>
      <w:r>
        <w:rPr>
          <w:rFonts w:ascii="Helvetica" w:hAnsi="Helvetica"/>
          <w:color w:val="000000"/>
          <w:sz w:val="25"/>
          <w:szCs w:val="25"/>
          <w:lang w:eastAsia="zh-CN"/>
        </w:rPr>
        <w:t>）。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color w:val="000000"/>
          <w:sz w:val="25"/>
          <w:szCs w:val="25"/>
          <w:lang w:eastAsia="zh-CN"/>
        </w:rPr>
        <w:t>台机器的初始状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态下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，投币口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就放置了一枚硬币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取物口则为空，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即入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下图1.1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所示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。</w:t>
      </w:r>
    </w:p>
    <w:p w14:paraId="6C9E38BD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noProof/>
          <w:color w:val="000000"/>
          <w:sz w:val="25"/>
          <w:szCs w:val="25"/>
        </w:rPr>
        <w:drawing>
          <wp:inline distT="0" distB="0" distL="0" distR="0" wp14:anchorId="08D04949" wp14:editId="39981E48">
            <wp:extent cx="5321300" cy="1054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6-06-02 00.12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A851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/>
          <w:color w:val="000000"/>
          <w:sz w:val="25"/>
          <w:szCs w:val="25"/>
          <w:lang w:eastAsia="zh-CN"/>
        </w:rPr>
        <w:t>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color w:val="000000"/>
          <w:sz w:val="25"/>
          <w:szCs w:val="25"/>
          <w:lang w:eastAsia="zh-CN"/>
        </w:rPr>
        <w:t>个模型即可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被</w:t>
      </w:r>
      <w:r>
        <w:rPr>
          <w:rFonts w:ascii="Helvetica" w:hAnsi="Helvetica"/>
          <w:color w:val="000000"/>
          <w:sz w:val="25"/>
          <w:szCs w:val="25"/>
          <w:lang w:eastAsia="zh-CN"/>
        </w:rPr>
        <w:t>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们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用来</w:t>
      </w:r>
      <w:r>
        <w:rPr>
          <w:rFonts w:ascii="Helvetica" w:hAnsi="Helvetica"/>
          <w:color w:val="000000"/>
          <w:sz w:val="25"/>
          <w:szCs w:val="25"/>
          <w:lang w:eastAsia="zh-CN"/>
        </w:rPr>
        <w:t>描述一个</w:t>
      </w:r>
      <w:r>
        <w:rPr>
          <w:rFonts w:ascii="Helvetica" w:hAnsi="Helvetica"/>
          <w:color w:val="000000"/>
          <w:sz w:val="25"/>
          <w:szCs w:val="25"/>
          <w:lang w:eastAsia="zh-CN"/>
        </w:rPr>
        <w:t>petri</w:t>
      </w:r>
      <w:r>
        <w:rPr>
          <w:rFonts w:ascii="Helvetica" w:hAnsi="Helvetica"/>
          <w:color w:val="000000"/>
          <w:sz w:val="25"/>
          <w:szCs w:val="25"/>
          <w:lang w:eastAsia="zh-CN"/>
        </w:rPr>
        <w:t>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络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椭圆</w:t>
      </w:r>
      <w:r>
        <w:rPr>
          <w:rFonts w:ascii="Helvetica" w:hAnsi="Helvetica"/>
          <w:color w:val="000000"/>
          <w:sz w:val="25"/>
          <w:szCs w:val="25"/>
          <w:lang w:eastAsia="zh-CN"/>
        </w:rPr>
        <w:t>形状的取物口和投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口均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为</w:t>
      </w:r>
      <w:r>
        <w:rPr>
          <w:rFonts w:ascii="Helvetica" w:hAnsi="Helvetica"/>
          <w:color w:val="000000"/>
          <w:sz w:val="25"/>
          <w:szCs w:val="25"/>
          <w:lang w:eastAsia="zh-CN"/>
        </w:rPr>
        <w:t>petri</w:t>
      </w:r>
      <w:r>
        <w:rPr>
          <w:rFonts w:ascii="Helvetica" w:hAnsi="Helvetica"/>
          <w:color w:val="000000"/>
          <w:sz w:val="25"/>
          <w:szCs w:val="25"/>
          <w:lang w:eastAsia="zh-CN"/>
        </w:rPr>
        <w:t>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络</w:t>
      </w:r>
      <w:r>
        <w:rPr>
          <w:rFonts w:ascii="Helvetica" w:hAnsi="Helvetica"/>
          <w:color w:val="000000"/>
          <w:sz w:val="25"/>
          <w:szCs w:val="25"/>
          <w:lang w:eastAsia="zh-CN"/>
        </w:rPr>
        <w:t>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库</w:t>
      </w:r>
      <w:r>
        <w:rPr>
          <w:rFonts w:ascii="Helvetica" w:hAnsi="Helvetica"/>
          <w:color w:val="000000"/>
          <w:sz w:val="25"/>
          <w:szCs w:val="25"/>
          <w:lang w:eastAsia="zh-CN"/>
        </w:rPr>
        <w:t>所（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place</w:t>
      </w:r>
      <w:r>
        <w:rPr>
          <w:rFonts w:ascii="Helvetica" w:hAnsi="Helvetica"/>
          <w:color w:val="000000"/>
          <w:sz w:val="25"/>
          <w:szCs w:val="25"/>
          <w:lang w:eastAsia="zh-CN"/>
        </w:rPr>
        <w:t>），而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初始状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态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下投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口</w:t>
      </w:r>
      <w:r>
        <w:rPr>
          <w:rFonts w:ascii="Helvetica" w:hAnsi="Helvetica"/>
          <w:color w:val="000000"/>
          <w:sz w:val="25"/>
          <w:szCs w:val="25"/>
          <w:lang w:eastAsia="zh-CN"/>
        </w:rPr>
        <w:t>的那枚硬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即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为</w:t>
      </w:r>
      <w:r>
        <w:rPr>
          <w:rFonts w:ascii="Helvetica" w:hAnsi="Helvetica"/>
          <w:color w:val="000000"/>
          <w:sz w:val="25"/>
          <w:szCs w:val="25"/>
          <w:lang w:eastAsia="zh-CN"/>
        </w:rPr>
        <w:t>一个令牌（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token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），</w:t>
      </w:r>
      <w:r>
        <w:rPr>
          <w:rFonts w:ascii="Helvetica" w:hAnsi="Helvetica"/>
          <w:color w:val="000000"/>
          <w:sz w:val="25"/>
          <w:szCs w:val="25"/>
          <w:lang w:eastAsia="zh-CN"/>
        </w:rPr>
        <w:t>取物口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Helvetica" w:hAnsi="Helvetica"/>
          <w:color w:val="000000"/>
          <w:sz w:val="25"/>
          <w:szCs w:val="25"/>
          <w:lang w:eastAsia="zh-CN"/>
        </w:rPr>
        <w:t>开始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时</w:t>
      </w:r>
      <w:r>
        <w:rPr>
          <w:rFonts w:ascii="Helvetica" w:hAnsi="Helvetica"/>
          <w:color w:val="000000"/>
          <w:sz w:val="25"/>
          <w:szCs w:val="25"/>
          <w:lang w:eastAsia="zh-CN"/>
        </w:rPr>
        <w:t>没有硬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，而令牌在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库</w:t>
      </w:r>
      <w:r>
        <w:rPr>
          <w:rFonts w:ascii="Helvetica" w:hAnsi="Helvetica"/>
          <w:color w:val="000000"/>
          <w:sz w:val="25"/>
          <w:szCs w:val="25"/>
          <w:lang w:eastAsia="zh-CN"/>
        </w:rPr>
        <w:t>所之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间</w:t>
      </w:r>
      <w:r>
        <w:rPr>
          <w:rFonts w:ascii="Helvetica" w:hAnsi="Helvetica"/>
          <w:color w:val="000000"/>
          <w:sz w:val="25"/>
          <w:szCs w:val="25"/>
          <w:lang w:eastAsia="zh-CN"/>
        </w:rPr>
        <w:t>的移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动则</w:t>
      </w:r>
      <w:r>
        <w:rPr>
          <w:rFonts w:ascii="Helvetica" w:hAnsi="Helvetica"/>
          <w:color w:val="000000"/>
          <w:sz w:val="25"/>
          <w:szCs w:val="25"/>
          <w:lang w:eastAsia="zh-CN"/>
        </w:rPr>
        <w:t>是</w:t>
      </w:r>
      <w:r>
        <w:rPr>
          <w:rFonts w:ascii="Helvetica" w:hAnsi="Helvetica"/>
          <w:color w:val="000000"/>
          <w:sz w:val="25"/>
          <w:szCs w:val="25"/>
          <w:lang w:eastAsia="zh-CN"/>
        </w:rPr>
        <w:t>petri</w:t>
      </w:r>
      <w:r>
        <w:rPr>
          <w:rFonts w:ascii="Helvetica" w:hAnsi="Helvetica"/>
          <w:color w:val="000000"/>
          <w:sz w:val="25"/>
          <w:szCs w:val="25"/>
          <w:lang w:eastAsia="zh-CN"/>
        </w:rPr>
        <w:t>网中的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标识</w:t>
      </w:r>
      <w:r>
        <w:rPr>
          <w:rFonts w:ascii="Helvetica" w:hAnsi="Helvetica"/>
          <w:color w:val="000000"/>
          <w:sz w:val="25"/>
          <w:szCs w:val="25"/>
          <w:lang w:eastAsia="zh-CN"/>
        </w:rPr>
        <w:t>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marking</w:t>
      </w:r>
      <w:r>
        <w:rPr>
          <w:rFonts w:ascii="Helvetica" w:hAnsi="Helvetica"/>
          <w:color w:val="000000"/>
          <w:sz w:val="25"/>
          <w:szCs w:val="25"/>
          <w:lang w:eastAsia="zh-CN"/>
        </w:rPr>
        <w:t>）。</w:t>
      </w:r>
    </w:p>
    <w:p w14:paraId="7A8CF66D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b/>
          <w:color w:val="000000"/>
          <w:sz w:val="25"/>
          <w:szCs w:val="25"/>
          <w:lang w:eastAsia="zh-CN"/>
        </w:rPr>
      </w:pP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现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Helvetica" w:hAnsi="Helvetica"/>
          <w:color w:val="000000"/>
          <w:sz w:val="25"/>
          <w:szCs w:val="25"/>
          <w:lang w:eastAsia="zh-CN"/>
        </w:rPr>
        <w:t>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们</w:t>
      </w:r>
      <w:r>
        <w:rPr>
          <w:rFonts w:ascii="Helvetica" w:hAnsi="Helvetica"/>
          <w:color w:val="000000"/>
          <w:sz w:val="25"/>
          <w:szCs w:val="25"/>
          <w:lang w:eastAsia="zh-CN"/>
        </w:rPr>
        <w:t>可以开始操作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color w:val="000000"/>
          <w:sz w:val="25"/>
          <w:szCs w:val="25"/>
          <w:lang w:eastAsia="zh-CN"/>
        </w:rPr>
        <w:t>台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自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动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售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卖</w:t>
      </w:r>
      <w:r>
        <w:rPr>
          <w:rFonts w:ascii="Helvetica" w:hAnsi="Helvetica"/>
          <w:color w:val="000000"/>
          <w:sz w:val="25"/>
          <w:szCs w:val="25"/>
          <w:lang w:eastAsia="zh-CN"/>
        </w:rPr>
        <w:t>曲奇机了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>
        <w:rPr>
          <w:rFonts w:ascii="Helvetica" w:hAnsi="Helvetica"/>
          <w:color w:val="000000"/>
          <w:sz w:val="25"/>
          <w:szCs w:val="25"/>
          <w:lang w:eastAsia="zh-CN"/>
        </w:rPr>
        <w:t>当我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们</w:t>
      </w:r>
      <w:r>
        <w:rPr>
          <w:rFonts w:ascii="Helvetica" w:hAnsi="Helvetica"/>
          <w:color w:val="000000"/>
          <w:sz w:val="25"/>
          <w:szCs w:val="25"/>
          <w:lang w:eastAsia="zh-CN"/>
        </w:rPr>
        <w:t>投入硬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币时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机械</w:t>
      </w:r>
      <w:r>
        <w:rPr>
          <w:rFonts w:ascii="Helvetica" w:hAnsi="Helvetica"/>
          <w:color w:val="000000"/>
          <w:sz w:val="25"/>
          <w:szCs w:val="25"/>
          <w:lang w:eastAsia="zh-CN"/>
        </w:rPr>
        <w:t>便会生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产</w:t>
      </w:r>
      <w:r>
        <w:rPr>
          <w:rFonts w:ascii="Helvetica" w:hAnsi="Helvetica"/>
          <w:color w:val="000000"/>
          <w:sz w:val="25"/>
          <w:szCs w:val="25"/>
          <w:lang w:eastAsia="zh-CN"/>
        </w:rPr>
        <w:t>一包曲奇出来，</w:t>
      </w:r>
      <w:r w:rsidRPr="00310C63">
        <w:rPr>
          <w:rFonts w:ascii="Helvetica" w:hAnsi="Helvetica"/>
          <w:color w:val="000000"/>
          <w:sz w:val="25"/>
          <w:szCs w:val="25"/>
          <w:u w:val="single"/>
          <w:lang w:eastAsia="zh-CN"/>
        </w:rPr>
        <w:t>而</w:t>
      </w:r>
      <w:r w:rsidRPr="00310C63">
        <w:rPr>
          <w:rFonts w:ascii="SimSun" w:eastAsia="SimSun" w:hAnsi="SimSun" w:cs="SimSun"/>
          <w:color w:val="000000"/>
          <w:sz w:val="25"/>
          <w:szCs w:val="25"/>
          <w:u w:val="single"/>
          <w:lang w:eastAsia="zh-CN"/>
        </w:rPr>
        <w:t>这</w:t>
      </w:r>
      <w:r w:rsidRPr="00310C63">
        <w:rPr>
          <w:rFonts w:ascii="Helvetica" w:hAnsi="Helvetica"/>
          <w:color w:val="000000"/>
          <w:sz w:val="25"/>
          <w:szCs w:val="25"/>
          <w:u w:val="single"/>
          <w:lang w:eastAsia="zh-CN"/>
        </w:rPr>
        <w:t>个</w:t>
      </w:r>
      <w:r w:rsidRPr="00310C63">
        <w:rPr>
          <w:rFonts w:ascii="SimSun" w:eastAsia="SimSun" w:hAnsi="SimSun" w:cs="SimSun"/>
          <w:color w:val="000000"/>
          <w:sz w:val="25"/>
          <w:szCs w:val="25"/>
          <w:u w:val="single"/>
          <w:lang w:eastAsia="zh-CN"/>
        </w:rPr>
        <w:t>过</w:t>
      </w:r>
      <w:r w:rsidRPr="00310C63">
        <w:rPr>
          <w:rFonts w:ascii="Helvetica" w:hAnsi="Helvetica"/>
          <w:color w:val="000000"/>
          <w:sz w:val="25"/>
          <w:szCs w:val="25"/>
          <w:u w:val="single"/>
          <w:lang w:eastAsia="zh-CN"/>
        </w:rPr>
        <w:t>程就是</w:t>
      </w:r>
      <w:r w:rsidRPr="00310C63">
        <w:rPr>
          <w:rFonts w:ascii="SimSun" w:eastAsia="SimSun" w:hAnsi="SimSun" w:cs="SimSun"/>
          <w:color w:val="000000"/>
          <w:sz w:val="25"/>
          <w:szCs w:val="25"/>
          <w:u w:val="single"/>
          <w:lang w:eastAsia="zh-CN"/>
        </w:rPr>
        <w:t>变</w:t>
      </w:r>
      <w:r w:rsidRPr="00310C63">
        <w:rPr>
          <w:rFonts w:ascii="Helvetica" w:hAnsi="Helvetica"/>
          <w:color w:val="000000"/>
          <w:sz w:val="25"/>
          <w:szCs w:val="25"/>
          <w:u w:val="single"/>
          <w:lang w:eastAsia="zh-CN"/>
        </w:rPr>
        <w:t>迁（</w:t>
      </w:r>
      <w:r w:rsidRPr="00310C63">
        <w:rPr>
          <w:rFonts w:ascii="Helvetica" w:hAnsi="Helvetica"/>
          <w:color w:val="000000"/>
          <w:sz w:val="25"/>
          <w:szCs w:val="25"/>
          <w:u w:val="single"/>
          <w:lang w:eastAsia="zh-CN"/>
        </w:rPr>
        <w:t>transition</w:t>
      </w:r>
      <w:r w:rsidRPr="00310C63">
        <w:rPr>
          <w:rFonts w:ascii="SimSun" w:eastAsia="SimSun" w:hAnsi="SimSun" w:cs="SimSun"/>
          <w:color w:val="000000"/>
          <w:sz w:val="25"/>
          <w:szCs w:val="25"/>
          <w:u w:val="single"/>
          <w:lang w:eastAsia="zh-CN"/>
        </w:rPr>
        <w:t>)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，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是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我们的图中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的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正方</w:t>
      </w:r>
      <w:r>
        <w:rPr>
          <w:rFonts w:ascii="Helvetica" w:hAnsi="Helvetica"/>
          <w:color w:val="000000"/>
          <w:sz w:val="25"/>
          <w:szCs w:val="25"/>
          <w:lang w:eastAsia="zh-CN"/>
        </w:rPr>
        <w:t>形</w:t>
      </w:r>
      <w:r>
        <w:rPr>
          <w:rFonts w:ascii="Helvetica" w:hAnsi="Helvetica"/>
          <w:color w:val="000000"/>
          <w:sz w:val="25"/>
          <w:szCs w:val="25"/>
          <w:lang w:eastAsia="zh-CN"/>
        </w:rPr>
        <w:t>t</w:t>
      </w:r>
      <w:r>
        <w:rPr>
          <w:rFonts w:ascii="Helvetica" w:hAnsi="Helvetica"/>
          <w:color w:val="000000"/>
          <w:sz w:val="25"/>
          <w:szCs w:val="25"/>
          <w:lang w:eastAsia="zh-CN"/>
        </w:rPr>
        <w:t>。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而在我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们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的例子当中，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变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迁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t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是被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启用（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enabled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）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的，原因是因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为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指向它的有向弧来自一个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拥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有</w:t>
      </w:r>
      <w:r w:rsidRPr="00310C63">
        <w:rPr>
          <w:rFonts w:ascii="Helvetica" w:hAnsi="Helvetica"/>
          <w:b/>
          <w:color w:val="000000"/>
          <w:sz w:val="25"/>
          <w:szCs w:val="25"/>
          <w:u w:val="single"/>
          <w:lang w:eastAsia="zh-CN"/>
        </w:rPr>
        <w:t>硬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币</w:t>
      </w:r>
      <w:r w:rsidRPr="00310C63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令牌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（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coin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 xml:space="preserve"> 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token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）的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库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所（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place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）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而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正是</w:t>
      </w:r>
      <w:r>
        <w:rPr>
          <w:rFonts w:ascii="SimSun" w:eastAsia="SimSun" w:hAnsi="SimSun" w:cs="SimSun" w:hint="eastAsia"/>
          <w:b/>
          <w:color w:val="000000"/>
          <w:sz w:val="25"/>
          <w:szCs w:val="25"/>
          <w:lang w:eastAsia="zh-CN"/>
        </w:rPr>
        <w:t>被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有向弧的标签（</w:t>
      </w:r>
      <w:r>
        <w:rPr>
          <w:rFonts w:ascii="SimSun" w:eastAsia="SimSun" w:hAnsi="SimSun" w:cs="SimSun" w:hint="eastAsia"/>
          <w:b/>
          <w:color w:val="000000"/>
          <w:sz w:val="25"/>
          <w:szCs w:val="25"/>
          <w:lang w:eastAsia="zh-CN"/>
        </w:rPr>
        <w:t>label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）</w:t>
      </w:r>
      <w:r>
        <w:rPr>
          <w:rFonts w:ascii="SimSun" w:eastAsia="SimSun" w:hAnsi="SimSun" w:cs="SimSun" w:hint="eastAsia"/>
          <w:b/>
          <w:color w:val="000000"/>
          <w:sz w:val="25"/>
          <w:szCs w:val="25"/>
          <w:lang w:eastAsia="zh-CN"/>
        </w:rPr>
        <w:t>所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要求的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。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因此，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变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迁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t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可以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进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行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（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occur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）并且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改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变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当前的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标识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。从直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觉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上来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说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我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们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可以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把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个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过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程当成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令牌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的移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动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或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转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移。从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上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图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中可以看到，硬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流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出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投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口（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至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变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迁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t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），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而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曲奇流入了取物口。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图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中的肩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头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即是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petri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网中的有向弧（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arc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）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。</w:t>
      </w:r>
    </w:p>
    <w:p w14:paraId="0CD6ACFC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noProof/>
          <w:color w:val="000000"/>
          <w:sz w:val="25"/>
          <w:szCs w:val="25"/>
        </w:rPr>
        <w:drawing>
          <wp:inline distT="0" distB="0" distL="0" distR="0" wp14:anchorId="1BCE82CE" wp14:editId="5C7CD9B9">
            <wp:extent cx="5207000" cy="104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6-06-02 00.35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FCEA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>
        <w:rPr>
          <w:rFonts w:ascii="Helvetica" w:hAnsi="Helvetica"/>
          <w:color w:val="000000"/>
          <w:sz w:val="25"/>
          <w:szCs w:val="25"/>
          <w:lang w:eastAsia="zh-CN"/>
        </w:rPr>
        <w:t>1.2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中</w:t>
      </w:r>
      <w:r>
        <w:rPr>
          <w:rFonts w:ascii="Helvetica" w:hAnsi="Helvetica"/>
          <w:color w:val="000000"/>
          <w:sz w:val="25"/>
          <w:szCs w:val="25"/>
          <w:lang w:eastAsia="zh-CN"/>
        </w:rPr>
        <w:t>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们</w:t>
      </w:r>
      <w:r>
        <w:rPr>
          <w:rFonts w:ascii="Helvetica" w:hAnsi="Helvetica"/>
          <w:color w:val="000000"/>
          <w:sz w:val="25"/>
          <w:szCs w:val="25"/>
          <w:lang w:eastAsia="zh-CN"/>
        </w:rPr>
        <w:t>可以看到，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Helvetica" w:hAnsi="Helvetica"/>
          <w:color w:val="000000"/>
          <w:sz w:val="25"/>
          <w:szCs w:val="25"/>
          <w:lang w:eastAsia="zh-CN"/>
        </w:rPr>
        <w:t>新的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标识</w:t>
      </w:r>
      <w:r>
        <w:rPr>
          <w:rFonts w:ascii="Helvetica" w:hAnsi="Helvetica"/>
          <w:color w:val="000000"/>
          <w:sz w:val="25"/>
          <w:szCs w:val="25"/>
          <w:lang w:eastAsia="zh-CN"/>
        </w:rPr>
        <w:t>中（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marking</w:t>
      </w:r>
      <w:r>
        <w:rPr>
          <w:rFonts w:ascii="Helvetica" w:hAnsi="Helvetica"/>
          <w:color w:val="000000"/>
          <w:sz w:val="25"/>
          <w:szCs w:val="25"/>
          <w:lang w:eastAsia="zh-CN"/>
        </w:rPr>
        <w:t>），投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口中不含有硬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即</w:t>
      </w:r>
      <w:r>
        <w:rPr>
          <w:rFonts w:ascii="Helvetica" w:hAnsi="Helvetica"/>
          <w:color w:val="000000"/>
          <w:sz w:val="25"/>
          <w:szCs w:val="25"/>
          <w:lang w:eastAsia="zh-CN"/>
        </w:rPr>
        <w:t>令牌（</w:t>
      </w:r>
      <w:r>
        <w:rPr>
          <w:rFonts w:ascii="Helvetica" w:hAnsi="Helvetica"/>
          <w:color w:val="000000"/>
          <w:sz w:val="25"/>
          <w:szCs w:val="25"/>
          <w:lang w:eastAsia="zh-CN"/>
        </w:rPr>
        <w:t>token</w:t>
      </w:r>
      <w:r>
        <w:rPr>
          <w:rFonts w:ascii="Helvetica" w:hAnsi="Helvetica"/>
          <w:color w:val="000000"/>
          <w:sz w:val="25"/>
          <w:szCs w:val="25"/>
          <w:lang w:eastAsia="zh-CN"/>
        </w:rPr>
        <w:t>）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了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而</w:t>
      </w:r>
      <w:r>
        <w:rPr>
          <w:rFonts w:ascii="Helvetica" w:hAnsi="Helvetica"/>
          <w:color w:val="000000"/>
          <w:sz w:val="25"/>
          <w:szCs w:val="25"/>
          <w:lang w:eastAsia="zh-CN"/>
        </w:rPr>
        <w:t>取物口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则</w:t>
      </w:r>
      <w:r>
        <w:rPr>
          <w:rFonts w:ascii="Helvetica" w:hAnsi="Helvetica"/>
          <w:color w:val="000000"/>
          <w:sz w:val="25"/>
          <w:szCs w:val="25"/>
          <w:lang w:eastAsia="zh-CN"/>
        </w:rPr>
        <w:t>出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现</w:t>
      </w:r>
      <w:r>
        <w:rPr>
          <w:rFonts w:ascii="Helvetica" w:hAnsi="Helvetica"/>
          <w:color w:val="000000"/>
          <w:sz w:val="25"/>
          <w:szCs w:val="25"/>
          <w:lang w:eastAsia="zh-CN"/>
        </w:rPr>
        <w:t>了一枚令牌，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曲奇</w:t>
      </w:r>
      <w:r>
        <w:rPr>
          <w:rFonts w:ascii="Helvetica" w:hAnsi="Helvetica"/>
          <w:color w:val="000000"/>
          <w:sz w:val="25"/>
          <w:szCs w:val="25"/>
          <w:lang w:eastAsia="zh-CN"/>
        </w:rPr>
        <w:t>。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Helvetica" w:hAnsi="Helvetica"/>
          <w:color w:val="000000"/>
          <w:sz w:val="25"/>
          <w:szCs w:val="25"/>
          <w:lang w:eastAsia="zh-CN"/>
        </w:rPr>
        <w:t>新的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标识</w:t>
      </w:r>
      <w:r>
        <w:rPr>
          <w:rFonts w:ascii="Helvetica" w:hAnsi="Helvetica"/>
          <w:color w:val="000000"/>
          <w:sz w:val="25"/>
          <w:szCs w:val="25"/>
          <w:lang w:eastAsia="zh-CN"/>
        </w:rPr>
        <w:t>当中，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迁</w:t>
      </w:r>
      <w:r>
        <w:rPr>
          <w:rFonts w:ascii="Helvetica" w:hAnsi="Helvetica"/>
          <w:color w:val="000000"/>
          <w:sz w:val="25"/>
          <w:szCs w:val="25"/>
          <w:lang w:eastAsia="zh-CN"/>
        </w:rPr>
        <w:t>t</w:t>
      </w:r>
      <w:r>
        <w:rPr>
          <w:rFonts w:ascii="Helvetica" w:hAnsi="Helvetica"/>
          <w:color w:val="000000"/>
          <w:sz w:val="25"/>
          <w:szCs w:val="25"/>
          <w:lang w:eastAsia="zh-CN"/>
        </w:rPr>
        <w:t>不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能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发生，因为条件并未得到满足。</w:t>
      </w:r>
    </w:p>
    <w:p w14:paraId="61116DC7" w14:textId="77777777" w:rsidR="00067297" w:rsidRDefault="00067297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 w:hint="eastAsia"/>
          <w:color w:val="000000"/>
          <w:sz w:val="25"/>
          <w:szCs w:val="25"/>
          <w:lang w:eastAsia="zh-CN"/>
        </w:rPr>
      </w:pPr>
    </w:p>
    <w:p w14:paraId="74AD6426" w14:textId="77777777" w:rsidR="00C352D0" w:rsidRDefault="00C352D0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CB97396" wp14:editId="3194121E">
            <wp:extent cx="3480435" cy="1759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riNe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329" cy="17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057C" w14:textId="793DA1AD" w:rsidR="00C352D0" w:rsidRDefault="00797474" w:rsidP="00C352D0">
      <w:pPr>
        <w:pStyle w:val="Heading3"/>
        <w:shd w:val="clear" w:color="auto" w:fill="FFFFFF"/>
        <w:spacing w:before="0"/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  <w:lang w:eastAsia="zh-CN"/>
        </w:rPr>
      </w:pPr>
      <w:r w:rsidRPr="00797474"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3.1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</w:rPr>
        <w:t>结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6"/>
          <w:szCs w:val="40"/>
          <w:bdr w:val="none" w:sz="0" w:space="0" w:color="auto" w:frame="1"/>
        </w:rPr>
        <w:t>构</w:t>
      </w:r>
      <w:r w:rsidR="000767A7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（</w:t>
      </w:r>
      <w:r w:rsidR="000767A7" w:rsidRPr="00797474"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这</w:t>
      </w:r>
      <w:r w:rsidR="000767A7" w:rsidRPr="00797474">
        <w:rPr>
          <w:rStyle w:val="mw-headline"/>
          <w:rFonts w:ascii="MS Mincho" w:eastAsia="MS Mincho" w:hAnsi="MS Mincho" w:cs="MS Mincho" w:hint="eastAsia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段</w:t>
      </w:r>
      <w:r w:rsidR="000767A7" w:rsidRPr="00797474">
        <w:rPr>
          <w:rStyle w:val="mw-headline"/>
          <w:rFonts w:ascii="SimSun" w:eastAsia="SimSun" w:hAnsi="SimSun" w:cs="SimSun" w:hint="eastAsia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原理</w:t>
      </w:r>
      <w:r w:rsidR="000767A7" w:rsidRPr="00797474"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，</w:t>
      </w:r>
      <w:r w:rsidR="000767A7" w:rsidRPr="00797474">
        <w:rPr>
          <w:rStyle w:val="mw-headline"/>
          <w:rFonts w:ascii="SimSun" w:eastAsia="SimSun" w:hAnsi="SimSun" w:cs="SimSun" w:hint="eastAsia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比较</w:t>
      </w:r>
      <w:r w:rsidR="000767A7" w:rsidRPr="00797474"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重要）</w:t>
      </w:r>
    </w:p>
    <w:p w14:paraId="4C705B4A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72272D4D" w14:textId="77777777" w:rsidR="00C352D0" w:rsidRDefault="00C352D0" w:rsidP="00797474">
      <w:pPr>
        <w:pStyle w:val="NormalWeb"/>
        <w:shd w:val="clear" w:color="auto" w:fill="FFFFFF"/>
        <w:spacing w:before="0" w:beforeAutospacing="0" w:after="225" w:afterAutospacing="0" w:line="396" w:lineRule="atLeast"/>
        <w:ind w:firstLine="324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网的元素：</w:t>
      </w:r>
    </w:p>
    <w:p w14:paraId="6401D935" w14:textId="77777777" w:rsidR="00C352D0" w:rsidRDefault="00C352D0" w:rsidP="00797474">
      <w:pPr>
        <w:numPr>
          <w:ilvl w:val="0"/>
          <w:numId w:val="1"/>
        </w:numPr>
        <w:shd w:val="clear" w:color="auto" w:fill="FFFFFF"/>
        <w:tabs>
          <w:tab w:val="clear" w:pos="792"/>
          <w:tab w:val="num" w:pos="1152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库所</w:t>
      </w:r>
      <w:r>
        <w:rPr>
          <w:rFonts w:ascii="MS Mincho" w:eastAsia="MS Mincho" w:hAnsi="MS Mincho" w:cs="MS Mincho"/>
          <w:color w:val="000000"/>
          <w:sz w:val="25"/>
          <w:szCs w:val="25"/>
        </w:rPr>
        <w:t>（</w:t>
      </w:r>
      <w:r>
        <w:rPr>
          <w:rFonts w:ascii="Helvetica" w:eastAsia="Times New Roman" w:hAnsi="Helvetica"/>
          <w:color w:val="000000"/>
          <w:sz w:val="25"/>
          <w:szCs w:val="25"/>
        </w:rPr>
        <w:t>Place</w:t>
      </w:r>
      <w:r>
        <w:rPr>
          <w:rFonts w:ascii="MS Mincho" w:eastAsia="MS Mincho" w:hAnsi="MS Mincho" w:cs="MS Mincho"/>
          <w:color w:val="000000"/>
          <w:sz w:val="25"/>
          <w:szCs w:val="25"/>
        </w:rPr>
        <w:t>）</w:t>
      </w:r>
      <w:r>
        <w:rPr>
          <w:rFonts w:ascii="SimSun" w:eastAsia="SimSun" w:hAnsi="SimSun" w:cs="SimSun"/>
          <w:color w:val="000000"/>
          <w:sz w:val="25"/>
          <w:szCs w:val="25"/>
        </w:rPr>
        <w:t>圆</w:t>
      </w:r>
      <w:r>
        <w:rPr>
          <w:rFonts w:ascii="MS Mincho" w:eastAsia="MS Mincho" w:hAnsi="MS Mincho" w:cs="MS Mincho"/>
          <w:color w:val="000000"/>
          <w:sz w:val="25"/>
          <w:szCs w:val="25"/>
        </w:rPr>
        <w:t>形</w:t>
      </w:r>
      <w:r>
        <w:rPr>
          <w:rFonts w:ascii="SimSun" w:eastAsia="SimSun" w:hAnsi="SimSun" w:cs="SimSun"/>
          <w:color w:val="000000"/>
          <w:sz w:val="25"/>
          <w:szCs w:val="25"/>
        </w:rPr>
        <w:t>节</w:t>
      </w:r>
      <w:r>
        <w:rPr>
          <w:rFonts w:ascii="MS Mincho" w:eastAsia="MS Mincho" w:hAnsi="MS Mincho" w:cs="MS Mincho"/>
          <w:color w:val="000000"/>
          <w:sz w:val="25"/>
          <w:szCs w:val="25"/>
        </w:rPr>
        <w:t>点</w:t>
      </w:r>
    </w:p>
    <w:p w14:paraId="35F6B85F" w14:textId="77777777" w:rsidR="00C352D0" w:rsidRDefault="00C352D0" w:rsidP="00797474">
      <w:pPr>
        <w:numPr>
          <w:ilvl w:val="0"/>
          <w:numId w:val="1"/>
        </w:numPr>
        <w:shd w:val="clear" w:color="auto" w:fill="FFFFFF"/>
        <w:tabs>
          <w:tab w:val="clear" w:pos="792"/>
          <w:tab w:val="num" w:pos="1152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变迁</w:t>
      </w:r>
      <w:r>
        <w:rPr>
          <w:rFonts w:ascii="MS Mincho" w:eastAsia="MS Mincho" w:hAnsi="MS Mincho" w:cs="MS Mincho"/>
          <w:color w:val="000000"/>
          <w:sz w:val="25"/>
          <w:szCs w:val="25"/>
        </w:rPr>
        <w:t>（</w:t>
      </w:r>
      <w:r>
        <w:rPr>
          <w:rFonts w:ascii="Helvetica" w:eastAsia="Times New Roman" w:hAnsi="Helvetica"/>
          <w:color w:val="000000"/>
          <w:sz w:val="25"/>
          <w:szCs w:val="25"/>
        </w:rPr>
        <w:t>Transition</w:t>
      </w:r>
      <w:r>
        <w:rPr>
          <w:rFonts w:ascii="MS Mincho" w:eastAsia="MS Mincho" w:hAnsi="MS Mincho" w:cs="MS Mincho"/>
          <w:color w:val="000000"/>
          <w:sz w:val="25"/>
          <w:szCs w:val="25"/>
        </w:rPr>
        <w:t>）方形</w:t>
      </w:r>
      <w:r>
        <w:rPr>
          <w:rFonts w:ascii="SimSun" w:eastAsia="SimSun" w:hAnsi="SimSun" w:cs="SimSun"/>
          <w:color w:val="000000"/>
          <w:sz w:val="25"/>
          <w:szCs w:val="25"/>
        </w:rPr>
        <w:t>节</w:t>
      </w:r>
      <w:r>
        <w:rPr>
          <w:rFonts w:ascii="MS Mincho" w:eastAsia="MS Mincho" w:hAnsi="MS Mincho" w:cs="MS Mincho"/>
          <w:color w:val="000000"/>
          <w:sz w:val="25"/>
          <w:szCs w:val="25"/>
        </w:rPr>
        <w:t>点</w:t>
      </w:r>
    </w:p>
    <w:p w14:paraId="550BE07D" w14:textId="77777777" w:rsidR="00C352D0" w:rsidRDefault="00C352D0" w:rsidP="00797474">
      <w:pPr>
        <w:numPr>
          <w:ilvl w:val="0"/>
          <w:numId w:val="1"/>
        </w:numPr>
        <w:shd w:val="clear" w:color="auto" w:fill="FFFFFF"/>
        <w:tabs>
          <w:tab w:val="clear" w:pos="792"/>
          <w:tab w:val="num" w:pos="1152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b/>
          <w:bCs/>
          <w:color w:val="000000"/>
          <w:sz w:val="25"/>
          <w:szCs w:val="25"/>
        </w:rPr>
        <w:t>有向弧</w:t>
      </w:r>
      <w:r>
        <w:rPr>
          <w:rFonts w:ascii="MS Mincho" w:eastAsia="MS Mincho" w:hAnsi="MS Mincho" w:cs="MS Mincho"/>
          <w:color w:val="000000"/>
          <w:sz w:val="25"/>
          <w:szCs w:val="25"/>
        </w:rPr>
        <w:t>（</w:t>
      </w:r>
      <w:r>
        <w:rPr>
          <w:rFonts w:ascii="Helvetica" w:eastAsia="Times New Roman" w:hAnsi="Helvetica"/>
          <w:color w:val="000000"/>
          <w:sz w:val="25"/>
          <w:szCs w:val="25"/>
        </w:rPr>
        <w:t>Arc</w:t>
      </w:r>
      <w:r>
        <w:rPr>
          <w:rFonts w:ascii="MS Mincho" w:eastAsia="MS Mincho" w:hAnsi="MS Mincho" w:cs="MS Mincho"/>
          <w:color w:val="000000"/>
          <w:sz w:val="25"/>
          <w:szCs w:val="25"/>
        </w:rPr>
        <w:t>）是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迁之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MS Mincho" w:eastAsia="MS Mincho" w:hAnsi="MS Mincho" w:cs="MS Mincho"/>
          <w:color w:val="000000"/>
          <w:sz w:val="25"/>
          <w:szCs w:val="25"/>
        </w:rPr>
        <w:t>的有向弧</w:t>
      </w:r>
    </w:p>
    <w:p w14:paraId="43AFFC4B" w14:textId="77777777" w:rsidR="00C352D0" w:rsidRDefault="00C352D0" w:rsidP="00797474">
      <w:pPr>
        <w:numPr>
          <w:ilvl w:val="0"/>
          <w:numId w:val="1"/>
        </w:numPr>
        <w:shd w:val="clear" w:color="auto" w:fill="FFFFFF"/>
        <w:tabs>
          <w:tab w:val="clear" w:pos="792"/>
          <w:tab w:val="num" w:pos="1152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b/>
          <w:bCs/>
          <w:color w:val="000000"/>
          <w:sz w:val="25"/>
          <w:szCs w:val="25"/>
        </w:rPr>
        <w:t>令牌</w:t>
      </w:r>
      <w:r>
        <w:rPr>
          <w:rFonts w:ascii="MS Mincho" w:eastAsia="MS Mincho" w:hAnsi="MS Mincho" w:cs="MS Mincho"/>
          <w:color w:val="000000"/>
          <w:sz w:val="25"/>
          <w:szCs w:val="25"/>
        </w:rPr>
        <w:t>（</w:t>
      </w:r>
      <w:r>
        <w:rPr>
          <w:rFonts w:ascii="Helvetica" w:eastAsia="Times New Roman" w:hAnsi="Helvetica"/>
          <w:color w:val="000000"/>
          <w:sz w:val="25"/>
          <w:szCs w:val="25"/>
        </w:rPr>
        <w:t>Token</w:t>
      </w:r>
      <w:r>
        <w:rPr>
          <w:rFonts w:ascii="MS Mincho" w:eastAsia="MS Mincho" w:hAnsi="MS Mincho" w:cs="MS Mincho"/>
          <w:color w:val="000000"/>
          <w:sz w:val="25"/>
          <w:szCs w:val="25"/>
        </w:rPr>
        <w:t>）是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所中的</w:t>
      </w:r>
      <w:r>
        <w:rPr>
          <w:rFonts w:ascii="SimSun" w:eastAsia="SimSun" w:hAnsi="SimSun" w:cs="SimSun"/>
          <w:color w:val="000000"/>
          <w:sz w:val="25"/>
          <w:szCs w:val="25"/>
        </w:rPr>
        <w:t>动态对</w:t>
      </w:r>
      <w:r>
        <w:rPr>
          <w:rFonts w:ascii="MS Mincho" w:eastAsia="MS Mincho" w:hAnsi="MS Mincho" w:cs="MS Mincho"/>
          <w:color w:val="000000"/>
          <w:sz w:val="25"/>
          <w:szCs w:val="25"/>
        </w:rPr>
        <w:t>象，可以从一个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所移</w:t>
      </w:r>
      <w:r>
        <w:rPr>
          <w:rFonts w:ascii="SimSun" w:eastAsia="SimSun" w:hAnsi="SimSun" w:cs="SimSun"/>
          <w:color w:val="000000"/>
          <w:sz w:val="25"/>
          <w:szCs w:val="25"/>
        </w:rPr>
        <w:t>动</w:t>
      </w:r>
      <w:r>
        <w:rPr>
          <w:rFonts w:ascii="MS Mincho" w:eastAsia="MS Mincho" w:hAnsi="MS Mincho" w:cs="MS Mincho"/>
          <w:color w:val="000000"/>
          <w:sz w:val="25"/>
          <w:szCs w:val="25"/>
        </w:rPr>
        <w:t>到另一个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所。</w:t>
      </w:r>
    </w:p>
    <w:p w14:paraId="6E1748F5" w14:textId="77777777" w:rsidR="000767A7" w:rsidRDefault="000767A7" w:rsidP="00797474">
      <w:pPr>
        <w:pStyle w:val="NormalWeb"/>
        <w:shd w:val="clear" w:color="auto" w:fill="FFFFFF"/>
        <w:spacing w:before="0" w:beforeAutospacing="0" w:after="225" w:afterAutospacing="0" w:line="396" w:lineRule="atLeast"/>
        <w:ind w:left="360"/>
        <w:rPr>
          <w:rFonts w:ascii="Helvetica" w:hAnsi="Helvetica"/>
          <w:color w:val="000000"/>
          <w:sz w:val="25"/>
          <w:szCs w:val="25"/>
          <w:lang w:eastAsia="zh-CN"/>
        </w:rPr>
      </w:pPr>
    </w:p>
    <w:p w14:paraId="516E9DC4" w14:textId="77777777" w:rsidR="00C352D0" w:rsidRDefault="00C352D0" w:rsidP="00797474">
      <w:pPr>
        <w:pStyle w:val="NormalWeb"/>
        <w:shd w:val="clear" w:color="auto" w:fill="FFFFFF"/>
        <w:spacing w:before="0" w:beforeAutospacing="0" w:after="225" w:afterAutospacing="0" w:line="396" w:lineRule="atLeast"/>
        <w:ind w:left="36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网的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规则</w:t>
      </w:r>
      <w:r>
        <w:rPr>
          <w:rFonts w:ascii="Helvetica" w:hAnsi="Helvetica"/>
          <w:color w:val="000000"/>
          <w:sz w:val="25"/>
          <w:szCs w:val="25"/>
        </w:rPr>
        <w:t>是：</w:t>
      </w:r>
    </w:p>
    <w:p w14:paraId="1BA73DD9" w14:textId="77777777" w:rsidR="00C352D0" w:rsidRDefault="00C352D0" w:rsidP="0079747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color w:val="000000"/>
          <w:sz w:val="25"/>
          <w:szCs w:val="25"/>
        </w:rPr>
        <w:t>有向弧是有方向的</w:t>
      </w:r>
    </w:p>
    <w:p w14:paraId="79FC78E8" w14:textId="77777777" w:rsidR="00C352D0" w:rsidRDefault="00C352D0" w:rsidP="0079747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color w:val="000000"/>
          <w:sz w:val="25"/>
          <w:szCs w:val="25"/>
        </w:rPr>
        <w:t>两个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所或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迁之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MS Mincho" w:eastAsia="MS Mincho" w:hAnsi="MS Mincho" w:cs="MS Mincho"/>
          <w:color w:val="000000"/>
          <w:sz w:val="25"/>
          <w:szCs w:val="25"/>
        </w:rPr>
        <w:t>不允</w:t>
      </w:r>
      <w:r>
        <w:rPr>
          <w:rFonts w:ascii="SimSun" w:eastAsia="SimSun" w:hAnsi="SimSun" w:cs="SimSun"/>
          <w:color w:val="000000"/>
          <w:sz w:val="25"/>
          <w:szCs w:val="25"/>
        </w:rPr>
        <w:t>许</w:t>
      </w:r>
      <w:r>
        <w:rPr>
          <w:rFonts w:ascii="MS Mincho" w:eastAsia="MS Mincho" w:hAnsi="MS Mincho" w:cs="MS Mincho"/>
          <w:color w:val="000000"/>
          <w:sz w:val="25"/>
          <w:szCs w:val="25"/>
        </w:rPr>
        <w:t>有弧</w:t>
      </w:r>
    </w:p>
    <w:p w14:paraId="65B75CA2" w14:textId="77777777" w:rsidR="00C352D0" w:rsidRPr="00067297" w:rsidRDefault="00C352D0" w:rsidP="0079747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color w:val="000000"/>
          <w:sz w:val="25"/>
          <w:szCs w:val="25"/>
        </w:rPr>
        <w:t>库所可以拥有任意数量的令</w:t>
      </w:r>
      <w:r>
        <w:rPr>
          <w:rFonts w:ascii="MS Mincho" w:eastAsia="MS Mincho" w:hAnsi="MS Mincho" w:cs="MS Mincho"/>
          <w:color w:val="000000"/>
          <w:sz w:val="25"/>
          <w:szCs w:val="25"/>
        </w:rPr>
        <w:t>牌</w:t>
      </w:r>
    </w:p>
    <w:p w14:paraId="46699289" w14:textId="77777777" w:rsidR="00067297" w:rsidRDefault="00067297" w:rsidP="00067297">
      <w:p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</w:p>
    <w:p w14:paraId="5B2769E2" w14:textId="0D6B0006" w:rsidR="00C352D0" w:rsidRDefault="00797474" w:rsidP="00C352D0">
      <w:pPr>
        <w:pStyle w:val="Heading3"/>
        <w:shd w:val="clear" w:color="auto" w:fill="FFFFFF"/>
        <w:spacing w:before="0"/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  <w:lang w:eastAsia="zh-CN"/>
        </w:rPr>
      </w:pP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 xml:space="preserve">3.2 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行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为</w:t>
      </w:r>
    </w:p>
    <w:p w14:paraId="5CECAD5C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1215F452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如果一个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迁的每个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输</w:t>
      </w:r>
      <w:r>
        <w:rPr>
          <w:rFonts w:ascii="Helvetica" w:hAnsi="Helvetica"/>
          <w:b/>
          <w:bCs/>
          <w:color w:val="000000"/>
          <w:sz w:val="25"/>
          <w:szCs w:val="25"/>
        </w:rPr>
        <w:t>入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库</w:t>
      </w:r>
      <w:r>
        <w:rPr>
          <w:rFonts w:ascii="Helvetica" w:hAnsi="Helvetica"/>
          <w:b/>
          <w:bCs/>
          <w:color w:val="000000"/>
          <w:sz w:val="25"/>
          <w:szCs w:val="25"/>
        </w:rPr>
        <w:t>所</w:t>
      </w:r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Helvetica" w:hAnsi="Helvetica"/>
          <w:color w:val="000000"/>
          <w:sz w:val="25"/>
          <w:szCs w:val="25"/>
        </w:rPr>
        <w:t>input place</w:t>
      </w:r>
      <w:r>
        <w:rPr>
          <w:rFonts w:ascii="Helvetica" w:hAnsi="Helvetica"/>
          <w:color w:val="000000"/>
          <w:sz w:val="25"/>
          <w:szCs w:val="25"/>
        </w:rPr>
        <w:t>）都</w:t>
      </w:r>
      <w:r>
        <w:rPr>
          <w:rFonts w:ascii="SimSun" w:eastAsia="SimSun" w:hAnsi="SimSun" w:cs="SimSun"/>
          <w:color w:val="000000"/>
          <w:sz w:val="25"/>
          <w:szCs w:val="25"/>
        </w:rPr>
        <w:t>拥</w:t>
      </w:r>
      <w:r>
        <w:rPr>
          <w:rFonts w:ascii="Helvetica" w:hAnsi="Helvetica"/>
          <w:color w:val="000000"/>
          <w:sz w:val="25"/>
          <w:szCs w:val="25"/>
        </w:rPr>
        <w:t>有数量足</w:t>
      </w:r>
      <w:r>
        <w:rPr>
          <w:rFonts w:ascii="SimSun" w:eastAsia="SimSun" w:hAnsi="SimSun" w:cs="SimSun"/>
          <w:color w:val="000000"/>
          <w:sz w:val="25"/>
          <w:szCs w:val="25"/>
        </w:rPr>
        <w:t>够</w:t>
      </w:r>
      <w:r>
        <w:rPr>
          <w:rFonts w:ascii="Helvetica" w:hAnsi="Helvetica"/>
          <w:color w:val="000000"/>
          <w:sz w:val="25"/>
          <w:szCs w:val="25"/>
        </w:rPr>
        <w:t>的令牌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，</w:t>
      </w:r>
      <w:r>
        <w:rPr>
          <w:rFonts w:ascii="SimSun" w:eastAsia="SimSun" w:hAnsi="SimSun" w:cs="SimSun"/>
          <w:color w:val="000000"/>
          <w:sz w:val="25"/>
          <w:szCs w:val="25"/>
        </w:rPr>
        <w:t>该变</w:t>
      </w:r>
      <w:r>
        <w:rPr>
          <w:rFonts w:ascii="Helvetica" w:hAnsi="Helvetica"/>
          <w:color w:val="000000"/>
          <w:sz w:val="25"/>
          <w:szCs w:val="25"/>
        </w:rPr>
        <w:t>迁即</w:t>
      </w:r>
      <w:r>
        <w:rPr>
          <w:rFonts w:ascii="SimSun" w:eastAsia="SimSun" w:hAnsi="SimSun" w:cs="SimSun"/>
          <w:color w:val="000000"/>
          <w:sz w:val="25"/>
          <w:szCs w:val="25"/>
        </w:rPr>
        <w:t>为</w:t>
      </w:r>
      <w:r>
        <w:rPr>
          <w:rFonts w:ascii="Helvetica" w:hAnsi="Helvetica"/>
          <w:b/>
          <w:bCs/>
          <w:color w:val="000000"/>
          <w:sz w:val="25"/>
          <w:szCs w:val="25"/>
        </w:rPr>
        <w:t>被允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许</w:t>
      </w:r>
      <w:r>
        <w:rPr>
          <w:rFonts w:ascii="Helvetica" w:hAnsi="Helvetica"/>
          <w:b/>
          <w:bCs/>
          <w:color w:val="000000"/>
          <w:sz w:val="25"/>
          <w:szCs w:val="25"/>
        </w:rPr>
        <w:t>（</w:t>
      </w:r>
      <w:r>
        <w:rPr>
          <w:rFonts w:ascii="Helvetica" w:hAnsi="Helvetica"/>
          <w:b/>
          <w:bCs/>
          <w:color w:val="000000"/>
          <w:sz w:val="25"/>
          <w:szCs w:val="25"/>
        </w:rPr>
        <w:t>enable</w:t>
      </w:r>
      <w:r>
        <w:rPr>
          <w:rFonts w:ascii="Helvetica" w:hAnsi="Helvetica"/>
          <w:b/>
          <w:bCs/>
          <w:color w:val="000000"/>
          <w:sz w:val="25"/>
          <w:szCs w:val="25"/>
        </w:rPr>
        <w:t>）</w:t>
      </w:r>
      <w:r>
        <w:rPr>
          <w:rFonts w:ascii="Helvetica" w:hAnsi="Helvetica"/>
          <w:color w:val="000000"/>
          <w:sz w:val="25"/>
          <w:szCs w:val="25"/>
        </w:rPr>
        <w:t>。一个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迁被允</w:t>
      </w:r>
      <w:r>
        <w:rPr>
          <w:rFonts w:ascii="SimSun" w:eastAsia="SimSun" w:hAnsi="SimSun" w:cs="SimSun"/>
          <w:color w:val="000000"/>
          <w:sz w:val="25"/>
          <w:szCs w:val="25"/>
        </w:rPr>
        <w:t>许时</w:t>
      </w:r>
      <w:r>
        <w:rPr>
          <w:rFonts w:ascii="Helvetica" w:hAnsi="Helvetica"/>
          <w:color w:val="000000"/>
          <w:sz w:val="25"/>
          <w:szCs w:val="25"/>
        </w:rPr>
        <w:t>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迁将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发</w:t>
      </w:r>
      <w:r>
        <w:rPr>
          <w:rFonts w:ascii="Helvetica" w:hAnsi="Helvetica"/>
          <w:b/>
          <w:bCs/>
          <w:color w:val="000000"/>
          <w:sz w:val="25"/>
          <w:szCs w:val="25"/>
        </w:rPr>
        <w:t>生</w:t>
      </w:r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Helvetica" w:hAnsi="Helvetica"/>
          <w:color w:val="000000"/>
          <w:sz w:val="25"/>
          <w:szCs w:val="25"/>
        </w:rPr>
        <w:t>fire</w:t>
      </w:r>
      <w:r>
        <w:rPr>
          <w:rFonts w:ascii="Helvetica" w:hAnsi="Helvetica"/>
          <w:color w:val="000000"/>
          <w:sz w:val="25"/>
          <w:szCs w:val="25"/>
        </w:rPr>
        <w:t>），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输</w:t>
      </w:r>
      <w:r>
        <w:rPr>
          <w:rFonts w:ascii="Helvetica" w:hAnsi="Helvetica"/>
          <w:b/>
          <w:bCs/>
          <w:color w:val="000000"/>
          <w:sz w:val="25"/>
          <w:szCs w:val="25"/>
        </w:rPr>
        <w:t>入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库</w:t>
      </w:r>
      <w:r>
        <w:rPr>
          <w:rFonts w:ascii="Helvetica" w:hAnsi="Helvetica"/>
          <w:b/>
          <w:bCs/>
          <w:color w:val="000000"/>
          <w:sz w:val="25"/>
          <w:szCs w:val="25"/>
        </w:rPr>
        <w:t>所</w:t>
      </w:r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Helvetica" w:hAnsi="Helvetica"/>
          <w:color w:val="000000"/>
          <w:sz w:val="25"/>
          <w:szCs w:val="25"/>
        </w:rPr>
        <w:t>input place</w:t>
      </w:r>
      <w:r>
        <w:rPr>
          <w:rFonts w:ascii="Helvetica" w:hAnsi="Helvetica"/>
          <w:color w:val="000000"/>
          <w:sz w:val="25"/>
          <w:szCs w:val="25"/>
        </w:rPr>
        <w:t>）的令牌被消耗，同</w:t>
      </w:r>
      <w:r>
        <w:rPr>
          <w:rFonts w:ascii="SimSun" w:eastAsia="SimSun" w:hAnsi="SimSun" w:cs="SimSun"/>
          <w:color w:val="000000"/>
          <w:sz w:val="25"/>
          <w:szCs w:val="25"/>
        </w:rPr>
        <w:t>时为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输</w:t>
      </w:r>
      <w:r>
        <w:rPr>
          <w:rFonts w:ascii="Helvetica" w:hAnsi="Helvetica"/>
          <w:b/>
          <w:bCs/>
          <w:color w:val="000000"/>
          <w:sz w:val="25"/>
          <w:szCs w:val="25"/>
        </w:rPr>
        <w:t>出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库</w:t>
      </w:r>
      <w:r>
        <w:rPr>
          <w:rFonts w:ascii="Helvetica" w:hAnsi="Helvetica"/>
          <w:b/>
          <w:bCs/>
          <w:color w:val="000000"/>
          <w:sz w:val="25"/>
          <w:szCs w:val="25"/>
        </w:rPr>
        <w:t>所</w:t>
      </w:r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Helvetica" w:hAnsi="Helvetica"/>
          <w:color w:val="000000"/>
          <w:sz w:val="25"/>
          <w:szCs w:val="25"/>
        </w:rPr>
        <w:t>output place</w:t>
      </w:r>
      <w:r>
        <w:rPr>
          <w:rFonts w:ascii="Helvetica" w:hAnsi="Helvetica"/>
          <w:color w:val="000000"/>
          <w:sz w:val="25"/>
          <w:szCs w:val="25"/>
        </w:rPr>
        <w:t>）</w:t>
      </w:r>
      <w:r>
        <w:rPr>
          <w:rFonts w:ascii="SimSun" w:eastAsia="SimSun" w:hAnsi="SimSun" w:cs="SimSun"/>
          <w:color w:val="000000"/>
          <w:sz w:val="25"/>
          <w:szCs w:val="25"/>
        </w:rPr>
        <w:t>产</w:t>
      </w:r>
      <w:r>
        <w:rPr>
          <w:rFonts w:ascii="Helvetica" w:hAnsi="Helvetica"/>
          <w:color w:val="000000"/>
          <w:sz w:val="25"/>
          <w:szCs w:val="25"/>
        </w:rPr>
        <w:t>生令牌。</w:t>
      </w:r>
    </w:p>
    <w:p w14:paraId="6F4AB2DF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注意：</w:t>
      </w:r>
    </w:p>
    <w:p w14:paraId="1FBD00FC" w14:textId="77777777" w:rsidR="00C352D0" w:rsidRDefault="00C352D0" w:rsidP="00C352D0">
      <w:pPr>
        <w:numPr>
          <w:ilvl w:val="0"/>
          <w:numId w:val="3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color w:val="000000"/>
          <w:sz w:val="25"/>
          <w:szCs w:val="25"/>
        </w:rPr>
        <w:t>变迁的发生时是独立且唯一的，也就是说，没有一个变迁只发生了一半的可能性</w:t>
      </w:r>
      <w:r>
        <w:rPr>
          <w:rFonts w:ascii="MS Mincho" w:eastAsia="MS Mincho" w:hAnsi="MS Mincho" w:cs="MS Mincho"/>
          <w:color w:val="000000"/>
          <w:sz w:val="25"/>
          <w:szCs w:val="25"/>
        </w:rPr>
        <w:t>。</w:t>
      </w:r>
    </w:p>
    <w:p w14:paraId="30DB93A5" w14:textId="77777777" w:rsidR="00C352D0" w:rsidRDefault="00C352D0" w:rsidP="00C352D0">
      <w:pPr>
        <w:numPr>
          <w:ilvl w:val="0"/>
          <w:numId w:val="3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color w:val="000000"/>
          <w:sz w:val="25"/>
          <w:szCs w:val="25"/>
        </w:rPr>
        <w:t>有两个或多个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迁都被允</w:t>
      </w:r>
      <w:r>
        <w:rPr>
          <w:rFonts w:ascii="SimSun" w:eastAsia="SimSun" w:hAnsi="SimSun" w:cs="SimSun"/>
          <w:color w:val="000000"/>
          <w:sz w:val="25"/>
          <w:szCs w:val="25"/>
        </w:rPr>
        <w:t>许</w:t>
      </w:r>
      <w:r>
        <w:rPr>
          <w:rFonts w:ascii="MS Mincho" w:eastAsia="MS Mincho" w:hAnsi="MS Mincho" w:cs="MS Mincho"/>
          <w:color w:val="000000"/>
          <w:sz w:val="25"/>
          <w:szCs w:val="25"/>
        </w:rPr>
        <w:t>的可能，但是一次只能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迁。</w:t>
      </w:r>
      <w:r>
        <w:rPr>
          <w:rFonts w:ascii="SimSun" w:eastAsia="SimSun" w:hAnsi="SimSun" w:cs="SimSun"/>
          <w:color w:val="000000"/>
          <w:sz w:val="25"/>
          <w:szCs w:val="25"/>
        </w:rPr>
        <w:t>这</w:t>
      </w:r>
      <w:r>
        <w:rPr>
          <w:rFonts w:ascii="MS Mincho" w:eastAsia="MS Mincho" w:hAnsi="MS Mincho" w:cs="MS Mincho"/>
          <w:color w:val="000000"/>
          <w:sz w:val="25"/>
          <w:szCs w:val="25"/>
        </w:rPr>
        <w:t>种情况下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生的</w:t>
      </w:r>
      <w:r>
        <w:rPr>
          <w:rFonts w:ascii="SimSun" w:eastAsia="SimSun" w:hAnsi="SimSun" w:cs="SimSun"/>
          <w:color w:val="000000"/>
          <w:sz w:val="25"/>
          <w:szCs w:val="25"/>
        </w:rPr>
        <w:t>顺</w:t>
      </w:r>
      <w:r>
        <w:rPr>
          <w:rFonts w:ascii="MS Mincho" w:eastAsia="MS Mincho" w:hAnsi="MS Mincho" w:cs="MS Mincho"/>
          <w:color w:val="000000"/>
          <w:sz w:val="25"/>
          <w:szCs w:val="25"/>
        </w:rPr>
        <w:t>序没有定</w:t>
      </w:r>
      <w:r>
        <w:rPr>
          <w:rFonts w:ascii="SimSun" w:eastAsia="SimSun" w:hAnsi="SimSun" w:cs="SimSun"/>
          <w:color w:val="000000"/>
          <w:sz w:val="25"/>
          <w:szCs w:val="25"/>
        </w:rPr>
        <w:t>义</w:t>
      </w:r>
      <w:r>
        <w:rPr>
          <w:rFonts w:ascii="MS Mincho" w:eastAsia="MS Mincho" w:hAnsi="MS Mincho" w:cs="MS Mincho"/>
          <w:color w:val="000000"/>
          <w:sz w:val="25"/>
          <w:szCs w:val="25"/>
        </w:rPr>
        <w:t>。</w:t>
      </w:r>
    </w:p>
    <w:p w14:paraId="72BC0172" w14:textId="77777777" w:rsidR="00C352D0" w:rsidRDefault="00C352D0" w:rsidP="00C352D0">
      <w:pPr>
        <w:numPr>
          <w:ilvl w:val="0"/>
          <w:numId w:val="3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color w:val="000000"/>
          <w:sz w:val="25"/>
          <w:szCs w:val="25"/>
        </w:rPr>
        <w:t>如果出</w:t>
      </w:r>
      <w:r>
        <w:rPr>
          <w:rFonts w:ascii="SimSun" w:eastAsia="SimSun" w:hAnsi="SimSun" w:cs="SimSun"/>
          <w:color w:val="000000"/>
          <w:sz w:val="25"/>
          <w:szCs w:val="25"/>
        </w:rPr>
        <w:t>现</w:t>
      </w:r>
      <w:r>
        <w:rPr>
          <w:rFonts w:ascii="MS Mincho" w:eastAsia="MS Mincho" w:hAnsi="MS Mincho" w:cs="MS Mincho"/>
          <w:color w:val="000000"/>
          <w:sz w:val="25"/>
          <w:szCs w:val="25"/>
        </w:rPr>
        <w:t>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迁，其</w:t>
      </w:r>
      <w:r>
        <w:rPr>
          <w:rFonts w:ascii="SimSun" w:eastAsia="SimSun" w:hAnsi="SimSun" w:cs="SimSun"/>
          <w:color w:val="000000"/>
          <w:sz w:val="25"/>
          <w:szCs w:val="25"/>
        </w:rPr>
        <w:t>输</w:t>
      </w:r>
      <w:r>
        <w:rPr>
          <w:rFonts w:ascii="MS Mincho" w:eastAsia="MS Mincho" w:hAnsi="MS Mincho" w:cs="MS Mincho"/>
          <w:color w:val="000000"/>
          <w:sz w:val="25"/>
          <w:szCs w:val="25"/>
        </w:rPr>
        <w:t>入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所的个数与</w:t>
      </w:r>
      <w:r>
        <w:rPr>
          <w:rFonts w:ascii="SimSun" w:eastAsia="SimSun" w:hAnsi="SimSun" w:cs="SimSun"/>
          <w:color w:val="000000"/>
          <w:sz w:val="25"/>
          <w:szCs w:val="25"/>
        </w:rPr>
        <w:t>输</w:t>
      </w:r>
      <w:r>
        <w:rPr>
          <w:rFonts w:ascii="MS Mincho" w:eastAsia="MS Mincho" w:hAnsi="MS Mincho" w:cs="MS Mincho"/>
          <w:color w:val="000000"/>
          <w:sz w:val="25"/>
          <w:szCs w:val="25"/>
        </w:rPr>
        <w:t>出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所的个数不相等，令牌的个数将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化，也就是</w:t>
      </w:r>
      <w:r>
        <w:rPr>
          <w:rFonts w:ascii="SimSun" w:eastAsia="SimSun" w:hAnsi="SimSun" w:cs="SimSun"/>
          <w:color w:val="000000"/>
          <w:sz w:val="25"/>
          <w:szCs w:val="25"/>
        </w:rPr>
        <w:t>说</w:t>
      </w:r>
      <w:r>
        <w:rPr>
          <w:rFonts w:ascii="MS Mincho" w:eastAsia="MS Mincho" w:hAnsi="MS Mincho" w:cs="MS Mincho"/>
          <w:color w:val="000000"/>
          <w:sz w:val="25"/>
          <w:szCs w:val="25"/>
        </w:rPr>
        <w:t>，令牌数目不守恒。</w:t>
      </w:r>
    </w:p>
    <w:p w14:paraId="319070D2" w14:textId="77777777" w:rsidR="00C352D0" w:rsidRDefault="00C352D0" w:rsidP="00C352D0">
      <w:pPr>
        <w:numPr>
          <w:ilvl w:val="0"/>
          <w:numId w:val="3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Helvetica" w:eastAsia="Times New Roman" w:hAnsi="Helvetica"/>
          <w:color w:val="000000"/>
          <w:sz w:val="25"/>
          <w:szCs w:val="25"/>
        </w:rPr>
        <w:t>Petri</w:t>
      </w:r>
      <w:r>
        <w:rPr>
          <w:rFonts w:ascii="MS Mincho" w:eastAsia="MS Mincho" w:hAnsi="MS Mincho" w:cs="MS Mincho"/>
          <w:color w:val="000000"/>
          <w:sz w:val="25"/>
          <w:szCs w:val="25"/>
        </w:rPr>
        <w:t>网</w:t>
      </w:r>
      <w:r>
        <w:rPr>
          <w:rFonts w:ascii="SimSun" w:eastAsia="SimSun" w:hAnsi="SimSun" w:cs="SimSun"/>
          <w:color w:val="000000"/>
          <w:sz w:val="25"/>
          <w:szCs w:val="25"/>
        </w:rPr>
        <w:t>络</w:t>
      </w:r>
      <w:r>
        <w:rPr>
          <w:rFonts w:ascii="MS Mincho" w:eastAsia="MS Mincho" w:hAnsi="MS Mincho" w:cs="MS Mincho"/>
          <w:color w:val="000000"/>
          <w:sz w:val="25"/>
          <w:szCs w:val="25"/>
        </w:rPr>
        <w:t>是静</w:t>
      </w:r>
      <w:r>
        <w:rPr>
          <w:rFonts w:ascii="SimSun" w:eastAsia="SimSun" w:hAnsi="SimSun" w:cs="SimSun"/>
          <w:color w:val="000000"/>
          <w:sz w:val="25"/>
          <w:szCs w:val="25"/>
        </w:rPr>
        <w:t>态</w:t>
      </w:r>
      <w:r>
        <w:rPr>
          <w:rFonts w:ascii="MS Mincho" w:eastAsia="MS Mincho" w:hAnsi="MS Mincho" w:cs="MS Mincho"/>
          <w:color w:val="000000"/>
          <w:sz w:val="25"/>
          <w:szCs w:val="25"/>
        </w:rPr>
        <w:t>的，也就是</w:t>
      </w:r>
      <w:r>
        <w:rPr>
          <w:rFonts w:ascii="SimSun" w:eastAsia="SimSun" w:hAnsi="SimSun" w:cs="SimSun"/>
          <w:color w:val="000000"/>
          <w:sz w:val="25"/>
          <w:szCs w:val="25"/>
        </w:rPr>
        <w:t>说</w:t>
      </w:r>
      <w:r>
        <w:rPr>
          <w:rFonts w:ascii="MS Mincho" w:eastAsia="MS Mincho" w:hAnsi="MS Mincho" w:cs="MS Mincho"/>
          <w:color w:val="000000"/>
          <w:sz w:val="25"/>
          <w:szCs w:val="25"/>
        </w:rPr>
        <w:t>，不存在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生了一个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迁之后忽然冒出另一个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迁或者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所，从而改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eastAsia="Times New Roman" w:hAnsi="Helvetica"/>
          <w:color w:val="000000"/>
          <w:sz w:val="25"/>
          <w:szCs w:val="25"/>
        </w:rPr>
        <w:t>Petri</w:t>
      </w:r>
      <w:r>
        <w:rPr>
          <w:rFonts w:ascii="MS Mincho" w:eastAsia="MS Mincho" w:hAnsi="MS Mincho" w:cs="MS Mincho"/>
          <w:color w:val="000000"/>
          <w:sz w:val="25"/>
          <w:szCs w:val="25"/>
        </w:rPr>
        <w:t>网</w:t>
      </w:r>
      <w:r>
        <w:rPr>
          <w:rFonts w:ascii="SimSun" w:eastAsia="SimSun" w:hAnsi="SimSun" w:cs="SimSun"/>
          <w:color w:val="000000"/>
          <w:sz w:val="25"/>
          <w:szCs w:val="25"/>
        </w:rPr>
        <w:t>结</w:t>
      </w:r>
      <w:r>
        <w:rPr>
          <w:rFonts w:ascii="MS Mincho" w:eastAsia="MS Mincho" w:hAnsi="MS Mincho" w:cs="MS Mincho"/>
          <w:color w:val="000000"/>
          <w:sz w:val="25"/>
          <w:szCs w:val="25"/>
        </w:rPr>
        <w:t>构的可能。</w:t>
      </w:r>
    </w:p>
    <w:p w14:paraId="0D44EC41" w14:textId="77777777" w:rsidR="00C352D0" w:rsidRPr="00067297" w:rsidRDefault="00C352D0" w:rsidP="00C352D0">
      <w:pPr>
        <w:numPr>
          <w:ilvl w:val="0"/>
          <w:numId w:val="3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Helvetica" w:eastAsia="Times New Roman" w:hAnsi="Helvetica"/>
          <w:color w:val="000000"/>
          <w:sz w:val="25"/>
          <w:szCs w:val="25"/>
        </w:rPr>
        <w:t>Petri</w:t>
      </w:r>
      <w:r>
        <w:rPr>
          <w:rFonts w:ascii="MS Mincho" w:eastAsia="MS Mincho" w:hAnsi="MS Mincho" w:cs="MS Mincho"/>
          <w:color w:val="000000"/>
          <w:sz w:val="25"/>
          <w:szCs w:val="25"/>
        </w:rPr>
        <w:t>网的</w:t>
      </w:r>
      <w:r>
        <w:rPr>
          <w:rFonts w:ascii="MS Mincho" w:eastAsia="MS Mincho" w:hAnsi="MS Mincho" w:cs="MS Mincho"/>
          <w:b/>
          <w:bCs/>
          <w:color w:val="000000"/>
          <w:sz w:val="25"/>
          <w:szCs w:val="25"/>
        </w:rPr>
        <w:t>状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态</w:t>
      </w:r>
      <w:r>
        <w:rPr>
          <w:rFonts w:ascii="MS Mincho" w:eastAsia="MS Mincho" w:hAnsi="MS Mincho" w:cs="MS Mincho"/>
          <w:color w:val="000000"/>
          <w:sz w:val="25"/>
          <w:szCs w:val="25"/>
        </w:rPr>
        <w:t>由令牌在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所的分布决定。也就是</w:t>
      </w:r>
      <w:r>
        <w:rPr>
          <w:rFonts w:ascii="SimSun" w:eastAsia="SimSun" w:hAnsi="SimSun" w:cs="SimSun"/>
          <w:color w:val="000000"/>
          <w:sz w:val="25"/>
          <w:szCs w:val="25"/>
        </w:rPr>
        <w:t>说</w:t>
      </w:r>
      <w:r>
        <w:rPr>
          <w:rFonts w:ascii="MS Mincho" w:eastAsia="MS Mincho" w:hAnsi="MS Mincho" w:cs="MS Mincho"/>
          <w:color w:val="000000"/>
          <w:sz w:val="25"/>
          <w:szCs w:val="25"/>
        </w:rPr>
        <w:t>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生完</w:t>
      </w:r>
      <w:r>
        <w:rPr>
          <w:rFonts w:ascii="SimSun" w:eastAsia="SimSun" w:hAnsi="SimSun" w:cs="SimSun"/>
          <w:color w:val="000000"/>
          <w:sz w:val="25"/>
          <w:szCs w:val="25"/>
        </w:rPr>
        <w:t>毕</w:t>
      </w:r>
      <w:r>
        <w:rPr>
          <w:rFonts w:ascii="MS Mincho" w:eastAsia="MS Mincho" w:hAnsi="MS Mincho" w:cs="MS Mincho"/>
          <w:color w:val="000000"/>
          <w:sz w:val="25"/>
          <w:szCs w:val="25"/>
        </w:rPr>
        <w:t>、下一个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迁等待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生的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MS Mincho" w:eastAsia="MS Mincho" w:hAnsi="MS Mincho" w:cs="MS Mincho"/>
          <w:color w:val="000000"/>
          <w:sz w:val="25"/>
          <w:szCs w:val="25"/>
        </w:rPr>
        <w:t>候才有确定的状</w:t>
      </w:r>
      <w:r>
        <w:rPr>
          <w:rFonts w:ascii="SimSun" w:eastAsia="SimSun" w:hAnsi="SimSun" w:cs="SimSun"/>
          <w:color w:val="000000"/>
          <w:sz w:val="25"/>
          <w:szCs w:val="25"/>
        </w:rPr>
        <w:t>态</w:t>
      </w:r>
      <w:r>
        <w:rPr>
          <w:rFonts w:ascii="MS Mincho" w:eastAsia="MS Mincho" w:hAnsi="MS Mincho" w:cs="MS Mincho"/>
          <w:color w:val="000000"/>
          <w:sz w:val="25"/>
          <w:szCs w:val="25"/>
        </w:rPr>
        <w:t>，正在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迁的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MS Mincho" w:eastAsia="MS Mincho" w:hAnsi="MS Mincho" w:cs="MS Mincho"/>
          <w:color w:val="000000"/>
          <w:sz w:val="25"/>
          <w:szCs w:val="25"/>
        </w:rPr>
        <w:t>候是没有一个确定的状</w:t>
      </w:r>
      <w:r>
        <w:rPr>
          <w:rFonts w:ascii="SimSun" w:eastAsia="SimSun" w:hAnsi="SimSun" w:cs="SimSun"/>
          <w:color w:val="000000"/>
          <w:sz w:val="25"/>
          <w:szCs w:val="25"/>
        </w:rPr>
        <w:t>态</w:t>
      </w:r>
      <w:r>
        <w:rPr>
          <w:rFonts w:ascii="MS Mincho" w:eastAsia="MS Mincho" w:hAnsi="MS Mincho" w:cs="MS Mincho"/>
          <w:color w:val="000000"/>
          <w:sz w:val="25"/>
          <w:szCs w:val="25"/>
        </w:rPr>
        <w:t>的。</w:t>
      </w:r>
    </w:p>
    <w:p w14:paraId="2828236D" w14:textId="77777777" w:rsidR="00067297" w:rsidRDefault="00067297" w:rsidP="00067297">
      <w:p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</w:p>
    <w:p w14:paraId="26E3CDB6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两个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迁争</w:t>
      </w:r>
      <w:r>
        <w:rPr>
          <w:rFonts w:ascii="SimSun" w:eastAsia="SimSun" w:hAnsi="SimSun" w:cs="SimSun"/>
          <w:color w:val="000000"/>
          <w:sz w:val="25"/>
          <w:szCs w:val="25"/>
        </w:rPr>
        <w:t>夺</w:t>
      </w:r>
      <w:r>
        <w:rPr>
          <w:rFonts w:ascii="Helvetica" w:hAnsi="Helvetica"/>
          <w:color w:val="000000"/>
          <w:sz w:val="25"/>
          <w:szCs w:val="25"/>
        </w:rPr>
        <w:t>一个令牌的情形被称之</w:t>
      </w:r>
      <w:r>
        <w:rPr>
          <w:rFonts w:ascii="SimSun" w:eastAsia="SimSun" w:hAnsi="SimSun" w:cs="SimSun"/>
          <w:color w:val="000000"/>
          <w:sz w:val="25"/>
          <w:szCs w:val="25"/>
        </w:rPr>
        <w:t>为</w:t>
      </w:r>
      <w:r w:rsidRPr="000767A7">
        <w:rPr>
          <w:rFonts w:ascii="Helvetica" w:hAnsi="Helvetica"/>
          <w:b/>
          <w:bCs/>
          <w:color w:val="000000"/>
          <w:sz w:val="25"/>
          <w:szCs w:val="25"/>
          <w:u w:val="single"/>
        </w:rPr>
        <w:t>冲突</w:t>
      </w:r>
      <w:r>
        <w:rPr>
          <w:rFonts w:ascii="Helvetica" w:hAnsi="Helvetica"/>
          <w:color w:val="000000"/>
          <w:sz w:val="25"/>
          <w:szCs w:val="25"/>
        </w:rPr>
        <w:t>。当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生冲突的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候，由于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网的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序是不确定的，因此具体哪个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迁得以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生也是不确定的。</w:t>
      </w:r>
      <w:r>
        <w:rPr>
          <w:rFonts w:ascii="SimSun" w:eastAsia="SimSun" w:hAnsi="SimSun" w:cs="SimSun"/>
          <w:color w:val="000000"/>
          <w:sz w:val="25"/>
          <w:szCs w:val="25"/>
        </w:rPr>
        <w:t>实际应</w:t>
      </w:r>
      <w:r>
        <w:rPr>
          <w:rFonts w:ascii="Helvetica" w:hAnsi="Helvetica"/>
          <w:color w:val="000000"/>
          <w:sz w:val="25"/>
          <w:szCs w:val="25"/>
        </w:rPr>
        <w:t>用中，往往需要避免</w:t>
      </w:r>
      <w:r>
        <w:rPr>
          <w:rFonts w:ascii="SimSun" w:eastAsia="SimSun" w:hAnsi="SimSun" w:cs="SimSun"/>
          <w:color w:val="000000"/>
          <w:sz w:val="25"/>
          <w:szCs w:val="25"/>
        </w:rPr>
        <w:t>这</w:t>
      </w:r>
      <w:r>
        <w:rPr>
          <w:rFonts w:ascii="Helvetica" w:hAnsi="Helvetica"/>
          <w:color w:val="000000"/>
          <w:sz w:val="25"/>
          <w:szCs w:val="25"/>
        </w:rPr>
        <w:t>种情形。用于描述</w:t>
      </w:r>
      <w:r>
        <w:rPr>
          <w:rFonts w:ascii="SimSun" w:eastAsia="SimSun" w:hAnsi="SimSun" w:cs="SimSun"/>
          <w:color w:val="000000"/>
          <w:sz w:val="25"/>
          <w:szCs w:val="25"/>
        </w:rPr>
        <w:t>现</w:t>
      </w:r>
      <w:r>
        <w:rPr>
          <w:rFonts w:ascii="Helvetica" w:hAnsi="Helvetica"/>
          <w:color w:val="000000"/>
          <w:sz w:val="25"/>
          <w:szCs w:val="25"/>
        </w:rPr>
        <w:t>象的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网也可能自然出</w:t>
      </w:r>
      <w:r>
        <w:rPr>
          <w:rFonts w:ascii="SimSun" w:eastAsia="SimSun" w:hAnsi="SimSun" w:cs="SimSun"/>
          <w:color w:val="000000"/>
          <w:sz w:val="25"/>
          <w:szCs w:val="25"/>
        </w:rPr>
        <w:t>现</w:t>
      </w:r>
      <w:r>
        <w:rPr>
          <w:rFonts w:ascii="Helvetica" w:hAnsi="Helvetica"/>
          <w:color w:val="000000"/>
          <w:sz w:val="25"/>
          <w:szCs w:val="25"/>
        </w:rPr>
        <w:t>冲突，</w:t>
      </w:r>
      <w:r>
        <w:rPr>
          <w:rFonts w:ascii="SimSun" w:eastAsia="SimSun" w:hAnsi="SimSun" w:cs="SimSun"/>
          <w:color w:val="000000"/>
          <w:sz w:val="25"/>
          <w:szCs w:val="25"/>
        </w:rPr>
        <w:t>这</w:t>
      </w:r>
      <w:r>
        <w:rPr>
          <w:rFonts w:ascii="Helvetica" w:hAnsi="Helvetica"/>
          <w:color w:val="000000"/>
          <w:sz w:val="25"/>
          <w:szCs w:val="25"/>
        </w:rPr>
        <w:t>表明我</w:t>
      </w:r>
      <w:r>
        <w:rPr>
          <w:rFonts w:ascii="SimSun" w:eastAsia="SimSun" w:hAnsi="SimSun" w:cs="SimSun"/>
          <w:color w:val="000000"/>
          <w:sz w:val="25"/>
          <w:szCs w:val="25"/>
        </w:rPr>
        <w:t>们对</w:t>
      </w:r>
      <w:r>
        <w:rPr>
          <w:rFonts w:ascii="Helvetica" w:hAnsi="Helvetica"/>
          <w:color w:val="000000"/>
          <w:sz w:val="25"/>
          <w:szCs w:val="25"/>
        </w:rPr>
        <w:t>于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生的条件没有完全了解。</w:t>
      </w:r>
    </w:p>
    <w:p w14:paraId="0C57930A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多个弧</w:t>
      </w:r>
      <w:r>
        <w:rPr>
          <w:rFonts w:ascii="SimSun" w:eastAsia="SimSun" w:hAnsi="SimSun" w:cs="SimSun"/>
          <w:color w:val="000000"/>
          <w:sz w:val="25"/>
          <w:szCs w:val="25"/>
        </w:rPr>
        <w:t>连</w:t>
      </w:r>
      <w:r>
        <w:rPr>
          <w:rFonts w:ascii="Helvetica" w:hAnsi="Helvetica"/>
          <w:color w:val="000000"/>
          <w:sz w:val="25"/>
          <w:szCs w:val="25"/>
        </w:rPr>
        <w:t>接两个</w:t>
      </w:r>
      <w:r>
        <w:rPr>
          <w:rFonts w:ascii="SimSun" w:eastAsia="SimSun" w:hAnsi="SimSun" w:cs="SimSun"/>
          <w:color w:val="000000"/>
          <w:sz w:val="25"/>
          <w:szCs w:val="25"/>
        </w:rPr>
        <w:t>节</w:t>
      </w:r>
      <w:r>
        <w:rPr>
          <w:rFonts w:ascii="Helvetica" w:hAnsi="Helvetica"/>
          <w:color w:val="000000"/>
          <w:sz w:val="25"/>
          <w:szCs w:val="25"/>
        </w:rPr>
        <w:t>点的情况。在</w:t>
      </w:r>
      <w:r>
        <w:rPr>
          <w:rFonts w:ascii="SimSun" w:eastAsia="SimSun" w:hAnsi="SimSun" w:cs="SimSun"/>
          <w:color w:val="000000"/>
          <w:sz w:val="25"/>
          <w:szCs w:val="25"/>
        </w:rPr>
        <w:t>输</w:t>
      </w:r>
      <w:r>
        <w:rPr>
          <w:rFonts w:ascii="Helvetica" w:hAnsi="Helvetica"/>
          <w:color w:val="000000"/>
          <w:sz w:val="25"/>
          <w:szCs w:val="25"/>
        </w:rPr>
        <w:t>入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Helvetica" w:hAnsi="Helvetica"/>
          <w:color w:val="000000"/>
          <w:sz w:val="25"/>
          <w:szCs w:val="25"/>
        </w:rPr>
        <w:t>所和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迁之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Helvetica" w:hAnsi="Helvetica"/>
          <w:color w:val="000000"/>
          <w:sz w:val="25"/>
          <w:szCs w:val="25"/>
        </w:rPr>
        <w:t>的弧的个数决定了</w:t>
      </w:r>
      <w:r>
        <w:rPr>
          <w:rFonts w:ascii="SimSun" w:eastAsia="SimSun" w:hAnsi="SimSun" w:cs="SimSun"/>
          <w:color w:val="000000"/>
          <w:sz w:val="25"/>
          <w:szCs w:val="25"/>
        </w:rPr>
        <w:t>该变</w:t>
      </w:r>
      <w:r>
        <w:rPr>
          <w:rFonts w:ascii="Helvetica" w:hAnsi="Helvetica"/>
          <w:color w:val="000000"/>
          <w:sz w:val="25"/>
          <w:szCs w:val="25"/>
        </w:rPr>
        <w:t>迁</w:t>
      </w:r>
      <w:r>
        <w:rPr>
          <w:rFonts w:ascii="SimSun" w:eastAsia="SimSun" w:hAnsi="SimSun" w:cs="SimSun"/>
          <w:color w:val="000000"/>
          <w:sz w:val="25"/>
          <w:szCs w:val="25"/>
        </w:rPr>
        <w:t>变为</w:t>
      </w:r>
      <w:r>
        <w:rPr>
          <w:rFonts w:ascii="Helvetica" w:hAnsi="Helvetica"/>
          <w:color w:val="000000"/>
          <w:sz w:val="25"/>
          <w:szCs w:val="25"/>
        </w:rPr>
        <w:t>被允</w:t>
      </w:r>
      <w:r>
        <w:rPr>
          <w:rFonts w:ascii="SimSun" w:eastAsia="SimSun" w:hAnsi="SimSun" w:cs="SimSun"/>
          <w:color w:val="000000"/>
          <w:sz w:val="25"/>
          <w:szCs w:val="25"/>
        </w:rPr>
        <w:t>许</w:t>
      </w:r>
      <w:r>
        <w:rPr>
          <w:rFonts w:ascii="Helvetica" w:hAnsi="Helvetica"/>
          <w:color w:val="000000"/>
          <w:sz w:val="25"/>
          <w:szCs w:val="25"/>
        </w:rPr>
        <w:t>需要的令牌的个数。弧的个数决定了消耗／</w:t>
      </w:r>
      <w:r>
        <w:rPr>
          <w:rFonts w:ascii="SimSun" w:eastAsia="SimSun" w:hAnsi="SimSun" w:cs="SimSun"/>
          <w:color w:val="000000"/>
          <w:sz w:val="25"/>
          <w:szCs w:val="25"/>
        </w:rPr>
        <w:t>产</w:t>
      </w:r>
      <w:r>
        <w:rPr>
          <w:rFonts w:ascii="Helvetica" w:hAnsi="Helvetica"/>
          <w:color w:val="000000"/>
          <w:sz w:val="25"/>
          <w:szCs w:val="25"/>
        </w:rPr>
        <w:t>生的令牌的个数。</w:t>
      </w:r>
    </w:p>
    <w:p w14:paraId="16B0AAE5" w14:textId="7EC391B0" w:rsidR="00C352D0" w:rsidRDefault="00797474" w:rsidP="00C352D0">
      <w:pPr>
        <w:pStyle w:val="Heading3"/>
        <w:shd w:val="clear" w:color="auto" w:fill="FFFFFF"/>
        <w:spacing w:before="0"/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  <w:lang w:eastAsia="zh-CN"/>
        </w:rPr>
      </w:pPr>
      <w:r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 xml:space="preserve">3.3 </w:t>
      </w:r>
      <w:r w:rsidR="00C352D0"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</w:rPr>
        <w:t>Petri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网的形式化定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义</w:t>
      </w:r>
    </w:p>
    <w:p w14:paraId="2FB90307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1298D8E1" w14:textId="77777777" w:rsidR="00C352D0" w:rsidRDefault="00C352D0" w:rsidP="00797474">
      <w:pPr>
        <w:pStyle w:val="NormalWeb"/>
        <w:shd w:val="clear" w:color="auto" w:fill="FFFFFF"/>
        <w:spacing w:before="0" w:beforeAutospacing="0" w:after="225" w:afterAutospacing="0" w:line="396" w:lineRule="atLeast"/>
        <w:ind w:left="72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一个</w:t>
      </w:r>
      <w:r>
        <w:rPr>
          <w:rFonts w:ascii="SimSun" w:eastAsia="SimSun" w:hAnsi="SimSun" w:cs="SimSun"/>
          <w:color w:val="000000"/>
          <w:sz w:val="25"/>
          <w:szCs w:val="25"/>
        </w:rPr>
        <w:t>经</w:t>
      </w:r>
      <w:r>
        <w:rPr>
          <w:rFonts w:ascii="Helvetica" w:hAnsi="Helvetica"/>
          <w:color w:val="000000"/>
          <w:sz w:val="25"/>
          <w:szCs w:val="25"/>
        </w:rPr>
        <w:t>典的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网由四元</w:t>
      </w:r>
      <w:r>
        <w:rPr>
          <w:rFonts w:ascii="SimSun" w:eastAsia="SimSun" w:hAnsi="SimSun" w:cs="SimSun"/>
          <w:color w:val="000000"/>
          <w:sz w:val="25"/>
          <w:szCs w:val="25"/>
        </w:rPr>
        <w:t>组</w:t>
      </w:r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Helvetica" w:hAnsi="Helvetica"/>
          <w:color w:val="000000"/>
          <w:sz w:val="25"/>
          <w:szCs w:val="25"/>
        </w:rPr>
        <w:t>所，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迁，</w:t>
      </w:r>
      <w:r>
        <w:rPr>
          <w:rFonts w:ascii="SimSun" w:eastAsia="SimSun" w:hAnsi="SimSun" w:cs="SimSun"/>
          <w:color w:val="000000"/>
          <w:sz w:val="25"/>
          <w:szCs w:val="25"/>
        </w:rPr>
        <w:t>输</w:t>
      </w:r>
      <w:r>
        <w:rPr>
          <w:rFonts w:ascii="Helvetica" w:hAnsi="Helvetica"/>
          <w:color w:val="000000"/>
          <w:sz w:val="25"/>
          <w:szCs w:val="25"/>
        </w:rPr>
        <w:t>入函数，</w:t>
      </w:r>
      <w:r>
        <w:rPr>
          <w:rFonts w:ascii="SimSun" w:eastAsia="SimSun" w:hAnsi="SimSun" w:cs="SimSun"/>
          <w:color w:val="000000"/>
          <w:sz w:val="25"/>
          <w:szCs w:val="25"/>
        </w:rPr>
        <w:t>输</w:t>
      </w:r>
      <w:r>
        <w:rPr>
          <w:rFonts w:ascii="Helvetica" w:hAnsi="Helvetica"/>
          <w:color w:val="000000"/>
          <w:sz w:val="25"/>
          <w:szCs w:val="25"/>
        </w:rPr>
        <w:t>出函数）</w:t>
      </w:r>
      <w:r>
        <w:rPr>
          <w:rFonts w:ascii="SimSun" w:eastAsia="SimSun" w:hAnsi="SimSun" w:cs="SimSun"/>
          <w:color w:val="000000"/>
          <w:sz w:val="25"/>
          <w:szCs w:val="25"/>
        </w:rPr>
        <w:t>组</w:t>
      </w:r>
      <w:r>
        <w:rPr>
          <w:rFonts w:ascii="Helvetica" w:hAnsi="Helvetica"/>
          <w:color w:val="000000"/>
          <w:sz w:val="25"/>
          <w:szCs w:val="25"/>
        </w:rPr>
        <w:t>成。任何</w:t>
      </w:r>
      <w:r>
        <w:rPr>
          <w:rFonts w:ascii="SimSun" w:eastAsia="SimSun" w:hAnsi="SimSun" w:cs="SimSun"/>
          <w:color w:val="000000"/>
          <w:sz w:val="25"/>
          <w:szCs w:val="25"/>
        </w:rPr>
        <w:t>图</w:t>
      </w:r>
      <w:r>
        <w:rPr>
          <w:rFonts w:ascii="Helvetica" w:hAnsi="Helvetica"/>
          <w:color w:val="000000"/>
          <w:sz w:val="25"/>
          <w:szCs w:val="25"/>
        </w:rPr>
        <w:t>都可以映射到</w:t>
      </w:r>
      <w:r>
        <w:rPr>
          <w:rFonts w:ascii="SimSun" w:eastAsia="SimSun" w:hAnsi="SimSun" w:cs="SimSun"/>
          <w:color w:val="000000"/>
          <w:sz w:val="25"/>
          <w:szCs w:val="25"/>
        </w:rPr>
        <w:t>这样</w:t>
      </w:r>
      <w:r>
        <w:rPr>
          <w:rFonts w:ascii="Helvetica" w:hAnsi="Helvetica"/>
          <w:color w:val="000000"/>
          <w:sz w:val="25"/>
          <w:szCs w:val="25"/>
        </w:rPr>
        <w:t>一个四元</w:t>
      </w:r>
      <w:r>
        <w:rPr>
          <w:rFonts w:ascii="SimSun" w:eastAsia="SimSun" w:hAnsi="SimSun" w:cs="SimSun"/>
          <w:color w:val="000000"/>
          <w:sz w:val="25"/>
          <w:szCs w:val="25"/>
        </w:rPr>
        <w:t>组</w:t>
      </w:r>
      <w:r>
        <w:rPr>
          <w:rFonts w:ascii="Helvetica" w:hAnsi="Helvetica"/>
          <w:color w:val="000000"/>
          <w:sz w:val="25"/>
          <w:szCs w:val="25"/>
        </w:rPr>
        <w:t>上，反之亦然。</w:t>
      </w:r>
    </w:p>
    <w:p w14:paraId="79984723" w14:textId="5E012C8F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PN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构是由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4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要元描述的一有向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：</w:t>
      </w:r>
    </w:p>
    <w:p w14:paraId="61EE0BF0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PNS=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I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O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</w:p>
    <w:p w14:paraId="044CEAB4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此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处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：</w:t>
      </w:r>
    </w:p>
    <w:p w14:paraId="15D4C02D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1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P={p1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/>
          <w:color w:val="000000"/>
          <w:sz w:val="25"/>
          <w:szCs w:val="25"/>
          <w:lang w:eastAsia="zh-CN"/>
        </w:rPr>
        <w:t>…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pn}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所的有限集合，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n&gt;0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为库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所的个数；</w:t>
      </w:r>
    </w:p>
    <w:p w14:paraId="1DDD4E73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2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T={t1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/>
          <w:color w:val="000000"/>
          <w:sz w:val="25"/>
          <w:szCs w:val="25"/>
          <w:lang w:eastAsia="zh-CN"/>
        </w:rPr>
        <w:t>…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tm}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迁的有限集合，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m&gt;0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为库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所的个数；</w:t>
      </w:r>
    </w:p>
    <w:p w14:paraId="4E174BEC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∩Ｔ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=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⊙（空集）</w:t>
      </w:r>
    </w:p>
    <w:p w14:paraId="6EC874C6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3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I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：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×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→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N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入函数，它定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了从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到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的有向弧的重复数或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权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Weight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）的集合，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N={0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1</w:t>
      </w:r>
      <w:r w:rsidRPr="000767A7">
        <w:rPr>
          <w:rFonts w:ascii="Helvetica" w:hAnsi="Helvetica"/>
          <w:color w:val="000000"/>
          <w:sz w:val="25"/>
          <w:szCs w:val="25"/>
          <w:lang w:eastAsia="zh-CN"/>
        </w:rPr>
        <w:t>…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}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为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非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整数集；</w:t>
      </w:r>
    </w:p>
    <w:p w14:paraId="1B34BA2E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4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O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：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×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→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N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出函数，它定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了从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到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的有向弧的重复数或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权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的集合。</w:t>
      </w:r>
    </w:p>
    <w:p w14:paraId="14BA2BAF" w14:textId="67B5E135" w:rsidR="00797474" w:rsidRDefault="00797474" w:rsidP="00797474">
      <w:pPr>
        <w:pStyle w:val="Heading3"/>
        <w:shd w:val="clear" w:color="auto" w:fill="FFFFFF"/>
        <w:spacing w:before="0"/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  <w:lang w:eastAsia="zh-CN"/>
        </w:rPr>
      </w:pPr>
      <w:r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 xml:space="preserve">3.4 </w:t>
      </w:r>
      <w:r w:rsidRPr="00797474">
        <w:rPr>
          <w:rStyle w:val="mw-headline"/>
          <w:rFonts w:ascii="SimSun" w:eastAsia="SimSun" w:hAnsi="SimSun" w:cs="SimSun" w:hint="eastAsia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>基于</w:t>
      </w:r>
      <w:r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</w:rPr>
        <w:t>Petri</w:t>
      </w: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网的</w:t>
      </w: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>性能</w:t>
      </w:r>
    </w:p>
    <w:p w14:paraId="478D9AE6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45DA5243" w14:textId="77777777" w:rsidR="00797474" w:rsidRDefault="00797474" w:rsidP="00797474">
      <w:pPr>
        <w:rPr>
          <w:lang w:eastAsia="zh-CN"/>
        </w:rPr>
      </w:pPr>
      <w:r w:rsidRPr="00797474">
        <w:rPr>
          <w:rFonts w:hint="eastAsia"/>
          <w:lang w:eastAsia="zh-CN"/>
        </w:rPr>
        <w:t>作</w:t>
      </w:r>
      <w:r w:rsidRPr="00797474">
        <w:rPr>
          <w:rFonts w:ascii="SimSun" w:eastAsia="SimSun" w:hAnsi="SimSun" w:cs="SimSun"/>
          <w:lang w:eastAsia="zh-CN"/>
        </w:rPr>
        <w:t>为</w:t>
      </w:r>
      <w:r w:rsidRPr="00797474">
        <w:rPr>
          <w:rFonts w:hint="eastAsia"/>
          <w:lang w:eastAsia="zh-CN"/>
        </w:rPr>
        <w:t>数学工具，</w:t>
      </w:r>
      <w:r w:rsidRPr="00797474">
        <w:rPr>
          <w:rFonts w:hint="eastAsia"/>
          <w:lang w:eastAsia="zh-CN"/>
        </w:rPr>
        <w:t>PN</w:t>
      </w:r>
      <w:r w:rsidRPr="00797474">
        <w:rPr>
          <w:rFonts w:hint="eastAsia"/>
          <w:lang w:eastAsia="zh-CN"/>
        </w:rPr>
        <w:t>具有一些性</w:t>
      </w:r>
      <w:r w:rsidRPr="00797474">
        <w:rPr>
          <w:rFonts w:ascii="SimSun" w:eastAsia="SimSun" w:hAnsi="SimSun" w:cs="SimSun"/>
          <w:lang w:eastAsia="zh-CN"/>
        </w:rPr>
        <w:t>质</w:t>
      </w:r>
      <w:r w:rsidRPr="00797474">
        <w:rPr>
          <w:rFonts w:hint="eastAsia"/>
          <w:lang w:eastAsia="zh-CN"/>
        </w:rPr>
        <w:t>。系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的特性可分</w:t>
      </w:r>
      <w:r w:rsidRPr="00797474">
        <w:rPr>
          <w:rFonts w:ascii="SimSun" w:eastAsia="SimSun" w:hAnsi="SimSun" w:cs="SimSun"/>
          <w:lang w:eastAsia="zh-CN"/>
        </w:rPr>
        <w:t>为</w:t>
      </w:r>
      <w:r w:rsidRPr="00797474">
        <w:rPr>
          <w:rFonts w:hint="eastAsia"/>
          <w:lang w:eastAsia="zh-CN"/>
        </w:rPr>
        <w:t>行</w:t>
      </w:r>
      <w:r w:rsidRPr="00797474">
        <w:rPr>
          <w:rFonts w:ascii="SimSun" w:eastAsia="SimSun" w:hAnsi="SimSun" w:cs="SimSun"/>
          <w:lang w:eastAsia="zh-CN"/>
        </w:rPr>
        <w:t>为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Behavioral</w:t>
      </w:r>
      <w:r w:rsidRPr="00797474">
        <w:rPr>
          <w:rFonts w:hint="eastAsia"/>
          <w:lang w:eastAsia="zh-CN"/>
        </w:rPr>
        <w:t>）特性与</w:t>
      </w:r>
      <w:r w:rsidRPr="00797474">
        <w:rPr>
          <w:rFonts w:ascii="SimSun" w:eastAsia="SimSun" w:hAnsi="SimSun" w:cs="SimSun"/>
          <w:lang w:eastAsia="zh-CN"/>
        </w:rPr>
        <w:t>结</w:t>
      </w:r>
      <w:r w:rsidRPr="00797474">
        <w:rPr>
          <w:rFonts w:hint="eastAsia"/>
          <w:lang w:eastAsia="zh-CN"/>
        </w:rPr>
        <w:t>构（</w:t>
      </w:r>
      <w:r w:rsidRPr="00797474">
        <w:rPr>
          <w:rFonts w:hint="eastAsia"/>
          <w:lang w:eastAsia="zh-CN"/>
        </w:rPr>
        <w:t>Structural</w:t>
      </w:r>
      <w:r w:rsidRPr="00797474">
        <w:rPr>
          <w:rFonts w:hint="eastAsia"/>
          <w:lang w:eastAsia="zh-CN"/>
        </w:rPr>
        <w:t>）特性。</w:t>
      </w:r>
      <w:r w:rsidRPr="00797474">
        <w:rPr>
          <w:rFonts w:hint="eastAsia"/>
          <w:lang w:eastAsia="zh-CN"/>
        </w:rPr>
        <w:t xml:space="preserve">        </w:t>
      </w:r>
    </w:p>
    <w:p w14:paraId="066F3E83" w14:textId="6392A87C" w:rsidR="00797474" w:rsidRDefault="00797474" w:rsidP="00797474">
      <w:pPr>
        <w:rPr>
          <w:lang w:eastAsia="zh-CN"/>
        </w:rPr>
      </w:pPr>
      <w:r w:rsidRPr="00797474">
        <w:rPr>
          <w:rFonts w:hint="eastAsia"/>
          <w:lang w:eastAsia="zh-CN"/>
        </w:rPr>
        <w:t xml:space="preserve">      </w:t>
      </w:r>
    </w:p>
    <w:p w14:paraId="45E04DC6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>1.</w:t>
      </w:r>
      <w:r w:rsidRPr="00797474">
        <w:rPr>
          <w:rFonts w:hint="eastAsia"/>
          <w:b/>
          <w:bCs/>
          <w:lang w:eastAsia="zh-CN"/>
        </w:rPr>
        <w:t>可达性</w:t>
      </w:r>
      <w:r w:rsidRPr="00797474">
        <w:rPr>
          <w:rFonts w:hint="eastAsia"/>
          <w:b/>
          <w:bCs/>
          <w:lang w:eastAsia="zh-CN"/>
        </w:rPr>
        <w:t>(Reachability)</w:t>
      </w:r>
      <w:r w:rsidRPr="00797474">
        <w:rPr>
          <w:rFonts w:hint="eastAsia"/>
          <w:lang w:eastAsia="zh-CN"/>
        </w:rPr>
        <w:t>。若从初始</w:t>
      </w:r>
      <w:r w:rsidRPr="00797474">
        <w:rPr>
          <w:rFonts w:ascii="SimSun" w:eastAsia="SimSun" w:hAnsi="SimSun" w:cs="SimSun"/>
          <w:lang w:eastAsia="zh-CN"/>
        </w:rPr>
        <w:t>标识</w:t>
      </w:r>
      <w:r w:rsidRPr="00797474">
        <w:rPr>
          <w:rFonts w:hint="eastAsia"/>
          <w:lang w:eastAsia="zh-CN"/>
        </w:rPr>
        <w:t>m0</w:t>
      </w:r>
      <w:r w:rsidRPr="00797474">
        <w:rPr>
          <w:rFonts w:hint="eastAsia"/>
          <w:lang w:eastAsia="zh-CN"/>
        </w:rPr>
        <w:t>开始激</w:t>
      </w:r>
      <w:r w:rsidRPr="00797474">
        <w:rPr>
          <w:rFonts w:ascii="SimSun" w:eastAsia="SimSun" w:hAnsi="SimSun" w:cs="SimSun"/>
          <w:lang w:eastAsia="zh-CN"/>
        </w:rPr>
        <w:t>发</w:t>
      </w:r>
      <w:r w:rsidRPr="00797474">
        <w:rPr>
          <w:rFonts w:hint="eastAsia"/>
          <w:lang w:eastAsia="zh-CN"/>
        </w:rPr>
        <w:t>一个</w:t>
      </w:r>
      <w:r w:rsidRPr="00797474">
        <w:rPr>
          <w:rFonts w:ascii="SimSun" w:eastAsia="SimSun" w:hAnsi="SimSun" w:cs="SimSun"/>
          <w:lang w:eastAsia="zh-CN"/>
        </w:rPr>
        <w:t>变</w:t>
      </w:r>
      <w:r w:rsidRPr="00797474">
        <w:rPr>
          <w:rFonts w:hint="eastAsia"/>
          <w:lang w:eastAsia="zh-CN"/>
        </w:rPr>
        <w:t>迁序列</w:t>
      </w:r>
      <w:r w:rsidRPr="00797474">
        <w:rPr>
          <w:rFonts w:hint="eastAsia"/>
          <w:lang w:eastAsia="zh-CN"/>
        </w:rPr>
        <w:t>mr</w:t>
      </w:r>
      <w:r w:rsidRPr="00797474">
        <w:rPr>
          <w:rFonts w:hint="eastAsia"/>
          <w:lang w:eastAsia="zh-CN"/>
        </w:rPr>
        <w:t>，</w:t>
      </w:r>
      <w:r w:rsidRPr="00797474">
        <w:rPr>
          <w:rFonts w:ascii="SimSun" w:eastAsia="SimSun" w:hAnsi="SimSun" w:cs="SimSun"/>
          <w:lang w:eastAsia="zh-CN"/>
        </w:rPr>
        <w:t>则</w:t>
      </w:r>
      <w:r w:rsidRPr="00797474">
        <w:rPr>
          <w:rFonts w:hint="eastAsia"/>
          <w:lang w:eastAsia="zh-CN"/>
        </w:rPr>
        <w:t>称</w:t>
      </w:r>
      <w:r w:rsidRPr="00797474">
        <w:rPr>
          <w:rFonts w:hint="eastAsia"/>
          <w:lang w:eastAsia="zh-CN"/>
        </w:rPr>
        <w:t>mr</w:t>
      </w:r>
      <w:r w:rsidRPr="00797474">
        <w:rPr>
          <w:rFonts w:hint="eastAsia"/>
          <w:lang w:eastAsia="zh-CN"/>
        </w:rPr>
        <w:t>是从</w:t>
      </w:r>
      <w:r w:rsidRPr="00797474">
        <w:rPr>
          <w:rFonts w:hint="eastAsia"/>
          <w:lang w:eastAsia="zh-CN"/>
        </w:rPr>
        <w:t>m0</w:t>
      </w:r>
      <w:r w:rsidRPr="00797474">
        <w:rPr>
          <w:rFonts w:hint="eastAsia"/>
          <w:lang w:eastAsia="zh-CN"/>
        </w:rPr>
        <w:t>可达的。</w:t>
      </w:r>
    </w:p>
    <w:p w14:paraId="491486DC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  </w:t>
      </w:r>
      <w:r w:rsidRPr="00797474">
        <w:rPr>
          <w:rFonts w:hint="eastAsia"/>
          <w:lang w:eastAsia="zh-CN"/>
        </w:rPr>
        <w:t>可达性用以描述制造系</w:t>
      </w:r>
      <w:r w:rsidRPr="00797474">
        <w:rPr>
          <w:rFonts w:ascii="SimSun" w:eastAsia="SimSun" w:hAnsi="SimSun" w:cs="SimSun"/>
          <w:lang w:eastAsia="zh-CN"/>
        </w:rPr>
        <w:t>统这样</w:t>
      </w:r>
      <w:r w:rsidRPr="00797474">
        <w:rPr>
          <w:rFonts w:hint="eastAsia"/>
          <w:lang w:eastAsia="zh-CN"/>
        </w:rPr>
        <w:t>的</w:t>
      </w:r>
      <w:r w:rsidRPr="00797474">
        <w:rPr>
          <w:rFonts w:hint="eastAsia"/>
          <w:lang w:eastAsia="zh-CN"/>
        </w:rPr>
        <w:t>2</w:t>
      </w:r>
      <w:r w:rsidRPr="00797474">
        <w:rPr>
          <w:rFonts w:hint="eastAsia"/>
          <w:lang w:eastAsia="zh-CN"/>
        </w:rPr>
        <w:t>个</w:t>
      </w:r>
      <w:r w:rsidRPr="00797474">
        <w:rPr>
          <w:rFonts w:ascii="SimSun" w:eastAsia="SimSun" w:hAnsi="SimSun" w:cs="SimSun"/>
          <w:lang w:eastAsia="zh-CN"/>
        </w:rPr>
        <w:t>问题</w:t>
      </w:r>
      <w:r w:rsidRPr="00797474">
        <w:rPr>
          <w:rFonts w:hint="eastAsia"/>
          <w:lang w:eastAsia="zh-CN"/>
        </w:rPr>
        <w:t>。</w:t>
      </w:r>
    </w:p>
    <w:p w14:paraId="33868F46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1</w:t>
      </w:r>
      <w:r w:rsidRPr="00797474">
        <w:rPr>
          <w:rFonts w:hint="eastAsia"/>
          <w:lang w:eastAsia="zh-CN"/>
        </w:rPr>
        <w:t>）系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按照一定的</w:t>
      </w:r>
      <w:r w:rsidRPr="00797474">
        <w:rPr>
          <w:rFonts w:ascii="SimSun" w:eastAsia="SimSun" w:hAnsi="SimSun" w:cs="SimSun"/>
          <w:lang w:eastAsia="zh-CN"/>
        </w:rPr>
        <w:t>轨</w:t>
      </w:r>
      <w:r w:rsidRPr="00797474">
        <w:rPr>
          <w:rFonts w:hint="eastAsia"/>
          <w:lang w:eastAsia="zh-CN"/>
        </w:rPr>
        <w:t>迹运行，系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是否能</w:t>
      </w:r>
      <w:r w:rsidRPr="00797474">
        <w:rPr>
          <w:rFonts w:ascii="SimSun" w:eastAsia="SimSun" w:hAnsi="SimSun" w:cs="SimSun"/>
          <w:lang w:eastAsia="zh-CN"/>
        </w:rPr>
        <w:t>够实现</w:t>
      </w:r>
      <w:r w:rsidRPr="00797474">
        <w:rPr>
          <w:rFonts w:hint="eastAsia"/>
          <w:lang w:eastAsia="zh-CN"/>
        </w:rPr>
        <w:t>一定的状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或者不期望的状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不出</w:t>
      </w:r>
      <w:r w:rsidRPr="00797474">
        <w:rPr>
          <w:rFonts w:ascii="SimSun" w:eastAsia="SimSun" w:hAnsi="SimSun" w:cs="SimSun"/>
          <w:lang w:eastAsia="zh-CN"/>
        </w:rPr>
        <w:t>现</w:t>
      </w:r>
      <w:r w:rsidRPr="00797474">
        <w:rPr>
          <w:rFonts w:hint="eastAsia"/>
          <w:lang w:eastAsia="zh-CN"/>
        </w:rPr>
        <w:t>，典型的</w:t>
      </w:r>
      <w:r w:rsidRPr="00797474">
        <w:rPr>
          <w:rFonts w:ascii="SimSun" w:eastAsia="SimSun" w:hAnsi="SimSun" w:cs="SimSun"/>
          <w:lang w:eastAsia="zh-CN"/>
        </w:rPr>
        <w:t>问题</w:t>
      </w:r>
      <w:r w:rsidRPr="00797474">
        <w:rPr>
          <w:rFonts w:hint="eastAsia"/>
          <w:lang w:eastAsia="zh-CN"/>
        </w:rPr>
        <w:t>是生</w:t>
      </w:r>
      <w:r w:rsidRPr="00797474">
        <w:rPr>
          <w:rFonts w:ascii="SimSun" w:eastAsia="SimSun" w:hAnsi="SimSun" w:cs="SimSun"/>
          <w:lang w:eastAsia="zh-CN"/>
        </w:rPr>
        <w:t>产调</w:t>
      </w:r>
      <w:r w:rsidRPr="00797474">
        <w:rPr>
          <w:rFonts w:hint="eastAsia"/>
          <w:lang w:eastAsia="zh-CN"/>
        </w:rPr>
        <w:t>度</w:t>
      </w:r>
      <w:r w:rsidRPr="00797474">
        <w:rPr>
          <w:rFonts w:ascii="SimSun" w:eastAsia="SimSun" w:hAnsi="SimSun" w:cs="SimSun"/>
          <w:lang w:eastAsia="zh-CN"/>
        </w:rPr>
        <w:t>计</w:t>
      </w:r>
      <w:r w:rsidRPr="00797474">
        <w:rPr>
          <w:rFonts w:hint="eastAsia"/>
          <w:lang w:eastAsia="zh-CN"/>
        </w:rPr>
        <w:t>划的</w:t>
      </w:r>
      <w:r w:rsidRPr="00797474">
        <w:rPr>
          <w:rFonts w:ascii="SimSun" w:eastAsia="SimSun" w:hAnsi="SimSun" w:cs="SimSun"/>
          <w:lang w:eastAsia="zh-CN"/>
        </w:rPr>
        <w:t>验证</w:t>
      </w:r>
      <w:r w:rsidRPr="00797474">
        <w:rPr>
          <w:rFonts w:hint="eastAsia"/>
          <w:lang w:eastAsia="zh-CN"/>
        </w:rPr>
        <w:t>。即按照一定的生</w:t>
      </w:r>
      <w:r w:rsidRPr="00797474">
        <w:rPr>
          <w:rFonts w:ascii="SimSun" w:eastAsia="SimSun" w:hAnsi="SimSun" w:cs="SimSun"/>
          <w:lang w:eastAsia="zh-CN"/>
        </w:rPr>
        <w:t>产调</w:t>
      </w:r>
      <w:r w:rsidRPr="00797474">
        <w:rPr>
          <w:rFonts w:hint="eastAsia"/>
          <w:lang w:eastAsia="zh-CN"/>
        </w:rPr>
        <w:t>度</w:t>
      </w:r>
      <w:r w:rsidRPr="00797474">
        <w:rPr>
          <w:rFonts w:ascii="SimSun" w:eastAsia="SimSun" w:hAnsi="SimSun" w:cs="SimSun"/>
          <w:lang w:eastAsia="zh-CN"/>
        </w:rPr>
        <w:t>计</w:t>
      </w:r>
      <w:r w:rsidRPr="00797474">
        <w:rPr>
          <w:rFonts w:hint="eastAsia"/>
          <w:lang w:eastAsia="zh-CN"/>
        </w:rPr>
        <w:t>划</w:t>
      </w:r>
      <w:r w:rsidRPr="00797474">
        <w:rPr>
          <w:rFonts w:ascii="SimSun" w:eastAsia="SimSun" w:hAnsi="SimSun" w:cs="SimSun"/>
          <w:lang w:eastAsia="zh-CN"/>
        </w:rPr>
        <w:t>进</w:t>
      </w:r>
      <w:r w:rsidRPr="00797474">
        <w:rPr>
          <w:rFonts w:hint="eastAsia"/>
          <w:lang w:eastAsia="zh-CN"/>
        </w:rPr>
        <w:t>行生</w:t>
      </w:r>
      <w:r w:rsidRPr="00797474">
        <w:rPr>
          <w:rFonts w:ascii="SimSun" w:eastAsia="SimSun" w:hAnsi="SimSun" w:cs="SimSun"/>
          <w:lang w:eastAsia="zh-CN"/>
        </w:rPr>
        <w:t>产</w:t>
      </w:r>
      <w:r w:rsidRPr="00797474">
        <w:rPr>
          <w:rFonts w:hint="eastAsia"/>
          <w:lang w:eastAsia="zh-CN"/>
        </w:rPr>
        <w:t>，一定的生</w:t>
      </w:r>
      <w:r w:rsidRPr="00797474">
        <w:rPr>
          <w:rFonts w:ascii="SimSun" w:eastAsia="SimSun" w:hAnsi="SimSun" w:cs="SimSun"/>
          <w:lang w:eastAsia="zh-CN"/>
        </w:rPr>
        <w:t>产</w:t>
      </w:r>
      <w:r w:rsidRPr="00797474">
        <w:rPr>
          <w:rFonts w:hint="eastAsia"/>
          <w:lang w:eastAsia="zh-CN"/>
        </w:rPr>
        <w:t>任</w:t>
      </w:r>
      <w:r w:rsidRPr="00797474">
        <w:rPr>
          <w:rFonts w:ascii="SimSun" w:eastAsia="SimSun" w:hAnsi="SimSun" w:cs="SimSun"/>
          <w:lang w:eastAsia="zh-CN"/>
        </w:rPr>
        <w:t>务</w:t>
      </w:r>
      <w:r w:rsidRPr="00797474">
        <w:rPr>
          <w:rFonts w:hint="eastAsia"/>
          <w:lang w:eastAsia="zh-CN"/>
        </w:rPr>
        <w:t>是否能</w:t>
      </w:r>
      <w:r w:rsidRPr="00797474">
        <w:rPr>
          <w:rFonts w:ascii="SimSun" w:eastAsia="SimSun" w:hAnsi="SimSun" w:cs="SimSun"/>
          <w:lang w:eastAsia="zh-CN"/>
        </w:rPr>
        <w:t>够</w:t>
      </w:r>
      <w:r w:rsidRPr="00797474">
        <w:rPr>
          <w:rFonts w:hint="eastAsia"/>
          <w:lang w:eastAsia="zh-CN"/>
        </w:rPr>
        <w:t>完成；</w:t>
      </w:r>
    </w:p>
    <w:p w14:paraId="4C3332BE" w14:textId="77777777" w:rsid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2</w:t>
      </w:r>
      <w:r w:rsidRPr="00797474">
        <w:rPr>
          <w:rFonts w:hint="eastAsia"/>
          <w:lang w:eastAsia="zh-CN"/>
        </w:rPr>
        <w:t>）要求到达一定的状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，如何确定系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的运行</w:t>
      </w:r>
      <w:r w:rsidRPr="00797474">
        <w:rPr>
          <w:rFonts w:ascii="SimSun" w:eastAsia="SimSun" w:hAnsi="SimSun" w:cs="SimSun"/>
          <w:lang w:eastAsia="zh-CN"/>
        </w:rPr>
        <w:t>轨</w:t>
      </w:r>
      <w:r w:rsidRPr="00797474">
        <w:rPr>
          <w:rFonts w:hint="eastAsia"/>
          <w:lang w:eastAsia="zh-CN"/>
        </w:rPr>
        <w:t>迹，典型的</w:t>
      </w:r>
      <w:r w:rsidRPr="00797474">
        <w:rPr>
          <w:rFonts w:ascii="SimSun" w:eastAsia="SimSun" w:hAnsi="SimSun" w:cs="SimSun"/>
          <w:lang w:eastAsia="zh-CN"/>
        </w:rPr>
        <w:t>问题</w:t>
      </w:r>
      <w:r w:rsidRPr="00797474">
        <w:rPr>
          <w:rFonts w:hint="eastAsia"/>
          <w:lang w:eastAsia="zh-CN"/>
        </w:rPr>
        <w:t>是生</w:t>
      </w:r>
      <w:r w:rsidRPr="00797474">
        <w:rPr>
          <w:rFonts w:ascii="SimSun" w:eastAsia="SimSun" w:hAnsi="SimSun" w:cs="SimSun"/>
          <w:lang w:eastAsia="zh-CN"/>
        </w:rPr>
        <w:t>产调</w:t>
      </w:r>
      <w:r w:rsidRPr="00797474">
        <w:rPr>
          <w:rFonts w:hint="eastAsia"/>
          <w:lang w:eastAsia="zh-CN"/>
        </w:rPr>
        <w:t>度</w:t>
      </w:r>
      <w:r w:rsidRPr="00797474">
        <w:rPr>
          <w:rFonts w:ascii="SimSun" w:eastAsia="SimSun" w:hAnsi="SimSun" w:cs="SimSun"/>
          <w:lang w:eastAsia="zh-CN"/>
        </w:rPr>
        <w:t>问题</w:t>
      </w:r>
      <w:r w:rsidRPr="00797474">
        <w:rPr>
          <w:rFonts w:hint="eastAsia"/>
          <w:lang w:eastAsia="zh-CN"/>
        </w:rPr>
        <w:t>。</w:t>
      </w:r>
    </w:p>
    <w:p w14:paraId="0C567637" w14:textId="77777777" w:rsidR="00797474" w:rsidRDefault="00797474" w:rsidP="00797474">
      <w:pPr>
        <w:ind w:left="720"/>
        <w:rPr>
          <w:rFonts w:hint="eastAsia"/>
          <w:lang w:eastAsia="zh-CN"/>
        </w:rPr>
      </w:pPr>
    </w:p>
    <w:p w14:paraId="1936D91C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>2.</w:t>
      </w:r>
      <w:r w:rsidRPr="00797474">
        <w:rPr>
          <w:rFonts w:hint="eastAsia"/>
          <w:b/>
          <w:bCs/>
          <w:lang w:eastAsia="zh-CN"/>
        </w:rPr>
        <w:t>有界性</w:t>
      </w:r>
      <w:r w:rsidRPr="00797474">
        <w:rPr>
          <w:rFonts w:hint="eastAsia"/>
          <w:b/>
          <w:bCs/>
          <w:lang w:eastAsia="zh-CN"/>
        </w:rPr>
        <w:t>(Boundedness)</w:t>
      </w:r>
      <w:r w:rsidRPr="00797474">
        <w:rPr>
          <w:rFonts w:hint="eastAsia"/>
          <w:b/>
          <w:bCs/>
          <w:lang w:eastAsia="zh-CN"/>
        </w:rPr>
        <w:t>和安全性（</w:t>
      </w:r>
      <w:r w:rsidRPr="00797474">
        <w:rPr>
          <w:rFonts w:hint="eastAsia"/>
          <w:b/>
          <w:bCs/>
          <w:lang w:eastAsia="zh-CN"/>
        </w:rPr>
        <w:t>safty</w:t>
      </w:r>
      <w:r w:rsidRPr="00797474">
        <w:rPr>
          <w:rFonts w:hint="eastAsia"/>
          <w:b/>
          <w:bCs/>
          <w:lang w:eastAsia="zh-CN"/>
        </w:rPr>
        <w:t>）</w:t>
      </w:r>
      <w:r w:rsidRPr="00797474">
        <w:rPr>
          <w:rFonts w:hint="eastAsia"/>
          <w:lang w:eastAsia="zh-CN"/>
        </w:rPr>
        <w:t>。</w:t>
      </w:r>
    </w:p>
    <w:p w14:paraId="6833CFC6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在一个</w:t>
      </w:r>
      <w:r w:rsidRPr="00797474">
        <w:rPr>
          <w:rFonts w:hint="eastAsia"/>
          <w:lang w:eastAsia="zh-CN"/>
        </w:rPr>
        <w:t>Petri</w:t>
      </w:r>
      <w:r w:rsidRPr="00797474">
        <w:rPr>
          <w:rFonts w:hint="eastAsia"/>
          <w:lang w:eastAsia="zh-CN"/>
        </w:rPr>
        <w:t>网中的每一个位置中</w:t>
      </w:r>
      <w:r w:rsidRPr="00797474">
        <w:rPr>
          <w:rFonts w:hint="eastAsia"/>
          <w:lang w:eastAsia="zh-CN"/>
        </w:rPr>
        <w:t>,</w:t>
      </w:r>
      <w:r w:rsidRPr="00797474">
        <w:rPr>
          <w:rFonts w:hint="eastAsia"/>
          <w:lang w:eastAsia="zh-CN"/>
        </w:rPr>
        <w:t>令牌数不超</w:t>
      </w:r>
      <w:r w:rsidRPr="00797474">
        <w:rPr>
          <w:rFonts w:ascii="SimSun" w:eastAsia="SimSun" w:hAnsi="SimSun" w:cs="SimSun"/>
          <w:lang w:eastAsia="zh-CN"/>
        </w:rPr>
        <w:t>过</w:t>
      </w:r>
      <w:r w:rsidRPr="00797474">
        <w:rPr>
          <w:rFonts w:hint="eastAsia"/>
          <w:lang w:eastAsia="zh-CN"/>
        </w:rPr>
        <w:t>一个有限整数</w:t>
      </w:r>
      <w:r w:rsidRPr="00797474">
        <w:rPr>
          <w:rFonts w:hint="eastAsia"/>
          <w:lang w:eastAsia="zh-CN"/>
        </w:rPr>
        <w:t>k,</w:t>
      </w:r>
      <w:r w:rsidRPr="00797474">
        <w:rPr>
          <w:rFonts w:hint="eastAsia"/>
          <w:lang w:eastAsia="zh-CN"/>
        </w:rPr>
        <w:t>即</w:t>
      </w:r>
      <w:r w:rsidRPr="00797474">
        <w:rPr>
          <w:rFonts w:hint="eastAsia"/>
          <w:lang w:eastAsia="zh-CN"/>
        </w:rPr>
        <w:t xml:space="preserve"> p</w:t>
      </w:r>
      <w:r w:rsidRPr="00797474">
        <w:rPr>
          <w:rFonts w:hint="eastAsia"/>
          <w:lang w:eastAsia="zh-CN"/>
        </w:rPr>
        <w:t>∈</w:t>
      </w:r>
      <w:r w:rsidRPr="00797474">
        <w:rPr>
          <w:rFonts w:hint="eastAsia"/>
          <w:lang w:eastAsia="zh-CN"/>
        </w:rPr>
        <w:t>P, M(p)</w:t>
      </w:r>
      <w:r w:rsidRPr="00797474">
        <w:rPr>
          <w:rFonts w:hint="eastAsia"/>
          <w:lang w:eastAsia="zh-CN"/>
        </w:rPr>
        <w:t>≤</w:t>
      </w:r>
      <w:r w:rsidRPr="00797474">
        <w:rPr>
          <w:rFonts w:hint="eastAsia"/>
          <w:lang w:eastAsia="zh-CN"/>
        </w:rPr>
        <w:t>k</w:t>
      </w:r>
      <w:r w:rsidRPr="00797474">
        <w:rPr>
          <w:rFonts w:hint="eastAsia"/>
          <w:lang w:eastAsia="zh-CN"/>
        </w:rPr>
        <w:t>，称</w:t>
      </w:r>
      <w:r w:rsidRPr="00797474">
        <w:rPr>
          <w:rFonts w:hint="eastAsia"/>
          <w:lang w:eastAsia="zh-CN"/>
        </w:rPr>
        <w:t>Petri</w:t>
      </w:r>
      <w:r w:rsidRPr="00797474">
        <w:rPr>
          <w:rFonts w:hint="eastAsia"/>
          <w:lang w:eastAsia="zh-CN"/>
        </w:rPr>
        <w:t>网是</w:t>
      </w:r>
      <w:r w:rsidRPr="00797474">
        <w:rPr>
          <w:rFonts w:hint="eastAsia"/>
          <w:lang w:eastAsia="zh-CN"/>
        </w:rPr>
        <w:t>k</w:t>
      </w:r>
      <w:r w:rsidRPr="00797474">
        <w:rPr>
          <w:rFonts w:hint="eastAsia"/>
          <w:lang w:eastAsia="zh-CN"/>
        </w:rPr>
        <w:t>有界的</w:t>
      </w:r>
      <w:r w:rsidRPr="00797474">
        <w:rPr>
          <w:rFonts w:hint="eastAsia"/>
          <w:lang w:eastAsia="zh-CN"/>
        </w:rPr>
        <w:t>,k=1</w:t>
      </w:r>
      <w:r w:rsidRPr="00797474">
        <w:rPr>
          <w:rFonts w:ascii="SimSun" w:eastAsia="SimSun" w:hAnsi="SimSun" w:cs="SimSun"/>
          <w:lang w:eastAsia="zh-CN"/>
        </w:rPr>
        <w:t>时</w:t>
      </w:r>
      <w:r w:rsidRPr="00797474">
        <w:rPr>
          <w:rFonts w:hint="eastAsia"/>
          <w:lang w:eastAsia="zh-CN"/>
        </w:rPr>
        <w:t>称</w:t>
      </w:r>
      <w:r w:rsidRPr="00797474">
        <w:rPr>
          <w:rFonts w:ascii="SimSun" w:eastAsia="SimSun" w:hAnsi="SimSun" w:cs="SimSun"/>
          <w:lang w:eastAsia="zh-CN"/>
        </w:rPr>
        <w:t>为</w:t>
      </w:r>
      <w:r w:rsidRPr="00797474">
        <w:rPr>
          <w:rFonts w:hint="eastAsia"/>
          <w:lang w:eastAsia="zh-CN"/>
        </w:rPr>
        <w:t>安全的。</w:t>
      </w:r>
    </w:p>
    <w:p w14:paraId="26B6DF82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通常，</w:t>
      </w:r>
      <w:r w:rsidRPr="00797474">
        <w:rPr>
          <w:rFonts w:ascii="SimSun" w:eastAsia="SimSun" w:hAnsi="SimSun" w:cs="SimSun"/>
          <w:lang w:eastAsia="zh-CN"/>
        </w:rPr>
        <w:t>库</w:t>
      </w:r>
      <w:r w:rsidRPr="00797474">
        <w:rPr>
          <w:rFonts w:hint="eastAsia"/>
          <w:lang w:eastAsia="zh-CN"/>
        </w:rPr>
        <w:t>所用于表示制造系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中的工件、工具、托</w:t>
      </w:r>
      <w:r w:rsidRPr="00797474">
        <w:rPr>
          <w:rFonts w:ascii="SimSun" w:eastAsia="SimSun" w:hAnsi="SimSun" w:cs="SimSun"/>
          <w:lang w:eastAsia="zh-CN"/>
        </w:rPr>
        <w:t>盘</w:t>
      </w:r>
      <w:r w:rsidRPr="00797474">
        <w:rPr>
          <w:rFonts w:hint="eastAsia"/>
          <w:lang w:eastAsia="zh-CN"/>
        </w:rPr>
        <w:t>以及</w:t>
      </w:r>
      <w:r w:rsidRPr="00797474">
        <w:rPr>
          <w:rFonts w:hint="eastAsia"/>
          <w:lang w:eastAsia="zh-CN"/>
        </w:rPr>
        <w:t>AGV</w:t>
      </w:r>
      <w:r w:rsidRPr="00797474">
        <w:rPr>
          <w:rFonts w:hint="eastAsia"/>
          <w:lang w:eastAsia="zh-CN"/>
        </w:rPr>
        <w:t>的存放区，</w:t>
      </w:r>
      <w:r w:rsidRPr="00797474">
        <w:rPr>
          <w:rFonts w:ascii="SimSun" w:eastAsia="SimSun" w:hAnsi="SimSun" w:cs="SimSun"/>
          <w:lang w:eastAsia="zh-CN"/>
        </w:rPr>
        <w:t>还</w:t>
      </w:r>
      <w:r w:rsidRPr="00797474">
        <w:rPr>
          <w:rFonts w:hint="eastAsia"/>
          <w:lang w:eastAsia="zh-CN"/>
        </w:rPr>
        <w:t>用于表示</w:t>
      </w:r>
      <w:r w:rsidRPr="00797474">
        <w:rPr>
          <w:rFonts w:ascii="SimSun" w:eastAsia="SimSun" w:hAnsi="SimSun" w:cs="SimSun"/>
          <w:lang w:eastAsia="zh-CN"/>
        </w:rPr>
        <w:t>资</w:t>
      </w:r>
      <w:r w:rsidRPr="00797474">
        <w:rPr>
          <w:rFonts w:hint="eastAsia"/>
          <w:lang w:eastAsia="zh-CN"/>
        </w:rPr>
        <w:t>源的可利用情况。确</w:t>
      </w:r>
      <w:r w:rsidRPr="00797474">
        <w:rPr>
          <w:rFonts w:ascii="SimSun" w:eastAsia="SimSun" w:hAnsi="SimSun" w:cs="SimSun"/>
          <w:lang w:eastAsia="zh-CN"/>
        </w:rPr>
        <w:t>认这</w:t>
      </w:r>
      <w:r w:rsidRPr="00797474">
        <w:rPr>
          <w:rFonts w:hint="eastAsia"/>
          <w:lang w:eastAsia="zh-CN"/>
        </w:rPr>
        <w:t>些存放区是否溢出或</w:t>
      </w:r>
      <w:r w:rsidRPr="00797474">
        <w:rPr>
          <w:rFonts w:ascii="SimSun" w:eastAsia="SimSun" w:hAnsi="SimSun" w:cs="SimSun"/>
          <w:lang w:eastAsia="zh-CN"/>
        </w:rPr>
        <w:t>资</w:t>
      </w:r>
      <w:r w:rsidRPr="00797474">
        <w:rPr>
          <w:rFonts w:hint="eastAsia"/>
          <w:lang w:eastAsia="zh-CN"/>
        </w:rPr>
        <w:t>源的容量是否溢出是非常重要的。</w:t>
      </w:r>
      <w:r w:rsidRPr="00797474">
        <w:rPr>
          <w:rFonts w:hint="eastAsia"/>
          <w:b/>
          <w:bCs/>
          <w:lang w:eastAsia="zh-CN"/>
        </w:rPr>
        <w:t>PN</w:t>
      </w:r>
      <w:r w:rsidRPr="00797474">
        <w:rPr>
          <w:rFonts w:hint="eastAsia"/>
          <w:b/>
          <w:bCs/>
          <w:lang w:eastAsia="zh-CN"/>
        </w:rPr>
        <w:t>的有界性是</w:t>
      </w:r>
      <w:r w:rsidRPr="00797474">
        <w:rPr>
          <w:rFonts w:ascii="SimSun" w:eastAsia="SimSun" w:hAnsi="SimSun" w:cs="SimSun"/>
          <w:b/>
          <w:bCs/>
          <w:lang w:eastAsia="zh-CN"/>
        </w:rPr>
        <w:t>检验</w:t>
      </w:r>
      <w:r w:rsidRPr="00797474">
        <w:rPr>
          <w:rFonts w:hint="eastAsia"/>
          <w:b/>
          <w:bCs/>
          <w:lang w:eastAsia="zh-CN"/>
        </w:rPr>
        <w:t>被描述的系</w:t>
      </w:r>
      <w:r w:rsidRPr="00797474">
        <w:rPr>
          <w:rFonts w:ascii="SimSun" w:eastAsia="SimSun" w:hAnsi="SimSun" w:cs="SimSun"/>
          <w:b/>
          <w:bCs/>
          <w:lang w:eastAsia="zh-CN"/>
        </w:rPr>
        <w:t>统</w:t>
      </w:r>
      <w:r w:rsidRPr="00797474">
        <w:rPr>
          <w:rFonts w:hint="eastAsia"/>
          <w:b/>
          <w:bCs/>
          <w:lang w:eastAsia="zh-CN"/>
        </w:rPr>
        <w:t>是否存在溢出的有效尺度。</w:t>
      </w:r>
    </w:p>
    <w:p w14:paraId="03F5FFAF" w14:textId="77777777" w:rsidR="00797474" w:rsidRDefault="00797474" w:rsidP="00797474">
      <w:pPr>
        <w:ind w:left="720"/>
        <w:rPr>
          <w:lang w:eastAsia="zh-CN"/>
        </w:rPr>
      </w:pPr>
    </w:p>
    <w:p w14:paraId="59D724E3" w14:textId="143658B6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>3.</w:t>
      </w:r>
      <w:r w:rsidRPr="00797474">
        <w:rPr>
          <w:rFonts w:hint="eastAsia"/>
          <w:b/>
          <w:bCs/>
          <w:lang w:eastAsia="zh-CN"/>
        </w:rPr>
        <w:t>活性</w:t>
      </w:r>
      <w:r w:rsidRPr="00797474">
        <w:rPr>
          <w:rFonts w:hint="eastAsia"/>
          <w:b/>
          <w:bCs/>
          <w:lang w:eastAsia="zh-CN"/>
        </w:rPr>
        <w:t>(Liveness)</w:t>
      </w:r>
      <w:r w:rsidRPr="00797474">
        <w:rPr>
          <w:rFonts w:hint="eastAsia"/>
          <w:lang w:eastAsia="zh-CN"/>
        </w:rPr>
        <w:t>。</w:t>
      </w:r>
    </w:p>
    <w:p w14:paraId="2DAF0C15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ascii="SimSun" w:eastAsia="SimSun" w:hAnsi="SimSun" w:cs="SimSun"/>
          <w:lang w:eastAsia="zh-CN"/>
        </w:rPr>
        <w:t>对</w:t>
      </w:r>
      <w:r w:rsidRPr="00797474">
        <w:rPr>
          <w:rFonts w:hint="eastAsia"/>
          <w:lang w:eastAsia="zh-CN"/>
        </w:rPr>
        <w:t>于一</w:t>
      </w:r>
      <w:r w:rsidRPr="00797474">
        <w:rPr>
          <w:rFonts w:ascii="SimSun" w:eastAsia="SimSun" w:hAnsi="SimSun" w:cs="SimSun"/>
          <w:lang w:eastAsia="zh-CN"/>
        </w:rPr>
        <w:t>变</w:t>
      </w:r>
      <w:r w:rsidRPr="00797474">
        <w:rPr>
          <w:rFonts w:hint="eastAsia"/>
          <w:lang w:eastAsia="zh-CN"/>
        </w:rPr>
        <w:t>迁</w:t>
      </w:r>
      <w:r w:rsidRPr="00797474">
        <w:rPr>
          <w:rFonts w:hint="eastAsia"/>
          <w:lang w:eastAsia="zh-CN"/>
        </w:rPr>
        <w:t>t</w:t>
      </w:r>
      <w:r w:rsidRPr="00797474">
        <w:rPr>
          <w:rFonts w:hint="eastAsia"/>
          <w:lang w:eastAsia="zh-CN"/>
        </w:rPr>
        <w:t>∊</w:t>
      </w:r>
      <w:r w:rsidRPr="00797474">
        <w:rPr>
          <w:rFonts w:hint="eastAsia"/>
          <w:lang w:eastAsia="zh-CN"/>
        </w:rPr>
        <w:t>T</w:t>
      </w:r>
      <w:r w:rsidRPr="00797474">
        <w:rPr>
          <w:rFonts w:hint="eastAsia"/>
          <w:lang w:eastAsia="zh-CN"/>
        </w:rPr>
        <w:t>，在任一</w:t>
      </w:r>
      <w:r w:rsidRPr="00797474">
        <w:rPr>
          <w:rFonts w:ascii="SimSun" w:eastAsia="SimSun" w:hAnsi="SimSun" w:cs="SimSun"/>
          <w:lang w:eastAsia="zh-CN"/>
        </w:rPr>
        <w:t>标识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∊</w:t>
      </w:r>
      <w:r w:rsidRPr="00797474">
        <w:rPr>
          <w:rFonts w:hint="eastAsia"/>
          <w:lang w:eastAsia="zh-CN"/>
        </w:rPr>
        <w:t>R</w:t>
      </w:r>
      <w:r w:rsidRPr="00797474">
        <w:rPr>
          <w:rFonts w:hint="eastAsia"/>
          <w:lang w:eastAsia="zh-CN"/>
        </w:rPr>
        <w:t>下、，若存在某一</w:t>
      </w:r>
      <w:r w:rsidRPr="00797474">
        <w:rPr>
          <w:rFonts w:ascii="SimSun" w:eastAsia="SimSun" w:hAnsi="SimSun" w:cs="SimSun"/>
          <w:lang w:eastAsia="zh-CN"/>
        </w:rPr>
        <w:t>变</w:t>
      </w:r>
      <w:r w:rsidRPr="00797474">
        <w:rPr>
          <w:rFonts w:hint="eastAsia"/>
          <w:lang w:eastAsia="zh-CN"/>
        </w:rPr>
        <w:t>迁序列</w:t>
      </w:r>
      <w:r w:rsidRPr="00797474">
        <w:rPr>
          <w:rFonts w:hint="eastAsia"/>
          <w:lang w:eastAsia="zh-CN"/>
        </w:rPr>
        <w:t>sr</w:t>
      </w:r>
      <w:r w:rsidRPr="00797474">
        <w:rPr>
          <w:rFonts w:hint="eastAsia"/>
          <w:lang w:eastAsia="zh-CN"/>
        </w:rPr>
        <w:t>，</w:t>
      </w:r>
      <w:r w:rsidRPr="00797474">
        <w:rPr>
          <w:rFonts w:ascii="SimSun" w:eastAsia="SimSun" w:hAnsi="SimSun" w:cs="SimSun"/>
          <w:lang w:eastAsia="zh-CN"/>
        </w:rPr>
        <w:t>该变</w:t>
      </w:r>
      <w:r w:rsidRPr="00797474">
        <w:rPr>
          <w:rFonts w:hint="eastAsia"/>
          <w:lang w:eastAsia="zh-CN"/>
        </w:rPr>
        <w:t>迁序列的激</w:t>
      </w:r>
      <w:r w:rsidRPr="00797474">
        <w:rPr>
          <w:rFonts w:ascii="SimSun" w:eastAsia="SimSun" w:hAnsi="SimSun" w:cs="SimSun"/>
          <w:lang w:eastAsia="zh-CN"/>
        </w:rPr>
        <w:t>发</w:t>
      </w:r>
      <w:r w:rsidRPr="00797474">
        <w:rPr>
          <w:rFonts w:hint="eastAsia"/>
          <w:lang w:eastAsia="zh-CN"/>
        </w:rPr>
        <w:t>使得此</w:t>
      </w:r>
      <w:r w:rsidRPr="00797474">
        <w:rPr>
          <w:rFonts w:ascii="SimSun" w:eastAsia="SimSun" w:hAnsi="SimSun" w:cs="SimSun"/>
          <w:lang w:eastAsia="zh-CN"/>
        </w:rPr>
        <w:t>变</w:t>
      </w:r>
      <w:r w:rsidRPr="00797474">
        <w:rPr>
          <w:rFonts w:hint="eastAsia"/>
          <w:lang w:eastAsia="zh-CN"/>
        </w:rPr>
        <w:t>迁</w:t>
      </w:r>
      <w:r w:rsidRPr="00797474">
        <w:rPr>
          <w:rFonts w:hint="eastAsia"/>
          <w:lang w:eastAsia="zh-CN"/>
        </w:rPr>
        <w:t>t</w:t>
      </w:r>
      <w:r w:rsidRPr="00797474">
        <w:rPr>
          <w:rFonts w:hint="eastAsia"/>
          <w:lang w:eastAsia="zh-CN"/>
        </w:rPr>
        <w:t>使能，</w:t>
      </w:r>
      <w:r w:rsidRPr="00797474">
        <w:rPr>
          <w:rFonts w:ascii="SimSun" w:eastAsia="SimSun" w:hAnsi="SimSun" w:cs="SimSun"/>
          <w:lang w:eastAsia="zh-CN"/>
        </w:rPr>
        <w:t>则</w:t>
      </w:r>
      <w:r w:rsidRPr="00797474">
        <w:rPr>
          <w:rFonts w:hint="eastAsia"/>
          <w:lang w:eastAsia="zh-CN"/>
        </w:rPr>
        <w:t>称</w:t>
      </w:r>
      <w:r w:rsidRPr="00797474">
        <w:rPr>
          <w:rFonts w:ascii="SimSun" w:eastAsia="SimSun" w:hAnsi="SimSun" w:cs="SimSun"/>
          <w:lang w:eastAsia="zh-CN"/>
        </w:rPr>
        <w:t>该变</w:t>
      </w:r>
      <w:r w:rsidRPr="00797474">
        <w:rPr>
          <w:rFonts w:hint="eastAsia"/>
          <w:lang w:eastAsia="zh-CN"/>
        </w:rPr>
        <w:t>迁是活的。若一个</w:t>
      </w:r>
      <w:r w:rsidRPr="00797474">
        <w:rPr>
          <w:rFonts w:hint="eastAsia"/>
          <w:lang w:eastAsia="zh-CN"/>
        </w:rPr>
        <w:t>PN</w:t>
      </w:r>
      <w:r w:rsidRPr="00797474">
        <w:rPr>
          <w:rFonts w:hint="eastAsia"/>
          <w:lang w:eastAsia="zh-CN"/>
        </w:rPr>
        <w:t>的所有</w:t>
      </w:r>
      <w:r w:rsidRPr="00797474">
        <w:rPr>
          <w:rFonts w:ascii="SimSun" w:eastAsia="SimSun" w:hAnsi="SimSun" w:cs="SimSun"/>
          <w:lang w:eastAsia="zh-CN"/>
        </w:rPr>
        <w:t>变</w:t>
      </w:r>
      <w:r w:rsidRPr="00797474">
        <w:rPr>
          <w:rFonts w:hint="eastAsia"/>
          <w:lang w:eastAsia="zh-CN"/>
        </w:rPr>
        <w:t>迁都是活的，</w:t>
      </w:r>
      <w:r w:rsidRPr="00797474">
        <w:rPr>
          <w:rFonts w:ascii="SimSun" w:eastAsia="SimSun" w:hAnsi="SimSun" w:cs="SimSun"/>
          <w:lang w:eastAsia="zh-CN"/>
        </w:rPr>
        <w:t>则该</w:t>
      </w:r>
      <w:r w:rsidRPr="00797474">
        <w:rPr>
          <w:rFonts w:hint="eastAsia"/>
          <w:lang w:eastAsia="zh-CN"/>
        </w:rPr>
        <w:t>PN</w:t>
      </w:r>
      <w:r w:rsidRPr="00797474">
        <w:rPr>
          <w:rFonts w:hint="eastAsia"/>
          <w:lang w:eastAsia="zh-CN"/>
        </w:rPr>
        <w:t>是活的。</w:t>
      </w:r>
    </w:p>
    <w:p w14:paraId="2F6F3F85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b/>
          <w:bCs/>
          <w:lang w:eastAsia="zh-CN"/>
        </w:rPr>
        <w:t>死</w:t>
      </w:r>
      <w:r w:rsidRPr="00797474">
        <w:rPr>
          <w:rFonts w:ascii="SimSun" w:eastAsia="SimSun" w:hAnsi="SimSun" w:cs="SimSun"/>
          <w:b/>
          <w:bCs/>
          <w:lang w:eastAsia="zh-CN"/>
        </w:rPr>
        <w:t>变</w:t>
      </w:r>
      <w:r w:rsidRPr="00797474">
        <w:rPr>
          <w:rFonts w:hint="eastAsia"/>
          <w:b/>
          <w:bCs/>
          <w:lang w:eastAsia="zh-CN"/>
        </w:rPr>
        <w:t>迁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Dead transition</w:t>
      </w:r>
      <w:r w:rsidRPr="00797474">
        <w:rPr>
          <w:rFonts w:hint="eastAsia"/>
          <w:lang w:eastAsia="zh-CN"/>
        </w:rPr>
        <w:t>）和</w:t>
      </w:r>
      <w:r w:rsidRPr="00797474">
        <w:rPr>
          <w:rFonts w:ascii="SimSun" w:eastAsia="SimSun" w:hAnsi="SimSun" w:cs="SimSun"/>
          <w:b/>
          <w:bCs/>
          <w:lang w:eastAsia="zh-CN"/>
        </w:rPr>
        <w:t>锁</w:t>
      </w:r>
      <w:r w:rsidRPr="00797474">
        <w:rPr>
          <w:rFonts w:hint="eastAsia"/>
          <w:b/>
          <w:bCs/>
          <w:lang w:eastAsia="zh-CN"/>
        </w:rPr>
        <w:t>死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Deadlock</w:t>
      </w:r>
      <w:r w:rsidRPr="00797474">
        <w:rPr>
          <w:rFonts w:hint="eastAsia"/>
          <w:lang w:eastAsia="zh-CN"/>
        </w:rPr>
        <w:t>）从反面描述</w:t>
      </w:r>
      <w:r w:rsidRPr="00797474">
        <w:rPr>
          <w:rFonts w:hint="eastAsia"/>
          <w:lang w:eastAsia="zh-CN"/>
        </w:rPr>
        <w:t>PN</w:t>
      </w:r>
      <w:r w:rsidRPr="00797474">
        <w:rPr>
          <w:rFonts w:hint="eastAsia"/>
          <w:lang w:eastAsia="zh-CN"/>
        </w:rPr>
        <w:t>的活性。</w:t>
      </w:r>
    </w:p>
    <w:p w14:paraId="59E4AC81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出</w:t>
      </w:r>
      <w:r w:rsidRPr="00797474">
        <w:rPr>
          <w:rFonts w:ascii="SimSun" w:eastAsia="SimSun" w:hAnsi="SimSun" w:cs="SimSun"/>
          <w:lang w:eastAsia="zh-CN"/>
        </w:rPr>
        <w:t>现锁</w:t>
      </w:r>
      <w:r w:rsidRPr="00797474">
        <w:rPr>
          <w:rFonts w:hint="eastAsia"/>
          <w:lang w:eastAsia="zh-CN"/>
        </w:rPr>
        <w:t>死的原因是不合理的</w:t>
      </w:r>
      <w:r w:rsidRPr="00797474">
        <w:rPr>
          <w:rFonts w:ascii="SimSun" w:eastAsia="SimSun" w:hAnsi="SimSun" w:cs="SimSun"/>
          <w:lang w:eastAsia="zh-CN"/>
        </w:rPr>
        <w:t>资</w:t>
      </w:r>
      <w:r w:rsidRPr="00797474">
        <w:rPr>
          <w:rFonts w:hint="eastAsia"/>
          <w:lang w:eastAsia="zh-CN"/>
        </w:rPr>
        <w:t>源分配策略或某些或全部</w:t>
      </w:r>
      <w:r w:rsidRPr="00797474">
        <w:rPr>
          <w:rFonts w:ascii="SimSun" w:eastAsia="SimSun" w:hAnsi="SimSun" w:cs="SimSun"/>
          <w:lang w:eastAsia="zh-CN"/>
        </w:rPr>
        <w:t>资</w:t>
      </w:r>
      <w:r w:rsidRPr="00797474">
        <w:rPr>
          <w:rFonts w:hint="eastAsia"/>
          <w:lang w:eastAsia="zh-CN"/>
        </w:rPr>
        <w:t>源的耗尽。下列</w:t>
      </w:r>
      <w:r w:rsidRPr="00797474">
        <w:rPr>
          <w:rFonts w:hint="eastAsia"/>
          <w:lang w:eastAsia="zh-CN"/>
        </w:rPr>
        <w:t>4</w:t>
      </w:r>
      <w:r w:rsidRPr="00797474">
        <w:rPr>
          <w:rFonts w:hint="eastAsia"/>
          <w:lang w:eastAsia="zh-CN"/>
        </w:rPr>
        <w:t>个情况可能同</w:t>
      </w:r>
      <w:r w:rsidRPr="00797474">
        <w:rPr>
          <w:rFonts w:ascii="SimSun" w:eastAsia="SimSun" w:hAnsi="SimSun" w:cs="SimSun"/>
          <w:lang w:eastAsia="zh-CN"/>
        </w:rPr>
        <w:t>时满</w:t>
      </w:r>
      <w:r w:rsidRPr="00797474">
        <w:rPr>
          <w:rFonts w:hint="eastAsia"/>
          <w:lang w:eastAsia="zh-CN"/>
        </w:rPr>
        <w:t>足，从而</w:t>
      </w:r>
      <w:r w:rsidRPr="00797474">
        <w:rPr>
          <w:rFonts w:ascii="SimSun" w:eastAsia="SimSun" w:hAnsi="SimSun" w:cs="SimSun"/>
          <w:lang w:eastAsia="zh-CN"/>
        </w:rPr>
        <w:t>导</w:t>
      </w:r>
      <w:r w:rsidRPr="00797474">
        <w:rPr>
          <w:rFonts w:hint="eastAsia"/>
          <w:lang w:eastAsia="zh-CN"/>
        </w:rPr>
        <w:t>致</w:t>
      </w:r>
      <w:r w:rsidRPr="00797474">
        <w:rPr>
          <w:rFonts w:ascii="SimSun" w:eastAsia="SimSun" w:hAnsi="SimSun" w:cs="SimSun"/>
          <w:lang w:eastAsia="zh-CN"/>
        </w:rPr>
        <w:t>锁</w:t>
      </w:r>
      <w:r w:rsidRPr="00797474">
        <w:rPr>
          <w:rFonts w:hint="eastAsia"/>
          <w:lang w:eastAsia="zh-CN"/>
        </w:rPr>
        <w:t>死：</w:t>
      </w:r>
    </w:p>
    <w:p w14:paraId="34BAACE0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1</w:t>
      </w:r>
      <w:r w:rsidRPr="00797474">
        <w:rPr>
          <w:rFonts w:hint="eastAsia"/>
          <w:lang w:eastAsia="zh-CN"/>
        </w:rPr>
        <w:t>）互斥</w:t>
      </w:r>
      <w:r w:rsidRPr="00797474">
        <w:rPr>
          <w:rFonts w:hint="eastAsia"/>
          <w:lang w:eastAsia="zh-CN"/>
        </w:rPr>
        <w:t xml:space="preserve">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2</w:t>
      </w:r>
      <w:r w:rsidRPr="00797474">
        <w:rPr>
          <w:rFonts w:hint="eastAsia"/>
          <w:lang w:eastAsia="zh-CN"/>
        </w:rPr>
        <w:t>）占用且等待</w:t>
      </w:r>
      <w:r w:rsidRPr="00797474">
        <w:rPr>
          <w:rFonts w:hint="eastAsia"/>
          <w:lang w:eastAsia="zh-CN"/>
        </w:rPr>
        <w:t xml:space="preserve">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3</w:t>
      </w:r>
      <w:r w:rsidRPr="00797474">
        <w:rPr>
          <w:rFonts w:hint="eastAsia"/>
          <w:lang w:eastAsia="zh-CN"/>
        </w:rPr>
        <w:t>）无</w:t>
      </w:r>
      <w:r w:rsidRPr="00797474">
        <w:rPr>
          <w:rFonts w:ascii="SimSun" w:eastAsia="SimSun" w:hAnsi="SimSun" w:cs="SimSun"/>
          <w:lang w:eastAsia="zh-CN"/>
        </w:rPr>
        <w:t>抢</w:t>
      </w:r>
      <w:r w:rsidRPr="00797474">
        <w:rPr>
          <w:rFonts w:hint="eastAsia"/>
          <w:lang w:eastAsia="zh-CN"/>
        </w:rPr>
        <w:t>占</w:t>
      </w:r>
      <w:r w:rsidRPr="00797474">
        <w:rPr>
          <w:rFonts w:hint="eastAsia"/>
          <w:lang w:eastAsia="zh-CN"/>
        </w:rPr>
        <w:t xml:space="preserve">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4</w:t>
      </w:r>
      <w:r w:rsidRPr="00797474">
        <w:rPr>
          <w:rFonts w:hint="eastAsia"/>
          <w:lang w:eastAsia="zh-CN"/>
        </w:rPr>
        <w:t>）循</w:t>
      </w:r>
      <w:r w:rsidRPr="00797474">
        <w:rPr>
          <w:rFonts w:ascii="SimSun" w:eastAsia="SimSun" w:hAnsi="SimSun" w:cs="SimSun"/>
          <w:lang w:eastAsia="zh-CN"/>
        </w:rPr>
        <w:t>环</w:t>
      </w:r>
      <w:r w:rsidRPr="00797474">
        <w:rPr>
          <w:rFonts w:hint="eastAsia"/>
          <w:lang w:eastAsia="zh-CN"/>
        </w:rPr>
        <w:t>等待</w:t>
      </w:r>
    </w:p>
    <w:p w14:paraId="15CB5C4E" w14:textId="77777777" w:rsidR="00797474" w:rsidRPr="00797474" w:rsidRDefault="00797474" w:rsidP="00797474">
      <w:pPr>
        <w:ind w:left="720"/>
        <w:rPr>
          <w:rFonts w:hint="eastAsia"/>
          <w:lang w:eastAsia="zh-CN"/>
        </w:rPr>
      </w:pPr>
    </w:p>
    <w:p w14:paraId="620DB612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>4.</w:t>
      </w:r>
      <w:r w:rsidRPr="00797474">
        <w:rPr>
          <w:rFonts w:hint="eastAsia"/>
          <w:b/>
          <w:bCs/>
          <w:lang w:eastAsia="zh-CN"/>
        </w:rPr>
        <w:t>可逆性和主宿状</w:t>
      </w:r>
      <w:r w:rsidRPr="00797474">
        <w:rPr>
          <w:rFonts w:ascii="SimSun" w:eastAsia="SimSun" w:hAnsi="SimSun" w:cs="SimSun"/>
          <w:b/>
          <w:bCs/>
          <w:lang w:eastAsia="zh-CN"/>
        </w:rPr>
        <w:t>态</w:t>
      </w:r>
      <w:r w:rsidRPr="00797474">
        <w:rPr>
          <w:rFonts w:hint="eastAsia"/>
          <w:b/>
          <w:bCs/>
          <w:lang w:eastAsia="zh-CN"/>
        </w:rPr>
        <w:t>(Reversibility and homestate)</w:t>
      </w:r>
      <w:r w:rsidRPr="00797474">
        <w:rPr>
          <w:rFonts w:hint="eastAsia"/>
          <w:lang w:eastAsia="zh-CN"/>
        </w:rPr>
        <w:t>。</w:t>
      </w:r>
    </w:p>
    <w:p w14:paraId="430EC3DB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可逆性表明了一个物理系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可以由当前状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返回到初始状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。在自</w:t>
      </w:r>
      <w:r w:rsidRPr="00797474">
        <w:rPr>
          <w:rFonts w:ascii="SimSun" w:eastAsia="SimSun" w:hAnsi="SimSun" w:cs="SimSun"/>
          <w:lang w:eastAsia="zh-CN"/>
        </w:rPr>
        <w:t>动</w:t>
      </w:r>
      <w:r w:rsidRPr="00797474">
        <w:rPr>
          <w:rFonts w:hint="eastAsia"/>
          <w:lang w:eastAsia="zh-CN"/>
        </w:rPr>
        <w:t>制造系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中常用于系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故障的修复以使系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从故障状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回到初始状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。</w:t>
      </w:r>
    </w:p>
    <w:p w14:paraId="287C70F1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如果</w:t>
      </w:r>
      <w:r w:rsidRPr="00797474">
        <w:rPr>
          <w:rFonts w:ascii="SimSun" w:eastAsia="SimSun" w:hAnsi="SimSun" w:cs="SimSun"/>
          <w:lang w:eastAsia="zh-CN"/>
        </w:rPr>
        <w:t>对</w:t>
      </w:r>
      <w:r w:rsidRPr="00797474">
        <w:rPr>
          <w:rFonts w:hint="eastAsia"/>
          <w:lang w:eastAsia="zh-CN"/>
        </w:rPr>
        <w:t>于任意的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∈</w:t>
      </w:r>
      <w:r w:rsidRPr="00797474">
        <w:rPr>
          <w:rFonts w:hint="eastAsia"/>
          <w:lang w:eastAsia="zh-CN"/>
        </w:rPr>
        <w:t>R(M0),M</w:t>
      </w:r>
      <w:r w:rsidRPr="00797474">
        <w:rPr>
          <w:rFonts w:hint="eastAsia"/>
          <w:lang w:eastAsia="zh-CN"/>
        </w:rPr>
        <w:t>′是从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可达的</w:t>
      </w:r>
      <w:r w:rsidRPr="00797474">
        <w:rPr>
          <w:rFonts w:hint="eastAsia"/>
          <w:lang w:eastAsia="zh-CN"/>
        </w:rPr>
        <w:t>,</w:t>
      </w:r>
      <w:r w:rsidRPr="00797474">
        <w:rPr>
          <w:rFonts w:hint="eastAsia"/>
          <w:lang w:eastAsia="zh-CN"/>
        </w:rPr>
        <w:t>就称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′</w:t>
      </w:r>
      <w:r w:rsidRPr="00797474">
        <w:rPr>
          <w:rFonts w:ascii="SimSun" w:eastAsia="SimSun" w:hAnsi="SimSun" w:cs="SimSun"/>
          <w:lang w:eastAsia="zh-CN"/>
        </w:rPr>
        <w:t>为</w:t>
      </w:r>
      <w:r w:rsidRPr="00797474">
        <w:rPr>
          <w:rFonts w:hint="eastAsia"/>
          <w:lang w:eastAsia="zh-CN"/>
        </w:rPr>
        <w:t>主宿状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。</w:t>
      </w:r>
      <w:r w:rsidRPr="00797474">
        <w:rPr>
          <w:rFonts w:ascii="SimSun" w:eastAsia="SimSun" w:hAnsi="SimSun" w:cs="SimSun"/>
          <w:lang w:eastAsia="zh-CN"/>
        </w:rPr>
        <w:t>这</w:t>
      </w:r>
      <w:r w:rsidRPr="00797474">
        <w:rPr>
          <w:rFonts w:hint="eastAsia"/>
          <w:lang w:eastAsia="zh-CN"/>
        </w:rPr>
        <w:t>种情况</w:t>
      </w:r>
      <w:r w:rsidRPr="00797474">
        <w:rPr>
          <w:rFonts w:ascii="SimSun" w:eastAsia="SimSun" w:hAnsi="SimSun" w:cs="SimSun"/>
          <w:lang w:eastAsia="zh-CN"/>
        </w:rPr>
        <w:t>对应</w:t>
      </w:r>
      <w:r w:rsidRPr="00797474">
        <w:rPr>
          <w:rFonts w:hint="eastAsia"/>
          <w:lang w:eastAsia="zh-CN"/>
        </w:rPr>
        <w:t>于一个</w:t>
      </w:r>
      <w:r w:rsidRPr="00797474">
        <w:rPr>
          <w:rFonts w:ascii="SimSun" w:eastAsia="SimSun" w:hAnsi="SimSun" w:cs="SimSun"/>
          <w:lang w:eastAsia="zh-CN"/>
        </w:rPr>
        <w:t>实际</w:t>
      </w:r>
      <w:r w:rsidRPr="00797474">
        <w:rPr>
          <w:rFonts w:hint="eastAsia"/>
          <w:lang w:eastAsia="zh-CN"/>
        </w:rPr>
        <w:t>的物理系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可以从当前某个状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返回到一个指定状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,</w:t>
      </w:r>
      <w:r w:rsidRPr="00797474">
        <w:rPr>
          <w:rFonts w:hint="eastAsia"/>
          <w:lang w:eastAsia="zh-CN"/>
        </w:rPr>
        <w:t>而不是初始状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。</w:t>
      </w:r>
    </w:p>
    <w:p w14:paraId="490592DC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</w:p>
    <w:p w14:paraId="556961A2" w14:textId="7BE8870B" w:rsidR="000767A7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5.</w:t>
      </w:r>
      <w:r w:rsidRPr="00797474">
        <w:rPr>
          <w:rFonts w:hint="eastAsia"/>
          <w:b/>
          <w:bCs/>
          <w:lang w:eastAsia="zh-CN"/>
        </w:rPr>
        <w:t>可覆盖性</w:t>
      </w:r>
      <w:r w:rsidRPr="00797474">
        <w:rPr>
          <w:rFonts w:hint="eastAsia"/>
          <w:b/>
          <w:bCs/>
          <w:lang w:eastAsia="zh-CN"/>
        </w:rPr>
        <w:t>(Coverability)</w:t>
      </w:r>
      <w:r w:rsidRPr="00797474">
        <w:rPr>
          <w:rFonts w:hint="eastAsia"/>
          <w:lang w:eastAsia="zh-CN"/>
        </w:rPr>
        <w:t>。如果</w:t>
      </w:r>
      <w:r w:rsidRPr="00797474">
        <w:rPr>
          <w:rFonts w:ascii="SimSun" w:eastAsia="SimSun" w:hAnsi="SimSun" w:cs="SimSun"/>
          <w:lang w:eastAsia="zh-CN"/>
        </w:rPr>
        <w:t>对</w:t>
      </w:r>
      <w:r w:rsidRPr="00797474">
        <w:rPr>
          <w:rFonts w:hint="eastAsia"/>
          <w:lang w:eastAsia="zh-CN"/>
        </w:rPr>
        <w:t>于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∈</w:t>
      </w:r>
      <w:r w:rsidRPr="00797474">
        <w:rPr>
          <w:rFonts w:hint="eastAsia"/>
          <w:lang w:eastAsia="zh-CN"/>
        </w:rPr>
        <w:t>R(M0)</w:t>
      </w:r>
      <w:r w:rsidRPr="00797474">
        <w:rPr>
          <w:rFonts w:hint="eastAsia"/>
          <w:lang w:eastAsia="zh-CN"/>
        </w:rPr>
        <w:t>和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′∈</w:t>
      </w:r>
      <w:r w:rsidRPr="00797474">
        <w:rPr>
          <w:rFonts w:hint="eastAsia"/>
          <w:lang w:eastAsia="zh-CN"/>
        </w:rPr>
        <w:t>R(M0)</w:t>
      </w:r>
      <w:r w:rsidRPr="00797474">
        <w:rPr>
          <w:rFonts w:hint="eastAsia"/>
          <w:lang w:eastAsia="zh-CN"/>
        </w:rPr>
        <w:t>有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′</w:t>
      </w:r>
      <w:r w:rsidRPr="00797474">
        <w:rPr>
          <w:rFonts w:hint="eastAsia"/>
          <w:lang w:eastAsia="zh-CN"/>
        </w:rPr>
        <w:t>(p)</w:t>
      </w:r>
      <w:r w:rsidRPr="00797474">
        <w:rPr>
          <w:rFonts w:hint="eastAsia"/>
          <w:lang w:eastAsia="zh-CN"/>
        </w:rPr>
        <w:t>≥</w:t>
      </w:r>
      <w:r w:rsidRPr="00797474">
        <w:rPr>
          <w:rFonts w:hint="eastAsia"/>
          <w:lang w:eastAsia="zh-CN"/>
        </w:rPr>
        <w:t>M(p)</w:t>
      </w:r>
      <w:r w:rsidRPr="00797474">
        <w:rPr>
          <w:rFonts w:hint="eastAsia"/>
          <w:lang w:eastAsia="zh-CN"/>
        </w:rPr>
        <w:t>，就称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是可覆盖的。</w:t>
      </w:r>
    </w:p>
    <w:p w14:paraId="4489BC0B" w14:textId="77777777" w:rsidR="00C352D0" w:rsidRDefault="00C352D0" w:rsidP="00C352D0">
      <w:pPr>
        <w:rPr>
          <w:rFonts w:ascii="Times New Roman" w:eastAsia="Times New Roman" w:hAnsi="Times New Roman"/>
        </w:rPr>
      </w:pPr>
    </w:p>
    <w:p w14:paraId="03ABA65E" w14:textId="1E7C51EF" w:rsidR="007166C0" w:rsidRPr="00797474" w:rsidRDefault="00797474" w:rsidP="007166C0">
      <w:pPr>
        <w:pStyle w:val="Heading3"/>
        <w:shd w:val="clear" w:color="auto" w:fill="FFFFFF"/>
        <w:spacing w:before="0"/>
        <w:rPr>
          <w:rFonts w:ascii="Helvetica" w:eastAsia="Times New Roman" w:hAnsi="Helvetica" w:hint="eastAsia"/>
          <w:color w:val="000000"/>
          <w:sz w:val="32"/>
          <w:szCs w:val="40"/>
          <w:lang w:eastAsia="zh-CN"/>
        </w:rPr>
      </w:pPr>
      <w:r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 xml:space="preserve">3.5 </w:t>
      </w:r>
      <w:r w:rsidR="007166C0"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</w:rPr>
        <w:t>Petri</w:t>
      </w:r>
      <w:r w:rsidR="007166C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网的</w:t>
      </w:r>
      <w:r w:rsidR="007166C0" w:rsidRPr="00797474">
        <w:rPr>
          <w:rStyle w:val="mw-headline"/>
          <w:rFonts w:ascii="MS Mincho" w:eastAsia="MS Mincho" w:hAnsi="MS Mincho" w:cs="MS Mincho" w:hint="eastAsia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>特点</w:t>
      </w:r>
    </w:p>
    <w:p w14:paraId="0E03213D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与其他一些系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模型在本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质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上存在不同，具有自身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鲜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明的特点。</w:t>
      </w:r>
    </w:p>
    <w:p w14:paraId="291EEB1E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1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模型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语义规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范，表达能力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强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网兼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顾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了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严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格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语义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形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语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言两个方面：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经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典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网以及高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级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网的所有元素都是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经过严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格定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义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，具有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规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范的模型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语义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网具有足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丰富的表达能力，完全支持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现实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中基本的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逻辑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(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如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所示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)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</w:t>
      </w:r>
    </w:p>
    <w:p w14:paraId="222E9C17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</w:t>
      </w:r>
    </w:p>
    <w:p w14:paraId="7126EF0D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2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模型基于状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态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，形式直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观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。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许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多建模的方法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(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GRASP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PERT)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均是基于事件的，缺乏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对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状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的明确体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现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。而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网是一种基于状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的建模方法，它明确定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义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了模型元素的状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，并且其演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进过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程也受状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态驱动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，从而不但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严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格区分了活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动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的授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权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和活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动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执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行，而且使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义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具有更丰富的表达能力；能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够动态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地修改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实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例，使建模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程具有了更多的柔性特征。</w:t>
      </w:r>
    </w:p>
    <w:p w14:paraId="7D21CF67" w14:textId="3E26232A" w:rsidR="007166C0" w:rsidRDefault="007166C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/>
          <w:color w:val="000000"/>
          <w:sz w:val="25"/>
          <w:szCs w:val="25"/>
          <w:lang w:eastAsia="zh-CN"/>
        </w:rPr>
        <w:drawing>
          <wp:inline distT="0" distB="0" distL="0" distR="0" wp14:anchorId="581FD640" wp14:editId="73C4F7E4">
            <wp:extent cx="2916230" cy="2174240"/>
            <wp:effectExtent l="0" t="0" r="5080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99" cy="217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1BD949C1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3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分析能力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强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网建立在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严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格的数学基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础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上，具有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有力的分析技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术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与手段，可以用来分析模型的各种特性，如有界性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(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安全性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)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、活性、不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量等；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可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计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算模型中的各种性能指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，如响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应时间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、等待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时间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资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源占有率等。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些分析技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术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样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可用从理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与仿真两个方面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对业务过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程的一些基本要求和性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质进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验证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分析，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可以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对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模型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进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化，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获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取性能最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的来运行。</w:t>
      </w:r>
    </w:p>
    <w:p w14:paraId="79EF3D76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</w:t>
      </w:r>
    </w:p>
    <w:p w14:paraId="6666E248" w14:textId="635907D5" w:rsidR="007166C0" w:rsidRDefault="007166C0" w:rsidP="00C352D0">
      <w:pPr>
        <w:pStyle w:val="NormalWeb"/>
        <w:shd w:val="clear" w:color="auto" w:fill="FFFFFF"/>
        <w:spacing w:before="0" w:after="225" w:line="396" w:lineRule="atLeast"/>
        <w:rPr>
          <w:rFonts w:ascii="Helvetica" w:hAnsi="Helvetica" w:hint="eastAsi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4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可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扩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充性好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网仍在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纵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横两个方向不断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纵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向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扩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展表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现为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由基本的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EN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到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P/T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展到高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级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(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如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谓词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/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迁系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、染色网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)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。横向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扩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展表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现为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从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传统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展到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时间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网和随机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网；从一般有向弧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展到抑制弧和可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弧；从自然数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标记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个数到概率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标记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个数。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网的描述能力仍在不断增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时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相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应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性能分析方法也不断地得到完善。</w:t>
      </w:r>
    </w:p>
    <w:p w14:paraId="78540626" w14:textId="225FF247" w:rsidR="00C352D0" w:rsidRPr="00797474" w:rsidRDefault="00797474" w:rsidP="00C352D0">
      <w:pPr>
        <w:pStyle w:val="Heading3"/>
        <w:shd w:val="clear" w:color="auto" w:fill="FFFFFF"/>
        <w:spacing w:before="0"/>
        <w:rPr>
          <w:rFonts w:ascii="Helvetica" w:eastAsia="Times New Roman" w:hAnsi="Helvetica"/>
          <w:color w:val="000000"/>
          <w:sz w:val="32"/>
          <w:szCs w:val="40"/>
        </w:rPr>
      </w:pPr>
      <w:r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 xml:space="preserve">3.6 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经典</w:t>
      </w:r>
      <w:r w:rsidR="00C352D0"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</w:rPr>
        <w:t>Petri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网的局限性</w:t>
      </w:r>
    </w:p>
    <w:p w14:paraId="4A7CE3E7" w14:textId="77777777" w:rsidR="00C352D0" w:rsidRDefault="00C352D0" w:rsidP="00C352D0">
      <w:pPr>
        <w:numPr>
          <w:ilvl w:val="0"/>
          <w:numId w:val="4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color w:val="000000"/>
          <w:sz w:val="25"/>
          <w:szCs w:val="25"/>
        </w:rPr>
        <w:t>没有</w:t>
      </w:r>
      <w:r>
        <w:rPr>
          <w:rFonts w:ascii="SimSun" w:eastAsia="SimSun" w:hAnsi="SimSun" w:cs="SimSun"/>
          <w:color w:val="000000"/>
          <w:sz w:val="25"/>
          <w:szCs w:val="25"/>
        </w:rPr>
        <w:t>测试库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所中零令牌的能力</w:t>
      </w:r>
    </w:p>
    <w:p w14:paraId="343FF7C0" w14:textId="77777777" w:rsidR="00C352D0" w:rsidRDefault="00C352D0" w:rsidP="00C352D0">
      <w:pPr>
        <w:numPr>
          <w:ilvl w:val="0"/>
          <w:numId w:val="4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color w:val="000000"/>
          <w:sz w:val="25"/>
          <w:szCs w:val="25"/>
        </w:rPr>
        <w:t>模型容易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得很</w:t>
      </w:r>
      <w:r>
        <w:rPr>
          <w:rFonts w:ascii="SimSun" w:eastAsia="SimSun" w:hAnsi="SimSun" w:cs="SimSun"/>
          <w:color w:val="000000"/>
          <w:sz w:val="25"/>
          <w:szCs w:val="25"/>
        </w:rPr>
        <w:t>庞</w:t>
      </w:r>
      <w:r>
        <w:rPr>
          <w:rFonts w:ascii="MS Mincho" w:eastAsia="MS Mincho" w:hAnsi="MS Mincho" w:cs="MS Mincho"/>
          <w:color w:val="000000"/>
          <w:sz w:val="25"/>
          <w:szCs w:val="25"/>
        </w:rPr>
        <w:t>大</w:t>
      </w:r>
    </w:p>
    <w:p w14:paraId="15104AA2" w14:textId="77777777" w:rsidR="00C352D0" w:rsidRDefault="00C352D0" w:rsidP="00C352D0">
      <w:pPr>
        <w:numPr>
          <w:ilvl w:val="0"/>
          <w:numId w:val="4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color w:val="000000"/>
          <w:sz w:val="25"/>
          <w:szCs w:val="25"/>
        </w:rPr>
        <w:t>模型不能反映</w:t>
      </w:r>
      <w:r>
        <w:rPr>
          <w:rFonts w:ascii="SimSun" w:eastAsia="SimSun" w:hAnsi="SimSun" w:cs="SimSun"/>
          <w:color w:val="000000"/>
          <w:sz w:val="25"/>
          <w:szCs w:val="25"/>
        </w:rPr>
        <w:t>时间</w:t>
      </w:r>
      <w:r>
        <w:rPr>
          <w:rFonts w:ascii="MS Mincho" w:eastAsia="MS Mincho" w:hAnsi="MS Mincho" w:cs="MS Mincho"/>
          <w:color w:val="000000"/>
          <w:sz w:val="25"/>
          <w:szCs w:val="25"/>
        </w:rPr>
        <w:t>方面的内容</w:t>
      </w:r>
    </w:p>
    <w:p w14:paraId="2D0BE013" w14:textId="77777777" w:rsidR="00C352D0" w:rsidRPr="00067297" w:rsidRDefault="00C352D0" w:rsidP="00C352D0">
      <w:pPr>
        <w:numPr>
          <w:ilvl w:val="0"/>
          <w:numId w:val="4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color w:val="000000"/>
          <w:sz w:val="25"/>
          <w:szCs w:val="25"/>
        </w:rPr>
        <w:t>不支持构造大</w:t>
      </w:r>
      <w:r>
        <w:rPr>
          <w:rFonts w:ascii="SimSun" w:eastAsia="SimSun" w:hAnsi="SimSun" w:cs="SimSun"/>
          <w:color w:val="000000"/>
          <w:sz w:val="25"/>
          <w:szCs w:val="25"/>
        </w:rPr>
        <w:t>规</w:t>
      </w:r>
      <w:r>
        <w:rPr>
          <w:rFonts w:ascii="MS Mincho" w:eastAsia="MS Mincho" w:hAnsi="MS Mincho" w:cs="MS Mincho"/>
          <w:color w:val="000000"/>
          <w:sz w:val="25"/>
          <w:szCs w:val="25"/>
        </w:rPr>
        <w:t>模模型，如自</w:t>
      </w:r>
      <w:r>
        <w:rPr>
          <w:rFonts w:ascii="SimSun" w:eastAsia="SimSun" w:hAnsi="SimSun" w:cs="SimSun"/>
          <w:color w:val="000000"/>
          <w:sz w:val="25"/>
          <w:szCs w:val="25"/>
        </w:rPr>
        <w:t>顶</w:t>
      </w:r>
      <w:r>
        <w:rPr>
          <w:rFonts w:ascii="MS Mincho" w:eastAsia="MS Mincho" w:hAnsi="MS Mincho" w:cs="MS Mincho"/>
          <w:color w:val="000000"/>
          <w:sz w:val="25"/>
          <w:szCs w:val="25"/>
        </w:rPr>
        <w:t>向下或自底向上</w:t>
      </w:r>
    </w:p>
    <w:p w14:paraId="3BA00DB9" w14:textId="77777777" w:rsidR="00067297" w:rsidRPr="007B0F7F" w:rsidRDefault="00067297" w:rsidP="00067297">
      <w:pPr>
        <w:shd w:val="clear" w:color="auto" w:fill="FFFFFF"/>
        <w:spacing w:line="396" w:lineRule="atLeast"/>
        <w:ind w:left="324"/>
        <w:rPr>
          <w:rFonts w:ascii="Helvetica" w:eastAsia="Times New Roman" w:hAnsi="Helvetica" w:hint="eastAsia"/>
          <w:color w:val="000000"/>
          <w:sz w:val="25"/>
          <w:szCs w:val="25"/>
        </w:rPr>
      </w:pPr>
    </w:p>
    <w:p w14:paraId="063B3D5D" w14:textId="55DE46F6" w:rsidR="00C352D0" w:rsidRDefault="00797474" w:rsidP="00C352D0">
      <w:pPr>
        <w:pStyle w:val="Heading2"/>
        <w:shd w:val="clear" w:color="auto" w:fill="FFFFFF"/>
        <w:spacing w:before="0"/>
        <w:rPr>
          <w:rStyle w:val="mw-headline"/>
          <w:rFonts w:ascii="MS Mincho" w:eastAsia="MS Mincho" w:hAnsi="MS Mincho" w:cs="MS Mincho"/>
          <w:b/>
          <w:bCs/>
          <w:color w:val="000000"/>
          <w:sz w:val="40"/>
          <w:szCs w:val="56"/>
          <w:bdr w:val="none" w:sz="0" w:space="0" w:color="auto" w:frame="1"/>
          <w:lang w:eastAsia="zh-CN"/>
        </w:rPr>
      </w:pPr>
      <w:r>
        <w:rPr>
          <w:rStyle w:val="mw-headline"/>
          <w:rFonts w:ascii="MS Mincho" w:eastAsia="MS Mincho" w:hAnsi="MS Mincho" w:cs="MS Mincho"/>
          <w:b/>
          <w:bCs/>
          <w:color w:val="000000"/>
          <w:sz w:val="40"/>
          <w:szCs w:val="56"/>
          <w:bdr w:val="none" w:sz="0" w:space="0" w:color="auto" w:frame="1"/>
          <w:lang w:eastAsia="zh-CN"/>
        </w:rPr>
        <w:t xml:space="preserve">4. 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40"/>
          <w:szCs w:val="56"/>
          <w:bdr w:val="none" w:sz="0" w:space="0" w:color="auto" w:frame="1"/>
        </w:rPr>
        <w:t>高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40"/>
          <w:szCs w:val="56"/>
          <w:bdr w:val="none" w:sz="0" w:space="0" w:color="auto" w:frame="1"/>
        </w:rPr>
        <w:t>级</w:t>
      </w:r>
      <w:r w:rsidR="00C352D0" w:rsidRPr="00797474">
        <w:rPr>
          <w:rStyle w:val="mw-headline"/>
          <w:rFonts w:ascii="Helvetica" w:eastAsia="Times New Roman" w:hAnsi="Helvetica"/>
          <w:b/>
          <w:bCs/>
          <w:color w:val="000000"/>
          <w:sz w:val="40"/>
          <w:szCs w:val="56"/>
          <w:bdr w:val="none" w:sz="0" w:space="0" w:color="auto" w:frame="1"/>
        </w:rPr>
        <w:t>Petri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40"/>
          <w:szCs w:val="56"/>
          <w:bdr w:val="none" w:sz="0" w:space="0" w:color="auto" w:frame="1"/>
        </w:rPr>
        <w:t>网</w:t>
      </w:r>
    </w:p>
    <w:p w14:paraId="4B553BE9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29ADD361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color w:val="000000"/>
          <w:sz w:val="25"/>
          <w:szCs w:val="25"/>
        </w:rPr>
        <w:t>为</w:t>
      </w:r>
      <w:r>
        <w:rPr>
          <w:rFonts w:ascii="Helvetica" w:hAnsi="Helvetica"/>
          <w:color w:val="000000"/>
          <w:sz w:val="25"/>
          <w:szCs w:val="25"/>
        </w:rPr>
        <w:t>了解决</w:t>
      </w:r>
      <w:r>
        <w:rPr>
          <w:rFonts w:ascii="SimSun" w:eastAsia="SimSun" w:hAnsi="SimSun" w:cs="SimSun"/>
          <w:color w:val="000000"/>
          <w:sz w:val="25"/>
          <w:szCs w:val="25"/>
        </w:rPr>
        <w:t>经</w:t>
      </w:r>
      <w:r>
        <w:rPr>
          <w:rFonts w:ascii="Helvetica" w:hAnsi="Helvetica"/>
          <w:color w:val="000000"/>
          <w:sz w:val="25"/>
          <w:szCs w:val="25"/>
        </w:rPr>
        <w:t>典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网中的</w:t>
      </w:r>
      <w:r>
        <w:rPr>
          <w:rFonts w:ascii="SimSun" w:eastAsia="SimSun" w:hAnsi="SimSun" w:cs="SimSun"/>
          <w:color w:val="000000"/>
          <w:sz w:val="25"/>
          <w:szCs w:val="25"/>
        </w:rPr>
        <w:t>问题</w:t>
      </w:r>
      <w:r>
        <w:rPr>
          <w:rFonts w:ascii="Helvetica" w:hAnsi="Helvetica"/>
          <w:color w:val="000000"/>
          <w:sz w:val="25"/>
          <w:szCs w:val="25"/>
        </w:rPr>
        <w:t>，研究出了高</w:t>
      </w:r>
      <w:r>
        <w:rPr>
          <w:rFonts w:ascii="SimSun" w:eastAsia="SimSun" w:hAnsi="SimSun" w:cs="SimSun"/>
          <w:color w:val="000000"/>
          <w:sz w:val="25"/>
          <w:szCs w:val="25"/>
        </w:rPr>
        <w:t>级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网，在以下方面</w:t>
      </w:r>
      <w:r>
        <w:rPr>
          <w:rFonts w:ascii="SimSun" w:eastAsia="SimSun" w:hAnsi="SimSun" w:cs="SimSun"/>
          <w:color w:val="000000"/>
          <w:sz w:val="25"/>
          <w:szCs w:val="25"/>
        </w:rPr>
        <w:t>进</w:t>
      </w:r>
      <w:r>
        <w:rPr>
          <w:rFonts w:ascii="Helvetica" w:hAnsi="Helvetica"/>
          <w:color w:val="000000"/>
          <w:sz w:val="25"/>
          <w:szCs w:val="25"/>
        </w:rPr>
        <w:t>行了</w:t>
      </w:r>
      <w:r>
        <w:rPr>
          <w:rFonts w:ascii="SimSun" w:eastAsia="SimSun" w:hAnsi="SimSun" w:cs="SimSun"/>
          <w:color w:val="000000"/>
          <w:sz w:val="25"/>
          <w:szCs w:val="25"/>
        </w:rPr>
        <w:t>扩</w:t>
      </w:r>
      <w:r>
        <w:rPr>
          <w:rFonts w:ascii="Helvetica" w:hAnsi="Helvetica"/>
          <w:color w:val="000000"/>
          <w:sz w:val="25"/>
          <w:szCs w:val="25"/>
        </w:rPr>
        <w:t>展：</w:t>
      </w:r>
    </w:p>
    <w:p w14:paraId="0C930BBB" w14:textId="77777777" w:rsidR="00C352D0" w:rsidRDefault="00C352D0" w:rsidP="00C352D0">
      <w:pPr>
        <w:numPr>
          <w:ilvl w:val="0"/>
          <w:numId w:val="5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color w:val="000000"/>
          <w:sz w:val="25"/>
          <w:szCs w:val="25"/>
        </w:rPr>
        <w:t>令牌着色</w:t>
      </w:r>
      <w:r>
        <w:rPr>
          <w:rFonts w:ascii="Helvetica" w:eastAsia="Times New Roman" w:hAnsi="Helvetica"/>
          <w:color w:val="000000"/>
          <w:sz w:val="25"/>
          <w:szCs w:val="25"/>
        </w:rPr>
        <w:t xml:space="preserve"> -- </w:t>
      </w:r>
      <w:r>
        <w:rPr>
          <w:rFonts w:ascii="MS Mincho" w:eastAsia="MS Mincho" w:hAnsi="MS Mincho" w:cs="MS Mincho"/>
          <w:color w:val="000000"/>
          <w:sz w:val="25"/>
          <w:szCs w:val="25"/>
        </w:rPr>
        <w:t>令牌具有属性</w:t>
      </w:r>
    </w:p>
    <w:p w14:paraId="0035B019" w14:textId="77777777" w:rsidR="00C352D0" w:rsidRDefault="00C352D0" w:rsidP="00C352D0">
      <w:pPr>
        <w:numPr>
          <w:ilvl w:val="0"/>
          <w:numId w:val="5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color w:val="000000"/>
          <w:sz w:val="25"/>
          <w:szCs w:val="25"/>
        </w:rPr>
        <w:t>时间</w:t>
      </w:r>
      <w:r>
        <w:rPr>
          <w:rFonts w:ascii="Helvetica" w:eastAsia="Times New Roman" w:hAnsi="Helvetica"/>
          <w:color w:val="000000"/>
          <w:sz w:val="25"/>
          <w:szCs w:val="25"/>
        </w:rPr>
        <w:t xml:space="preserve">-- </w:t>
      </w:r>
      <w:r>
        <w:rPr>
          <w:rFonts w:ascii="SimSun" w:eastAsia="SimSun" w:hAnsi="SimSun" w:cs="SimSun"/>
          <w:color w:val="000000"/>
          <w:sz w:val="25"/>
          <w:szCs w:val="25"/>
        </w:rPr>
        <w:t>变迁有延迟时间</w:t>
      </w:r>
    </w:p>
    <w:p w14:paraId="26B1542C" w14:textId="77777777" w:rsidR="00C352D0" w:rsidRDefault="00C352D0" w:rsidP="00C352D0">
      <w:pPr>
        <w:numPr>
          <w:ilvl w:val="0"/>
          <w:numId w:val="5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color w:val="000000"/>
          <w:sz w:val="25"/>
          <w:szCs w:val="25"/>
        </w:rPr>
        <w:t>层次化</w:t>
      </w:r>
      <w:r>
        <w:rPr>
          <w:rFonts w:ascii="Helvetica" w:eastAsia="Times New Roman" w:hAnsi="Helvetica"/>
          <w:color w:val="000000"/>
          <w:sz w:val="25"/>
          <w:szCs w:val="25"/>
        </w:rPr>
        <w:t xml:space="preserve"> -- </w:t>
      </w:r>
      <w:r>
        <w:rPr>
          <w:rFonts w:ascii="MS Mincho" w:eastAsia="MS Mincho" w:hAnsi="MS Mincho" w:cs="MS Mincho"/>
          <w:color w:val="000000"/>
          <w:sz w:val="25"/>
          <w:szCs w:val="25"/>
        </w:rPr>
        <w:t>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迁可以是一个子</w:t>
      </w:r>
      <w:r>
        <w:rPr>
          <w:rFonts w:ascii="Helvetica" w:eastAsia="Times New Roman" w:hAnsi="Helvetica"/>
          <w:color w:val="000000"/>
          <w:sz w:val="25"/>
          <w:szCs w:val="25"/>
        </w:rPr>
        <w:t>Petri</w:t>
      </w:r>
      <w:r>
        <w:rPr>
          <w:rFonts w:ascii="MS Mincho" w:eastAsia="MS Mincho" w:hAnsi="MS Mincho" w:cs="MS Mincho"/>
          <w:color w:val="000000"/>
          <w:sz w:val="25"/>
          <w:szCs w:val="25"/>
        </w:rPr>
        <w:t>网</w:t>
      </w:r>
    </w:p>
    <w:p w14:paraId="7BF6F273" w14:textId="77777777" w:rsidR="00C352D0" w:rsidRPr="00797474" w:rsidRDefault="00C352D0" w:rsidP="00797474">
      <w:pPr>
        <w:pStyle w:val="Heading3"/>
        <w:numPr>
          <w:ilvl w:val="0"/>
          <w:numId w:val="8"/>
        </w:numPr>
        <w:shd w:val="clear" w:color="auto" w:fill="FFFFFF"/>
        <w:spacing w:before="0"/>
        <w:rPr>
          <w:rFonts w:ascii="Helvetica" w:eastAsia="Times New Roman" w:hAnsi="Helvetica"/>
          <w:color w:val="000000"/>
          <w:sz w:val="32"/>
          <w:szCs w:val="40"/>
        </w:rPr>
      </w:pP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令牌着色</w:t>
      </w:r>
    </w:p>
    <w:p w14:paraId="4BC02588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一个令牌通常代表具有各种属性的</w:t>
      </w:r>
      <w:r>
        <w:rPr>
          <w:rFonts w:ascii="SimSun" w:eastAsia="SimSun" w:hAnsi="SimSun" w:cs="SimSun"/>
          <w:color w:val="000000"/>
          <w:sz w:val="25"/>
          <w:szCs w:val="25"/>
        </w:rPr>
        <w:t>对</w:t>
      </w:r>
      <w:r>
        <w:rPr>
          <w:rFonts w:ascii="Helvetica" w:hAnsi="Helvetica"/>
          <w:color w:val="000000"/>
          <w:sz w:val="25"/>
          <w:szCs w:val="25"/>
        </w:rPr>
        <w:t>象，因此令牌</w:t>
      </w:r>
      <w:r>
        <w:rPr>
          <w:rFonts w:ascii="SimSun" w:eastAsia="SimSun" w:hAnsi="SimSun" w:cs="SimSun"/>
          <w:color w:val="000000"/>
          <w:sz w:val="25"/>
          <w:szCs w:val="25"/>
        </w:rPr>
        <w:t>拥</w:t>
      </w:r>
      <w:r>
        <w:rPr>
          <w:rFonts w:ascii="Helvetica" w:hAnsi="Helvetica"/>
          <w:color w:val="000000"/>
          <w:sz w:val="25"/>
          <w:szCs w:val="25"/>
        </w:rPr>
        <w:t>有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值</w:t>
      </w:r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SimSun" w:eastAsia="SimSun" w:hAnsi="SimSun" w:cs="SimSun"/>
          <w:color w:val="000000"/>
          <w:sz w:val="25"/>
          <w:szCs w:val="25"/>
        </w:rPr>
        <w:t>颜</w:t>
      </w:r>
      <w:r>
        <w:rPr>
          <w:rFonts w:ascii="Helvetica" w:hAnsi="Helvetica"/>
          <w:color w:val="000000"/>
          <w:sz w:val="25"/>
          <w:szCs w:val="25"/>
        </w:rPr>
        <w:t>色）代表由令牌建模的</w:t>
      </w:r>
      <w:r>
        <w:rPr>
          <w:rFonts w:ascii="SimSun" w:eastAsia="SimSun" w:hAnsi="SimSun" w:cs="SimSun"/>
          <w:color w:val="000000"/>
          <w:sz w:val="25"/>
          <w:szCs w:val="25"/>
        </w:rPr>
        <w:t>对</w:t>
      </w:r>
      <w:r>
        <w:rPr>
          <w:rFonts w:ascii="Helvetica" w:hAnsi="Helvetica"/>
          <w:color w:val="000000"/>
          <w:sz w:val="25"/>
          <w:szCs w:val="25"/>
        </w:rPr>
        <w:t>象的具体特征，如一个令牌代表一个工人（</w:t>
      </w:r>
      <w:r>
        <w:rPr>
          <w:rFonts w:ascii="SimSun" w:eastAsia="SimSun" w:hAnsi="SimSun" w:cs="SimSun"/>
          <w:color w:val="000000"/>
          <w:sz w:val="25"/>
          <w:szCs w:val="25"/>
        </w:rPr>
        <w:t>张</w:t>
      </w:r>
      <w:r>
        <w:rPr>
          <w:rFonts w:ascii="Helvetica" w:hAnsi="Helvetica"/>
          <w:color w:val="000000"/>
          <w:sz w:val="25"/>
          <w:szCs w:val="25"/>
        </w:rPr>
        <w:t>三，</w:t>
      </w:r>
      <w:r>
        <w:rPr>
          <w:rFonts w:ascii="Helvetica" w:hAnsi="Helvetica"/>
          <w:color w:val="000000"/>
          <w:sz w:val="25"/>
          <w:szCs w:val="25"/>
        </w:rPr>
        <w:t>28</w:t>
      </w:r>
      <w:r>
        <w:rPr>
          <w:rFonts w:ascii="SimSun" w:eastAsia="SimSun" w:hAnsi="SimSun" w:cs="SimSun"/>
          <w:color w:val="000000"/>
          <w:sz w:val="25"/>
          <w:szCs w:val="25"/>
        </w:rPr>
        <w:t>岁</w:t>
      </w:r>
      <w:r>
        <w:rPr>
          <w:rFonts w:ascii="Helvetica" w:hAnsi="Helvetica"/>
          <w:color w:val="000000"/>
          <w:sz w:val="25"/>
          <w:szCs w:val="25"/>
        </w:rPr>
        <w:t>，</w:t>
      </w:r>
      <w:r>
        <w:rPr>
          <w:rFonts w:ascii="SimSun" w:eastAsia="SimSun" w:hAnsi="SimSun" w:cs="SimSun"/>
          <w:color w:val="000000"/>
          <w:sz w:val="25"/>
          <w:szCs w:val="25"/>
        </w:rPr>
        <w:t>经验</w:t>
      </w:r>
      <w:r>
        <w:rPr>
          <w:rFonts w:ascii="Helvetica" w:hAnsi="Helvetica"/>
          <w:color w:val="000000"/>
          <w:sz w:val="25"/>
          <w:szCs w:val="25"/>
        </w:rPr>
        <w:t>3</w:t>
      </w:r>
      <w:r>
        <w:rPr>
          <w:rFonts w:ascii="SimSun" w:eastAsia="SimSun" w:hAnsi="SimSun" w:cs="SimSun"/>
          <w:color w:val="000000"/>
          <w:sz w:val="25"/>
          <w:szCs w:val="25"/>
        </w:rPr>
        <w:t>级</w:t>
      </w:r>
      <w:r>
        <w:rPr>
          <w:rFonts w:ascii="Helvetica" w:hAnsi="Helvetica"/>
          <w:color w:val="000000"/>
          <w:sz w:val="25"/>
          <w:szCs w:val="25"/>
        </w:rPr>
        <w:t>）。</w:t>
      </w:r>
    </w:p>
    <w:p w14:paraId="256CA0B5" w14:textId="77777777" w:rsidR="00C352D0" w:rsidRPr="00797474" w:rsidRDefault="00C352D0" w:rsidP="00797474">
      <w:pPr>
        <w:pStyle w:val="Heading3"/>
        <w:numPr>
          <w:ilvl w:val="0"/>
          <w:numId w:val="8"/>
        </w:numPr>
        <w:shd w:val="clear" w:color="auto" w:fill="FFFFFF"/>
        <w:spacing w:before="0"/>
        <w:rPr>
          <w:rFonts w:ascii="Helvetica" w:eastAsia="Times New Roman" w:hAnsi="Helvetica"/>
          <w:color w:val="000000"/>
          <w:sz w:val="32"/>
          <w:szCs w:val="40"/>
        </w:rPr>
      </w:pPr>
      <w:r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时间</w:t>
      </w:r>
    </w:p>
    <w:p w14:paraId="535E1279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color w:val="000000"/>
          <w:sz w:val="25"/>
          <w:szCs w:val="25"/>
        </w:rPr>
        <w:t>为</w:t>
      </w:r>
      <w:r>
        <w:rPr>
          <w:rFonts w:ascii="Helvetica" w:hAnsi="Helvetica"/>
          <w:color w:val="000000"/>
          <w:sz w:val="25"/>
          <w:szCs w:val="25"/>
        </w:rPr>
        <w:t>了</w:t>
      </w:r>
      <w:r>
        <w:rPr>
          <w:rFonts w:ascii="SimSun" w:eastAsia="SimSun" w:hAnsi="SimSun" w:cs="SimSun"/>
          <w:color w:val="000000"/>
          <w:sz w:val="25"/>
          <w:szCs w:val="25"/>
        </w:rPr>
        <w:t>进</w:t>
      </w:r>
      <w:r>
        <w:rPr>
          <w:rFonts w:ascii="Helvetica" w:hAnsi="Helvetica"/>
          <w:color w:val="000000"/>
          <w:sz w:val="25"/>
          <w:szCs w:val="25"/>
        </w:rPr>
        <w:t>行分析，我</w:t>
      </w:r>
      <w:r>
        <w:rPr>
          <w:rFonts w:ascii="SimSun" w:eastAsia="SimSun" w:hAnsi="SimSun" w:cs="SimSun"/>
          <w:color w:val="000000"/>
          <w:sz w:val="25"/>
          <w:szCs w:val="25"/>
        </w:rPr>
        <w:t>们</w:t>
      </w:r>
      <w:r>
        <w:rPr>
          <w:rFonts w:ascii="Helvetica" w:hAnsi="Helvetica"/>
          <w:color w:val="000000"/>
          <w:sz w:val="25"/>
          <w:szCs w:val="25"/>
        </w:rPr>
        <w:t>需要建模期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Helvetica" w:hAnsi="Helvetica"/>
          <w:color w:val="000000"/>
          <w:sz w:val="25"/>
          <w:szCs w:val="25"/>
        </w:rPr>
        <w:t>，延</w:t>
      </w:r>
      <w:r>
        <w:rPr>
          <w:rFonts w:ascii="SimSun" w:eastAsia="SimSun" w:hAnsi="SimSun" w:cs="SimSun"/>
          <w:color w:val="000000"/>
          <w:sz w:val="25"/>
          <w:szCs w:val="25"/>
        </w:rPr>
        <w:t>迟</w:t>
      </w:r>
      <w:r>
        <w:rPr>
          <w:rFonts w:ascii="Helvetica" w:hAnsi="Helvetica"/>
          <w:color w:val="000000"/>
          <w:sz w:val="25"/>
          <w:szCs w:val="25"/>
        </w:rPr>
        <w:t>等，因此每一个令牌</w:t>
      </w:r>
      <w:r>
        <w:rPr>
          <w:rFonts w:ascii="SimSun" w:eastAsia="SimSun" w:hAnsi="SimSun" w:cs="SimSun"/>
          <w:color w:val="000000"/>
          <w:sz w:val="25"/>
          <w:szCs w:val="25"/>
        </w:rPr>
        <w:t>拥</w:t>
      </w:r>
      <w:r>
        <w:rPr>
          <w:rFonts w:ascii="Helvetica" w:hAnsi="Helvetica"/>
          <w:color w:val="000000"/>
          <w:sz w:val="25"/>
          <w:szCs w:val="25"/>
        </w:rPr>
        <w:t>有一个</w:t>
      </w:r>
      <w:r>
        <w:rPr>
          <w:rFonts w:ascii="SimSun" w:eastAsia="SimSun" w:hAnsi="SimSun" w:cs="SimSun"/>
          <w:color w:val="000000"/>
          <w:sz w:val="25"/>
          <w:szCs w:val="25"/>
        </w:rPr>
        <w:t>时间</w:t>
      </w:r>
      <w:r>
        <w:rPr>
          <w:rFonts w:ascii="Helvetica" w:hAnsi="Helvetica"/>
          <w:color w:val="000000"/>
          <w:sz w:val="25"/>
          <w:szCs w:val="25"/>
        </w:rPr>
        <w:t>戳，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迁决定生</w:t>
      </w:r>
      <w:r>
        <w:rPr>
          <w:rFonts w:ascii="SimSun" w:eastAsia="SimSun" w:hAnsi="SimSun" w:cs="SimSun"/>
          <w:color w:val="000000"/>
          <w:sz w:val="25"/>
          <w:szCs w:val="25"/>
        </w:rPr>
        <w:t>产</w:t>
      </w:r>
      <w:r>
        <w:rPr>
          <w:rFonts w:ascii="Helvetica" w:hAnsi="Helvetica"/>
          <w:color w:val="000000"/>
          <w:sz w:val="25"/>
          <w:szCs w:val="25"/>
        </w:rPr>
        <w:t>出的令牌的延</w:t>
      </w:r>
      <w:r>
        <w:rPr>
          <w:rFonts w:ascii="SimSun" w:eastAsia="SimSun" w:hAnsi="SimSun" w:cs="SimSun"/>
          <w:color w:val="000000"/>
          <w:sz w:val="25"/>
          <w:szCs w:val="25"/>
        </w:rPr>
        <w:t>迟</w:t>
      </w:r>
      <w:r>
        <w:rPr>
          <w:rFonts w:ascii="Helvetica" w:hAnsi="Helvetica"/>
          <w:color w:val="000000"/>
          <w:sz w:val="25"/>
          <w:szCs w:val="25"/>
        </w:rPr>
        <w:t>。</w:t>
      </w:r>
    </w:p>
    <w:p w14:paraId="5AF79A2D" w14:textId="77777777" w:rsidR="00C352D0" w:rsidRPr="00797474" w:rsidRDefault="00C352D0" w:rsidP="00797474">
      <w:pPr>
        <w:pStyle w:val="Heading3"/>
        <w:numPr>
          <w:ilvl w:val="0"/>
          <w:numId w:val="8"/>
        </w:numPr>
        <w:shd w:val="clear" w:color="auto" w:fill="FFFFFF"/>
        <w:spacing w:before="0"/>
        <w:rPr>
          <w:rFonts w:ascii="Helvetica" w:eastAsia="Times New Roman" w:hAnsi="Helvetica"/>
          <w:color w:val="000000"/>
          <w:sz w:val="32"/>
          <w:szCs w:val="40"/>
        </w:rPr>
      </w:pPr>
      <w:r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层次</w:t>
      </w: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化</w:t>
      </w:r>
    </w:p>
    <w:p w14:paraId="67E2919A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构造一个复</w:t>
      </w:r>
      <w:r>
        <w:rPr>
          <w:rFonts w:ascii="SimSun" w:eastAsia="SimSun" w:hAnsi="SimSun" w:cs="SimSun"/>
          <w:color w:val="000000"/>
          <w:sz w:val="25"/>
          <w:szCs w:val="25"/>
        </w:rPr>
        <w:t>杂</w:t>
      </w:r>
      <w:r>
        <w:rPr>
          <w:rFonts w:ascii="Helvetica" w:hAnsi="Helvetica"/>
          <w:color w:val="000000"/>
          <w:sz w:val="25"/>
          <w:szCs w:val="25"/>
        </w:rPr>
        <w:t>性与数据流</w:t>
      </w:r>
      <w:r>
        <w:rPr>
          <w:rFonts w:ascii="SimSun" w:eastAsia="SimSun" w:hAnsi="SimSun" w:cs="SimSun"/>
          <w:color w:val="000000"/>
          <w:sz w:val="25"/>
          <w:szCs w:val="25"/>
        </w:rPr>
        <w:t>图</w:t>
      </w:r>
      <w:r>
        <w:rPr>
          <w:rFonts w:ascii="Helvetica" w:hAnsi="Helvetica"/>
          <w:color w:val="000000"/>
          <w:sz w:val="25"/>
          <w:szCs w:val="25"/>
        </w:rPr>
        <w:t>相当的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网的机制。子网是由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Helvetica" w:hAnsi="Helvetica"/>
          <w:color w:val="000000"/>
          <w:sz w:val="25"/>
          <w:szCs w:val="25"/>
        </w:rPr>
        <w:t>所，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迁和子网构成的网</w:t>
      </w:r>
      <w:r>
        <w:rPr>
          <w:rFonts w:ascii="SimSun" w:eastAsia="SimSun" w:hAnsi="SimSun" w:cs="SimSun"/>
          <w:color w:val="000000"/>
          <w:sz w:val="25"/>
          <w:szCs w:val="25"/>
        </w:rPr>
        <w:t>络</w:t>
      </w:r>
      <w:r>
        <w:rPr>
          <w:rFonts w:ascii="Helvetica" w:hAnsi="Helvetica"/>
          <w:color w:val="000000"/>
          <w:sz w:val="25"/>
          <w:szCs w:val="25"/>
        </w:rPr>
        <w:t>。</w:t>
      </w:r>
    </w:p>
    <w:p w14:paraId="79F8B84E" w14:textId="77777777" w:rsidR="00C352D0" w:rsidRPr="00797474" w:rsidRDefault="00C352D0" w:rsidP="00797474">
      <w:pPr>
        <w:pStyle w:val="Heading3"/>
        <w:numPr>
          <w:ilvl w:val="0"/>
          <w:numId w:val="8"/>
        </w:numPr>
        <w:shd w:val="clear" w:color="auto" w:fill="FFFFFF"/>
        <w:spacing w:before="0"/>
        <w:rPr>
          <w:rFonts w:ascii="Helvetica" w:eastAsia="Times New Roman" w:hAnsi="Helvetica"/>
          <w:color w:val="000000"/>
          <w:sz w:val="32"/>
          <w:szCs w:val="40"/>
        </w:rPr>
      </w:pPr>
      <w:r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时</w:t>
      </w: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序</w:t>
      </w:r>
    </w:p>
    <w:p w14:paraId="55C36FBC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增加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序</w:t>
      </w:r>
      <w:r>
        <w:rPr>
          <w:rFonts w:ascii="SimSun" w:eastAsia="SimSun" w:hAnsi="SimSun" w:cs="SimSun"/>
          <w:color w:val="000000"/>
          <w:sz w:val="25"/>
          <w:szCs w:val="25"/>
        </w:rPr>
        <w:t>逻辑</w:t>
      </w:r>
      <w:r>
        <w:rPr>
          <w:rFonts w:ascii="Helvetica" w:hAnsi="Helvetica"/>
          <w:color w:val="000000"/>
          <w:sz w:val="25"/>
          <w:szCs w:val="25"/>
        </w:rPr>
        <w:t>的定</w:t>
      </w:r>
      <w:r>
        <w:rPr>
          <w:rFonts w:ascii="SimSun" w:eastAsia="SimSun" w:hAnsi="SimSun" w:cs="SimSun"/>
          <w:color w:val="000000"/>
          <w:sz w:val="25"/>
          <w:szCs w:val="25"/>
        </w:rPr>
        <w:t>义</w:t>
      </w:r>
      <w:r>
        <w:rPr>
          <w:rFonts w:ascii="Helvetica" w:hAnsi="Helvetica"/>
          <w:color w:val="000000"/>
          <w:sz w:val="25"/>
          <w:szCs w:val="25"/>
        </w:rPr>
        <w:t>，更好的描述行</w:t>
      </w:r>
      <w:r>
        <w:rPr>
          <w:rFonts w:ascii="SimSun" w:eastAsia="SimSun" w:hAnsi="SimSun" w:cs="SimSun"/>
          <w:color w:val="000000"/>
          <w:sz w:val="25"/>
          <w:szCs w:val="25"/>
        </w:rPr>
        <w:t>为过</w:t>
      </w:r>
      <w:r>
        <w:rPr>
          <w:rFonts w:ascii="Helvetica" w:hAnsi="Helvetica"/>
          <w:color w:val="000000"/>
          <w:sz w:val="25"/>
          <w:szCs w:val="25"/>
        </w:rPr>
        <w:t>程。</w:t>
      </w:r>
    </w:p>
    <w:p w14:paraId="45A2729D" w14:textId="1FE82CBE" w:rsidR="00C352D0" w:rsidRDefault="00797474" w:rsidP="00C352D0">
      <w:pPr>
        <w:pStyle w:val="Heading2"/>
        <w:spacing w:before="0"/>
        <w:rPr>
          <w:rStyle w:val="mw-headline"/>
          <w:rFonts w:ascii="MS Mincho" w:eastAsia="MS Mincho" w:hAnsi="MS Mincho" w:cs="MS Mincho"/>
          <w:b/>
          <w:bCs/>
          <w:color w:val="000000" w:themeColor="text1"/>
          <w:sz w:val="56"/>
          <w:szCs w:val="56"/>
          <w:bdr w:val="none" w:sz="0" w:space="0" w:color="auto" w:frame="1"/>
          <w:lang w:eastAsia="zh-CN"/>
        </w:rPr>
      </w:pPr>
      <w:r w:rsidRPr="00797474">
        <w:rPr>
          <w:rStyle w:val="mw-headline"/>
          <w:rFonts w:eastAsia="Times New Roman"/>
          <w:b/>
          <w:bCs/>
          <w:color w:val="000000" w:themeColor="text1"/>
          <w:sz w:val="56"/>
          <w:szCs w:val="56"/>
          <w:bdr w:val="none" w:sz="0" w:space="0" w:color="auto" w:frame="1"/>
          <w:lang w:eastAsia="zh-CN"/>
        </w:rPr>
        <w:t xml:space="preserve">5. </w:t>
      </w:r>
      <w:r w:rsidR="00C352D0" w:rsidRPr="00797474">
        <w:rPr>
          <w:rStyle w:val="mw-headline"/>
          <w:rFonts w:eastAsia="Times New Roman"/>
          <w:b/>
          <w:bCs/>
          <w:color w:val="000000" w:themeColor="text1"/>
          <w:sz w:val="56"/>
          <w:szCs w:val="56"/>
          <w:bdr w:val="none" w:sz="0" w:space="0" w:color="auto" w:frame="1"/>
        </w:rPr>
        <w:t>Petri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 w:themeColor="text1"/>
          <w:sz w:val="56"/>
          <w:szCs w:val="56"/>
          <w:bdr w:val="none" w:sz="0" w:space="0" w:color="auto" w:frame="1"/>
        </w:rPr>
        <w:t>网的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 w:themeColor="text1"/>
          <w:sz w:val="56"/>
          <w:szCs w:val="56"/>
          <w:bdr w:val="none" w:sz="0" w:space="0" w:color="auto" w:frame="1"/>
        </w:rPr>
        <w:t>应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 w:themeColor="text1"/>
          <w:sz w:val="56"/>
          <w:szCs w:val="56"/>
          <w:bdr w:val="none" w:sz="0" w:space="0" w:color="auto" w:frame="1"/>
        </w:rPr>
        <w:t>用</w:t>
      </w:r>
      <w:r w:rsidR="000767A7" w:rsidRPr="00797474">
        <w:rPr>
          <w:rStyle w:val="mw-headline"/>
          <w:rFonts w:ascii="MS Mincho" w:eastAsia="MS Mincho" w:hAnsi="MS Mincho" w:cs="MS Mincho"/>
          <w:b/>
          <w:bCs/>
          <w:color w:val="000000" w:themeColor="text1"/>
          <w:sz w:val="56"/>
          <w:szCs w:val="56"/>
          <w:bdr w:val="none" w:sz="0" w:space="0" w:color="auto" w:frame="1"/>
          <w:lang w:eastAsia="zh-CN"/>
        </w:rPr>
        <w:t>及其</w:t>
      </w:r>
      <w:r w:rsidR="000767A7" w:rsidRPr="00797474">
        <w:rPr>
          <w:rStyle w:val="mw-headline"/>
          <w:rFonts w:ascii="SimSun" w:eastAsia="SimSun" w:hAnsi="SimSun" w:cs="SimSun"/>
          <w:b/>
          <w:bCs/>
          <w:color w:val="000000" w:themeColor="text1"/>
          <w:sz w:val="56"/>
          <w:szCs w:val="56"/>
          <w:bdr w:val="none" w:sz="0" w:space="0" w:color="auto" w:frame="1"/>
          <w:lang w:eastAsia="zh-CN"/>
        </w:rPr>
        <w:t>难</w:t>
      </w:r>
      <w:r w:rsidR="000767A7" w:rsidRPr="00797474">
        <w:rPr>
          <w:rStyle w:val="mw-headline"/>
          <w:rFonts w:ascii="MS Mincho" w:eastAsia="MS Mincho" w:hAnsi="MS Mincho" w:cs="MS Mincho"/>
          <w:b/>
          <w:bCs/>
          <w:color w:val="000000" w:themeColor="text1"/>
          <w:sz w:val="56"/>
          <w:szCs w:val="56"/>
          <w:bdr w:val="none" w:sz="0" w:space="0" w:color="auto" w:frame="1"/>
          <w:lang w:eastAsia="zh-CN"/>
        </w:rPr>
        <w:t>点</w:t>
      </w:r>
    </w:p>
    <w:p w14:paraId="2909395C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0413B96B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hyperlink r:id="rId13" w:tooltip="软件设计" w:history="1">
        <w:r w:rsidRPr="00797474">
          <w:rPr>
            <w:rStyle w:val="Hyperlink"/>
            <w:rFonts w:ascii="SimSun" w:eastAsia="SimSun" w:hAnsi="SimSun" w:cs="SimSun"/>
            <w:color w:val="000000" w:themeColor="text1"/>
            <w:bdr w:val="none" w:sz="0" w:space="0" w:color="auto" w:frame="1"/>
          </w:rPr>
          <w:t>软件设计</w:t>
        </w:r>
      </w:hyperlink>
    </w:p>
    <w:p w14:paraId="03BD032F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r w:rsidRPr="00797474">
        <w:rPr>
          <w:rFonts w:ascii="MS Mincho" w:eastAsia="MS Mincho" w:hAnsi="MS Mincho" w:cs="MS Mincho"/>
          <w:color w:val="000000" w:themeColor="text1"/>
        </w:rPr>
        <w:t>工作流管理</w:t>
      </w:r>
    </w:p>
    <w:p w14:paraId="052FD63A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hyperlink r:id="rId14" w:tooltip="工作流模式" w:history="1">
        <w:r w:rsidRPr="00797474">
          <w:rPr>
            <w:rStyle w:val="Hyperlink"/>
            <w:rFonts w:ascii="MS Mincho" w:eastAsia="MS Mincho" w:hAnsi="MS Mincho" w:cs="MS Mincho"/>
            <w:color w:val="000000" w:themeColor="text1"/>
            <w:bdr w:val="none" w:sz="0" w:space="0" w:color="auto" w:frame="1"/>
          </w:rPr>
          <w:t>工作流模式</w:t>
        </w:r>
      </w:hyperlink>
    </w:p>
    <w:p w14:paraId="173A32BC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hyperlink r:id="rId15" w:tooltip="数据分析" w:history="1">
        <w:r w:rsidRPr="00797474">
          <w:rPr>
            <w:rStyle w:val="Hyperlink"/>
            <w:rFonts w:ascii="MS Mincho" w:eastAsia="MS Mincho" w:hAnsi="MS Mincho" w:cs="MS Mincho"/>
            <w:color w:val="000000" w:themeColor="text1"/>
            <w:bdr w:val="none" w:sz="0" w:space="0" w:color="auto" w:frame="1"/>
          </w:rPr>
          <w:t>数据分析</w:t>
        </w:r>
      </w:hyperlink>
    </w:p>
    <w:p w14:paraId="2EB90A99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r w:rsidRPr="00797474">
        <w:rPr>
          <w:rFonts w:ascii="MS Mincho" w:eastAsia="MS Mincho" w:hAnsi="MS Mincho" w:cs="MS Mincho"/>
          <w:color w:val="000000" w:themeColor="text1"/>
        </w:rPr>
        <w:t>并行程序</w:t>
      </w:r>
      <w:r w:rsidRPr="00797474">
        <w:rPr>
          <w:rFonts w:ascii="SimSun" w:eastAsia="SimSun" w:hAnsi="SimSun" w:cs="SimSun"/>
          <w:color w:val="000000" w:themeColor="text1"/>
        </w:rPr>
        <w:t>设计</w:t>
      </w:r>
    </w:p>
    <w:p w14:paraId="0BD8612F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r w:rsidRPr="00797474">
        <w:rPr>
          <w:rFonts w:ascii="SimSun" w:eastAsia="SimSun" w:hAnsi="SimSun" w:cs="SimSun"/>
          <w:color w:val="000000" w:themeColor="text1"/>
        </w:rPr>
        <w:t>协议验证</w:t>
      </w:r>
    </w:p>
    <w:p w14:paraId="61EA4B12" w14:textId="77777777" w:rsidR="00797474" w:rsidRPr="00797474" w:rsidRDefault="00797474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bookmarkStart w:id="0" w:name="_GoBack"/>
      <w:bookmarkEnd w:id="0"/>
    </w:p>
    <w:p w14:paraId="212A9698" w14:textId="71D5210A" w:rsidR="000767A7" w:rsidRDefault="000767A7" w:rsidP="000767A7">
      <w:pPr>
        <w:rPr>
          <w:rFonts w:ascii="MS Mincho" w:eastAsia="MS Mincho" w:hAnsi="MS Mincho" w:cs="MS Mincho"/>
          <w:lang w:eastAsia="zh-CN"/>
        </w:rPr>
      </w:pPr>
      <w:r w:rsidRPr="000767A7">
        <w:rPr>
          <w:rFonts w:eastAsia="Times New Roman" w:hint="eastAsia"/>
        </w:rPr>
        <w:t xml:space="preserve">Petri </w:t>
      </w:r>
      <w:r w:rsidRPr="000767A7">
        <w:rPr>
          <w:rFonts w:ascii="MS Mincho" w:eastAsia="MS Mincho" w:hAnsi="MS Mincho" w:cs="MS Mincho"/>
        </w:rPr>
        <w:t>网既是</w:t>
      </w:r>
      <w:r w:rsidRPr="000767A7">
        <w:rPr>
          <w:rFonts w:ascii="SimSun" w:eastAsia="SimSun" w:hAnsi="SimSun" w:cs="SimSun"/>
        </w:rPr>
        <w:t>图</w:t>
      </w:r>
      <w:r w:rsidRPr="000767A7">
        <w:rPr>
          <w:rFonts w:ascii="MS Mincho" w:eastAsia="MS Mincho" w:hAnsi="MS Mincho" w:cs="MS Mincho"/>
        </w:rPr>
        <w:t>形工具又是数学工具，具有</w:t>
      </w:r>
      <w:r w:rsidRPr="000767A7">
        <w:rPr>
          <w:rFonts w:ascii="SimSun" w:eastAsia="SimSun" w:hAnsi="SimSun" w:cs="SimSun"/>
        </w:rPr>
        <w:t>图</w:t>
      </w:r>
      <w:r w:rsidRPr="000767A7">
        <w:rPr>
          <w:rFonts w:ascii="MS Mincho" w:eastAsia="MS Mincho" w:hAnsi="MS Mincho" w:cs="MS Mincho"/>
        </w:rPr>
        <w:t>形直</w:t>
      </w:r>
      <w:r w:rsidRPr="000767A7">
        <w:rPr>
          <w:rFonts w:ascii="SimSun" w:eastAsia="SimSun" w:hAnsi="SimSun" w:cs="SimSun"/>
        </w:rPr>
        <w:t>观</w:t>
      </w:r>
      <w:r w:rsidRPr="000767A7">
        <w:rPr>
          <w:rFonts w:ascii="MS Mincho" w:eastAsia="MS Mincho" w:hAnsi="MS Mincho" w:cs="MS Mincho"/>
        </w:rPr>
        <w:t>、能描述冲突和真并</w:t>
      </w:r>
      <w:r w:rsidRPr="000767A7">
        <w:rPr>
          <w:rFonts w:ascii="SimSun" w:eastAsia="SimSun" w:hAnsi="SimSun" w:cs="SimSun"/>
        </w:rPr>
        <w:t>发</w:t>
      </w:r>
      <w:r w:rsidRPr="000767A7">
        <w:rPr>
          <w:rFonts w:ascii="MS Mincho" w:eastAsia="MS Mincho" w:hAnsi="MS Mincho" w:cs="MS Mincho"/>
        </w:rPr>
        <w:t>，且以状</w:t>
      </w:r>
      <w:r w:rsidRPr="000767A7">
        <w:rPr>
          <w:rFonts w:ascii="SimSun" w:eastAsia="SimSun" w:hAnsi="SimSun" w:cs="SimSun"/>
        </w:rPr>
        <w:t>态</w:t>
      </w:r>
      <w:r w:rsidRPr="000767A7">
        <w:rPr>
          <w:rFonts w:ascii="MS Mincho" w:eastAsia="MS Mincho" w:hAnsi="MS Mincho" w:cs="MS Mincho"/>
        </w:rPr>
        <w:t>分布表示等</w:t>
      </w:r>
      <w:r w:rsidRPr="000767A7">
        <w:rPr>
          <w:rFonts w:ascii="SimSun" w:eastAsia="SimSun" w:hAnsi="SimSun" w:cs="SimSun"/>
        </w:rPr>
        <w:t>优</w:t>
      </w:r>
      <w:r w:rsidRPr="000767A7">
        <w:rPr>
          <w:rFonts w:ascii="MS Mincho" w:eastAsia="MS Mincho" w:hAnsi="MS Mincho" w:cs="MS Mincho"/>
        </w:rPr>
        <w:t>点，被</w:t>
      </w:r>
      <w:r w:rsidRPr="000767A7">
        <w:rPr>
          <w:rFonts w:ascii="SimSun" w:eastAsia="SimSun" w:hAnsi="SimSun" w:cs="SimSun"/>
        </w:rPr>
        <w:t>认为</w:t>
      </w:r>
      <w:r w:rsidRPr="000767A7">
        <w:rPr>
          <w:rFonts w:ascii="MS Mincho" w:eastAsia="MS Mincho" w:hAnsi="MS Mincho" w:cs="MS Mincho"/>
        </w:rPr>
        <w:t>是迄今研究离散事件系</w:t>
      </w:r>
      <w:r w:rsidRPr="000767A7">
        <w:rPr>
          <w:rFonts w:ascii="SimSun" w:eastAsia="SimSun" w:hAnsi="SimSun" w:cs="SimSun"/>
        </w:rPr>
        <w:t>统</w:t>
      </w:r>
      <w:r w:rsidRPr="000767A7">
        <w:rPr>
          <w:rFonts w:ascii="MS Mincho" w:eastAsia="MS Mincho" w:hAnsi="MS Mincho" w:cs="MS Mincho"/>
        </w:rPr>
        <w:t>的最有力的工具。当前国</w:t>
      </w:r>
      <w:r w:rsidRPr="000767A7">
        <w:rPr>
          <w:rFonts w:ascii="SimSun" w:eastAsia="SimSun" w:hAnsi="SimSun" w:cs="SimSun"/>
        </w:rPr>
        <w:t>际</w:t>
      </w:r>
      <w:r w:rsidRPr="000767A7">
        <w:rPr>
          <w:rFonts w:ascii="MS Mincho" w:eastAsia="MS Mincho" w:hAnsi="MS Mincho" w:cs="MS Mincho"/>
        </w:rPr>
        <w:t>上</w:t>
      </w:r>
      <w:r w:rsidRPr="000767A7">
        <w:rPr>
          <w:rFonts w:ascii="SimSun" w:eastAsia="SimSun" w:hAnsi="SimSun" w:cs="SimSun"/>
        </w:rPr>
        <w:t>应</w:t>
      </w:r>
      <w:r w:rsidRPr="000767A7">
        <w:rPr>
          <w:rFonts w:ascii="MS Mincho" w:eastAsia="MS Mincho" w:hAnsi="MS Mincho" w:cs="MS Mincho"/>
        </w:rPr>
        <w:t>用的</w:t>
      </w:r>
      <w:r w:rsidRPr="000767A7">
        <w:rPr>
          <w:rFonts w:ascii="SimSun" w:eastAsia="SimSun" w:hAnsi="SimSun" w:cs="SimSun"/>
        </w:rPr>
        <w:t>热</w:t>
      </w:r>
      <w:r w:rsidRPr="000767A7">
        <w:rPr>
          <w:rFonts w:ascii="MS Mincho" w:eastAsia="MS Mincho" w:hAnsi="MS Mincho" w:cs="MS Mincho"/>
        </w:rPr>
        <w:t>点和</w:t>
      </w:r>
      <w:r w:rsidRPr="000767A7">
        <w:rPr>
          <w:rFonts w:ascii="SimSun" w:eastAsia="SimSun" w:hAnsi="SimSun" w:cs="SimSun"/>
        </w:rPr>
        <w:t>难</w:t>
      </w:r>
      <w:r w:rsidRPr="000767A7">
        <w:rPr>
          <w:rFonts w:ascii="MS Mincho" w:eastAsia="MS Mincho" w:hAnsi="MS Mincho" w:cs="MS Mincho"/>
        </w:rPr>
        <w:t>点主要表</w:t>
      </w:r>
      <w:r w:rsidRPr="000767A7">
        <w:rPr>
          <w:rFonts w:ascii="SimSun" w:eastAsia="SimSun" w:hAnsi="SimSun" w:cs="SimSun"/>
        </w:rPr>
        <w:t>现</w:t>
      </w:r>
      <w:r w:rsidRPr="000767A7">
        <w:rPr>
          <w:rFonts w:ascii="MS Mincho" w:eastAsia="MS Mincho" w:hAnsi="MS Mincho" w:cs="MS Mincho"/>
        </w:rPr>
        <w:t>在以下两个方面：</w:t>
      </w:r>
    </w:p>
    <w:p w14:paraId="292113DC" w14:textId="77777777" w:rsidR="00797474" w:rsidRPr="000767A7" w:rsidRDefault="00797474" w:rsidP="000767A7">
      <w:pPr>
        <w:rPr>
          <w:rFonts w:eastAsia="Times New Roman" w:hint="eastAsia"/>
          <w:lang w:eastAsia="zh-CN"/>
        </w:rPr>
      </w:pPr>
    </w:p>
    <w:p w14:paraId="79E01145" w14:textId="29781229" w:rsidR="000767A7" w:rsidRDefault="000767A7" w:rsidP="000767A7">
      <w:pPr>
        <w:rPr>
          <w:rFonts w:ascii="MS Mincho" w:eastAsia="MS Mincho" w:hAnsi="MS Mincho" w:cs="MS Mincho"/>
          <w:lang w:eastAsia="zh-CN"/>
        </w:rPr>
      </w:pPr>
      <w:r w:rsidRPr="000767A7">
        <w:rPr>
          <w:rFonts w:eastAsia="Times New Roman" w:hint="eastAsia"/>
        </w:rPr>
        <w:t xml:space="preserve">1) </w:t>
      </w:r>
      <w:r w:rsidRPr="00797474">
        <w:rPr>
          <w:rFonts w:ascii="MS Mincho" w:eastAsia="MS Mincho" w:hAnsi="MS Mincho" w:cs="MS Mincho"/>
          <w:b/>
          <w:u w:val="single"/>
        </w:rPr>
        <w:t>基于抑制弧</w:t>
      </w:r>
      <w:r w:rsidRPr="00797474">
        <w:rPr>
          <w:rFonts w:eastAsia="Times New Roman" w:hint="eastAsia"/>
          <w:b/>
          <w:u w:val="single"/>
        </w:rPr>
        <w:t>Petri</w:t>
      </w:r>
      <w:r w:rsidRPr="00797474">
        <w:rPr>
          <w:rFonts w:ascii="MS Mincho" w:eastAsia="MS Mincho" w:hAnsi="MS Mincho" w:cs="MS Mincho"/>
          <w:b/>
          <w:u w:val="single"/>
        </w:rPr>
        <w:t>网在离散事件系</w:t>
      </w:r>
      <w:r w:rsidRPr="00797474">
        <w:rPr>
          <w:rFonts w:ascii="SimSun" w:eastAsia="SimSun" w:hAnsi="SimSun" w:cs="SimSun"/>
          <w:b/>
          <w:u w:val="single"/>
        </w:rPr>
        <w:t>统监</w:t>
      </w:r>
      <w:r w:rsidRPr="00797474">
        <w:rPr>
          <w:rFonts w:ascii="MS Mincho" w:eastAsia="MS Mincho" w:hAnsi="MS Mincho" w:cs="MS Mincho"/>
          <w:b/>
          <w:u w:val="single"/>
        </w:rPr>
        <w:t>控理</w:t>
      </w:r>
      <w:r w:rsidRPr="00797474">
        <w:rPr>
          <w:rFonts w:ascii="SimSun" w:eastAsia="SimSun" w:hAnsi="SimSun" w:cs="SimSun"/>
          <w:b/>
          <w:u w:val="single"/>
        </w:rPr>
        <w:t>论</w:t>
      </w:r>
      <w:r w:rsidRPr="00797474">
        <w:rPr>
          <w:rFonts w:ascii="MS Mincho" w:eastAsia="MS Mincho" w:hAnsi="MS Mincho" w:cs="MS Mincho"/>
          <w:b/>
          <w:u w:val="single"/>
        </w:rPr>
        <w:t>中的</w:t>
      </w:r>
      <w:r w:rsidRPr="00797474">
        <w:rPr>
          <w:rFonts w:ascii="SimSun" w:eastAsia="SimSun" w:hAnsi="SimSun" w:cs="SimSun"/>
          <w:b/>
          <w:u w:val="single"/>
        </w:rPr>
        <w:t>应</w:t>
      </w:r>
      <w:r w:rsidRPr="00797474">
        <w:rPr>
          <w:rFonts w:ascii="MS Mincho" w:eastAsia="MS Mincho" w:hAnsi="MS Mincho" w:cs="MS Mincho"/>
          <w:b/>
          <w:u w:val="single"/>
        </w:rPr>
        <w:t>用。</w:t>
      </w:r>
      <w:r w:rsidRPr="000767A7">
        <w:rPr>
          <w:rFonts w:ascii="MS Mincho" w:eastAsia="MS Mincho" w:hAnsi="MS Mincho" w:cs="MS Mincho"/>
        </w:rPr>
        <w:t>利用抑制弧</w:t>
      </w:r>
      <w:r w:rsidRPr="000767A7">
        <w:rPr>
          <w:rFonts w:ascii="SimSun" w:eastAsia="SimSun" w:hAnsi="SimSun" w:cs="SimSun"/>
        </w:rPr>
        <w:t>监</w:t>
      </w:r>
      <w:r w:rsidRPr="000767A7">
        <w:rPr>
          <w:rFonts w:ascii="MS Mincho" w:eastAsia="MS Mincho" w:hAnsi="MS Mincho" w:cs="MS Mincho"/>
        </w:rPr>
        <w:t>控离散事件系</w:t>
      </w:r>
      <w:r w:rsidRPr="000767A7">
        <w:rPr>
          <w:rFonts w:ascii="SimSun" w:eastAsia="SimSun" w:hAnsi="SimSun" w:cs="SimSun"/>
        </w:rPr>
        <w:t>统</w:t>
      </w:r>
      <w:r w:rsidRPr="000767A7">
        <w:rPr>
          <w:rFonts w:ascii="MS Mincho" w:eastAsia="MS Mincho" w:hAnsi="MS Mincho" w:cs="MS Mincho"/>
        </w:rPr>
        <w:t>的理</w:t>
      </w:r>
      <w:r w:rsidRPr="000767A7">
        <w:rPr>
          <w:rFonts w:ascii="SimSun" w:eastAsia="SimSun" w:hAnsi="SimSun" w:cs="SimSun"/>
        </w:rPr>
        <w:t>论</w:t>
      </w:r>
      <w:r w:rsidRPr="000767A7">
        <w:rPr>
          <w:rFonts w:ascii="MS Mincho" w:eastAsia="MS Mincho" w:hAnsi="MS Mincho" w:cs="MS Mincho"/>
        </w:rPr>
        <w:t>有一个共同的特点和</w:t>
      </w:r>
      <w:r w:rsidRPr="000767A7">
        <w:rPr>
          <w:rFonts w:ascii="SimSun" w:eastAsia="SimSun" w:hAnsi="SimSun" w:cs="SimSun"/>
        </w:rPr>
        <w:t>优</w:t>
      </w:r>
      <w:r w:rsidRPr="000767A7">
        <w:rPr>
          <w:rFonts w:ascii="MS Mincho" w:eastAsia="MS Mincho" w:hAnsi="MS Mincho" w:cs="MS Mincho"/>
        </w:rPr>
        <w:t>点</w:t>
      </w:r>
      <w:r w:rsidRPr="000767A7">
        <w:rPr>
          <w:rFonts w:eastAsia="Times New Roman" w:hint="eastAsia"/>
        </w:rPr>
        <w:t>:</w:t>
      </w:r>
      <w:r w:rsidR="00797474">
        <w:rPr>
          <w:rFonts w:eastAsia="Times New Roman"/>
        </w:rPr>
        <w:t xml:space="preserve"> </w:t>
      </w:r>
      <w:r w:rsidRPr="000767A7">
        <w:rPr>
          <w:rFonts w:ascii="MS Mincho" w:eastAsia="MS Mincho" w:hAnsi="MS Mincho" w:cs="MS Mincho"/>
        </w:rPr>
        <w:t>控制概念清晰，易被控制工程</w:t>
      </w:r>
      <w:r w:rsidRPr="000767A7">
        <w:rPr>
          <w:rFonts w:ascii="SimSun" w:eastAsia="SimSun" w:hAnsi="SimSun" w:cs="SimSun"/>
        </w:rPr>
        <w:t>师</w:t>
      </w:r>
      <w:r w:rsidRPr="000767A7">
        <w:rPr>
          <w:rFonts w:ascii="MS Mincho" w:eastAsia="MS Mincho" w:hAnsi="MS Mincho" w:cs="MS Mincho"/>
        </w:rPr>
        <w:t>所理解和接受。所以如何来</w:t>
      </w:r>
      <w:r w:rsidRPr="000767A7">
        <w:rPr>
          <w:rFonts w:ascii="SimSun" w:eastAsia="SimSun" w:hAnsi="SimSun" w:cs="SimSun"/>
        </w:rPr>
        <w:t>综</w:t>
      </w:r>
      <w:r w:rsidRPr="000767A7">
        <w:rPr>
          <w:rFonts w:ascii="MS Mincho" w:eastAsia="MS Mincho" w:hAnsi="MS Mincho" w:cs="MS Mincho"/>
        </w:rPr>
        <w:t>合离散事件系</w:t>
      </w:r>
      <w:r w:rsidRPr="000767A7">
        <w:rPr>
          <w:rFonts w:ascii="SimSun" w:eastAsia="SimSun" w:hAnsi="SimSun" w:cs="SimSun"/>
        </w:rPr>
        <w:t>统</w:t>
      </w:r>
      <w:r w:rsidRPr="000767A7">
        <w:rPr>
          <w:rFonts w:ascii="MS Mincho" w:eastAsia="MS Mincho" w:hAnsi="MS Mincho" w:cs="MS Mincho"/>
        </w:rPr>
        <w:t>的</w:t>
      </w:r>
      <w:r w:rsidRPr="000767A7">
        <w:rPr>
          <w:rFonts w:eastAsia="Times New Roman" w:hint="eastAsia"/>
        </w:rPr>
        <w:t>Petri</w:t>
      </w:r>
      <w:r w:rsidRPr="000767A7">
        <w:rPr>
          <w:rFonts w:ascii="MS Mincho" w:eastAsia="MS Mincho" w:hAnsi="MS Mincho" w:cs="MS Mincho"/>
        </w:rPr>
        <w:t>网控制器是一个</w:t>
      </w:r>
      <w:r w:rsidRPr="000767A7">
        <w:rPr>
          <w:rFonts w:ascii="SimSun" w:eastAsia="SimSun" w:hAnsi="SimSun" w:cs="SimSun"/>
        </w:rPr>
        <w:t>发</w:t>
      </w:r>
      <w:r w:rsidRPr="000767A7">
        <w:rPr>
          <w:rFonts w:ascii="MS Mincho" w:eastAsia="MS Mincho" w:hAnsi="MS Mincho" w:cs="MS Mincho"/>
        </w:rPr>
        <w:t>展方向。</w:t>
      </w:r>
      <w:r w:rsidRPr="000767A7">
        <w:rPr>
          <w:rFonts w:ascii="SimSun" w:eastAsia="SimSun" w:hAnsi="SimSun" w:cs="SimSun"/>
        </w:rPr>
        <w:t>难</w:t>
      </w:r>
      <w:r w:rsidRPr="000767A7">
        <w:rPr>
          <w:rFonts w:ascii="MS Mincho" w:eastAsia="MS Mincho" w:hAnsi="MS Mincho" w:cs="MS Mincho"/>
        </w:rPr>
        <w:t>点在于如何高效地求取</w:t>
      </w:r>
      <w:r w:rsidRPr="000767A7">
        <w:rPr>
          <w:rFonts w:ascii="SimSun" w:eastAsia="SimSun" w:hAnsi="SimSun" w:cs="SimSun"/>
        </w:rPr>
        <w:t>临</w:t>
      </w:r>
      <w:r w:rsidRPr="000767A7">
        <w:rPr>
          <w:rFonts w:ascii="MS Mincho" w:eastAsia="MS Mincho" w:hAnsi="MS Mincho" w:cs="MS Mincho"/>
        </w:rPr>
        <w:t>界状</w:t>
      </w:r>
      <w:r w:rsidRPr="000767A7">
        <w:rPr>
          <w:rFonts w:ascii="SimSun" w:eastAsia="SimSun" w:hAnsi="SimSun" w:cs="SimSun"/>
        </w:rPr>
        <w:t>态</w:t>
      </w:r>
      <w:r w:rsidRPr="000767A7">
        <w:rPr>
          <w:rFonts w:ascii="MS Mincho" w:eastAsia="MS Mincho" w:hAnsi="MS Mincho" w:cs="MS Mincho"/>
        </w:rPr>
        <w:t>，如何确定一个抑制弧的合适的</w:t>
      </w:r>
      <w:r w:rsidRPr="000767A7">
        <w:rPr>
          <w:rFonts w:ascii="SimSun" w:eastAsia="SimSun" w:hAnsi="SimSun" w:cs="SimSun"/>
        </w:rPr>
        <w:t>权值</w:t>
      </w:r>
      <w:r w:rsidRPr="000767A7">
        <w:rPr>
          <w:rFonts w:ascii="MS Mincho" w:eastAsia="MS Mincho" w:hAnsi="MS Mincho" w:cs="MS Mincho"/>
        </w:rPr>
        <w:t>并借以控制哪些</w:t>
      </w:r>
      <w:r w:rsidRPr="000767A7">
        <w:rPr>
          <w:rFonts w:ascii="SimSun" w:eastAsia="SimSun" w:hAnsi="SimSun" w:cs="SimSun"/>
        </w:rPr>
        <w:t>变</w:t>
      </w:r>
      <w:r w:rsidRPr="000767A7">
        <w:rPr>
          <w:rFonts w:ascii="MS Mincho" w:eastAsia="MS Mincho" w:hAnsi="MS Mincho" w:cs="MS Mincho"/>
        </w:rPr>
        <w:t>迁。</w:t>
      </w:r>
      <w:r w:rsidRPr="000767A7">
        <w:rPr>
          <w:rFonts w:ascii="SimSun" w:eastAsia="SimSun" w:hAnsi="SimSun" w:cs="SimSun"/>
        </w:rPr>
        <w:t>这</w:t>
      </w:r>
      <w:r w:rsidRPr="000767A7">
        <w:rPr>
          <w:rFonts w:ascii="MS Mincho" w:eastAsia="MS Mincho" w:hAnsi="MS Mincho" w:cs="MS Mincho"/>
        </w:rPr>
        <w:t>有待于</w:t>
      </w:r>
      <w:r w:rsidRPr="000767A7">
        <w:rPr>
          <w:rFonts w:eastAsia="Times New Roman" w:hint="eastAsia"/>
        </w:rPr>
        <w:t>Petri</w:t>
      </w:r>
      <w:r w:rsidRPr="000767A7">
        <w:rPr>
          <w:rFonts w:ascii="MS Mincho" w:eastAsia="MS Mincho" w:hAnsi="MS Mincho" w:cs="MS Mincho"/>
        </w:rPr>
        <w:t>网理</w:t>
      </w:r>
      <w:r w:rsidRPr="000767A7">
        <w:rPr>
          <w:rFonts w:ascii="SimSun" w:eastAsia="SimSun" w:hAnsi="SimSun" w:cs="SimSun"/>
        </w:rPr>
        <w:t>论</w:t>
      </w:r>
      <w:r w:rsidRPr="000767A7">
        <w:rPr>
          <w:rFonts w:ascii="MS Mincho" w:eastAsia="MS Mincho" w:hAnsi="MS Mincho" w:cs="MS Mincho"/>
        </w:rPr>
        <w:t>本身的</w:t>
      </w:r>
      <w:r w:rsidRPr="000767A7">
        <w:rPr>
          <w:rFonts w:ascii="SimSun" w:eastAsia="SimSun" w:hAnsi="SimSun" w:cs="SimSun"/>
        </w:rPr>
        <w:t>发</w:t>
      </w:r>
      <w:r w:rsidRPr="000767A7">
        <w:rPr>
          <w:rFonts w:ascii="MS Mincho" w:eastAsia="MS Mincho" w:hAnsi="MS Mincho" w:cs="MS Mincho"/>
        </w:rPr>
        <w:t>展。</w:t>
      </w:r>
    </w:p>
    <w:p w14:paraId="7503AFB1" w14:textId="77777777" w:rsidR="00797474" w:rsidRDefault="00797474" w:rsidP="000767A7">
      <w:pPr>
        <w:rPr>
          <w:rFonts w:ascii="MS Mincho" w:eastAsia="MS Mincho" w:hAnsi="MS Mincho" w:cs="MS Mincho" w:hint="eastAsia"/>
          <w:lang w:eastAsia="zh-CN"/>
        </w:rPr>
      </w:pPr>
    </w:p>
    <w:p w14:paraId="2E8F33E2" w14:textId="77777777" w:rsidR="000767A7" w:rsidRPr="000767A7" w:rsidRDefault="000767A7" w:rsidP="000767A7">
      <w:pPr>
        <w:rPr>
          <w:rFonts w:eastAsia="Times New Roman"/>
          <w:lang w:eastAsia="zh-CN"/>
        </w:rPr>
      </w:pPr>
      <w:r w:rsidRPr="000767A7">
        <w:rPr>
          <w:rFonts w:eastAsia="Times New Roman" w:hint="eastAsia"/>
          <w:lang w:eastAsia="zh-CN"/>
        </w:rPr>
        <w:t xml:space="preserve">2) 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如何将离散随机的模型</w:t>
      </w:r>
      <w:r w:rsidRPr="00797474">
        <w:rPr>
          <w:rFonts w:ascii="SimSun" w:eastAsia="SimSun" w:hAnsi="SimSun" w:cs="SimSun"/>
          <w:b/>
          <w:u w:val="single"/>
          <w:lang w:eastAsia="zh-CN"/>
        </w:rPr>
        <w:t>转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化成</w:t>
      </w:r>
      <w:r w:rsidRPr="00797474">
        <w:rPr>
          <w:rFonts w:ascii="SimSun" w:eastAsia="SimSun" w:hAnsi="SimSun" w:cs="SimSun"/>
          <w:b/>
          <w:u w:val="single"/>
          <w:lang w:eastAsia="zh-CN"/>
        </w:rPr>
        <w:t>连续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确定的近似模型，从而更好地用于</w:t>
      </w:r>
      <w:r w:rsidRPr="00797474">
        <w:rPr>
          <w:rFonts w:ascii="SimSun" w:eastAsia="SimSun" w:hAnsi="SimSun" w:cs="SimSun"/>
          <w:b/>
          <w:u w:val="single"/>
          <w:lang w:eastAsia="zh-CN"/>
        </w:rPr>
        <w:t>对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离散事件</w:t>
      </w:r>
      <w:r w:rsidRPr="00797474">
        <w:rPr>
          <w:rFonts w:ascii="SimSun" w:eastAsia="SimSun" w:hAnsi="SimSun" w:cs="SimSun"/>
          <w:b/>
          <w:u w:val="single"/>
          <w:lang w:eastAsia="zh-CN"/>
        </w:rPr>
        <w:t>动态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系</w:t>
      </w:r>
      <w:r w:rsidRPr="00797474">
        <w:rPr>
          <w:rFonts w:ascii="SimSun" w:eastAsia="SimSun" w:hAnsi="SimSun" w:cs="SimSun"/>
          <w:b/>
          <w:u w:val="single"/>
          <w:lang w:eastAsia="zh-CN"/>
        </w:rPr>
        <w:t>统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建模</w:t>
      </w:r>
      <w:r w:rsidRPr="000767A7">
        <w:rPr>
          <w:rFonts w:ascii="MS Mincho" w:eastAsia="MS Mincho" w:hAnsi="MS Mincho" w:cs="MS Mincho"/>
          <w:lang w:eastAsia="zh-CN"/>
        </w:rPr>
        <w:t>。提出了一种新的</w:t>
      </w:r>
      <w:r w:rsidRPr="000767A7">
        <w:rPr>
          <w:rFonts w:ascii="SimSun" w:eastAsia="SimSun" w:hAnsi="SimSun" w:cs="SimSun"/>
          <w:lang w:eastAsia="zh-CN"/>
        </w:rPr>
        <w:t>发</w:t>
      </w:r>
      <w:r w:rsidRPr="000767A7">
        <w:rPr>
          <w:rFonts w:ascii="MS Mincho" w:eastAsia="MS Mincho" w:hAnsi="MS Mincho" w:cs="MS Mincho"/>
          <w:lang w:eastAsia="zh-CN"/>
        </w:rPr>
        <w:t>展</w:t>
      </w:r>
      <w:r w:rsidRPr="000767A7">
        <w:rPr>
          <w:rFonts w:ascii="SimSun" w:eastAsia="SimSun" w:hAnsi="SimSun" w:cs="SimSun"/>
          <w:lang w:eastAsia="zh-CN"/>
        </w:rPr>
        <w:t>观</w:t>
      </w:r>
      <w:r w:rsidRPr="000767A7">
        <w:rPr>
          <w:rFonts w:ascii="MS Mincho" w:eastAsia="MS Mincho" w:hAnsi="MS Mincho" w:cs="MS Mincho"/>
          <w:lang w:eastAsia="zh-CN"/>
        </w:rPr>
        <w:t>点，即可以将离散</w:t>
      </w:r>
      <w:r w:rsidRPr="000767A7">
        <w:rPr>
          <w:rFonts w:eastAsia="Times New Roman" w:hint="eastAsia"/>
          <w:lang w:eastAsia="zh-CN"/>
        </w:rPr>
        <w:t>Petri</w:t>
      </w:r>
      <w:r w:rsidRPr="000767A7">
        <w:rPr>
          <w:rFonts w:ascii="MS Mincho" w:eastAsia="MS Mincho" w:hAnsi="MS Mincho" w:cs="MS Mincho"/>
          <w:lang w:eastAsia="zh-CN"/>
        </w:rPr>
        <w:t>网的属性与相</w:t>
      </w:r>
      <w:r w:rsidRPr="000767A7">
        <w:rPr>
          <w:rFonts w:ascii="SimSun" w:eastAsia="SimSun" w:hAnsi="SimSun" w:cs="SimSun"/>
          <w:lang w:eastAsia="zh-CN"/>
        </w:rPr>
        <w:t>对应</w:t>
      </w:r>
      <w:r w:rsidRPr="000767A7">
        <w:rPr>
          <w:rFonts w:ascii="MS Mincho" w:eastAsia="MS Mincho" w:hAnsi="MS Mincho" w:cs="MS Mincho"/>
          <w:lang w:eastAsia="zh-CN"/>
        </w:rPr>
        <w:t>的</w:t>
      </w:r>
      <w:r w:rsidRPr="000767A7">
        <w:rPr>
          <w:rFonts w:ascii="SimSun" w:eastAsia="SimSun" w:hAnsi="SimSun" w:cs="SimSun"/>
          <w:lang w:eastAsia="zh-CN"/>
        </w:rPr>
        <w:t>连续</w:t>
      </w:r>
      <w:r w:rsidRPr="000767A7">
        <w:rPr>
          <w:rFonts w:ascii="MS Mincho" w:eastAsia="MS Mincho" w:hAnsi="MS Mincho" w:cs="MS Mincho"/>
          <w:lang w:eastAsia="zh-CN"/>
        </w:rPr>
        <w:t>近似模型的属性相比</w:t>
      </w:r>
      <w:r w:rsidRPr="000767A7">
        <w:rPr>
          <w:rFonts w:ascii="SimSun" w:eastAsia="SimSun" w:hAnsi="SimSun" w:cs="SimSun"/>
          <w:lang w:eastAsia="zh-CN"/>
        </w:rPr>
        <w:t>较</w:t>
      </w:r>
      <w:r w:rsidRPr="000767A7">
        <w:rPr>
          <w:rFonts w:ascii="MS Mincho" w:eastAsia="MS Mincho" w:hAnsi="MS Mincho" w:cs="MS Mincho"/>
          <w:lang w:eastAsia="zh-CN"/>
        </w:rPr>
        <w:t>。</w:t>
      </w:r>
    </w:p>
    <w:p w14:paraId="6DB73E3B" w14:textId="77777777" w:rsidR="000767A7" w:rsidRPr="000767A7" w:rsidRDefault="000767A7" w:rsidP="000767A7">
      <w:pPr>
        <w:rPr>
          <w:rFonts w:eastAsia="Times New Roman" w:hint="eastAsia"/>
          <w:lang w:eastAsia="zh-CN"/>
        </w:rPr>
      </w:pPr>
    </w:p>
    <w:p w14:paraId="6016B219" w14:textId="77777777" w:rsidR="000767A7" w:rsidRDefault="000767A7" w:rsidP="000767A7">
      <w:pPr>
        <w:ind w:left="-36"/>
        <w:rPr>
          <w:rFonts w:eastAsia="Times New Roman" w:hint="eastAsia"/>
        </w:rPr>
      </w:pPr>
    </w:p>
    <w:p w14:paraId="0714F423" w14:textId="77777777" w:rsidR="00C352D0" w:rsidRDefault="00C352D0" w:rsidP="00C352D0">
      <w:pPr>
        <w:rPr>
          <w:rFonts w:eastAsia="Times New Roman"/>
        </w:rPr>
      </w:pPr>
    </w:p>
    <w:p w14:paraId="49E68EB3" w14:textId="77777777" w:rsidR="00C352D0" w:rsidRDefault="00C352D0" w:rsidP="00C352D0">
      <w:pPr>
        <w:shd w:val="clear" w:color="auto" w:fill="FFFFFF"/>
        <w:spacing w:line="396" w:lineRule="atLeast"/>
        <w:rPr>
          <w:rFonts w:ascii="Helvetica" w:eastAsia="Times New Roman" w:hAnsi="Helvetica" w:hint="eastAsia"/>
          <w:color w:val="000000"/>
          <w:sz w:val="25"/>
          <w:szCs w:val="25"/>
        </w:rPr>
      </w:pPr>
    </w:p>
    <w:p w14:paraId="2CFD3468" w14:textId="77777777" w:rsidR="00C352D0" w:rsidRDefault="00C352D0">
      <w:pPr>
        <w:rPr>
          <w:rFonts w:hint="eastAsia"/>
          <w:lang w:eastAsia="zh-CN"/>
        </w:rPr>
      </w:pPr>
    </w:p>
    <w:sectPr w:rsidR="00C352D0" w:rsidSect="000327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5635"/>
    <w:multiLevelType w:val="multilevel"/>
    <w:tmpl w:val="E9F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A93A38"/>
    <w:multiLevelType w:val="multilevel"/>
    <w:tmpl w:val="500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42253E"/>
    <w:multiLevelType w:val="multilevel"/>
    <w:tmpl w:val="D50E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D54958"/>
    <w:multiLevelType w:val="hybridMultilevel"/>
    <w:tmpl w:val="F830CDBC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">
    <w:nsid w:val="50B320AD"/>
    <w:multiLevelType w:val="multilevel"/>
    <w:tmpl w:val="8522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1A6FC5"/>
    <w:multiLevelType w:val="multilevel"/>
    <w:tmpl w:val="3E4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842832"/>
    <w:multiLevelType w:val="hybridMultilevel"/>
    <w:tmpl w:val="76121E2E"/>
    <w:lvl w:ilvl="0" w:tplc="3F4CCD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B0F2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44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C75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A5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C44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2D2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707D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0D6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7030EF"/>
    <w:multiLevelType w:val="multilevel"/>
    <w:tmpl w:val="FD928D6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D0"/>
    <w:rsid w:val="000327C8"/>
    <w:rsid w:val="00067297"/>
    <w:rsid w:val="000767A7"/>
    <w:rsid w:val="00310C63"/>
    <w:rsid w:val="003A444F"/>
    <w:rsid w:val="005B0422"/>
    <w:rsid w:val="007166C0"/>
    <w:rsid w:val="00797474"/>
    <w:rsid w:val="007B0F7F"/>
    <w:rsid w:val="00834195"/>
    <w:rsid w:val="00C352D0"/>
    <w:rsid w:val="00F14F35"/>
    <w:rsid w:val="00F362B7"/>
    <w:rsid w:val="00F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2FA8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474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352D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2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H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2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H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D0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first-paragraph">
    <w:name w:val="first-paragraph"/>
    <w:basedOn w:val="Normal"/>
    <w:rsid w:val="00C352D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langwithname">
    <w:name w:val="langwithname"/>
    <w:basedOn w:val="DefaultParagraphFont"/>
    <w:rsid w:val="00C352D0"/>
  </w:style>
  <w:style w:type="character" w:styleId="Hyperlink">
    <w:name w:val="Hyperlink"/>
    <w:basedOn w:val="DefaultParagraphFont"/>
    <w:uiPriority w:val="99"/>
    <w:semiHidden/>
    <w:unhideWhenUsed/>
    <w:rsid w:val="00C352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2D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2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C352D0"/>
  </w:style>
  <w:style w:type="character" w:customStyle="1" w:styleId="Heading3Char">
    <w:name w:val="Heading 3 Char"/>
    <w:basedOn w:val="DefaultParagraphFont"/>
    <w:link w:val="Heading3"/>
    <w:uiPriority w:val="9"/>
    <w:semiHidden/>
    <w:rsid w:val="00C352D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0767A7"/>
    <w:pPr>
      <w:ind w:left="720"/>
      <w:contextualSpacing/>
    </w:pPr>
    <w:rPr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hyperlink" Target="https://www.wikiwand.com/zh/%E8%BD%AF%E4%BB%B6%E8%AE%BE%E8%AE%A1" TargetMode="External"/><Relationship Id="rId14" Type="http://schemas.openxmlformats.org/officeDocument/2006/relationships/hyperlink" Target="https://www.wikiwand.com/zh/%E5%B7%A5%E4%BD%9C%E6%B5%81%E6%A8%A1%E5%BC%8F" TargetMode="External"/><Relationship Id="rId15" Type="http://schemas.openxmlformats.org/officeDocument/2006/relationships/hyperlink" Target="https://www.wikiwand.com/zh/%E6%95%B0%E6%8D%AE%E5%88%86%E6%9E%90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ikiwand.com/zh/%E6%95%B0%E5%AD%A6" TargetMode="External"/><Relationship Id="rId6" Type="http://schemas.openxmlformats.org/officeDocument/2006/relationships/hyperlink" Target="https://www.wikiwand.com/zh/%E5%8D%A1%E5%B0%94%C2%B7%E4%BA%9A%E5%BD%93%C2%B7%E4%BD%A9%E7%89%B9%E9%87%8C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wikiwand.com/zh/%E7%8B%AD%E4%B9%89%E7%9B%B8%E5%AF%B9%E8%AE%BA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865</Words>
  <Characters>4931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Petri网</vt:lpstr>
      <vt:lpstr>    经典Petri网</vt:lpstr>
      <vt:lpstr>        结构</vt:lpstr>
      <vt:lpstr>        行为</vt:lpstr>
      <vt:lpstr>        Petri网的形式化定义</vt:lpstr>
      <vt:lpstr>        流程建模</vt:lpstr>
      <vt:lpstr>        经典Petri网的局限性</vt:lpstr>
      <vt:lpstr>    高级Petri网</vt:lpstr>
      <vt:lpstr>        令牌着色</vt:lpstr>
      <vt:lpstr>        时间</vt:lpstr>
      <vt:lpstr>        层次化</vt:lpstr>
      <vt:lpstr>        时序</vt:lpstr>
      <vt:lpstr>    Petri网的应用</vt:lpstr>
    </vt:vector>
  </TitlesOfParts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Shi</dc:creator>
  <cp:keywords/>
  <dc:description/>
  <cp:lastModifiedBy>Isaac Shi</cp:lastModifiedBy>
  <cp:revision>2</cp:revision>
  <cp:lastPrinted>2016-06-01T16:41:00Z</cp:lastPrinted>
  <dcterms:created xsi:type="dcterms:W3CDTF">2016-06-01T15:57:00Z</dcterms:created>
  <dcterms:modified xsi:type="dcterms:W3CDTF">2016-06-01T17:18:00Z</dcterms:modified>
</cp:coreProperties>
</file>