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5687" w:rsidRDefault="00856BEE"/>
    <w:p w:rsidR="0042787A" w:rsidRDefault="0042787A"/>
    <w:p w:rsidR="0042787A" w:rsidRDefault="0042787A"/>
    <w:p w:rsidR="0042787A" w:rsidRDefault="0042787A"/>
    <w:p w:rsidR="0042787A" w:rsidRDefault="0042787A"/>
    <w:p w:rsidR="0042787A" w:rsidRDefault="0042787A"/>
    <w:p w:rsidR="0042787A" w:rsidRDefault="0042787A"/>
    <w:p w:rsidR="0042787A" w:rsidRDefault="00513143" w:rsidP="0042787A">
      <w:pPr>
        <w:jc w:val="center"/>
        <w:rPr>
          <w:rFonts w:ascii="SimHei" w:eastAsia="SimHei" w:hAnsi="SimHei" w:cs="Arial"/>
          <w:b/>
          <w:color w:val="0000FF"/>
          <w:sz w:val="48"/>
          <w:szCs w:val="48"/>
        </w:rPr>
      </w:pPr>
      <w:r w:rsidRPr="00513143">
        <w:rPr>
          <w:rFonts w:ascii="SimHei" w:eastAsia="SimHei" w:hAnsi="SimHei" w:cs="Arial" w:hint="eastAsia"/>
          <w:b/>
          <w:color w:val="0000FF"/>
          <w:sz w:val="48"/>
          <w:szCs w:val="48"/>
        </w:rPr>
        <w:t>中国移动上海公司2014年支持安吉星业务网络改造工程</w:t>
      </w:r>
    </w:p>
    <w:p w:rsidR="00B85D91" w:rsidRPr="00F426AF" w:rsidRDefault="00513143" w:rsidP="0042787A">
      <w:pPr>
        <w:jc w:val="center"/>
        <w:rPr>
          <w:rFonts w:ascii="SimHei" w:eastAsia="SimHei" w:hAnsi="SimHei" w:cs="Arial"/>
          <w:b/>
          <w:color w:val="0000FF"/>
          <w:sz w:val="48"/>
          <w:szCs w:val="48"/>
        </w:rPr>
      </w:pPr>
      <w:r>
        <w:rPr>
          <w:rFonts w:ascii="SimHei" w:eastAsia="SimHei" w:hAnsi="SimHei" w:cs="Arial" w:hint="eastAsia"/>
          <w:b/>
          <w:color w:val="0000FF"/>
          <w:sz w:val="48"/>
          <w:szCs w:val="48"/>
        </w:rPr>
        <w:t>安吉星M2M应用平台</w:t>
      </w:r>
      <w:r w:rsidR="005C4CB0">
        <w:rPr>
          <w:rFonts w:ascii="SimHei" w:eastAsia="SimHei" w:hAnsi="SimHei" w:cs="Arial" w:hint="eastAsia"/>
          <w:b/>
          <w:color w:val="0000FF"/>
          <w:sz w:val="48"/>
          <w:szCs w:val="48"/>
        </w:rPr>
        <w:t>（爱立信）</w:t>
      </w:r>
    </w:p>
    <w:p w:rsidR="0042787A" w:rsidRPr="00F426AF" w:rsidRDefault="0042787A" w:rsidP="0042787A">
      <w:pPr>
        <w:jc w:val="center"/>
        <w:rPr>
          <w:rFonts w:ascii="SimHei" w:eastAsia="SimHei" w:hAnsi="SimHei" w:cs="Arial"/>
          <w:b/>
          <w:sz w:val="48"/>
        </w:rPr>
      </w:pPr>
      <w:r w:rsidRPr="00F426AF">
        <w:rPr>
          <w:rFonts w:ascii="SimHei" w:eastAsia="SimHei" w:hAnsi="SimHei" w:cs="Arial" w:hint="eastAsia"/>
          <w:b/>
          <w:sz w:val="48"/>
          <w:szCs w:val="48"/>
        </w:rPr>
        <w:t>技术建议书</w:t>
      </w:r>
    </w:p>
    <w:p w:rsidR="0042787A" w:rsidRDefault="0042787A"/>
    <w:p w:rsidR="0042787A" w:rsidRDefault="0042787A"/>
    <w:p w:rsidR="0042787A" w:rsidRDefault="0042787A"/>
    <w:p w:rsidR="0042787A" w:rsidRDefault="0042787A"/>
    <w:p w:rsidR="0042787A" w:rsidRDefault="0042787A"/>
    <w:p w:rsidR="0042787A" w:rsidRDefault="0042787A"/>
    <w:p w:rsidR="0042787A" w:rsidRDefault="0042787A"/>
    <w:p w:rsidR="0042787A" w:rsidRDefault="0042787A"/>
    <w:p w:rsidR="0042787A" w:rsidRDefault="0042787A"/>
    <w:p w:rsidR="0042787A" w:rsidRDefault="0042787A"/>
    <w:p w:rsidR="0042787A" w:rsidRDefault="0042787A"/>
    <w:p w:rsidR="0042787A" w:rsidRDefault="0042787A"/>
    <w:p w:rsidR="0042787A" w:rsidRDefault="0042787A"/>
    <w:p w:rsidR="0042787A" w:rsidRDefault="0042787A"/>
    <w:p w:rsidR="0042787A" w:rsidRDefault="0042787A"/>
    <w:p w:rsidR="0042787A" w:rsidRDefault="0042787A"/>
    <w:p w:rsidR="0042787A" w:rsidRDefault="0042787A"/>
    <w:p w:rsidR="0042787A" w:rsidRDefault="0042787A"/>
    <w:p w:rsidR="0042787A" w:rsidRDefault="0042787A"/>
    <w:p w:rsidR="0042787A" w:rsidRDefault="0042787A"/>
    <w:p w:rsidR="003D5E42" w:rsidRDefault="003D5E42"/>
    <w:p w:rsidR="003D5E42" w:rsidRDefault="003D5E42"/>
    <w:p w:rsidR="0042787A" w:rsidRPr="00F426AF" w:rsidRDefault="0094761B" w:rsidP="0042787A">
      <w:pPr>
        <w:jc w:val="center"/>
        <w:rPr>
          <w:rFonts w:ascii="SimHei" w:eastAsia="SimHei" w:hAnsi="SimHei" w:cs="Arial"/>
          <w:b/>
          <w:color w:val="0000FF"/>
          <w:sz w:val="36"/>
          <w:szCs w:val="36"/>
        </w:rPr>
      </w:pPr>
      <w:r>
        <w:rPr>
          <w:rFonts w:ascii="SimHei" w:eastAsia="SimHei" w:hAnsi="SimHei" w:cs="Arial" w:hint="eastAsia"/>
          <w:b/>
          <w:color w:val="0000FF"/>
          <w:sz w:val="36"/>
          <w:szCs w:val="36"/>
        </w:rPr>
        <w:t>爱立信</w:t>
      </w:r>
    </w:p>
    <w:p w:rsidR="00556078" w:rsidRPr="00F426AF" w:rsidRDefault="00520353" w:rsidP="0042787A">
      <w:pPr>
        <w:jc w:val="center"/>
        <w:rPr>
          <w:rFonts w:ascii="SimHei" w:eastAsia="SimHei" w:hAnsi="SimHei" w:cs="Arial"/>
          <w:b/>
          <w:color w:val="0000FF"/>
          <w:sz w:val="36"/>
          <w:szCs w:val="36"/>
        </w:rPr>
      </w:pPr>
      <w:r>
        <w:rPr>
          <w:rFonts w:ascii="SimHei" w:eastAsia="SimHei" w:hAnsi="SimHei" w:cs="Arial" w:hint="eastAsia"/>
          <w:b/>
          <w:color w:val="0000FF"/>
          <w:sz w:val="36"/>
          <w:szCs w:val="36"/>
        </w:rPr>
        <w:t>2014年7月</w:t>
      </w:r>
    </w:p>
    <w:p w:rsidR="00004280" w:rsidRDefault="00004280" w:rsidP="0042787A">
      <w:pPr>
        <w:jc w:val="center"/>
        <w:rPr>
          <w:rFonts w:ascii="Arial" w:eastAsia="FangSong_GB2312" w:hAnsi="Arial" w:cs="Arial"/>
          <w:b/>
          <w:color w:val="000000"/>
          <w:sz w:val="36"/>
          <w:szCs w:val="36"/>
        </w:rPr>
      </w:pPr>
    </w:p>
    <w:p w:rsidR="00F426AF" w:rsidRDefault="00F426AF" w:rsidP="0042787A">
      <w:pPr>
        <w:jc w:val="center"/>
        <w:rPr>
          <w:rFonts w:ascii="Arial" w:eastAsia="FangSong_GB2312" w:hAnsi="Arial" w:cs="Arial"/>
          <w:b/>
          <w:color w:val="000000"/>
          <w:sz w:val="36"/>
          <w:szCs w:val="36"/>
        </w:rPr>
      </w:pPr>
    </w:p>
    <w:p w:rsidR="00410AAF" w:rsidRPr="00F426AF" w:rsidRDefault="006A0627" w:rsidP="00B959D5">
      <w:pPr>
        <w:pStyle w:val="ListParagraph"/>
        <w:numPr>
          <w:ilvl w:val="0"/>
          <w:numId w:val="1"/>
        </w:numPr>
        <w:spacing w:line="360" w:lineRule="auto"/>
        <w:ind w:firstLineChars="0"/>
        <w:outlineLvl w:val="0"/>
        <w:rPr>
          <w:rFonts w:ascii="仿宋" w:eastAsia="仿宋" w:hAnsi="仿宋" w:cs="Arial"/>
          <w:b/>
          <w:color w:val="000000"/>
          <w:sz w:val="28"/>
          <w:szCs w:val="28"/>
        </w:rPr>
      </w:pPr>
      <w:r w:rsidRPr="00F426AF">
        <w:rPr>
          <w:rFonts w:ascii="仿宋" w:eastAsia="仿宋" w:hAnsi="仿宋" w:cs="Arial" w:hint="eastAsia"/>
          <w:b/>
          <w:color w:val="000000"/>
          <w:sz w:val="28"/>
          <w:szCs w:val="28"/>
        </w:rPr>
        <w:lastRenderedPageBreak/>
        <w:t>项目</w:t>
      </w:r>
      <w:r w:rsidR="00410AAF" w:rsidRPr="00F426AF">
        <w:rPr>
          <w:rFonts w:ascii="仿宋" w:eastAsia="仿宋" w:hAnsi="仿宋" w:cs="Arial" w:hint="eastAsia"/>
          <w:b/>
          <w:color w:val="000000"/>
          <w:sz w:val="28"/>
          <w:szCs w:val="28"/>
        </w:rPr>
        <w:t>需求</w:t>
      </w:r>
    </w:p>
    <w:p w:rsidR="00AE1C6A" w:rsidRDefault="00556078" w:rsidP="00F426AF">
      <w:pPr>
        <w:spacing w:line="360" w:lineRule="auto"/>
        <w:rPr>
          <w:rFonts w:ascii="仿宋" w:eastAsia="仿宋" w:hAnsi="仿宋" w:cs="Arial"/>
          <w:b/>
          <w:color w:val="0000FF"/>
          <w:sz w:val="28"/>
          <w:szCs w:val="28"/>
        </w:rPr>
      </w:pPr>
      <w:r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要求：复制可研报告</w:t>
      </w:r>
      <w:r w:rsidRPr="00F426AF">
        <w:rPr>
          <w:rFonts w:ascii="仿宋" w:eastAsia="仿宋" w:hAnsi="仿宋" w:cs="Arial"/>
          <w:b/>
          <w:color w:val="0000FF"/>
          <w:sz w:val="28"/>
          <w:szCs w:val="28"/>
        </w:rPr>
        <w:t>/</w:t>
      </w:r>
      <w:r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项目建议书对本厂家系统</w:t>
      </w:r>
      <w:r w:rsidR="00A47E3F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的需求</w:t>
      </w:r>
      <w:r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，并对本次技术方案满足需求的情况做点对点的应答。</w:t>
      </w:r>
    </w:p>
    <w:p w:rsidR="00AE1C6A" w:rsidRDefault="00AE1C6A" w:rsidP="00F426AF">
      <w:pPr>
        <w:spacing w:line="360" w:lineRule="auto"/>
        <w:rPr>
          <w:rFonts w:ascii="仿宋" w:eastAsia="仿宋" w:hAnsi="仿宋" w:cs="Arial"/>
          <w:b/>
          <w:color w:val="0000FF"/>
          <w:sz w:val="28"/>
          <w:szCs w:val="28"/>
        </w:rPr>
      </w:pPr>
      <w:r>
        <w:rPr>
          <w:rFonts w:ascii="仿宋" w:eastAsia="仿宋" w:hAnsi="仿宋" w:cs="Arial" w:hint="eastAsia"/>
          <w:b/>
          <w:color w:val="0000FF"/>
          <w:sz w:val="28"/>
          <w:szCs w:val="28"/>
        </w:rPr>
        <w:t>注：包括对到货时间和完工时间需求的应答。</w:t>
      </w:r>
    </w:p>
    <w:p w:rsidR="00BD196D" w:rsidRDefault="00BD196D" w:rsidP="00BD196D">
      <w:pPr>
        <w:pStyle w:val="NormalIndent"/>
        <w:spacing w:line="360" w:lineRule="auto"/>
        <w:ind w:firstLine="480"/>
        <w:rPr>
          <w:kern w:val="24"/>
        </w:rPr>
      </w:pPr>
      <w:r>
        <w:rPr>
          <w:rFonts w:hint="eastAsia"/>
          <w:kern w:val="24"/>
        </w:rPr>
        <w:t>M2M</w:t>
      </w:r>
      <w:r>
        <w:rPr>
          <w:rFonts w:hint="eastAsia"/>
          <w:kern w:val="24"/>
        </w:rPr>
        <w:t>安吉星管理平台完成和安吉星平台间的</w:t>
      </w:r>
      <w:r>
        <w:rPr>
          <w:rFonts w:hint="eastAsia"/>
          <w:kern w:val="24"/>
        </w:rPr>
        <w:t>API</w:t>
      </w:r>
      <w:r>
        <w:rPr>
          <w:rFonts w:hint="eastAsia"/>
          <w:kern w:val="24"/>
        </w:rPr>
        <w:t>接口交互和</w:t>
      </w:r>
      <w:r w:rsidRPr="00420C52">
        <w:rPr>
          <w:kern w:val="24"/>
        </w:rPr>
        <w:t>P</w:t>
      </w:r>
      <w:r w:rsidRPr="00420C52">
        <w:rPr>
          <w:rFonts w:hint="eastAsia"/>
          <w:kern w:val="24"/>
        </w:rPr>
        <w:t>ortal</w:t>
      </w:r>
      <w:r w:rsidRPr="00420C52">
        <w:rPr>
          <w:rFonts w:hint="eastAsia"/>
          <w:kern w:val="24"/>
        </w:rPr>
        <w:t>页面</w:t>
      </w:r>
      <w:r>
        <w:rPr>
          <w:rFonts w:hint="eastAsia"/>
          <w:kern w:val="24"/>
        </w:rPr>
        <w:t>功能。</w:t>
      </w:r>
    </w:p>
    <w:p w:rsidR="00BD196D" w:rsidRPr="001403D2" w:rsidRDefault="00BD196D" w:rsidP="00BD196D">
      <w:pPr>
        <w:pStyle w:val="NormalIndent"/>
        <w:numPr>
          <w:ilvl w:val="0"/>
          <w:numId w:val="16"/>
        </w:numPr>
        <w:autoSpaceDE/>
        <w:autoSpaceDN/>
        <w:adjustRightInd/>
        <w:spacing w:line="360" w:lineRule="auto"/>
        <w:ind w:left="0" w:firstLineChars="200" w:firstLine="480"/>
        <w:textAlignment w:val="auto"/>
        <w:rPr>
          <w:kern w:val="24"/>
        </w:rPr>
      </w:pPr>
      <w:r w:rsidRPr="00E71792">
        <w:rPr>
          <w:kern w:val="24"/>
        </w:rPr>
        <w:t>API</w:t>
      </w:r>
      <w:r w:rsidRPr="00E71792">
        <w:rPr>
          <w:kern w:val="24"/>
        </w:rPr>
        <w:t>接口：</w:t>
      </w:r>
      <w:r w:rsidRPr="00E71792">
        <w:t>根据安吉星需求文档，安吉星业务平台与</w:t>
      </w:r>
      <w:r w:rsidRPr="00E71792">
        <w:t>M2M</w:t>
      </w:r>
      <w:r w:rsidRPr="00E71792">
        <w:t>平台开通一系列</w:t>
      </w:r>
      <w:r w:rsidRPr="00E71792">
        <w:t>API</w:t>
      </w:r>
      <w:r w:rsidRPr="00E71792">
        <w:t>接口，主要提供了安吉星平台与上海移动之间业务信息的实时传递，包含了以下的功能：套餐转换及通知、拆机及通知、套餐包的查询、</w:t>
      </w:r>
      <w:r w:rsidRPr="00C73F43">
        <w:t>号码</w:t>
      </w:r>
      <w:r w:rsidRPr="00C73F43">
        <w:t>APN</w:t>
      </w:r>
      <w:r w:rsidRPr="00C73F43">
        <w:t>开关管理、设备的状态查询、查询数据与</w:t>
      </w:r>
      <w:r w:rsidRPr="00C73F43">
        <w:t>HFC</w:t>
      </w:r>
      <w:r w:rsidRPr="00C73F43">
        <w:t>语音的使用情况、数据流量通</w:t>
      </w:r>
      <w:r w:rsidRPr="00E71792">
        <w:t>知、账单查询、详单查询、订购历史查询、获取</w:t>
      </w:r>
      <w:r w:rsidRPr="00E71792">
        <w:t>APN list</w:t>
      </w:r>
      <w:r w:rsidRPr="00E71792">
        <w:t>、查询</w:t>
      </w:r>
      <w:r w:rsidRPr="00E71792">
        <w:t>APN1</w:t>
      </w:r>
      <w:r w:rsidRPr="00E71792">
        <w:t>的数据链路情况。</w:t>
      </w:r>
    </w:p>
    <w:p w:rsidR="00BD196D" w:rsidRPr="001403D2" w:rsidRDefault="00BD196D" w:rsidP="00BD196D">
      <w:pPr>
        <w:pStyle w:val="NormalIndent"/>
        <w:spacing w:line="360" w:lineRule="auto"/>
        <w:ind w:firstLine="480"/>
      </w:pPr>
      <w:r w:rsidRPr="001403D2">
        <w:t>M2M</w:t>
      </w:r>
      <w:r w:rsidRPr="001403D2">
        <w:t>平台与安吉星平台之间的接口主要包括两种形式：</w:t>
      </w:r>
    </w:p>
    <w:p w:rsidR="00BD196D" w:rsidRDefault="00BD196D" w:rsidP="00BD196D">
      <w:pPr>
        <w:pStyle w:val="ab"/>
        <w:numPr>
          <w:ilvl w:val="0"/>
          <w:numId w:val="18"/>
        </w:numPr>
        <w:autoSpaceDE/>
        <w:autoSpaceDN/>
        <w:adjustRightInd/>
        <w:spacing w:after="0"/>
        <w:ind w:left="851" w:hanging="425"/>
        <w:jc w:val="left"/>
      </w:pPr>
      <w:r>
        <w:rPr>
          <w:rFonts w:hint="eastAsia"/>
        </w:rPr>
        <w:t>文件</w:t>
      </w:r>
      <w:r>
        <w:rPr>
          <w:rFonts w:hint="eastAsia"/>
        </w:rPr>
        <w:t xml:space="preserve"> over SFTP</w:t>
      </w:r>
      <w:r>
        <w:rPr>
          <w:rFonts w:hint="eastAsia"/>
        </w:rPr>
        <w:t>，用于定时交换数据；</w:t>
      </w:r>
    </w:p>
    <w:p w:rsidR="00BD196D" w:rsidRDefault="00BD196D" w:rsidP="00BD196D">
      <w:pPr>
        <w:pStyle w:val="ab"/>
        <w:numPr>
          <w:ilvl w:val="0"/>
          <w:numId w:val="18"/>
        </w:numPr>
        <w:autoSpaceDE/>
        <w:autoSpaceDN/>
        <w:adjustRightInd/>
        <w:spacing w:after="0"/>
        <w:ind w:left="851" w:hanging="425"/>
        <w:jc w:val="left"/>
      </w:pPr>
      <w:r>
        <w:rPr>
          <w:rFonts w:hint="eastAsia"/>
        </w:rPr>
        <w:t>SOAP over HTTPS</w:t>
      </w:r>
      <w:r>
        <w:rPr>
          <w:rFonts w:hint="eastAsia"/>
        </w:rPr>
        <w:t>，用于交换实时数据请求和相应。</w:t>
      </w:r>
    </w:p>
    <w:p w:rsidR="00BD196D" w:rsidRPr="00BD196D" w:rsidRDefault="00BD196D" w:rsidP="00BD196D">
      <w:pPr>
        <w:pStyle w:val="ab"/>
        <w:autoSpaceDE/>
        <w:autoSpaceDN/>
        <w:adjustRightInd/>
        <w:spacing w:after="0"/>
        <w:ind w:left="426" w:firstLine="0"/>
        <w:jc w:val="left"/>
        <w:rPr>
          <w:color w:val="0070C0"/>
        </w:rPr>
      </w:pPr>
      <w:r w:rsidRPr="00BD196D">
        <w:rPr>
          <w:rFonts w:hint="eastAsia"/>
          <w:color w:val="0070C0"/>
        </w:rPr>
        <w:t>爱立信答复：满足</w:t>
      </w:r>
      <w:r>
        <w:rPr>
          <w:rFonts w:hint="eastAsia"/>
          <w:color w:val="0070C0"/>
        </w:rPr>
        <w:t>，爱立信</w:t>
      </w:r>
      <w:r>
        <w:rPr>
          <w:rFonts w:hint="eastAsia"/>
          <w:color w:val="0070C0"/>
        </w:rPr>
        <w:t>M2M</w:t>
      </w:r>
      <w:r>
        <w:rPr>
          <w:rFonts w:hint="eastAsia"/>
          <w:color w:val="0070C0"/>
        </w:rPr>
        <w:t>平台完全可以按照要求实现</w:t>
      </w:r>
      <w:r>
        <w:rPr>
          <w:rFonts w:hint="eastAsia"/>
          <w:color w:val="0070C0"/>
        </w:rPr>
        <w:t>API</w:t>
      </w:r>
      <w:r>
        <w:rPr>
          <w:rFonts w:hint="eastAsia"/>
          <w:color w:val="0070C0"/>
        </w:rPr>
        <w:t>接口，具体功能由支持系统实现。</w:t>
      </w:r>
    </w:p>
    <w:p w:rsidR="00BD196D" w:rsidRPr="00420C52" w:rsidRDefault="00BD196D" w:rsidP="00BD196D">
      <w:pPr>
        <w:pStyle w:val="NormalIndent"/>
        <w:numPr>
          <w:ilvl w:val="0"/>
          <w:numId w:val="16"/>
        </w:numPr>
        <w:autoSpaceDE/>
        <w:autoSpaceDN/>
        <w:adjustRightInd/>
        <w:spacing w:line="360" w:lineRule="auto"/>
        <w:ind w:left="0" w:firstLineChars="200" w:firstLine="480"/>
        <w:textAlignment w:val="auto"/>
        <w:rPr>
          <w:kern w:val="24"/>
        </w:rPr>
      </w:pPr>
      <w:r w:rsidRPr="00E71792">
        <w:rPr>
          <w:kern w:val="24"/>
        </w:rPr>
        <w:t>Portal</w:t>
      </w:r>
      <w:r w:rsidRPr="00E71792">
        <w:rPr>
          <w:kern w:val="24"/>
        </w:rPr>
        <w:t>页面主要实现安吉星后台业务运营与运营商的信息交互的需求，主要分为两部分，一类为业务受理类，如套餐的订购与管理、报表的生成；另一部分为运维需求，如查询某号码的使用状态；黑白名单设置等；根据安吉星需求文档，</w:t>
      </w:r>
      <w:r w:rsidRPr="00420C52">
        <w:rPr>
          <w:rFonts w:hint="eastAsia"/>
          <w:kern w:val="24"/>
        </w:rPr>
        <w:t>Portal</w:t>
      </w:r>
      <w:r w:rsidRPr="00420C52">
        <w:rPr>
          <w:rFonts w:hint="eastAsia"/>
          <w:kern w:val="24"/>
        </w:rPr>
        <w:t>的详细需求有如下几点：</w:t>
      </w:r>
    </w:p>
    <w:p w:rsidR="00BD196D" w:rsidRDefault="00BD196D" w:rsidP="00BD196D">
      <w:pPr>
        <w:pStyle w:val="NormalIndent"/>
        <w:numPr>
          <w:ilvl w:val="0"/>
          <w:numId w:val="17"/>
        </w:numPr>
        <w:autoSpaceDE/>
        <w:autoSpaceDN/>
        <w:adjustRightInd/>
        <w:spacing w:line="360" w:lineRule="auto"/>
        <w:ind w:left="0" w:firstLineChars="200" w:firstLine="480"/>
        <w:textAlignment w:val="auto"/>
        <w:rPr>
          <w:kern w:val="24"/>
        </w:rPr>
      </w:pPr>
      <w:r w:rsidRPr="00E71792">
        <w:rPr>
          <w:kern w:val="24"/>
        </w:rPr>
        <w:t>Portal</w:t>
      </w:r>
      <w:r w:rsidRPr="00E71792">
        <w:rPr>
          <w:kern w:val="24"/>
        </w:rPr>
        <w:t>的权限管理：区分运维及超级管理员、管理员、操作人员；管理员可配置显示</w:t>
      </w:r>
      <w:r w:rsidRPr="00E71792">
        <w:rPr>
          <w:kern w:val="24"/>
        </w:rPr>
        <w:t>/</w:t>
      </w:r>
      <w:r w:rsidRPr="00E71792">
        <w:rPr>
          <w:kern w:val="24"/>
        </w:rPr>
        <w:t>隐藏套餐包种类；</w:t>
      </w:r>
    </w:p>
    <w:p w:rsidR="008747A9" w:rsidRPr="00BD196D" w:rsidRDefault="008747A9" w:rsidP="008747A9">
      <w:pPr>
        <w:pStyle w:val="ab"/>
        <w:autoSpaceDE/>
        <w:autoSpaceDN/>
        <w:adjustRightInd/>
        <w:spacing w:after="0"/>
        <w:ind w:left="360" w:firstLine="0"/>
        <w:jc w:val="left"/>
        <w:rPr>
          <w:color w:val="0070C0"/>
        </w:rPr>
      </w:pPr>
      <w:r w:rsidRPr="00BD196D">
        <w:rPr>
          <w:rFonts w:hint="eastAsia"/>
          <w:color w:val="0070C0"/>
        </w:rPr>
        <w:t>爱立信答复：满足</w:t>
      </w:r>
      <w:r>
        <w:rPr>
          <w:rFonts w:hint="eastAsia"/>
          <w:color w:val="0070C0"/>
        </w:rPr>
        <w:t>。</w:t>
      </w:r>
    </w:p>
    <w:p w:rsidR="00BD196D" w:rsidRDefault="00BD196D" w:rsidP="00BD196D">
      <w:pPr>
        <w:pStyle w:val="NormalIndent"/>
        <w:numPr>
          <w:ilvl w:val="0"/>
          <w:numId w:val="17"/>
        </w:numPr>
        <w:autoSpaceDE/>
        <w:autoSpaceDN/>
        <w:adjustRightInd/>
        <w:spacing w:line="360" w:lineRule="auto"/>
        <w:ind w:left="0" w:firstLineChars="200" w:firstLine="480"/>
        <w:textAlignment w:val="auto"/>
        <w:rPr>
          <w:kern w:val="24"/>
        </w:rPr>
      </w:pPr>
      <w:r w:rsidRPr="00420C52">
        <w:rPr>
          <w:rFonts w:hint="eastAsia"/>
          <w:kern w:val="24"/>
        </w:rPr>
        <w:t>套餐管理：针对某</w:t>
      </w:r>
      <w:r w:rsidRPr="00420C52">
        <w:rPr>
          <w:rFonts w:hint="eastAsia"/>
          <w:kern w:val="24"/>
        </w:rPr>
        <w:t>MSISDN</w:t>
      </w:r>
      <w:r w:rsidRPr="00420C52">
        <w:rPr>
          <w:rFonts w:hint="eastAsia"/>
          <w:kern w:val="24"/>
        </w:rPr>
        <w:t>套餐包的增加、套餐变更、停机复机；</w:t>
      </w:r>
    </w:p>
    <w:p w:rsidR="008747A9" w:rsidRPr="00BD196D" w:rsidRDefault="008747A9" w:rsidP="008747A9">
      <w:pPr>
        <w:pStyle w:val="ab"/>
        <w:autoSpaceDE/>
        <w:autoSpaceDN/>
        <w:adjustRightInd/>
        <w:spacing w:after="0"/>
        <w:ind w:left="360" w:firstLine="0"/>
        <w:jc w:val="left"/>
        <w:rPr>
          <w:color w:val="0070C0"/>
        </w:rPr>
      </w:pPr>
      <w:r w:rsidRPr="00BD196D">
        <w:rPr>
          <w:rFonts w:hint="eastAsia"/>
          <w:color w:val="0070C0"/>
        </w:rPr>
        <w:t>爱立信答复：满足</w:t>
      </w:r>
      <w:r>
        <w:rPr>
          <w:rFonts w:hint="eastAsia"/>
          <w:color w:val="0070C0"/>
        </w:rPr>
        <w:t>，爱立信</w:t>
      </w:r>
      <w:r>
        <w:rPr>
          <w:rFonts w:hint="eastAsia"/>
          <w:color w:val="0070C0"/>
        </w:rPr>
        <w:t>M2M</w:t>
      </w:r>
      <w:r>
        <w:rPr>
          <w:rFonts w:hint="eastAsia"/>
          <w:color w:val="0070C0"/>
        </w:rPr>
        <w:t>平台完全可以按照要求实现</w:t>
      </w:r>
      <w:r>
        <w:rPr>
          <w:rFonts w:hint="eastAsia"/>
          <w:color w:val="0070C0"/>
        </w:rPr>
        <w:t>PORTAL</w:t>
      </w:r>
      <w:r>
        <w:rPr>
          <w:rFonts w:hint="eastAsia"/>
          <w:color w:val="0070C0"/>
        </w:rPr>
        <w:t>，具体功能由支持系统实现。</w:t>
      </w:r>
    </w:p>
    <w:p w:rsidR="00BD196D" w:rsidRDefault="00BD196D" w:rsidP="00BD196D">
      <w:pPr>
        <w:pStyle w:val="NormalIndent"/>
        <w:numPr>
          <w:ilvl w:val="0"/>
          <w:numId w:val="17"/>
        </w:numPr>
        <w:autoSpaceDE/>
        <w:autoSpaceDN/>
        <w:adjustRightInd/>
        <w:spacing w:line="360" w:lineRule="auto"/>
        <w:ind w:left="0" w:firstLineChars="200" w:firstLine="480"/>
        <w:textAlignment w:val="auto"/>
        <w:rPr>
          <w:kern w:val="24"/>
        </w:rPr>
      </w:pPr>
      <w:r w:rsidRPr="00420C52">
        <w:rPr>
          <w:rFonts w:hint="eastAsia"/>
          <w:kern w:val="24"/>
        </w:rPr>
        <w:t>查询功能：如套餐订购历史、套餐使用量、用户开通的</w:t>
      </w:r>
      <w:r w:rsidRPr="00420C52">
        <w:rPr>
          <w:rFonts w:hint="eastAsia"/>
          <w:kern w:val="24"/>
        </w:rPr>
        <w:t>APN</w:t>
      </w:r>
      <w:r w:rsidRPr="00420C52">
        <w:rPr>
          <w:rFonts w:hint="eastAsia"/>
          <w:kern w:val="24"/>
        </w:rPr>
        <w:t>列表；</w:t>
      </w:r>
    </w:p>
    <w:p w:rsidR="008747A9" w:rsidRPr="00BD196D" w:rsidRDefault="008747A9" w:rsidP="008747A9">
      <w:pPr>
        <w:pStyle w:val="ab"/>
        <w:autoSpaceDE/>
        <w:autoSpaceDN/>
        <w:adjustRightInd/>
        <w:spacing w:after="0"/>
        <w:ind w:left="360" w:firstLine="0"/>
        <w:jc w:val="left"/>
        <w:rPr>
          <w:color w:val="0070C0"/>
        </w:rPr>
      </w:pPr>
      <w:r w:rsidRPr="00BD196D">
        <w:rPr>
          <w:rFonts w:hint="eastAsia"/>
          <w:color w:val="0070C0"/>
        </w:rPr>
        <w:t>爱立信答复：满足</w:t>
      </w:r>
      <w:r>
        <w:rPr>
          <w:rFonts w:hint="eastAsia"/>
          <w:color w:val="0070C0"/>
        </w:rPr>
        <w:t>，爱立信</w:t>
      </w:r>
      <w:r>
        <w:rPr>
          <w:rFonts w:hint="eastAsia"/>
          <w:color w:val="0070C0"/>
        </w:rPr>
        <w:t>M2M</w:t>
      </w:r>
      <w:r>
        <w:rPr>
          <w:rFonts w:hint="eastAsia"/>
          <w:color w:val="0070C0"/>
        </w:rPr>
        <w:t>平台完全可以按照要求实现</w:t>
      </w:r>
      <w:r>
        <w:rPr>
          <w:rFonts w:hint="eastAsia"/>
          <w:color w:val="0070C0"/>
        </w:rPr>
        <w:t>PORTAL</w:t>
      </w:r>
      <w:r>
        <w:rPr>
          <w:rFonts w:hint="eastAsia"/>
          <w:color w:val="0070C0"/>
        </w:rPr>
        <w:t>，具</w:t>
      </w:r>
      <w:r>
        <w:rPr>
          <w:rFonts w:hint="eastAsia"/>
          <w:color w:val="0070C0"/>
        </w:rPr>
        <w:lastRenderedPageBreak/>
        <w:t>体功能由支持系统实现。</w:t>
      </w:r>
    </w:p>
    <w:p w:rsidR="00BD196D" w:rsidRDefault="00BD196D" w:rsidP="00BD196D">
      <w:pPr>
        <w:pStyle w:val="NormalIndent"/>
        <w:numPr>
          <w:ilvl w:val="0"/>
          <w:numId w:val="17"/>
        </w:numPr>
        <w:autoSpaceDE/>
        <w:autoSpaceDN/>
        <w:adjustRightInd/>
        <w:spacing w:line="360" w:lineRule="auto"/>
        <w:ind w:left="0" w:firstLineChars="200" w:firstLine="480"/>
        <w:textAlignment w:val="auto"/>
        <w:rPr>
          <w:kern w:val="24"/>
        </w:rPr>
      </w:pPr>
      <w:r w:rsidRPr="00420C52">
        <w:rPr>
          <w:rFonts w:hint="eastAsia"/>
          <w:kern w:val="24"/>
        </w:rPr>
        <w:t>报表呈现：话单的统计报表、套餐包订购报表、自定义报表的呈现；</w:t>
      </w:r>
    </w:p>
    <w:p w:rsidR="008747A9" w:rsidRPr="00420C52" w:rsidRDefault="008747A9" w:rsidP="008747A9">
      <w:pPr>
        <w:pStyle w:val="NormalIndent"/>
        <w:autoSpaceDE/>
        <w:autoSpaceDN/>
        <w:adjustRightInd/>
        <w:spacing w:line="360" w:lineRule="auto"/>
        <w:ind w:left="480" w:firstLine="0"/>
        <w:textAlignment w:val="auto"/>
        <w:rPr>
          <w:kern w:val="24"/>
        </w:rPr>
      </w:pPr>
      <w:r w:rsidRPr="00BD196D">
        <w:rPr>
          <w:rFonts w:hint="eastAsia"/>
          <w:color w:val="0070C0"/>
        </w:rPr>
        <w:t>爱立信答复：</w:t>
      </w:r>
      <w:r>
        <w:rPr>
          <w:rFonts w:hint="eastAsia"/>
          <w:color w:val="0070C0"/>
        </w:rPr>
        <w:t>不涉及。根据上海移动要求，上海移动向安吉星提供原始数据，具体报表功能由安吉星自行实现。</w:t>
      </w:r>
    </w:p>
    <w:p w:rsidR="003C7E11" w:rsidRDefault="00BD196D" w:rsidP="003C7E11">
      <w:pPr>
        <w:pStyle w:val="ab"/>
        <w:autoSpaceDE/>
        <w:autoSpaceDN/>
        <w:adjustRightInd/>
        <w:spacing w:after="0"/>
        <w:ind w:left="360" w:firstLine="0"/>
        <w:jc w:val="left"/>
        <w:rPr>
          <w:kern w:val="24"/>
        </w:rPr>
      </w:pPr>
      <w:r w:rsidRPr="00E71792">
        <w:rPr>
          <w:rFonts w:hint="eastAsia"/>
          <w:kern w:val="24"/>
        </w:rPr>
        <w:t>运维功能，如</w:t>
      </w:r>
      <w:r w:rsidRPr="00E71792">
        <w:rPr>
          <w:rFonts w:hint="eastAsia"/>
          <w:kern w:val="24"/>
        </w:rPr>
        <w:t>APN</w:t>
      </w:r>
      <w:r w:rsidRPr="00E71792">
        <w:rPr>
          <w:rFonts w:hint="eastAsia"/>
          <w:kern w:val="24"/>
        </w:rPr>
        <w:t>增加删除、注册信息状态信息查询、位置信息、</w:t>
      </w:r>
      <w:r w:rsidRPr="00E71792">
        <w:rPr>
          <w:rFonts w:hint="eastAsia"/>
          <w:kern w:val="24"/>
        </w:rPr>
        <w:t>HFC</w:t>
      </w:r>
      <w:r w:rsidRPr="00E71792">
        <w:rPr>
          <w:rFonts w:hint="eastAsia"/>
          <w:kern w:val="24"/>
        </w:rPr>
        <w:t>黑白名单设置、热线电话路由设置、网络能力诊断；</w:t>
      </w:r>
    </w:p>
    <w:p w:rsidR="00BD196D" w:rsidRPr="003C7E11" w:rsidRDefault="003C7E11" w:rsidP="003C7E11">
      <w:pPr>
        <w:pStyle w:val="ab"/>
        <w:autoSpaceDE/>
        <w:autoSpaceDN/>
        <w:adjustRightInd/>
        <w:spacing w:after="0"/>
        <w:ind w:left="360" w:firstLine="0"/>
        <w:jc w:val="left"/>
        <w:rPr>
          <w:color w:val="0070C0"/>
        </w:rPr>
      </w:pPr>
      <w:r w:rsidRPr="00BD196D">
        <w:rPr>
          <w:rFonts w:hint="eastAsia"/>
          <w:color w:val="0070C0"/>
        </w:rPr>
        <w:t>爱立信答复：满足</w:t>
      </w:r>
      <w:r>
        <w:rPr>
          <w:rFonts w:hint="eastAsia"/>
          <w:color w:val="0070C0"/>
        </w:rPr>
        <w:t>，爱立信</w:t>
      </w:r>
      <w:r>
        <w:rPr>
          <w:rFonts w:hint="eastAsia"/>
          <w:color w:val="0070C0"/>
        </w:rPr>
        <w:t>M2M</w:t>
      </w:r>
      <w:r>
        <w:rPr>
          <w:rFonts w:hint="eastAsia"/>
          <w:color w:val="0070C0"/>
        </w:rPr>
        <w:t>平台完全可以按照要求实现</w:t>
      </w:r>
      <w:r>
        <w:rPr>
          <w:rFonts w:hint="eastAsia"/>
          <w:color w:val="0070C0"/>
        </w:rPr>
        <w:t>PORTAL</w:t>
      </w:r>
      <w:r>
        <w:rPr>
          <w:rFonts w:hint="eastAsia"/>
          <w:color w:val="0070C0"/>
        </w:rPr>
        <w:t>，具体功能由支持系统实现。</w:t>
      </w:r>
    </w:p>
    <w:p w:rsidR="00F27BBC" w:rsidRPr="00B03BA0" w:rsidRDefault="00F27BBC" w:rsidP="00F27BBC">
      <w:pPr>
        <w:pStyle w:val="NormalIndent"/>
        <w:spacing w:line="360" w:lineRule="auto"/>
        <w:ind w:firstLine="480"/>
        <w:rPr>
          <w:kern w:val="24"/>
        </w:rPr>
      </w:pPr>
      <w:r w:rsidRPr="00B03BA0">
        <w:rPr>
          <w:kern w:val="24"/>
        </w:rPr>
        <w:t>工程进度考虑如下：</w:t>
      </w:r>
    </w:p>
    <w:p w:rsidR="00F27BBC" w:rsidRPr="00B03BA0" w:rsidRDefault="00F27BBC" w:rsidP="00F27BBC">
      <w:pPr>
        <w:pStyle w:val="NormalIndent"/>
        <w:spacing w:line="360" w:lineRule="auto"/>
        <w:ind w:firstLine="480"/>
        <w:rPr>
          <w:kern w:val="24"/>
        </w:rPr>
      </w:pPr>
      <w:r w:rsidRPr="00B03BA0">
        <w:rPr>
          <w:kern w:val="24"/>
        </w:rPr>
        <w:t>可行性研究报告编制及审批</w:t>
      </w:r>
      <w:r w:rsidRPr="00B03BA0">
        <w:rPr>
          <w:kern w:val="24"/>
        </w:rPr>
        <w:t xml:space="preserve">               201</w:t>
      </w:r>
      <w:r>
        <w:rPr>
          <w:rFonts w:hint="eastAsia"/>
          <w:kern w:val="24"/>
        </w:rPr>
        <w:t>4</w:t>
      </w:r>
      <w:r w:rsidRPr="00B03BA0">
        <w:rPr>
          <w:kern w:val="24"/>
        </w:rPr>
        <w:t>年</w:t>
      </w:r>
      <w:r>
        <w:rPr>
          <w:rFonts w:hint="eastAsia"/>
          <w:kern w:val="24"/>
        </w:rPr>
        <w:t>6</w:t>
      </w:r>
      <w:r w:rsidRPr="00B03BA0">
        <w:rPr>
          <w:kern w:val="24"/>
        </w:rPr>
        <w:t>月</w:t>
      </w:r>
    </w:p>
    <w:p w:rsidR="00F27BBC" w:rsidRPr="00B03BA0" w:rsidRDefault="00F27BBC" w:rsidP="00F27BBC">
      <w:pPr>
        <w:pStyle w:val="NormalIndent"/>
        <w:spacing w:line="360" w:lineRule="auto"/>
        <w:ind w:firstLine="480"/>
        <w:rPr>
          <w:kern w:val="24"/>
        </w:rPr>
      </w:pPr>
      <w:r w:rsidRPr="00B03BA0">
        <w:rPr>
          <w:kern w:val="24"/>
        </w:rPr>
        <w:t>技术规范书及清单</w:t>
      </w:r>
      <w:r w:rsidRPr="00B03BA0">
        <w:rPr>
          <w:kern w:val="24"/>
        </w:rPr>
        <w:t xml:space="preserve">                       201</w:t>
      </w:r>
      <w:r>
        <w:rPr>
          <w:rFonts w:hint="eastAsia"/>
          <w:kern w:val="24"/>
        </w:rPr>
        <w:t>4</w:t>
      </w:r>
      <w:r w:rsidRPr="00B03BA0">
        <w:rPr>
          <w:kern w:val="24"/>
        </w:rPr>
        <w:t>年</w:t>
      </w:r>
      <w:r>
        <w:rPr>
          <w:rFonts w:hint="eastAsia"/>
          <w:kern w:val="24"/>
        </w:rPr>
        <w:t>7</w:t>
      </w:r>
      <w:r w:rsidRPr="00B03BA0">
        <w:rPr>
          <w:kern w:val="24"/>
        </w:rPr>
        <w:t>月</w:t>
      </w:r>
    </w:p>
    <w:p w:rsidR="00F27BBC" w:rsidRPr="00B03BA0" w:rsidRDefault="00F27BBC" w:rsidP="00F27BBC">
      <w:pPr>
        <w:pStyle w:val="NormalIndent"/>
        <w:spacing w:line="360" w:lineRule="auto"/>
        <w:ind w:firstLine="480"/>
        <w:rPr>
          <w:kern w:val="24"/>
        </w:rPr>
      </w:pPr>
      <w:r w:rsidRPr="00B03BA0">
        <w:rPr>
          <w:kern w:val="24"/>
        </w:rPr>
        <w:t>签订合同</w:t>
      </w:r>
      <w:r w:rsidRPr="00B03BA0">
        <w:rPr>
          <w:kern w:val="24"/>
        </w:rPr>
        <w:t xml:space="preserve">                               201</w:t>
      </w:r>
      <w:r>
        <w:rPr>
          <w:rFonts w:hint="eastAsia"/>
          <w:kern w:val="24"/>
        </w:rPr>
        <w:t>4</w:t>
      </w:r>
      <w:r w:rsidRPr="00B03BA0">
        <w:rPr>
          <w:kern w:val="24"/>
        </w:rPr>
        <w:t>年</w:t>
      </w:r>
      <w:r>
        <w:rPr>
          <w:rFonts w:hint="eastAsia"/>
          <w:kern w:val="24"/>
        </w:rPr>
        <w:t>7</w:t>
      </w:r>
      <w:r w:rsidRPr="00B03BA0">
        <w:rPr>
          <w:kern w:val="24"/>
        </w:rPr>
        <w:t>月</w:t>
      </w:r>
    </w:p>
    <w:p w:rsidR="00F27BBC" w:rsidRDefault="00F27BBC" w:rsidP="00F27BBC">
      <w:pPr>
        <w:pStyle w:val="NormalIndent"/>
        <w:spacing w:line="360" w:lineRule="auto"/>
        <w:ind w:firstLine="480"/>
        <w:rPr>
          <w:kern w:val="24"/>
        </w:rPr>
      </w:pPr>
      <w:r w:rsidRPr="00B03BA0">
        <w:rPr>
          <w:kern w:val="24"/>
        </w:rPr>
        <w:t>设备到货</w:t>
      </w:r>
      <w:r w:rsidRPr="00B03BA0">
        <w:rPr>
          <w:kern w:val="24"/>
        </w:rPr>
        <w:t xml:space="preserve">                               2014</w:t>
      </w:r>
      <w:r w:rsidRPr="00B03BA0">
        <w:rPr>
          <w:kern w:val="24"/>
        </w:rPr>
        <w:t>年</w:t>
      </w:r>
      <w:r>
        <w:rPr>
          <w:rFonts w:hint="eastAsia"/>
          <w:kern w:val="24"/>
        </w:rPr>
        <w:t>8</w:t>
      </w:r>
      <w:r w:rsidRPr="00B03BA0">
        <w:rPr>
          <w:kern w:val="24"/>
        </w:rPr>
        <w:t>月</w:t>
      </w:r>
    </w:p>
    <w:p w:rsidR="00F27BBC" w:rsidRPr="00B03BA0" w:rsidRDefault="00F27BBC" w:rsidP="00F27BBC">
      <w:pPr>
        <w:pStyle w:val="NormalIndent"/>
        <w:spacing w:line="360" w:lineRule="auto"/>
        <w:ind w:firstLine="480"/>
        <w:rPr>
          <w:kern w:val="24"/>
        </w:rPr>
      </w:pPr>
      <w:r>
        <w:rPr>
          <w:rFonts w:hint="eastAsia"/>
          <w:kern w:val="24"/>
        </w:rPr>
        <w:t>软件开发</w:t>
      </w:r>
      <w:r w:rsidRPr="00B03BA0">
        <w:rPr>
          <w:kern w:val="24"/>
        </w:rPr>
        <w:t xml:space="preserve">                               2014</w:t>
      </w:r>
      <w:r w:rsidRPr="00B03BA0">
        <w:rPr>
          <w:kern w:val="24"/>
        </w:rPr>
        <w:t>年</w:t>
      </w:r>
      <w:r>
        <w:rPr>
          <w:rFonts w:hint="eastAsia"/>
          <w:kern w:val="24"/>
        </w:rPr>
        <w:t>7-9</w:t>
      </w:r>
      <w:r w:rsidRPr="00B03BA0">
        <w:rPr>
          <w:kern w:val="24"/>
        </w:rPr>
        <w:t>月</w:t>
      </w:r>
    </w:p>
    <w:p w:rsidR="00F27BBC" w:rsidRPr="00B03BA0" w:rsidRDefault="00F27BBC" w:rsidP="00F27BBC">
      <w:pPr>
        <w:pStyle w:val="NormalIndent"/>
        <w:spacing w:line="360" w:lineRule="auto"/>
        <w:ind w:firstLine="480"/>
        <w:rPr>
          <w:kern w:val="24"/>
        </w:rPr>
      </w:pPr>
      <w:r w:rsidRPr="00B03BA0">
        <w:rPr>
          <w:kern w:val="24"/>
        </w:rPr>
        <w:t>工程设计</w:t>
      </w:r>
      <w:r w:rsidRPr="00B03BA0">
        <w:rPr>
          <w:kern w:val="24"/>
        </w:rPr>
        <w:t xml:space="preserve">                               2014</w:t>
      </w:r>
      <w:r w:rsidRPr="00B03BA0">
        <w:rPr>
          <w:kern w:val="24"/>
        </w:rPr>
        <w:t>年</w:t>
      </w:r>
      <w:r>
        <w:rPr>
          <w:rFonts w:hint="eastAsia"/>
          <w:kern w:val="24"/>
        </w:rPr>
        <w:t>7-8</w:t>
      </w:r>
      <w:r w:rsidRPr="00B03BA0">
        <w:rPr>
          <w:kern w:val="24"/>
        </w:rPr>
        <w:t>月</w:t>
      </w:r>
    </w:p>
    <w:p w:rsidR="00F27BBC" w:rsidRDefault="00F27BBC" w:rsidP="00F27BBC">
      <w:pPr>
        <w:pStyle w:val="NormalIndent"/>
        <w:spacing w:line="360" w:lineRule="auto"/>
        <w:ind w:firstLine="480"/>
        <w:rPr>
          <w:kern w:val="24"/>
        </w:rPr>
      </w:pPr>
      <w:r w:rsidRPr="00B03BA0">
        <w:rPr>
          <w:kern w:val="24"/>
        </w:rPr>
        <w:t>设备安装测试</w:t>
      </w:r>
      <w:r w:rsidRPr="00B03BA0">
        <w:rPr>
          <w:kern w:val="24"/>
        </w:rPr>
        <w:t xml:space="preserve">                           2014</w:t>
      </w:r>
      <w:r w:rsidRPr="00B03BA0">
        <w:rPr>
          <w:kern w:val="24"/>
        </w:rPr>
        <w:t>年</w:t>
      </w:r>
      <w:r>
        <w:rPr>
          <w:rFonts w:hint="eastAsia"/>
          <w:kern w:val="24"/>
        </w:rPr>
        <w:t>8-9</w:t>
      </w:r>
      <w:r w:rsidRPr="00B03BA0">
        <w:rPr>
          <w:kern w:val="24"/>
        </w:rPr>
        <w:t>月</w:t>
      </w:r>
    </w:p>
    <w:p w:rsidR="00F27BBC" w:rsidRPr="00B03BA0" w:rsidRDefault="00F27BBC" w:rsidP="00F27BBC">
      <w:pPr>
        <w:pStyle w:val="NormalIndent"/>
        <w:spacing w:line="360" w:lineRule="auto"/>
        <w:ind w:firstLine="480"/>
        <w:rPr>
          <w:kern w:val="24"/>
        </w:rPr>
      </w:pPr>
      <w:r>
        <w:rPr>
          <w:rFonts w:hint="eastAsia"/>
          <w:kern w:val="24"/>
        </w:rPr>
        <w:t>系统对接</w:t>
      </w:r>
      <w:r>
        <w:rPr>
          <w:rFonts w:hint="eastAsia"/>
          <w:kern w:val="24"/>
        </w:rPr>
        <w:t xml:space="preserve">                               </w:t>
      </w:r>
      <w:r w:rsidRPr="00B03BA0">
        <w:rPr>
          <w:kern w:val="24"/>
        </w:rPr>
        <w:t>2014</w:t>
      </w:r>
      <w:r w:rsidRPr="00B03BA0">
        <w:rPr>
          <w:kern w:val="24"/>
        </w:rPr>
        <w:t>年</w:t>
      </w:r>
      <w:r>
        <w:rPr>
          <w:rFonts w:hint="eastAsia"/>
          <w:kern w:val="24"/>
        </w:rPr>
        <w:t>9</w:t>
      </w:r>
      <w:r w:rsidRPr="00B03BA0">
        <w:rPr>
          <w:kern w:val="24"/>
        </w:rPr>
        <w:t>月</w:t>
      </w:r>
      <w:r>
        <w:rPr>
          <w:rFonts w:hint="eastAsia"/>
          <w:kern w:val="24"/>
        </w:rPr>
        <w:t>15</w:t>
      </w:r>
      <w:r>
        <w:rPr>
          <w:rFonts w:hint="eastAsia"/>
          <w:kern w:val="24"/>
        </w:rPr>
        <w:t>日</w:t>
      </w:r>
    </w:p>
    <w:p w:rsidR="00902BCC" w:rsidRPr="00F426AF" w:rsidRDefault="00B85D91" w:rsidP="00B959D5">
      <w:pPr>
        <w:pStyle w:val="ListParagraph"/>
        <w:numPr>
          <w:ilvl w:val="0"/>
          <w:numId w:val="1"/>
        </w:numPr>
        <w:spacing w:line="360" w:lineRule="auto"/>
        <w:ind w:firstLineChars="0"/>
        <w:outlineLvl w:val="0"/>
        <w:rPr>
          <w:rFonts w:ascii="仿宋" w:eastAsia="仿宋" w:hAnsi="仿宋" w:cs="Arial"/>
          <w:b/>
          <w:color w:val="000000"/>
          <w:sz w:val="28"/>
          <w:szCs w:val="28"/>
        </w:rPr>
      </w:pPr>
      <w:r w:rsidRPr="00F426AF">
        <w:rPr>
          <w:rFonts w:ascii="仿宋" w:eastAsia="仿宋" w:hAnsi="仿宋" w:cs="Arial" w:hint="eastAsia"/>
          <w:b/>
          <w:color w:val="000000"/>
          <w:sz w:val="28"/>
          <w:szCs w:val="28"/>
        </w:rPr>
        <w:t>系统</w:t>
      </w:r>
      <w:r w:rsidR="00902BCC" w:rsidRPr="00F426AF">
        <w:rPr>
          <w:rFonts w:ascii="仿宋" w:eastAsia="仿宋" w:hAnsi="仿宋" w:cs="Arial" w:hint="eastAsia"/>
          <w:b/>
          <w:color w:val="000000"/>
          <w:sz w:val="28"/>
          <w:szCs w:val="28"/>
        </w:rPr>
        <w:t>现状</w:t>
      </w:r>
    </w:p>
    <w:p w:rsidR="00593A4C" w:rsidRPr="00F426AF" w:rsidRDefault="00902BCC" w:rsidP="00F426AF">
      <w:pPr>
        <w:spacing w:line="360" w:lineRule="auto"/>
        <w:rPr>
          <w:rFonts w:ascii="仿宋" w:eastAsia="仿宋" w:hAnsi="仿宋" w:cs="Arial"/>
          <w:b/>
          <w:color w:val="0000FF"/>
          <w:sz w:val="28"/>
          <w:szCs w:val="28"/>
        </w:rPr>
      </w:pPr>
      <w:r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要求说明</w:t>
      </w:r>
      <w:r w:rsidR="00593A4C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如下内容：</w:t>
      </w:r>
    </w:p>
    <w:p w:rsidR="00593A4C" w:rsidRDefault="00902BCC" w:rsidP="00F426AF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ascii="仿宋" w:eastAsia="仿宋" w:hAnsi="仿宋" w:cs="Arial"/>
          <w:b/>
          <w:color w:val="0000FF"/>
          <w:sz w:val="28"/>
          <w:szCs w:val="28"/>
        </w:rPr>
      </w:pPr>
      <w:r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现有的系统软件架构</w:t>
      </w:r>
      <w:r w:rsidR="00593A4C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（第三方软、硬件厂家不要求）</w:t>
      </w:r>
    </w:p>
    <w:p w:rsidR="00DA531C" w:rsidRPr="009B69A4" w:rsidRDefault="00DA531C" w:rsidP="009B69A4">
      <w:pPr>
        <w:pStyle w:val="NormalIndent"/>
        <w:spacing w:line="360" w:lineRule="auto"/>
        <w:ind w:firstLine="480"/>
        <w:rPr>
          <w:kern w:val="24"/>
        </w:rPr>
      </w:pPr>
      <w:r w:rsidRPr="009B69A4">
        <w:rPr>
          <w:rFonts w:hint="eastAsia"/>
          <w:kern w:val="24"/>
        </w:rPr>
        <w:t>上海移动现网</w:t>
      </w:r>
      <w:r w:rsidRPr="009B69A4">
        <w:rPr>
          <w:rFonts w:hint="eastAsia"/>
          <w:kern w:val="24"/>
        </w:rPr>
        <w:t>M2M</w:t>
      </w:r>
      <w:r w:rsidRPr="009B69A4">
        <w:rPr>
          <w:rFonts w:hint="eastAsia"/>
          <w:kern w:val="24"/>
        </w:rPr>
        <w:t>平台功能架构如下图所示：</w:t>
      </w:r>
    </w:p>
    <w:p w:rsidR="00DA531C" w:rsidRPr="00FF69A5" w:rsidRDefault="00DA531C" w:rsidP="00DA531C">
      <w:pPr>
        <w:pStyle w:val="ListParagraph"/>
        <w:ind w:left="420" w:firstLineChars="0" w:firstLine="0"/>
        <w:jc w:val="center"/>
      </w:pPr>
      <w:r>
        <w:object w:dxaOrig="11886" w:dyaOrig="71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5pt;height:257.25pt" o:ole="">
            <v:imagedata r:id="rId8" o:title=""/>
          </v:shape>
          <o:OLEObject Type="Embed" ProgID="Visio.Drawing.11" ShapeID="_x0000_i1025" DrawAspect="Content" ObjectID="_1558128387" r:id="rId9"/>
        </w:object>
      </w:r>
      <w:r w:rsidRPr="00DA531C">
        <w:rPr>
          <w:rFonts w:eastAsia="SimHei" w:hAnsi="SimHei"/>
        </w:rPr>
        <w:t>平台功能架构图</w:t>
      </w:r>
    </w:p>
    <w:p w:rsidR="00DA531C" w:rsidRPr="009B69A4" w:rsidRDefault="00DA531C" w:rsidP="009B69A4">
      <w:pPr>
        <w:pStyle w:val="NormalIndent"/>
        <w:spacing w:line="360" w:lineRule="auto"/>
        <w:ind w:firstLine="480"/>
        <w:rPr>
          <w:kern w:val="24"/>
        </w:rPr>
      </w:pPr>
      <w:r w:rsidRPr="009B69A4">
        <w:rPr>
          <w:kern w:val="24"/>
        </w:rPr>
        <w:t>M2M</w:t>
      </w:r>
      <w:r w:rsidRPr="009B69A4">
        <w:rPr>
          <w:rFonts w:hint="eastAsia"/>
          <w:kern w:val="24"/>
        </w:rPr>
        <w:t>本地增值业务平台主要由门户支撑模块、接入模块、底层基础组件模块及核心业务层组成，其中核心业务层又包括业务能力提供模块、业务运行模块、业务管理模块、应用系统模块、与其他系统接口模块组成。</w:t>
      </w:r>
    </w:p>
    <w:p w:rsidR="00593A4C" w:rsidRDefault="00902BCC" w:rsidP="00F426AF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ascii="仿宋" w:eastAsia="仿宋" w:hAnsi="仿宋" w:cs="Arial"/>
          <w:b/>
          <w:color w:val="0000FF"/>
          <w:sz w:val="28"/>
          <w:szCs w:val="28"/>
        </w:rPr>
      </w:pPr>
      <w:r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软件功能（需提供软件清单</w:t>
      </w:r>
      <w:r w:rsidR="00593A4C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，第三方硬件厂家不要求</w:t>
      </w:r>
      <w:r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）</w:t>
      </w:r>
    </w:p>
    <w:p w:rsidR="007F62B2" w:rsidRPr="009B69A4" w:rsidRDefault="007F62B2" w:rsidP="009B69A4">
      <w:pPr>
        <w:pStyle w:val="NormalIndent"/>
        <w:spacing w:line="360" w:lineRule="auto"/>
        <w:ind w:firstLine="480"/>
        <w:rPr>
          <w:kern w:val="24"/>
        </w:rPr>
      </w:pPr>
      <w:r w:rsidRPr="009B69A4">
        <w:rPr>
          <w:rFonts w:hint="eastAsia"/>
          <w:kern w:val="24"/>
        </w:rPr>
        <w:t>经过上海移动的三期建设，上海移动</w:t>
      </w:r>
      <w:r w:rsidRPr="009B69A4">
        <w:rPr>
          <w:rFonts w:hint="eastAsia"/>
          <w:kern w:val="24"/>
        </w:rPr>
        <w:t>M2M</w:t>
      </w:r>
      <w:r w:rsidRPr="009B69A4">
        <w:rPr>
          <w:rFonts w:hint="eastAsia"/>
          <w:kern w:val="24"/>
        </w:rPr>
        <w:t>平台已经具备如下能力：</w:t>
      </w:r>
    </w:p>
    <w:p w:rsidR="007F62B2" w:rsidRPr="009B69A4" w:rsidRDefault="007F62B2" w:rsidP="009B69A4">
      <w:pPr>
        <w:pStyle w:val="ListParagraph"/>
        <w:numPr>
          <w:ilvl w:val="0"/>
          <w:numId w:val="20"/>
        </w:numPr>
        <w:spacing w:line="360" w:lineRule="auto"/>
        <w:ind w:firstLineChars="0"/>
        <w:jc w:val="left"/>
        <w:rPr>
          <w:kern w:val="24"/>
          <w:sz w:val="24"/>
          <w:szCs w:val="20"/>
        </w:rPr>
      </w:pPr>
      <w:r w:rsidRPr="009B69A4">
        <w:rPr>
          <w:rFonts w:hint="eastAsia"/>
          <w:kern w:val="24"/>
          <w:sz w:val="24"/>
          <w:szCs w:val="20"/>
        </w:rPr>
        <w:t>WMMP</w:t>
      </w:r>
      <w:r w:rsidRPr="009B69A4">
        <w:rPr>
          <w:rFonts w:hint="eastAsia"/>
          <w:kern w:val="24"/>
          <w:sz w:val="24"/>
          <w:szCs w:val="20"/>
        </w:rPr>
        <w:t>协议终端服务能力：主要以集团公司提出要求，向安装了</w:t>
      </w:r>
      <w:r w:rsidRPr="009B69A4">
        <w:rPr>
          <w:rFonts w:hint="eastAsia"/>
          <w:kern w:val="24"/>
          <w:sz w:val="24"/>
          <w:szCs w:val="20"/>
        </w:rPr>
        <w:t>wmmp</w:t>
      </w:r>
      <w:r w:rsidRPr="009B69A4">
        <w:rPr>
          <w:rFonts w:hint="eastAsia"/>
          <w:kern w:val="24"/>
          <w:sz w:val="24"/>
          <w:szCs w:val="20"/>
        </w:rPr>
        <w:t>协议（中移动自有的物联网协议）的物联网终端提供远程终端管控服务（如远程故障分析、远程终端重启等）。</w:t>
      </w:r>
    </w:p>
    <w:p w:rsidR="007F62B2" w:rsidRPr="009B69A4" w:rsidRDefault="007F62B2" w:rsidP="007F62B2">
      <w:pPr>
        <w:numPr>
          <w:ilvl w:val="0"/>
          <w:numId w:val="20"/>
        </w:numPr>
        <w:spacing w:line="360" w:lineRule="auto"/>
        <w:jc w:val="left"/>
        <w:rPr>
          <w:kern w:val="24"/>
          <w:sz w:val="24"/>
          <w:szCs w:val="20"/>
        </w:rPr>
      </w:pPr>
      <w:r w:rsidRPr="009B69A4">
        <w:rPr>
          <w:rFonts w:hint="eastAsia"/>
          <w:kern w:val="24"/>
          <w:sz w:val="24"/>
          <w:szCs w:val="20"/>
        </w:rPr>
        <w:t>M2M</w:t>
      </w:r>
      <w:r w:rsidRPr="009B69A4">
        <w:rPr>
          <w:rFonts w:hint="eastAsia"/>
          <w:kern w:val="24"/>
          <w:sz w:val="24"/>
          <w:szCs w:val="20"/>
        </w:rPr>
        <w:t>业务统计展示能力：如：流量统计、流量告警、</w:t>
      </w:r>
      <w:r w:rsidRPr="009B69A4">
        <w:rPr>
          <w:rFonts w:hint="eastAsia"/>
          <w:kern w:val="24"/>
          <w:sz w:val="24"/>
          <w:szCs w:val="20"/>
        </w:rPr>
        <w:t>ARPU</w:t>
      </w:r>
      <w:r w:rsidRPr="009B69A4">
        <w:rPr>
          <w:rFonts w:hint="eastAsia"/>
          <w:kern w:val="24"/>
          <w:sz w:val="24"/>
          <w:szCs w:val="20"/>
        </w:rPr>
        <w:t>值分析、套餐饱和度分析、企业贡献度分析、行业统计等等。向非标的</w:t>
      </w:r>
      <w:r w:rsidRPr="009B69A4">
        <w:rPr>
          <w:rFonts w:hint="eastAsia"/>
          <w:kern w:val="24"/>
          <w:sz w:val="24"/>
          <w:szCs w:val="20"/>
        </w:rPr>
        <w:t>M2M</w:t>
      </w:r>
      <w:r w:rsidRPr="009B69A4">
        <w:rPr>
          <w:rFonts w:hint="eastAsia"/>
          <w:kern w:val="24"/>
          <w:sz w:val="24"/>
          <w:szCs w:val="20"/>
        </w:rPr>
        <w:t>终端，提供增值服务，从而加强客户黏性，在客户引入过程中，吸引新客户。</w:t>
      </w:r>
    </w:p>
    <w:p w:rsidR="007F62B2" w:rsidRPr="009B69A4" w:rsidRDefault="007F62B2" w:rsidP="007F62B2">
      <w:pPr>
        <w:numPr>
          <w:ilvl w:val="0"/>
          <w:numId w:val="20"/>
        </w:numPr>
        <w:spacing w:line="360" w:lineRule="auto"/>
        <w:jc w:val="left"/>
        <w:rPr>
          <w:kern w:val="24"/>
          <w:sz w:val="24"/>
          <w:szCs w:val="20"/>
        </w:rPr>
      </w:pPr>
      <w:r w:rsidRPr="009B69A4">
        <w:rPr>
          <w:rFonts w:hint="eastAsia"/>
          <w:kern w:val="24"/>
          <w:sz w:val="24"/>
          <w:szCs w:val="20"/>
        </w:rPr>
        <w:t>定位能力：从位置基地获取</w:t>
      </w:r>
      <w:r w:rsidRPr="009B69A4">
        <w:rPr>
          <w:rFonts w:hint="eastAsia"/>
          <w:kern w:val="24"/>
          <w:sz w:val="24"/>
          <w:szCs w:val="20"/>
        </w:rPr>
        <w:t>M2M</w:t>
      </w:r>
      <w:r w:rsidRPr="009B69A4">
        <w:rPr>
          <w:rFonts w:hint="eastAsia"/>
          <w:kern w:val="24"/>
          <w:sz w:val="24"/>
          <w:szCs w:val="20"/>
        </w:rPr>
        <w:t>终端的位置信息，并在地图上予以展示等。</w:t>
      </w:r>
    </w:p>
    <w:p w:rsidR="00593A4C" w:rsidRDefault="00902BCC" w:rsidP="00F426AF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ascii="仿宋" w:eastAsia="仿宋" w:hAnsi="仿宋" w:cs="Arial"/>
          <w:b/>
          <w:color w:val="0000FF"/>
          <w:sz w:val="28"/>
          <w:szCs w:val="28"/>
        </w:rPr>
      </w:pPr>
      <w:r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硬件配置</w:t>
      </w:r>
      <w:r w:rsidR="00593A4C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（第三方软件厂家不要求）</w:t>
      </w:r>
    </w:p>
    <w:p w:rsidR="00481922" w:rsidRPr="009B69A4" w:rsidRDefault="0095645E" w:rsidP="009B69A4">
      <w:pPr>
        <w:pStyle w:val="NormalIndent"/>
        <w:spacing w:line="360" w:lineRule="auto"/>
        <w:ind w:firstLine="480"/>
        <w:rPr>
          <w:kern w:val="24"/>
        </w:rPr>
      </w:pPr>
      <w:r w:rsidRPr="009B69A4">
        <w:rPr>
          <w:rFonts w:hint="eastAsia"/>
          <w:kern w:val="24"/>
        </w:rPr>
        <w:t>上海移动</w:t>
      </w:r>
      <w:r w:rsidR="00481922" w:rsidRPr="009B69A4">
        <w:rPr>
          <w:kern w:val="24"/>
        </w:rPr>
        <w:t>M2M</w:t>
      </w:r>
      <w:r w:rsidR="00481922" w:rsidRPr="009B69A4">
        <w:rPr>
          <w:rFonts w:hint="eastAsia"/>
          <w:kern w:val="24"/>
        </w:rPr>
        <w:t>本地增值业务平台目前运行于上海移动云平台，相应的服务器资源如下表所示：</w:t>
      </w:r>
    </w:p>
    <w:tbl>
      <w:tblPr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"/>
        <w:gridCol w:w="1352"/>
        <w:gridCol w:w="782"/>
        <w:gridCol w:w="649"/>
        <w:gridCol w:w="3758"/>
        <w:gridCol w:w="1152"/>
      </w:tblGrid>
      <w:tr w:rsidR="00481922" w:rsidRPr="002F33D0" w:rsidTr="0095645E">
        <w:trPr>
          <w:cantSplit/>
          <w:trHeight w:val="270"/>
          <w:tblHeader/>
        </w:trPr>
        <w:tc>
          <w:tcPr>
            <w:tcW w:w="486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 w:rsidRPr="002F33D0">
              <w:rPr>
                <w:rFonts w:hint="eastAsia"/>
              </w:rPr>
              <w:lastRenderedPageBreak/>
              <w:t>序号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 w:rsidRPr="002F33D0">
              <w:rPr>
                <w:rFonts w:hint="eastAsia"/>
              </w:rPr>
              <w:t>设备名称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 w:rsidRPr="002F33D0">
              <w:rPr>
                <w:rFonts w:hint="eastAsia"/>
              </w:rPr>
              <w:t>单位</w:t>
            </w:r>
          </w:p>
        </w:tc>
        <w:tc>
          <w:tcPr>
            <w:tcW w:w="381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 w:rsidRPr="002F33D0">
              <w:rPr>
                <w:rFonts w:hint="eastAsia"/>
              </w:rPr>
              <w:t>数量</w:t>
            </w:r>
          </w:p>
        </w:tc>
        <w:tc>
          <w:tcPr>
            <w:tcW w:w="2205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 w:rsidRPr="002F33D0">
              <w:rPr>
                <w:rFonts w:hint="eastAsia"/>
              </w:rPr>
              <w:t>配置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 w:rsidRPr="002F33D0">
              <w:rPr>
                <w:rFonts w:hint="eastAsia"/>
              </w:rPr>
              <w:t>备注</w:t>
            </w:r>
          </w:p>
        </w:tc>
      </w:tr>
      <w:tr w:rsidR="00481922" w:rsidRPr="002F33D0" w:rsidTr="00C13F75">
        <w:trPr>
          <w:cantSplit/>
          <w:trHeight w:val="270"/>
        </w:trPr>
        <w:tc>
          <w:tcPr>
            <w:tcW w:w="5000" w:type="pct"/>
            <w:gridSpan w:val="6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 w:firstLine="240"/>
            </w:pPr>
            <w:r w:rsidRPr="002F33D0">
              <w:t>1</w:t>
            </w:r>
            <w:r w:rsidRPr="002F33D0">
              <w:rPr>
                <w:rFonts w:hint="eastAsia"/>
              </w:rPr>
              <w:t>、硬件</w:t>
            </w:r>
          </w:p>
        </w:tc>
      </w:tr>
      <w:tr w:rsidR="00481922" w:rsidRPr="002F33D0" w:rsidTr="0095645E">
        <w:trPr>
          <w:cantSplit/>
          <w:trHeight w:val="608"/>
        </w:trPr>
        <w:tc>
          <w:tcPr>
            <w:tcW w:w="486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 w:rsidRPr="002F33D0">
              <w:t>1.1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数据处理服务器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 w:rsidRPr="002F33D0">
              <w:rPr>
                <w:rFonts w:hint="eastAsia"/>
              </w:rPr>
              <w:t>台</w:t>
            </w:r>
          </w:p>
        </w:tc>
        <w:tc>
          <w:tcPr>
            <w:tcW w:w="381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 w:rsidRPr="002F33D0">
              <w:t>2</w:t>
            </w:r>
          </w:p>
        </w:tc>
        <w:tc>
          <w:tcPr>
            <w:tcW w:w="2205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4 CPU Core/8G</w:t>
            </w:r>
            <w:r>
              <w:rPr>
                <w:rFonts w:hint="eastAsia"/>
              </w:rPr>
              <w:t>内存</w:t>
            </w:r>
            <w:r>
              <w:rPr>
                <w:rFonts w:hint="eastAsia"/>
              </w:rPr>
              <w:t>/120G</w:t>
            </w:r>
            <w:r>
              <w:rPr>
                <w:rFonts w:hint="eastAsia"/>
              </w:rPr>
              <w:t>存储空间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虚机</w:t>
            </w:r>
          </w:p>
        </w:tc>
      </w:tr>
      <w:tr w:rsidR="00481922" w:rsidRPr="002F33D0" w:rsidTr="0095645E">
        <w:trPr>
          <w:cantSplit/>
          <w:trHeight w:val="525"/>
        </w:trPr>
        <w:tc>
          <w:tcPr>
            <w:tcW w:w="486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 w:rsidRPr="002F33D0">
              <w:t>1.</w:t>
            </w:r>
            <w:r>
              <w:rPr>
                <w:rFonts w:hint="eastAsia"/>
              </w:rPr>
              <w:t>2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分拣服务器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 w:rsidRPr="002F33D0">
              <w:rPr>
                <w:rFonts w:hint="eastAsia"/>
              </w:rPr>
              <w:t>台</w:t>
            </w:r>
          </w:p>
        </w:tc>
        <w:tc>
          <w:tcPr>
            <w:tcW w:w="381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 w:rsidRPr="002F33D0">
              <w:t>2</w:t>
            </w:r>
          </w:p>
        </w:tc>
        <w:tc>
          <w:tcPr>
            <w:tcW w:w="2205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4 CPU Core/8G</w:t>
            </w:r>
            <w:r>
              <w:rPr>
                <w:rFonts w:hint="eastAsia"/>
              </w:rPr>
              <w:t>内存</w:t>
            </w:r>
            <w:r>
              <w:rPr>
                <w:rFonts w:hint="eastAsia"/>
              </w:rPr>
              <w:t>/120G</w:t>
            </w:r>
            <w:r>
              <w:rPr>
                <w:rFonts w:hint="eastAsia"/>
              </w:rPr>
              <w:t>存储空间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虚机</w:t>
            </w:r>
          </w:p>
        </w:tc>
      </w:tr>
      <w:tr w:rsidR="00481922" w:rsidRPr="002F33D0" w:rsidTr="0095645E">
        <w:trPr>
          <w:cantSplit/>
          <w:trHeight w:val="525"/>
        </w:trPr>
        <w:tc>
          <w:tcPr>
            <w:tcW w:w="486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1.3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定位服务器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台</w:t>
            </w:r>
          </w:p>
        </w:tc>
        <w:tc>
          <w:tcPr>
            <w:tcW w:w="381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2</w:t>
            </w:r>
          </w:p>
        </w:tc>
        <w:tc>
          <w:tcPr>
            <w:tcW w:w="2205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4 CPU Core/8G</w:t>
            </w:r>
            <w:r>
              <w:rPr>
                <w:rFonts w:hint="eastAsia"/>
              </w:rPr>
              <w:t>内存</w:t>
            </w:r>
            <w:r>
              <w:rPr>
                <w:rFonts w:hint="eastAsia"/>
              </w:rPr>
              <w:t>/120G</w:t>
            </w:r>
            <w:r>
              <w:rPr>
                <w:rFonts w:hint="eastAsia"/>
              </w:rPr>
              <w:t>存储空间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虚机</w:t>
            </w:r>
          </w:p>
        </w:tc>
      </w:tr>
      <w:tr w:rsidR="00481922" w:rsidRPr="002F33D0" w:rsidTr="0095645E">
        <w:trPr>
          <w:cantSplit/>
          <w:trHeight w:val="525"/>
        </w:trPr>
        <w:tc>
          <w:tcPr>
            <w:tcW w:w="486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1.4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应用服务器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台</w:t>
            </w:r>
          </w:p>
        </w:tc>
        <w:tc>
          <w:tcPr>
            <w:tcW w:w="381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2</w:t>
            </w:r>
          </w:p>
        </w:tc>
        <w:tc>
          <w:tcPr>
            <w:tcW w:w="2205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4 CPU Core/8G</w:t>
            </w:r>
            <w:r>
              <w:rPr>
                <w:rFonts w:hint="eastAsia"/>
              </w:rPr>
              <w:t>内存</w:t>
            </w:r>
            <w:r>
              <w:rPr>
                <w:rFonts w:hint="eastAsia"/>
              </w:rPr>
              <w:t>/120G</w:t>
            </w:r>
            <w:r>
              <w:rPr>
                <w:rFonts w:hint="eastAsia"/>
              </w:rPr>
              <w:t>存储空间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虚机</w:t>
            </w:r>
          </w:p>
        </w:tc>
      </w:tr>
      <w:tr w:rsidR="00481922" w:rsidRPr="002F33D0" w:rsidTr="0095645E">
        <w:trPr>
          <w:cantSplit/>
          <w:trHeight w:val="525"/>
        </w:trPr>
        <w:tc>
          <w:tcPr>
            <w:tcW w:w="486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1.5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服务器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台</w:t>
            </w:r>
          </w:p>
        </w:tc>
        <w:tc>
          <w:tcPr>
            <w:tcW w:w="381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2</w:t>
            </w:r>
          </w:p>
        </w:tc>
        <w:tc>
          <w:tcPr>
            <w:tcW w:w="2205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4 CPU Core/8G</w:t>
            </w:r>
            <w:r>
              <w:rPr>
                <w:rFonts w:hint="eastAsia"/>
              </w:rPr>
              <w:t>内存</w:t>
            </w:r>
            <w:r>
              <w:rPr>
                <w:rFonts w:hint="eastAsia"/>
              </w:rPr>
              <w:t>/120G</w:t>
            </w:r>
            <w:r>
              <w:rPr>
                <w:rFonts w:hint="eastAsia"/>
              </w:rPr>
              <w:t>存储空间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虚机</w:t>
            </w:r>
          </w:p>
        </w:tc>
      </w:tr>
      <w:tr w:rsidR="00481922" w:rsidRPr="002F33D0" w:rsidTr="0095645E">
        <w:trPr>
          <w:cantSplit/>
          <w:trHeight w:val="525"/>
        </w:trPr>
        <w:tc>
          <w:tcPr>
            <w:tcW w:w="486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1.6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接口服务器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台</w:t>
            </w:r>
          </w:p>
        </w:tc>
        <w:tc>
          <w:tcPr>
            <w:tcW w:w="381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2</w:t>
            </w:r>
          </w:p>
        </w:tc>
        <w:tc>
          <w:tcPr>
            <w:tcW w:w="2205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4 CPU Core/8G</w:t>
            </w:r>
            <w:r>
              <w:rPr>
                <w:rFonts w:hint="eastAsia"/>
              </w:rPr>
              <w:t>内存</w:t>
            </w:r>
            <w:r>
              <w:rPr>
                <w:rFonts w:hint="eastAsia"/>
              </w:rPr>
              <w:t>/120G</w:t>
            </w:r>
            <w:r>
              <w:rPr>
                <w:rFonts w:hint="eastAsia"/>
              </w:rPr>
              <w:t>存储空间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虚机</w:t>
            </w:r>
          </w:p>
        </w:tc>
      </w:tr>
      <w:tr w:rsidR="00481922" w:rsidRPr="002F33D0" w:rsidTr="0095645E">
        <w:trPr>
          <w:cantSplit/>
          <w:trHeight w:val="525"/>
        </w:trPr>
        <w:tc>
          <w:tcPr>
            <w:tcW w:w="486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1.7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统计服务器统计服务器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台</w:t>
            </w:r>
          </w:p>
        </w:tc>
        <w:tc>
          <w:tcPr>
            <w:tcW w:w="381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2</w:t>
            </w:r>
          </w:p>
        </w:tc>
        <w:tc>
          <w:tcPr>
            <w:tcW w:w="2205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4 CPU Core/8G</w:t>
            </w:r>
            <w:r>
              <w:rPr>
                <w:rFonts w:hint="eastAsia"/>
              </w:rPr>
              <w:t>内存</w:t>
            </w:r>
            <w:r>
              <w:rPr>
                <w:rFonts w:hint="eastAsia"/>
              </w:rPr>
              <w:t>/120G</w:t>
            </w:r>
            <w:r>
              <w:rPr>
                <w:rFonts w:hint="eastAsia"/>
              </w:rPr>
              <w:t>存储空间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虚机</w:t>
            </w:r>
          </w:p>
        </w:tc>
      </w:tr>
      <w:tr w:rsidR="00481922" w:rsidRPr="002F33D0" w:rsidTr="0095645E">
        <w:trPr>
          <w:cantSplit/>
          <w:trHeight w:val="525"/>
        </w:trPr>
        <w:tc>
          <w:tcPr>
            <w:tcW w:w="486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1.8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负载均衡服务器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台</w:t>
            </w:r>
          </w:p>
        </w:tc>
        <w:tc>
          <w:tcPr>
            <w:tcW w:w="381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2</w:t>
            </w:r>
          </w:p>
        </w:tc>
        <w:tc>
          <w:tcPr>
            <w:tcW w:w="2205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4 CPU Core/8G</w:t>
            </w:r>
            <w:r>
              <w:rPr>
                <w:rFonts w:hint="eastAsia"/>
              </w:rPr>
              <w:t>内存</w:t>
            </w:r>
            <w:r>
              <w:rPr>
                <w:rFonts w:hint="eastAsia"/>
              </w:rPr>
              <w:t>/120G</w:t>
            </w:r>
            <w:r>
              <w:rPr>
                <w:rFonts w:hint="eastAsia"/>
              </w:rPr>
              <w:t>存储空间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虚机</w:t>
            </w:r>
          </w:p>
        </w:tc>
      </w:tr>
      <w:tr w:rsidR="00481922" w:rsidRPr="002F33D0" w:rsidTr="0095645E">
        <w:trPr>
          <w:cantSplit/>
          <w:trHeight w:val="525"/>
        </w:trPr>
        <w:tc>
          <w:tcPr>
            <w:tcW w:w="486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1.9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数据库服务器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台</w:t>
            </w:r>
          </w:p>
        </w:tc>
        <w:tc>
          <w:tcPr>
            <w:tcW w:w="381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2</w:t>
            </w:r>
          </w:p>
        </w:tc>
        <w:tc>
          <w:tcPr>
            <w:tcW w:w="2205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8CPU Core/16G</w:t>
            </w:r>
            <w:r>
              <w:rPr>
                <w:rFonts w:hint="eastAsia"/>
              </w:rPr>
              <w:t>内存</w:t>
            </w:r>
            <w:r>
              <w:rPr>
                <w:rFonts w:hint="eastAsia"/>
              </w:rPr>
              <w:t>/150G</w:t>
            </w:r>
            <w:r>
              <w:rPr>
                <w:rFonts w:hint="eastAsia"/>
              </w:rPr>
              <w:t>存储空间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虚机</w:t>
            </w:r>
          </w:p>
        </w:tc>
      </w:tr>
      <w:tr w:rsidR="00481922" w:rsidRPr="002F33D0" w:rsidTr="0095645E">
        <w:trPr>
          <w:cantSplit/>
          <w:trHeight w:val="525"/>
        </w:trPr>
        <w:tc>
          <w:tcPr>
            <w:tcW w:w="486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2.0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内存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条</w:t>
            </w:r>
          </w:p>
        </w:tc>
        <w:tc>
          <w:tcPr>
            <w:tcW w:w="381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182</w:t>
            </w:r>
          </w:p>
        </w:tc>
        <w:tc>
          <w:tcPr>
            <w:tcW w:w="2205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  <w:ind w:left="0"/>
            </w:pPr>
            <w:r w:rsidRPr="009F0AAF">
              <w:t>HP 8GB (1x8GB) Dual Rank x4 PC3-10600 (DDR3-1333)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  <w:ind w:left="0"/>
            </w:pPr>
          </w:p>
        </w:tc>
      </w:tr>
      <w:tr w:rsidR="00481922" w:rsidRPr="002F33D0" w:rsidTr="0095645E">
        <w:trPr>
          <w:cantSplit/>
          <w:trHeight w:val="525"/>
        </w:trPr>
        <w:tc>
          <w:tcPr>
            <w:tcW w:w="486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2.1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网卡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块</w:t>
            </w:r>
          </w:p>
        </w:tc>
        <w:tc>
          <w:tcPr>
            <w:tcW w:w="381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12</w:t>
            </w:r>
          </w:p>
        </w:tc>
        <w:tc>
          <w:tcPr>
            <w:tcW w:w="2205" w:type="pct"/>
            <w:shd w:val="clear" w:color="auto" w:fill="auto"/>
            <w:vAlign w:val="center"/>
          </w:tcPr>
          <w:p w:rsidR="00481922" w:rsidRPr="009F0AAF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四口千兆网卡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  <w:ind w:left="0"/>
            </w:pPr>
          </w:p>
        </w:tc>
      </w:tr>
      <w:tr w:rsidR="00481922" w:rsidRPr="002F33D0" w:rsidTr="0095645E">
        <w:trPr>
          <w:cantSplit/>
          <w:trHeight w:val="525"/>
        </w:trPr>
        <w:tc>
          <w:tcPr>
            <w:tcW w:w="486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2.2.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交换模块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块</w:t>
            </w:r>
          </w:p>
        </w:tc>
        <w:tc>
          <w:tcPr>
            <w:tcW w:w="381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4</w:t>
            </w:r>
          </w:p>
        </w:tc>
        <w:tc>
          <w:tcPr>
            <w:tcW w:w="2205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  <w:ind w:left="0"/>
            </w:pPr>
          </w:p>
        </w:tc>
        <w:tc>
          <w:tcPr>
            <w:tcW w:w="677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刀框扩容</w:t>
            </w:r>
          </w:p>
        </w:tc>
      </w:tr>
      <w:tr w:rsidR="00481922" w:rsidRPr="002F33D0" w:rsidTr="00C13F75">
        <w:trPr>
          <w:cantSplit/>
          <w:trHeight w:val="270"/>
        </w:trPr>
        <w:tc>
          <w:tcPr>
            <w:tcW w:w="5000" w:type="pct"/>
            <w:gridSpan w:val="6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 w:firstLine="240"/>
            </w:pPr>
            <w:r w:rsidRPr="002F33D0">
              <w:t>2</w:t>
            </w:r>
            <w:r w:rsidRPr="002F33D0">
              <w:rPr>
                <w:rFonts w:hint="eastAsia"/>
              </w:rPr>
              <w:t>、第三方软件</w:t>
            </w:r>
          </w:p>
        </w:tc>
      </w:tr>
      <w:tr w:rsidR="00481922" w:rsidRPr="002F33D0" w:rsidTr="0095645E">
        <w:trPr>
          <w:cantSplit/>
          <w:trHeight w:val="270"/>
        </w:trPr>
        <w:tc>
          <w:tcPr>
            <w:tcW w:w="486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 w:rsidRPr="002F33D0">
              <w:t>2.1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 w:rsidRPr="002F33D0">
              <w:rPr>
                <w:rFonts w:hint="eastAsia"/>
              </w:rPr>
              <w:t>操作系统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 w:rsidRPr="002F33D0">
              <w:rPr>
                <w:rFonts w:hint="eastAsia"/>
              </w:rPr>
              <w:t>套</w:t>
            </w:r>
          </w:p>
        </w:tc>
        <w:tc>
          <w:tcPr>
            <w:tcW w:w="381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6</w:t>
            </w:r>
          </w:p>
        </w:tc>
        <w:tc>
          <w:tcPr>
            <w:tcW w:w="2205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rPr>
                <w:sz w:val="20"/>
              </w:rPr>
            </w:pPr>
            <w:r>
              <w:rPr>
                <w:rFonts w:hint="eastAsia"/>
                <w:sz w:val="20"/>
              </w:rPr>
              <w:t>Linux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 w:rsidRPr="002F33D0">
              <w:rPr>
                <w:rFonts w:hint="eastAsia"/>
              </w:rPr>
              <w:t>新增</w:t>
            </w:r>
          </w:p>
        </w:tc>
      </w:tr>
      <w:tr w:rsidR="00481922" w:rsidRPr="002F33D0" w:rsidTr="0095645E">
        <w:trPr>
          <w:cantSplit/>
          <w:trHeight w:val="270"/>
        </w:trPr>
        <w:tc>
          <w:tcPr>
            <w:tcW w:w="486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2.2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备份软件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套</w:t>
            </w:r>
          </w:p>
        </w:tc>
        <w:tc>
          <w:tcPr>
            <w:tcW w:w="381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2</w:t>
            </w:r>
          </w:p>
        </w:tc>
        <w:tc>
          <w:tcPr>
            <w:tcW w:w="2205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 w:rsidRPr="001E2824">
              <w:t>Veritas NBU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81922" w:rsidRPr="00DF6F68" w:rsidRDefault="00481922" w:rsidP="00C13F75">
            <w:pPr>
              <w:pStyle w:val="a1"/>
              <w:spacing w:before="0" w:after="0"/>
            </w:pPr>
            <w:r w:rsidRPr="002F33D0">
              <w:rPr>
                <w:rFonts w:hint="eastAsia"/>
              </w:rPr>
              <w:t>新增</w:t>
            </w:r>
          </w:p>
        </w:tc>
      </w:tr>
      <w:tr w:rsidR="00481922" w:rsidRPr="002F33D0" w:rsidTr="0095645E">
        <w:trPr>
          <w:cantSplit/>
          <w:trHeight w:val="270"/>
        </w:trPr>
        <w:tc>
          <w:tcPr>
            <w:tcW w:w="486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2.3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备份软件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套</w:t>
            </w:r>
          </w:p>
        </w:tc>
        <w:tc>
          <w:tcPr>
            <w:tcW w:w="381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2</w:t>
            </w:r>
          </w:p>
        </w:tc>
        <w:tc>
          <w:tcPr>
            <w:tcW w:w="2205" w:type="pct"/>
            <w:shd w:val="clear" w:color="auto" w:fill="auto"/>
            <w:vAlign w:val="center"/>
          </w:tcPr>
          <w:p w:rsidR="00481922" w:rsidRPr="001E2824" w:rsidRDefault="00481922" w:rsidP="00C13F75">
            <w:pPr>
              <w:pStyle w:val="a1"/>
              <w:spacing w:before="0" w:after="0"/>
            </w:pPr>
          </w:p>
        </w:tc>
        <w:tc>
          <w:tcPr>
            <w:tcW w:w="677" w:type="pct"/>
            <w:shd w:val="clear" w:color="auto" w:fill="auto"/>
            <w:vAlign w:val="center"/>
          </w:tcPr>
          <w:p w:rsidR="00481922" w:rsidRPr="002F33D0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利旧</w:t>
            </w:r>
          </w:p>
        </w:tc>
      </w:tr>
      <w:tr w:rsidR="00481922" w:rsidRPr="002F33D0" w:rsidTr="0095645E">
        <w:trPr>
          <w:cantSplit/>
          <w:trHeight w:val="270"/>
        </w:trPr>
        <w:tc>
          <w:tcPr>
            <w:tcW w:w="486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2.4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套</w:t>
            </w:r>
          </w:p>
        </w:tc>
        <w:tc>
          <w:tcPr>
            <w:tcW w:w="381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12</w:t>
            </w:r>
          </w:p>
        </w:tc>
        <w:tc>
          <w:tcPr>
            <w:tcW w:w="2205" w:type="pct"/>
            <w:shd w:val="clear" w:color="auto" w:fill="auto"/>
            <w:vAlign w:val="center"/>
          </w:tcPr>
          <w:p w:rsidR="00481922" w:rsidRPr="001E2824" w:rsidRDefault="00481922" w:rsidP="00C13F75">
            <w:pPr>
              <w:pStyle w:val="a1"/>
              <w:spacing w:before="0" w:after="0"/>
            </w:pPr>
          </w:p>
        </w:tc>
        <w:tc>
          <w:tcPr>
            <w:tcW w:w="677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利旧</w:t>
            </w:r>
          </w:p>
        </w:tc>
      </w:tr>
      <w:tr w:rsidR="00481922" w:rsidRPr="002F33D0" w:rsidTr="0095645E">
        <w:trPr>
          <w:cantSplit/>
          <w:trHeight w:val="270"/>
        </w:trPr>
        <w:tc>
          <w:tcPr>
            <w:tcW w:w="486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2.5</w:t>
            </w:r>
          </w:p>
        </w:tc>
        <w:tc>
          <w:tcPr>
            <w:tcW w:w="793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VMware</w:t>
            </w:r>
            <w:r>
              <w:rPr>
                <w:rFonts w:hint="eastAsia"/>
              </w:rPr>
              <w:t>虚拟化软件</w:t>
            </w:r>
          </w:p>
        </w:tc>
        <w:tc>
          <w:tcPr>
            <w:tcW w:w="459" w:type="pct"/>
            <w:shd w:val="clear" w:color="auto" w:fill="auto"/>
            <w:vAlign w:val="center"/>
          </w:tcPr>
          <w:p w:rsidR="00481922" w:rsidRPr="006E77CF" w:rsidRDefault="00481922" w:rsidP="00C13F75">
            <w:pPr>
              <w:pStyle w:val="a1"/>
              <w:spacing w:before="0" w:after="0"/>
              <w:ind w:left="0"/>
            </w:pPr>
            <w:r>
              <w:rPr>
                <w:rFonts w:hint="eastAsia"/>
              </w:rPr>
              <w:t>套</w:t>
            </w:r>
          </w:p>
        </w:tc>
        <w:tc>
          <w:tcPr>
            <w:tcW w:w="381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24</w:t>
            </w:r>
          </w:p>
        </w:tc>
        <w:tc>
          <w:tcPr>
            <w:tcW w:w="2205" w:type="pct"/>
            <w:shd w:val="clear" w:color="auto" w:fill="auto"/>
            <w:vAlign w:val="center"/>
          </w:tcPr>
          <w:p w:rsidR="00481922" w:rsidRPr="001E2824" w:rsidRDefault="00481922" w:rsidP="00C13F75">
            <w:pPr>
              <w:pStyle w:val="a1"/>
              <w:spacing w:before="0" w:after="0"/>
            </w:pPr>
            <w:r w:rsidRPr="00A34892">
              <w:t>Enterpriser plus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81922" w:rsidRDefault="00481922" w:rsidP="00C13F75">
            <w:pPr>
              <w:pStyle w:val="a1"/>
              <w:spacing w:before="0" w:after="0"/>
            </w:pPr>
            <w:r>
              <w:rPr>
                <w:rFonts w:hint="eastAsia"/>
              </w:rPr>
              <w:t>由业务云平台项目统一考虑</w:t>
            </w:r>
          </w:p>
        </w:tc>
      </w:tr>
    </w:tbl>
    <w:p w:rsidR="00593A4C" w:rsidRDefault="00902BCC" w:rsidP="00F426AF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ascii="仿宋" w:eastAsia="仿宋" w:hAnsi="仿宋" w:cs="Arial"/>
          <w:b/>
          <w:color w:val="0000FF"/>
          <w:sz w:val="28"/>
          <w:szCs w:val="28"/>
        </w:rPr>
      </w:pPr>
      <w:r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硬件负荷现网忙时周平均</w:t>
      </w:r>
      <w:r w:rsidR="00593A4C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（第三方</w:t>
      </w:r>
      <w:r w:rsidR="00186BDB" w:rsidRPr="00F71EBE">
        <w:rPr>
          <w:rFonts w:ascii="仿宋" w:eastAsia="仿宋" w:hAnsi="仿宋" w:cs="Arial" w:hint="eastAsia"/>
          <w:b/>
          <w:color w:val="0000FF"/>
          <w:sz w:val="28"/>
          <w:szCs w:val="28"/>
        </w:rPr>
        <w:t>软</w:t>
      </w:r>
      <w:r w:rsidR="00593A4C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件厂家不要求）</w:t>
      </w:r>
    </w:p>
    <w:p w:rsidR="007F62B2" w:rsidRPr="009B69A4" w:rsidRDefault="00DA531C" w:rsidP="009B69A4">
      <w:pPr>
        <w:pStyle w:val="NormalIndent"/>
        <w:spacing w:line="360" w:lineRule="auto"/>
        <w:ind w:firstLine="480"/>
        <w:rPr>
          <w:kern w:val="24"/>
        </w:rPr>
      </w:pPr>
      <w:r w:rsidRPr="009B69A4">
        <w:rPr>
          <w:rFonts w:hint="eastAsia"/>
          <w:kern w:val="24"/>
        </w:rPr>
        <w:t>上海移动现网</w:t>
      </w:r>
      <w:r w:rsidRPr="009B69A4">
        <w:rPr>
          <w:rFonts w:hint="eastAsia"/>
          <w:kern w:val="24"/>
        </w:rPr>
        <w:t>M2M</w:t>
      </w:r>
      <w:r w:rsidRPr="009B69A4">
        <w:rPr>
          <w:rFonts w:hint="eastAsia"/>
          <w:kern w:val="24"/>
        </w:rPr>
        <w:t>平台设计容量为</w:t>
      </w:r>
      <w:r w:rsidR="007F62B2" w:rsidRPr="009B69A4">
        <w:rPr>
          <w:rFonts w:hint="eastAsia"/>
          <w:kern w:val="24"/>
        </w:rPr>
        <w:t>250</w:t>
      </w:r>
      <w:r w:rsidR="007F62B2" w:rsidRPr="009B69A4">
        <w:rPr>
          <w:rFonts w:hint="eastAsia"/>
          <w:kern w:val="24"/>
        </w:rPr>
        <w:t>万用户，目前已经达到</w:t>
      </w:r>
      <w:r w:rsidRPr="009B69A4">
        <w:rPr>
          <w:rFonts w:hint="eastAsia"/>
          <w:kern w:val="24"/>
        </w:rPr>
        <w:t>260</w:t>
      </w:r>
      <w:r w:rsidRPr="009B69A4">
        <w:rPr>
          <w:rFonts w:hint="eastAsia"/>
          <w:kern w:val="24"/>
        </w:rPr>
        <w:t>万用户。</w:t>
      </w:r>
    </w:p>
    <w:p w:rsidR="00902BCC" w:rsidRDefault="00902BCC" w:rsidP="00F426AF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ascii="仿宋" w:eastAsia="仿宋" w:hAnsi="仿宋" w:cs="Arial"/>
          <w:b/>
          <w:color w:val="0000FF"/>
          <w:sz w:val="28"/>
          <w:szCs w:val="28"/>
        </w:rPr>
      </w:pPr>
      <w:r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网络拓扑</w:t>
      </w:r>
      <w:r w:rsidR="00593A4C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（第三方软、硬件厂家不要求）</w:t>
      </w:r>
    </w:p>
    <w:p w:rsidR="007F62B2" w:rsidRPr="009B69A4" w:rsidRDefault="00481922" w:rsidP="009B69A4">
      <w:pPr>
        <w:pStyle w:val="NormalIndent"/>
        <w:spacing w:line="360" w:lineRule="auto"/>
        <w:ind w:firstLine="480"/>
        <w:rPr>
          <w:kern w:val="24"/>
        </w:rPr>
      </w:pPr>
      <w:r w:rsidRPr="009B69A4">
        <w:rPr>
          <w:rFonts w:hint="eastAsia"/>
          <w:kern w:val="24"/>
        </w:rPr>
        <w:t>上海移动</w:t>
      </w:r>
      <w:r w:rsidR="007F62B2" w:rsidRPr="009B69A4">
        <w:rPr>
          <w:kern w:val="24"/>
        </w:rPr>
        <w:t>M2M</w:t>
      </w:r>
      <w:r w:rsidR="007F62B2" w:rsidRPr="009B69A4">
        <w:rPr>
          <w:rFonts w:hint="eastAsia"/>
          <w:kern w:val="24"/>
        </w:rPr>
        <w:t>本地增值业务平台</w:t>
      </w:r>
      <w:r w:rsidR="007F62B2" w:rsidRPr="009B69A4">
        <w:rPr>
          <w:kern w:val="24"/>
        </w:rPr>
        <w:t>网络拓扑：</w:t>
      </w:r>
    </w:p>
    <w:p w:rsidR="007F62B2" w:rsidRPr="001B29D9" w:rsidRDefault="007F62B2" w:rsidP="007F62B2">
      <w:pPr>
        <w:jc w:val="center"/>
      </w:pPr>
      <w:r>
        <w:object w:dxaOrig="19501" w:dyaOrig="13268">
          <v:shape id="_x0000_i1026" type="#_x0000_t75" style="width:453.75pt;height:291pt" o:ole="">
            <v:imagedata r:id="rId10" o:title=""/>
          </v:shape>
          <o:OLEObject Type="Embed" ProgID="Visio.Drawing.11" ShapeID="_x0000_i1026" DrawAspect="Content" ObjectID="_1558128388" r:id="rId11"/>
        </w:object>
      </w:r>
    </w:p>
    <w:p w:rsidR="007F62B2" w:rsidRDefault="007F62B2" w:rsidP="007F62B2">
      <w:pPr>
        <w:pStyle w:val="Caption"/>
        <w:jc w:val="center"/>
        <w:rPr>
          <w:sz w:val="24"/>
        </w:rPr>
      </w:pPr>
      <w:r>
        <w:rPr>
          <w:rFonts w:hint="eastAsia"/>
          <w:sz w:val="24"/>
        </w:rPr>
        <w:t>M2M</w:t>
      </w:r>
      <w:r>
        <w:rPr>
          <w:rFonts w:hint="eastAsia"/>
          <w:sz w:val="24"/>
        </w:rPr>
        <w:t>平台</w:t>
      </w:r>
      <w:r w:rsidRPr="007964C8">
        <w:rPr>
          <w:sz w:val="24"/>
        </w:rPr>
        <w:t>系统拓扑图</w:t>
      </w:r>
    </w:p>
    <w:p w:rsidR="00556078" w:rsidRPr="00F426AF" w:rsidRDefault="00902BCC" w:rsidP="00B959D5">
      <w:pPr>
        <w:pStyle w:val="ListParagraph"/>
        <w:numPr>
          <w:ilvl w:val="0"/>
          <w:numId w:val="1"/>
        </w:numPr>
        <w:spacing w:line="360" w:lineRule="auto"/>
        <w:ind w:firstLineChars="0"/>
        <w:outlineLvl w:val="0"/>
        <w:rPr>
          <w:rFonts w:ascii="仿宋" w:eastAsia="仿宋" w:hAnsi="仿宋" w:cs="Arial"/>
          <w:b/>
          <w:color w:val="000000"/>
          <w:sz w:val="28"/>
          <w:szCs w:val="28"/>
        </w:rPr>
      </w:pPr>
      <w:r w:rsidRPr="00F426AF">
        <w:rPr>
          <w:rFonts w:ascii="仿宋" w:eastAsia="仿宋" w:hAnsi="仿宋" w:cs="Arial" w:hint="eastAsia"/>
          <w:b/>
          <w:color w:val="000000"/>
          <w:sz w:val="28"/>
          <w:szCs w:val="28"/>
        </w:rPr>
        <w:t>技术方案</w:t>
      </w:r>
    </w:p>
    <w:p w:rsidR="00593A4C" w:rsidRPr="00F426AF" w:rsidRDefault="00902BCC" w:rsidP="00F426AF">
      <w:pPr>
        <w:spacing w:line="360" w:lineRule="auto"/>
        <w:rPr>
          <w:rFonts w:ascii="仿宋" w:eastAsia="仿宋" w:hAnsi="仿宋" w:cs="Arial"/>
          <w:b/>
          <w:color w:val="0000FF"/>
          <w:sz w:val="28"/>
          <w:szCs w:val="28"/>
        </w:rPr>
      </w:pPr>
      <w:r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根据项目需求，描述技术方案对项目需求的满足情况，</w:t>
      </w:r>
      <w:r w:rsidR="00593A4C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要求说明如下内容：</w:t>
      </w:r>
    </w:p>
    <w:p w:rsidR="00593A4C" w:rsidRDefault="00902BCC" w:rsidP="00F426AF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ascii="仿宋" w:eastAsia="仿宋" w:hAnsi="仿宋" w:cs="Arial"/>
          <w:b/>
          <w:color w:val="0000FF"/>
          <w:sz w:val="28"/>
          <w:szCs w:val="28"/>
        </w:rPr>
      </w:pPr>
      <w:r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方案实施后的系统软件架构</w:t>
      </w:r>
      <w:r w:rsidR="00593A4C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（第三方软、硬件厂家不要求）</w:t>
      </w:r>
    </w:p>
    <w:p w:rsidR="001B22D9" w:rsidRPr="009B69A4" w:rsidRDefault="001B22D9" w:rsidP="009B69A4">
      <w:pPr>
        <w:pStyle w:val="NormalIndent"/>
        <w:spacing w:line="360" w:lineRule="auto"/>
        <w:ind w:firstLine="480"/>
        <w:rPr>
          <w:kern w:val="24"/>
        </w:rPr>
      </w:pPr>
      <w:r w:rsidRPr="009B69A4">
        <w:rPr>
          <w:rFonts w:hint="eastAsia"/>
          <w:kern w:val="24"/>
        </w:rPr>
        <w:t>对于安吉星</w:t>
      </w:r>
      <w:r w:rsidRPr="009B69A4">
        <w:rPr>
          <w:rFonts w:hint="eastAsia"/>
          <w:kern w:val="24"/>
        </w:rPr>
        <w:t>M2M</w:t>
      </w:r>
      <w:r w:rsidRPr="009B69A4">
        <w:rPr>
          <w:rFonts w:hint="eastAsia"/>
          <w:kern w:val="24"/>
        </w:rPr>
        <w:t>应用平台方案的定位，如下图所示：</w:t>
      </w:r>
    </w:p>
    <w:p w:rsidR="001B22D9" w:rsidRDefault="001B22D9" w:rsidP="002A1436">
      <w:pPr>
        <w:pStyle w:val="ListParagraph"/>
        <w:spacing w:line="360" w:lineRule="auto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979BC29" wp14:editId="7E3464F4">
            <wp:extent cx="5086350" cy="3039877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89" cy="3043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22D9" w:rsidRDefault="001B22D9" w:rsidP="001B22D9">
      <w:pPr>
        <w:pStyle w:val="Caption"/>
        <w:ind w:firstLine="400"/>
        <w:jc w:val="center"/>
      </w:pPr>
      <w:r>
        <w:rPr>
          <w:rFonts w:hint="eastAsia"/>
        </w:rPr>
        <w:t>安吉星</w:t>
      </w:r>
      <w:r>
        <w:rPr>
          <w:rFonts w:hint="eastAsia"/>
        </w:rPr>
        <w:t>M2M</w:t>
      </w:r>
      <w:r>
        <w:rPr>
          <w:rFonts w:hint="eastAsia"/>
        </w:rPr>
        <w:t>应用平台的方案构成</w:t>
      </w:r>
    </w:p>
    <w:p w:rsidR="001B22D9" w:rsidRPr="009B69A4" w:rsidRDefault="001B22D9" w:rsidP="009B69A4">
      <w:pPr>
        <w:pStyle w:val="NormalIndent"/>
        <w:spacing w:line="360" w:lineRule="auto"/>
        <w:ind w:firstLine="480"/>
        <w:rPr>
          <w:kern w:val="24"/>
        </w:rPr>
      </w:pPr>
      <w:r w:rsidRPr="009B69A4">
        <w:rPr>
          <w:rFonts w:hint="eastAsia"/>
          <w:kern w:val="24"/>
        </w:rPr>
        <w:t>整个方案包括两大模块：</w:t>
      </w:r>
    </w:p>
    <w:p w:rsidR="001B22D9" w:rsidRPr="009B69A4" w:rsidRDefault="001B22D9" w:rsidP="001B22D9">
      <w:pPr>
        <w:pStyle w:val="ListParagraph"/>
        <w:numPr>
          <w:ilvl w:val="0"/>
          <w:numId w:val="21"/>
        </w:numPr>
        <w:spacing w:line="360" w:lineRule="auto"/>
        <w:ind w:firstLineChars="0"/>
        <w:rPr>
          <w:kern w:val="24"/>
          <w:sz w:val="24"/>
          <w:szCs w:val="20"/>
        </w:rPr>
      </w:pPr>
      <w:r w:rsidRPr="009B69A4">
        <w:rPr>
          <w:rFonts w:hint="eastAsia"/>
          <w:kern w:val="24"/>
          <w:sz w:val="24"/>
          <w:szCs w:val="20"/>
        </w:rPr>
        <w:t>安吉星门户：用来为安吉星管理员提供管理界面，包括权限管理、套餐管理、查询、报表以及运维功能等；</w:t>
      </w:r>
    </w:p>
    <w:p w:rsidR="001B22D9" w:rsidRPr="009B69A4" w:rsidRDefault="001B22D9" w:rsidP="001B22D9">
      <w:pPr>
        <w:pStyle w:val="ListParagraph"/>
        <w:numPr>
          <w:ilvl w:val="0"/>
          <w:numId w:val="21"/>
        </w:numPr>
        <w:spacing w:line="360" w:lineRule="auto"/>
        <w:ind w:firstLineChars="0"/>
        <w:rPr>
          <w:kern w:val="24"/>
          <w:sz w:val="24"/>
          <w:szCs w:val="20"/>
        </w:rPr>
      </w:pPr>
      <w:r w:rsidRPr="009B69A4">
        <w:rPr>
          <w:rFonts w:hint="eastAsia"/>
          <w:kern w:val="24"/>
          <w:sz w:val="24"/>
          <w:szCs w:val="20"/>
        </w:rPr>
        <w:t>安吉星</w:t>
      </w:r>
      <w:r w:rsidR="002A1436" w:rsidRPr="009B69A4">
        <w:rPr>
          <w:rFonts w:hint="eastAsia"/>
          <w:kern w:val="24"/>
          <w:sz w:val="24"/>
          <w:szCs w:val="20"/>
        </w:rPr>
        <w:t>API</w:t>
      </w:r>
      <w:r w:rsidRPr="009B69A4">
        <w:rPr>
          <w:rFonts w:hint="eastAsia"/>
          <w:kern w:val="24"/>
          <w:sz w:val="24"/>
          <w:szCs w:val="20"/>
        </w:rPr>
        <w:t>网关：负责接收来自安吉星平台的请求，然后将相应请求转发给上海移动的相应网元；同时还需要负责接收网元的反馈，并且经反馈返回给安吉星平台。来自于安吉星的接口包括：</w:t>
      </w:r>
    </w:p>
    <w:p w:rsidR="001B22D9" w:rsidRPr="009B69A4" w:rsidRDefault="001B22D9" w:rsidP="001B22D9">
      <w:pPr>
        <w:pStyle w:val="ListParagraph"/>
        <w:numPr>
          <w:ilvl w:val="1"/>
          <w:numId w:val="21"/>
        </w:numPr>
        <w:spacing w:line="360" w:lineRule="auto"/>
        <w:ind w:firstLineChars="0"/>
        <w:rPr>
          <w:kern w:val="24"/>
          <w:sz w:val="24"/>
          <w:szCs w:val="20"/>
        </w:rPr>
      </w:pPr>
      <w:r w:rsidRPr="009B69A4">
        <w:rPr>
          <w:rFonts w:hint="eastAsia"/>
          <w:kern w:val="24"/>
          <w:sz w:val="24"/>
          <w:szCs w:val="20"/>
        </w:rPr>
        <w:t>基于</w:t>
      </w:r>
      <w:r w:rsidRPr="009B69A4">
        <w:rPr>
          <w:rFonts w:hint="eastAsia"/>
          <w:kern w:val="24"/>
          <w:sz w:val="24"/>
          <w:szCs w:val="20"/>
        </w:rPr>
        <w:t>SFTP</w:t>
      </w:r>
      <w:r w:rsidRPr="009B69A4">
        <w:rPr>
          <w:rFonts w:hint="eastAsia"/>
          <w:kern w:val="24"/>
          <w:sz w:val="24"/>
          <w:szCs w:val="20"/>
        </w:rPr>
        <w:t>的批量文件传输；</w:t>
      </w:r>
    </w:p>
    <w:p w:rsidR="001B22D9" w:rsidRPr="009B69A4" w:rsidRDefault="001B22D9" w:rsidP="001B22D9">
      <w:pPr>
        <w:pStyle w:val="ListParagraph"/>
        <w:numPr>
          <w:ilvl w:val="1"/>
          <w:numId w:val="21"/>
        </w:numPr>
        <w:spacing w:line="360" w:lineRule="auto"/>
        <w:ind w:firstLineChars="0"/>
        <w:rPr>
          <w:kern w:val="24"/>
          <w:sz w:val="24"/>
          <w:szCs w:val="20"/>
        </w:rPr>
      </w:pPr>
      <w:r w:rsidRPr="009B69A4">
        <w:rPr>
          <w:rFonts w:hint="eastAsia"/>
          <w:kern w:val="24"/>
          <w:sz w:val="24"/>
          <w:szCs w:val="20"/>
        </w:rPr>
        <w:t>基于</w:t>
      </w:r>
      <w:r w:rsidRPr="009B69A4">
        <w:rPr>
          <w:rFonts w:hint="eastAsia"/>
          <w:kern w:val="24"/>
          <w:sz w:val="24"/>
          <w:szCs w:val="20"/>
        </w:rPr>
        <w:t>HTTPS</w:t>
      </w:r>
      <w:r w:rsidRPr="009B69A4">
        <w:rPr>
          <w:rFonts w:hint="eastAsia"/>
          <w:kern w:val="24"/>
          <w:sz w:val="24"/>
          <w:szCs w:val="20"/>
        </w:rPr>
        <w:t>的</w:t>
      </w:r>
      <w:r w:rsidRPr="009B69A4">
        <w:rPr>
          <w:rFonts w:hint="eastAsia"/>
          <w:kern w:val="24"/>
          <w:sz w:val="24"/>
          <w:szCs w:val="20"/>
        </w:rPr>
        <w:t>SOAP</w:t>
      </w:r>
      <w:r w:rsidRPr="009B69A4">
        <w:rPr>
          <w:rFonts w:hint="eastAsia"/>
          <w:kern w:val="24"/>
          <w:sz w:val="24"/>
          <w:szCs w:val="20"/>
        </w:rPr>
        <w:t>消息。</w:t>
      </w:r>
    </w:p>
    <w:p w:rsidR="009B69A4" w:rsidRDefault="009B69A4" w:rsidP="009B69A4">
      <w:pPr>
        <w:pStyle w:val="NormalIndent"/>
        <w:spacing w:line="360" w:lineRule="auto"/>
        <w:ind w:firstLine="480"/>
        <w:rPr>
          <w:kern w:val="24"/>
        </w:rPr>
      </w:pPr>
    </w:p>
    <w:p w:rsidR="002A1436" w:rsidRPr="009B69A4" w:rsidRDefault="002A1436" w:rsidP="009B69A4">
      <w:pPr>
        <w:pStyle w:val="NormalIndent"/>
        <w:spacing w:line="360" w:lineRule="auto"/>
        <w:ind w:firstLine="480"/>
        <w:rPr>
          <w:kern w:val="24"/>
        </w:rPr>
      </w:pPr>
      <w:r w:rsidRPr="009B69A4">
        <w:rPr>
          <w:rFonts w:hint="eastAsia"/>
          <w:kern w:val="24"/>
        </w:rPr>
        <w:t>根据安吉星的客户要求，整个系统架构如下图所示：</w:t>
      </w:r>
    </w:p>
    <w:p w:rsidR="002A1436" w:rsidRPr="006B5FEB" w:rsidRDefault="002A1436" w:rsidP="006B5FEB">
      <w:pPr>
        <w:pStyle w:val="NormalIndent"/>
        <w:spacing w:line="360" w:lineRule="auto"/>
        <w:ind w:firstLine="480"/>
        <w:jc w:val="center"/>
        <w:rPr>
          <w:kern w:val="24"/>
        </w:rPr>
      </w:pPr>
      <w:r w:rsidRPr="006B5FEB">
        <w:rPr>
          <w:noProof/>
          <w:kern w:val="24"/>
        </w:rPr>
        <w:lastRenderedPageBreak/>
        <w:drawing>
          <wp:inline distT="0" distB="0" distL="0" distR="0" wp14:anchorId="4E8FF89A" wp14:editId="0440FB4C">
            <wp:extent cx="5105400" cy="304461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887" cy="3044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1436" w:rsidRDefault="002A1436" w:rsidP="002A1436">
      <w:pPr>
        <w:pStyle w:val="Caption"/>
        <w:ind w:firstLine="400"/>
        <w:jc w:val="center"/>
      </w:pPr>
      <w:r>
        <w:rPr>
          <w:rFonts w:hint="eastAsia"/>
        </w:rPr>
        <w:t>系统内部架构</w:t>
      </w:r>
    </w:p>
    <w:p w:rsidR="002A1436" w:rsidRPr="006B5FEB" w:rsidRDefault="002A1436" w:rsidP="006B5FEB">
      <w:pPr>
        <w:pStyle w:val="NormalIndent"/>
        <w:spacing w:line="360" w:lineRule="auto"/>
        <w:ind w:firstLine="480"/>
        <w:rPr>
          <w:kern w:val="24"/>
        </w:rPr>
      </w:pPr>
      <w:r w:rsidRPr="006B5FEB">
        <w:rPr>
          <w:rFonts w:hint="eastAsia"/>
          <w:kern w:val="24"/>
        </w:rPr>
        <w:t>整个系统由如下</w:t>
      </w:r>
      <w:r w:rsidRPr="006B5FEB">
        <w:rPr>
          <w:rFonts w:hint="eastAsia"/>
          <w:kern w:val="24"/>
        </w:rPr>
        <w:t>5</w:t>
      </w:r>
      <w:r w:rsidRPr="006B5FEB">
        <w:rPr>
          <w:rFonts w:hint="eastAsia"/>
          <w:kern w:val="24"/>
        </w:rPr>
        <w:t>部分组成：</w:t>
      </w:r>
    </w:p>
    <w:p w:rsidR="002A1436" w:rsidRDefault="002A1436" w:rsidP="002A1436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>
        <w:rPr>
          <w:rFonts w:hint="eastAsia"/>
        </w:rPr>
        <w:t>安吉星接口，负责与安吉星系统交互，同时将收到的请求发送至消息队列；</w:t>
      </w:r>
    </w:p>
    <w:p w:rsidR="002A1436" w:rsidRDefault="002A1436" w:rsidP="002A1436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>
        <w:rPr>
          <w:rFonts w:hint="eastAsia"/>
        </w:rPr>
        <w:t>内部网元接口，负责与上海移动的内部网元</w:t>
      </w:r>
      <w:r>
        <w:rPr>
          <w:rFonts w:hint="eastAsia"/>
        </w:rPr>
        <w:t>(BOSS/HSS/HLR</w:t>
      </w:r>
      <w:r>
        <w:rPr>
          <w:rFonts w:hint="eastAsia"/>
        </w:rPr>
        <w:t>等</w:t>
      </w:r>
      <w:r>
        <w:rPr>
          <w:rFonts w:hint="eastAsia"/>
        </w:rPr>
        <w:t>)</w:t>
      </w:r>
      <w:r>
        <w:rPr>
          <w:rFonts w:hint="eastAsia"/>
        </w:rPr>
        <w:t>交互，将交互响应存入消息队列；</w:t>
      </w:r>
    </w:p>
    <w:p w:rsidR="002A1436" w:rsidRDefault="002A1436" w:rsidP="002A1436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>
        <w:rPr>
          <w:rFonts w:hint="eastAsia"/>
        </w:rPr>
        <w:t>消息队列，负责两边的接口消息交互，确保内部</w:t>
      </w:r>
      <w:r>
        <w:rPr>
          <w:rFonts w:hint="eastAsia"/>
        </w:rPr>
        <w:t>/</w:t>
      </w:r>
      <w:r>
        <w:rPr>
          <w:rFonts w:hint="eastAsia"/>
        </w:rPr>
        <w:t>外部接口解耦，提升扩展性；</w:t>
      </w:r>
    </w:p>
    <w:p w:rsidR="002A1436" w:rsidRDefault="002A1436" w:rsidP="002A1436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>
        <w:rPr>
          <w:rFonts w:hint="eastAsia"/>
        </w:rPr>
        <w:t>DB</w:t>
      </w:r>
      <w:r>
        <w:rPr>
          <w:rFonts w:hint="eastAsia"/>
        </w:rPr>
        <w:t>，负责保存消息交互的</w:t>
      </w:r>
      <w:r>
        <w:rPr>
          <w:rFonts w:hint="eastAsia"/>
        </w:rPr>
        <w:t>Transaction</w:t>
      </w:r>
      <w:r>
        <w:rPr>
          <w:rFonts w:hint="eastAsia"/>
        </w:rPr>
        <w:t>，确保数据有效性；</w:t>
      </w:r>
    </w:p>
    <w:p w:rsidR="002A1436" w:rsidRPr="00245329" w:rsidRDefault="002A1436" w:rsidP="002A1436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>
        <w:rPr>
          <w:rFonts w:hint="eastAsia"/>
        </w:rPr>
        <w:t>门户，提供用户管理界面，供管理员使用。</w:t>
      </w:r>
    </w:p>
    <w:p w:rsidR="00593A4C" w:rsidRDefault="00902BCC" w:rsidP="00F426AF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ascii="仿宋" w:eastAsia="仿宋" w:hAnsi="仿宋" w:cs="Arial"/>
          <w:b/>
          <w:color w:val="0000FF"/>
          <w:sz w:val="28"/>
          <w:szCs w:val="28"/>
        </w:rPr>
      </w:pPr>
      <w:r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软件功能（需提供软件清单，列出现有、新增、升级</w:t>
      </w:r>
      <w:r w:rsidR="00593A4C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，第三方硬件厂家不要求</w:t>
      </w:r>
      <w:r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）</w:t>
      </w:r>
    </w:p>
    <w:p w:rsidR="002A1436" w:rsidRPr="000D1436" w:rsidRDefault="002A1436" w:rsidP="000D1436">
      <w:pPr>
        <w:pStyle w:val="NormalIndent"/>
        <w:spacing w:line="360" w:lineRule="auto"/>
        <w:ind w:firstLine="480"/>
        <w:rPr>
          <w:b/>
          <w:kern w:val="24"/>
        </w:rPr>
      </w:pPr>
      <w:r w:rsidRPr="000D1436">
        <w:rPr>
          <w:rFonts w:hint="eastAsia"/>
          <w:b/>
          <w:kern w:val="24"/>
        </w:rPr>
        <w:t>权限管理</w:t>
      </w:r>
    </w:p>
    <w:p w:rsidR="002A1436" w:rsidRPr="00CA6460" w:rsidRDefault="002A1436" w:rsidP="002A1436">
      <w:pPr>
        <w:ind w:firstLine="720"/>
        <w:rPr>
          <w:kern w:val="0"/>
          <w:sz w:val="24"/>
          <w:szCs w:val="20"/>
        </w:rPr>
      </w:pPr>
      <w:r w:rsidRPr="00CA6460">
        <w:rPr>
          <w:rFonts w:hint="eastAsia"/>
          <w:kern w:val="0"/>
          <w:sz w:val="24"/>
          <w:szCs w:val="20"/>
        </w:rPr>
        <w:t>需设置三类用户：</w:t>
      </w:r>
      <w:r w:rsidRPr="00CA6460">
        <w:rPr>
          <w:rFonts w:hint="eastAsia"/>
          <w:kern w:val="0"/>
          <w:sz w:val="24"/>
          <w:szCs w:val="20"/>
        </w:rPr>
        <w:t>A</w:t>
      </w:r>
      <w:r w:rsidRPr="00CA6460">
        <w:rPr>
          <w:rFonts w:hint="eastAsia"/>
          <w:kern w:val="0"/>
          <w:sz w:val="24"/>
          <w:szCs w:val="20"/>
        </w:rPr>
        <w:t>类：运维及超级管理员，</w:t>
      </w:r>
      <w:r w:rsidRPr="00CA6460">
        <w:rPr>
          <w:rFonts w:hint="eastAsia"/>
          <w:kern w:val="0"/>
          <w:sz w:val="24"/>
          <w:szCs w:val="20"/>
        </w:rPr>
        <w:t>B</w:t>
      </w:r>
      <w:r w:rsidRPr="00CA6460">
        <w:rPr>
          <w:rFonts w:hint="eastAsia"/>
          <w:kern w:val="0"/>
          <w:sz w:val="24"/>
          <w:szCs w:val="20"/>
        </w:rPr>
        <w:t>类：管理员</w:t>
      </w:r>
      <w:r w:rsidRPr="00CA6460">
        <w:rPr>
          <w:rFonts w:hint="eastAsia"/>
          <w:kern w:val="0"/>
          <w:sz w:val="24"/>
          <w:szCs w:val="20"/>
        </w:rPr>
        <w:t xml:space="preserve"> </w:t>
      </w:r>
      <w:r w:rsidRPr="00CA6460">
        <w:rPr>
          <w:rFonts w:hint="eastAsia"/>
          <w:kern w:val="0"/>
          <w:sz w:val="24"/>
          <w:szCs w:val="20"/>
        </w:rPr>
        <w:t>权限</w:t>
      </w:r>
      <w:r w:rsidRPr="00CA6460">
        <w:rPr>
          <w:rFonts w:hint="eastAsia"/>
          <w:kern w:val="0"/>
          <w:sz w:val="24"/>
          <w:szCs w:val="20"/>
        </w:rPr>
        <w:t>C</w:t>
      </w:r>
      <w:r w:rsidRPr="00CA6460">
        <w:rPr>
          <w:rFonts w:hint="eastAsia"/>
          <w:kern w:val="0"/>
          <w:sz w:val="24"/>
          <w:szCs w:val="20"/>
        </w:rPr>
        <w:t>类：操作人员</w:t>
      </w:r>
    </w:p>
    <w:p w:rsidR="002A1436" w:rsidRPr="000D1436" w:rsidRDefault="002A1436" w:rsidP="000D1436">
      <w:pPr>
        <w:pStyle w:val="NormalIndent"/>
        <w:spacing w:line="360" w:lineRule="auto"/>
        <w:ind w:firstLine="480"/>
        <w:rPr>
          <w:b/>
          <w:kern w:val="24"/>
        </w:rPr>
      </w:pPr>
      <w:r w:rsidRPr="000D1436">
        <w:rPr>
          <w:rFonts w:hint="eastAsia"/>
          <w:b/>
          <w:kern w:val="24"/>
        </w:rPr>
        <w:t>套餐管理</w:t>
      </w:r>
    </w:p>
    <w:p w:rsidR="002A1436" w:rsidRPr="00CA6460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CA6460">
        <w:rPr>
          <w:rFonts w:hint="eastAsia"/>
        </w:rPr>
        <w:t>设置套餐展现功能</w:t>
      </w:r>
      <w:r w:rsidRPr="00CA6460">
        <w:rPr>
          <w:rFonts w:hint="eastAsia"/>
        </w:rPr>
        <w:t xml:space="preserve"> - </w:t>
      </w:r>
      <w:r w:rsidRPr="00CA6460">
        <w:rPr>
          <w:rFonts w:hint="eastAsia"/>
        </w:rPr>
        <w:t>在</w:t>
      </w:r>
      <w:r w:rsidRPr="00CA6460">
        <w:rPr>
          <w:rFonts w:hint="eastAsia"/>
        </w:rPr>
        <w:t>Portal</w:t>
      </w:r>
      <w:r w:rsidRPr="00CA6460">
        <w:rPr>
          <w:rFonts w:hint="eastAsia"/>
        </w:rPr>
        <w:t>界面内可由管理员权限来配置需显示</w:t>
      </w:r>
      <w:r w:rsidRPr="00CA6460">
        <w:rPr>
          <w:rFonts w:hint="eastAsia"/>
        </w:rPr>
        <w:t>/</w:t>
      </w:r>
      <w:r w:rsidRPr="00CA6460">
        <w:rPr>
          <w:rFonts w:hint="eastAsia"/>
        </w:rPr>
        <w:t>隐藏的套餐种类</w:t>
      </w:r>
    </w:p>
    <w:p w:rsidR="002A1436" w:rsidRPr="00CA6460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CA6460">
        <w:rPr>
          <w:rFonts w:hint="eastAsia"/>
        </w:rPr>
        <w:t>用量通知回调设置</w:t>
      </w:r>
      <w:r w:rsidRPr="00CA6460">
        <w:rPr>
          <w:rFonts w:hint="eastAsia"/>
        </w:rPr>
        <w:t xml:space="preserve"> - </w:t>
      </w:r>
      <w:r w:rsidRPr="00CA6460">
        <w:rPr>
          <w:rFonts w:hint="eastAsia"/>
        </w:rPr>
        <w:t>可配置具体通知回调阀值</w:t>
      </w:r>
    </w:p>
    <w:p w:rsidR="002A1436" w:rsidRPr="00CA6460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CA6460">
        <w:rPr>
          <w:rFonts w:hint="eastAsia"/>
        </w:rPr>
        <w:lastRenderedPageBreak/>
        <w:t>单个基础套餐</w:t>
      </w:r>
      <w:r w:rsidRPr="00CA6460">
        <w:rPr>
          <w:rFonts w:hint="eastAsia"/>
        </w:rPr>
        <w:t>/</w:t>
      </w:r>
      <w:r w:rsidRPr="00CA6460">
        <w:rPr>
          <w:rFonts w:hint="eastAsia"/>
        </w:rPr>
        <w:t>数据转换（请求</w:t>
      </w:r>
      <w:r w:rsidRPr="00CA6460">
        <w:rPr>
          <w:rFonts w:hint="eastAsia"/>
        </w:rPr>
        <w:t>/</w:t>
      </w:r>
      <w:r w:rsidRPr="00CA6460">
        <w:rPr>
          <w:rFonts w:hint="eastAsia"/>
        </w:rPr>
        <w:t>响应）</w:t>
      </w:r>
      <w:r w:rsidRPr="00CA6460">
        <w:rPr>
          <w:rFonts w:hint="eastAsia"/>
        </w:rPr>
        <w:t>-</w:t>
      </w:r>
      <w:r w:rsidRPr="00CA6460">
        <w:rPr>
          <w:rFonts w:hint="eastAsia"/>
        </w:rPr>
        <w:t>提供基础</w:t>
      </w:r>
      <w:r w:rsidRPr="00CA6460">
        <w:rPr>
          <w:rFonts w:hint="eastAsia"/>
        </w:rPr>
        <w:t>/APN 2</w:t>
      </w:r>
      <w:r w:rsidRPr="00CA6460">
        <w:rPr>
          <w:rFonts w:hint="eastAsia"/>
        </w:rPr>
        <w:t>数据套餐转换功能</w:t>
      </w:r>
      <w:r w:rsidRPr="00CA6460">
        <w:rPr>
          <w:rFonts w:hint="eastAsia"/>
        </w:rPr>
        <w:t>,</w:t>
      </w:r>
      <w:r w:rsidRPr="00CA6460">
        <w:rPr>
          <w:rFonts w:hint="eastAsia"/>
        </w:rPr>
        <w:t>套餐状态返回</w:t>
      </w:r>
    </w:p>
    <w:p w:rsidR="002A1436" w:rsidRPr="00CA6460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CA6460">
        <w:rPr>
          <w:rFonts w:hint="eastAsia"/>
        </w:rPr>
        <w:t>单个拆机</w:t>
      </w:r>
      <w:r w:rsidRPr="00CA6460">
        <w:rPr>
          <w:rFonts w:hint="eastAsia"/>
        </w:rPr>
        <w:t xml:space="preserve"> - </w:t>
      </w:r>
      <w:r w:rsidRPr="00CA6460">
        <w:rPr>
          <w:rFonts w:hint="eastAsia"/>
        </w:rPr>
        <w:t>销号及状态返回</w:t>
      </w:r>
    </w:p>
    <w:p w:rsidR="002A1436" w:rsidRPr="00CA6460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CA6460">
        <w:rPr>
          <w:rFonts w:hint="eastAsia"/>
        </w:rPr>
        <w:t>取消请求</w:t>
      </w:r>
      <w:r w:rsidRPr="00CA6460">
        <w:rPr>
          <w:rFonts w:hint="eastAsia"/>
        </w:rPr>
        <w:t xml:space="preserve"> -</w:t>
      </w:r>
      <w:r w:rsidRPr="00CA6460">
        <w:rPr>
          <w:rFonts w:hint="eastAsia"/>
        </w:rPr>
        <w:t>请求运营商取消任何类型的能在待定状态被“卡住”的请求，状态返回</w:t>
      </w:r>
    </w:p>
    <w:p w:rsidR="002A1436" w:rsidRPr="00CA6460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CA6460">
        <w:rPr>
          <w:rFonts w:hint="eastAsia"/>
        </w:rPr>
        <w:t>暂停请求</w:t>
      </w:r>
      <w:r w:rsidRPr="00CA6460">
        <w:rPr>
          <w:rFonts w:hint="eastAsia"/>
        </w:rPr>
        <w:t>/</w:t>
      </w:r>
      <w:r w:rsidRPr="00CA6460">
        <w:rPr>
          <w:rFonts w:hint="eastAsia"/>
        </w:rPr>
        <w:t>响应</w:t>
      </w:r>
      <w:r w:rsidRPr="00CA6460">
        <w:rPr>
          <w:rFonts w:hint="eastAsia"/>
        </w:rPr>
        <w:t xml:space="preserve"> -</w:t>
      </w:r>
      <w:r w:rsidRPr="00CA6460">
        <w:rPr>
          <w:rFonts w:hint="eastAsia"/>
        </w:rPr>
        <w:t>请求运营商将一个移动号码转为停机模式，除了号码仍然活跃，没有其他的活跃的服务。例如，运营商应能接受安吉星的请求以暂停原先分配到某个</w:t>
      </w:r>
      <w:r w:rsidRPr="00CA6460">
        <w:rPr>
          <w:rFonts w:hint="eastAsia"/>
        </w:rPr>
        <w:t>MDN/APN</w:t>
      </w:r>
      <w:r w:rsidRPr="00CA6460">
        <w:rPr>
          <w:rFonts w:hint="eastAsia"/>
        </w:rPr>
        <w:t>上的数据</w:t>
      </w:r>
      <w:r w:rsidRPr="00CA6460">
        <w:rPr>
          <w:rFonts w:hint="eastAsia"/>
        </w:rPr>
        <w:t>/HFC</w:t>
      </w:r>
      <w:r w:rsidRPr="00CA6460">
        <w:rPr>
          <w:rFonts w:hint="eastAsia"/>
        </w:rPr>
        <w:t>服务</w:t>
      </w:r>
      <w:r w:rsidRPr="00CA6460">
        <w:rPr>
          <w:rFonts w:hint="eastAsia"/>
        </w:rPr>
        <w:t xml:space="preserve">(MDN, APN, </w:t>
      </w:r>
      <w:r w:rsidRPr="00CA6460">
        <w:rPr>
          <w:rFonts w:hint="eastAsia"/>
        </w:rPr>
        <w:t>暂停日期</w:t>
      </w:r>
      <w:r w:rsidRPr="00CA6460">
        <w:rPr>
          <w:rFonts w:hint="eastAsia"/>
        </w:rPr>
        <w:t>/</w:t>
      </w:r>
      <w:r w:rsidRPr="00CA6460">
        <w:rPr>
          <w:rFonts w:hint="eastAsia"/>
        </w:rPr>
        <w:t>时间</w:t>
      </w:r>
      <w:r w:rsidRPr="00CA6460">
        <w:rPr>
          <w:rFonts w:hint="eastAsia"/>
        </w:rPr>
        <w:t>)</w:t>
      </w:r>
      <w:r w:rsidRPr="00CA6460">
        <w:rPr>
          <w:rFonts w:hint="eastAsia"/>
        </w:rPr>
        <w:t>，状态返回</w:t>
      </w:r>
    </w:p>
    <w:p w:rsidR="002A1436" w:rsidRPr="00CA6460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CA6460">
        <w:rPr>
          <w:rFonts w:hint="eastAsia"/>
        </w:rPr>
        <w:t>移除暂停请求</w:t>
      </w:r>
      <w:r w:rsidRPr="00CA6460">
        <w:rPr>
          <w:rFonts w:hint="eastAsia"/>
        </w:rPr>
        <w:t>/</w:t>
      </w:r>
      <w:r w:rsidRPr="00CA6460">
        <w:rPr>
          <w:rFonts w:hint="eastAsia"/>
        </w:rPr>
        <w:t>响应</w:t>
      </w:r>
      <w:r w:rsidRPr="00CA6460">
        <w:rPr>
          <w:rFonts w:hint="eastAsia"/>
        </w:rPr>
        <w:t xml:space="preserve"> - </w:t>
      </w:r>
      <w:r w:rsidRPr="00CA6460">
        <w:rPr>
          <w:rFonts w:hint="eastAsia"/>
        </w:rPr>
        <w:t>请求运营商复机，状态返回</w:t>
      </w:r>
    </w:p>
    <w:p w:rsidR="002A1436" w:rsidRPr="000D1436" w:rsidRDefault="002A1436" w:rsidP="000D1436">
      <w:pPr>
        <w:pStyle w:val="NormalIndent"/>
        <w:spacing w:line="360" w:lineRule="auto"/>
        <w:ind w:firstLine="480"/>
        <w:rPr>
          <w:b/>
          <w:kern w:val="24"/>
        </w:rPr>
      </w:pPr>
      <w:r w:rsidRPr="000D1436">
        <w:rPr>
          <w:rFonts w:hint="eastAsia"/>
          <w:b/>
          <w:kern w:val="24"/>
        </w:rPr>
        <w:t>查询功能</w:t>
      </w:r>
    </w:p>
    <w:p w:rsidR="002A1436" w:rsidRPr="00CA6460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CA6460">
        <w:rPr>
          <w:rFonts w:hint="eastAsia"/>
        </w:rPr>
        <w:t>码号历史交易状态查询</w:t>
      </w:r>
      <w:r w:rsidRPr="00CA6460">
        <w:rPr>
          <w:rFonts w:hint="eastAsia"/>
        </w:rPr>
        <w:t xml:space="preserve"> -</w:t>
      </w:r>
      <w:r w:rsidRPr="00CA6460">
        <w:rPr>
          <w:rFonts w:hint="eastAsia"/>
        </w:rPr>
        <w:t>请求运营商提供特定</w:t>
      </w:r>
      <w:r w:rsidRPr="00CA6460">
        <w:rPr>
          <w:rFonts w:hint="eastAsia"/>
        </w:rPr>
        <w:t>MSISDN</w:t>
      </w:r>
      <w:r w:rsidRPr="00CA6460">
        <w:rPr>
          <w:rFonts w:hint="eastAsia"/>
        </w:rPr>
        <w:t>上执行的所有运营商的交易的历史</w:t>
      </w:r>
    </w:p>
    <w:p w:rsidR="002A1436" w:rsidRPr="00CA6460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CA6460">
        <w:rPr>
          <w:rFonts w:hint="eastAsia"/>
        </w:rPr>
        <w:t>APN</w:t>
      </w:r>
      <w:r w:rsidRPr="00CA6460">
        <w:rPr>
          <w:rFonts w:hint="eastAsia"/>
        </w:rPr>
        <w:t>列表</w:t>
      </w:r>
      <w:r w:rsidRPr="00CA6460">
        <w:rPr>
          <w:rFonts w:hint="eastAsia"/>
        </w:rPr>
        <w:t xml:space="preserve"> -</w:t>
      </w:r>
      <w:r w:rsidRPr="00CA6460">
        <w:rPr>
          <w:rFonts w:hint="eastAsia"/>
        </w:rPr>
        <w:t>获取用户订阅的</w:t>
      </w:r>
      <w:r w:rsidRPr="00CA6460">
        <w:rPr>
          <w:rFonts w:hint="eastAsia"/>
        </w:rPr>
        <w:t>APN</w:t>
      </w:r>
      <w:r w:rsidRPr="00CA6460">
        <w:rPr>
          <w:rFonts w:hint="eastAsia"/>
        </w:rPr>
        <w:t>列表</w:t>
      </w:r>
    </w:p>
    <w:p w:rsidR="002A1436" w:rsidRPr="00CA6460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CA6460">
        <w:rPr>
          <w:rFonts w:hint="eastAsia"/>
        </w:rPr>
        <w:t>码号所有套餐包</w:t>
      </w:r>
      <w:r w:rsidRPr="00CA6460">
        <w:rPr>
          <w:rFonts w:hint="eastAsia"/>
        </w:rPr>
        <w:t xml:space="preserve"> -</w:t>
      </w:r>
      <w:r w:rsidRPr="00CA6460">
        <w:rPr>
          <w:rFonts w:hint="eastAsia"/>
        </w:rPr>
        <w:t>码号所有套餐包查询</w:t>
      </w:r>
    </w:p>
    <w:p w:rsidR="002A1436" w:rsidRPr="00512354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  <w:rPr>
          <w:sz w:val="28"/>
        </w:rPr>
      </w:pPr>
      <w:r w:rsidRPr="00CA6460">
        <w:rPr>
          <w:rFonts w:hint="eastAsia"/>
        </w:rPr>
        <w:t>码号套餐使用量查询</w:t>
      </w:r>
      <w:r w:rsidRPr="00CA6460">
        <w:rPr>
          <w:rFonts w:hint="eastAsia"/>
        </w:rPr>
        <w:t xml:space="preserve"> -</w:t>
      </w:r>
      <w:r w:rsidRPr="00CA6460">
        <w:rPr>
          <w:rFonts w:hint="eastAsia"/>
        </w:rPr>
        <w:t>请求运营商提供指定号码使用短消息、</w:t>
      </w:r>
      <w:r w:rsidRPr="00CA6460">
        <w:rPr>
          <w:rFonts w:hint="eastAsia"/>
        </w:rPr>
        <w:t>APN</w:t>
      </w:r>
      <w:r w:rsidRPr="00CA6460">
        <w:rPr>
          <w:rFonts w:hint="eastAsia"/>
        </w:rPr>
        <w:t>和</w:t>
      </w:r>
      <w:r w:rsidRPr="00CA6460">
        <w:rPr>
          <w:rFonts w:hint="eastAsia"/>
        </w:rPr>
        <w:t>APN/IP</w:t>
      </w:r>
      <w:r w:rsidRPr="00CA6460">
        <w:rPr>
          <w:rFonts w:hint="eastAsia"/>
        </w:rPr>
        <w:t>的数据、和语音服务的实时详细数据</w:t>
      </w:r>
      <w:r w:rsidRPr="00512354">
        <w:rPr>
          <w:rFonts w:ascii="SimSun" w:hAnsi="SimSun" w:cs="SimSun" w:hint="eastAsia"/>
          <w:color w:val="000000"/>
          <w:szCs w:val="22"/>
        </w:rPr>
        <w:t>，以及该号码的套餐包信息，包括但不限于，套餐开始日期，过期日期和套餐内容等。</w:t>
      </w:r>
    </w:p>
    <w:p w:rsidR="002A1436" w:rsidRPr="000D1436" w:rsidRDefault="002A1436" w:rsidP="000D1436">
      <w:pPr>
        <w:pStyle w:val="NormalIndent"/>
        <w:spacing w:line="360" w:lineRule="auto"/>
        <w:ind w:firstLine="480"/>
        <w:rPr>
          <w:b/>
          <w:kern w:val="24"/>
        </w:rPr>
      </w:pPr>
      <w:r w:rsidRPr="000D1436">
        <w:rPr>
          <w:rFonts w:hint="eastAsia"/>
          <w:b/>
          <w:kern w:val="24"/>
        </w:rPr>
        <w:t>运维功能</w:t>
      </w:r>
      <w:r w:rsidRPr="000D1436">
        <w:rPr>
          <w:rFonts w:hint="eastAsia"/>
          <w:b/>
          <w:kern w:val="24"/>
        </w:rPr>
        <w:t xml:space="preserve"> </w:t>
      </w:r>
    </w:p>
    <w:p w:rsidR="002A1436" w:rsidRPr="00CA6460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CA6460">
        <w:rPr>
          <w:rFonts w:hint="eastAsia"/>
        </w:rPr>
        <w:t>APN</w:t>
      </w:r>
      <w:r w:rsidRPr="00CA6460">
        <w:rPr>
          <w:rFonts w:hint="eastAsia"/>
        </w:rPr>
        <w:t>修改能力</w:t>
      </w:r>
      <w:r w:rsidRPr="00CA6460">
        <w:rPr>
          <w:rFonts w:hint="eastAsia"/>
        </w:rPr>
        <w:t xml:space="preserve"> -</w:t>
      </w:r>
      <w:r w:rsidRPr="00CA6460">
        <w:rPr>
          <w:rFonts w:hint="eastAsia"/>
        </w:rPr>
        <w:t>增加、删除某号码的</w:t>
      </w:r>
      <w:r w:rsidRPr="00CA6460">
        <w:rPr>
          <w:rFonts w:hint="eastAsia"/>
        </w:rPr>
        <w:t>APN LIST</w:t>
      </w:r>
    </w:p>
    <w:p w:rsidR="002A1436" w:rsidRPr="00CA6460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CA6460">
        <w:rPr>
          <w:rFonts w:hint="eastAsia"/>
        </w:rPr>
        <w:t>码号注册、状态信息查询</w:t>
      </w:r>
      <w:r w:rsidRPr="00CA6460">
        <w:rPr>
          <w:rFonts w:hint="eastAsia"/>
        </w:rPr>
        <w:t xml:space="preserve"> -</w:t>
      </w:r>
      <w:r w:rsidRPr="00CA6460">
        <w:rPr>
          <w:rFonts w:hint="eastAsia"/>
        </w:rPr>
        <w:t>附着、激活时间、位置信息（需提供具体经纬度与地图展示功能）、当前状态（空闲、通话、上网）</w:t>
      </w:r>
      <w:r w:rsidRPr="00CA6460">
        <w:rPr>
          <w:rFonts w:hint="eastAsia"/>
        </w:rPr>
        <w:t xml:space="preserve"> </w:t>
      </w:r>
      <w:r w:rsidRPr="00CA6460">
        <w:rPr>
          <w:rFonts w:hint="eastAsia"/>
        </w:rPr>
        <w:t>，</w:t>
      </w:r>
      <w:r w:rsidRPr="00CA6460">
        <w:rPr>
          <w:rFonts w:hint="eastAsia"/>
        </w:rPr>
        <w:t>IP</w:t>
      </w:r>
      <w:r w:rsidRPr="00CA6460">
        <w:rPr>
          <w:rFonts w:hint="eastAsia"/>
        </w:rPr>
        <w:t>地址、</w:t>
      </w:r>
      <w:r w:rsidRPr="00CA6460">
        <w:rPr>
          <w:rFonts w:hint="eastAsia"/>
        </w:rPr>
        <w:t>APN</w:t>
      </w:r>
      <w:r w:rsidRPr="00CA6460">
        <w:rPr>
          <w:rFonts w:hint="eastAsia"/>
        </w:rPr>
        <w:t>、</w:t>
      </w:r>
      <w:r w:rsidRPr="00CA6460">
        <w:rPr>
          <w:rFonts w:hint="eastAsia"/>
        </w:rPr>
        <w:t>RAT</w:t>
      </w:r>
      <w:r w:rsidRPr="00CA6460">
        <w:rPr>
          <w:rFonts w:hint="eastAsia"/>
        </w:rPr>
        <w:t>实时查询功能</w:t>
      </w:r>
    </w:p>
    <w:p w:rsidR="002A1436" w:rsidRPr="00CA6460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CA6460">
        <w:rPr>
          <w:rFonts w:hint="eastAsia"/>
        </w:rPr>
        <w:t>HFC</w:t>
      </w:r>
      <w:r w:rsidRPr="00CA6460">
        <w:rPr>
          <w:rFonts w:hint="eastAsia"/>
        </w:rPr>
        <w:t>黑白名单设置</w:t>
      </w:r>
    </w:p>
    <w:p w:rsidR="002A1436" w:rsidRPr="00CA6460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CA6460">
        <w:rPr>
          <w:rFonts w:hint="eastAsia"/>
        </w:rPr>
        <w:t>热线电话设置</w:t>
      </w:r>
      <w:r w:rsidRPr="00CA6460">
        <w:rPr>
          <w:rFonts w:hint="eastAsia"/>
        </w:rPr>
        <w:t xml:space="preserve"> -</w:t>
      </w:r>
      <w:r w:rsidRPr="00CA6460">
        <w:rPr>
          <w:rFonts w:hint="eastAsia"/>
        </w:rPr>
        <w:t>设置后，无论用户拨打任何号码自动路由到该设置的热线电话</w:t>
      </w:r>
    </w:p>
    <w:p w:rsidR="002A1436" w:rsidRPr="00245329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CA6460">
        <w:rPr>
          <w:rFonts w:hint="eastAsia"/>
        </w:rPr>
        <w:t>诊断能力</w:t>
      </w:r>
      <w:r w:rsidRPr="00CA6460">
        <w:rPr>
          <w:rFonts w:hint="eastAsia"/>
        </w:rPr>
        <w:t xml:space="preserve"> -</w:t>
      </w:r>
      <w:r w:rsidRPr="00CA6460">
        <w:rPr>
          <w:rFonts w:hint="eastAsia"/>
        </w:rPr>
        <w:t>短信、数据、语音能力诊断</w:t>
      </w:r>
    </w:p>
    <w:p w:rsidR="002A1436" w:rsidRPr="000D1436" w:rsidRDefault="002A1436" w:rsidP="000D1436">
      <w:pPr>
        <w:pStyle w:val="NormalIndent"/>
        <w:spacing w:line="360" w:lineRule="auto"/>
        <w:ind w:firstLine="480"/>
        <w:rPr>
          <w:b/>
          <w:kern w:val="24"/>
        </w:rPr>
      </w:pPr>
      <w:bookmarkStart w:id="0" w:name="_Toc391165392"/>
      <w:r w:rsidRPr="000D1436">
        <w:rPr>
          <w:rFonts w:hint="eastAsia"/>
          <w:b/>
          <w:kern w:val="24"/>
        </w:rPr>
        <w:t>接口</w:t>
      </w:r>
      <w:bookmarkEnd w:id="0"/>
      <w:r w:rsidR="00CA6460">
        <w:rPr>
          <w:rFonts w:hint="eastAsia"/>
          <w:b/>
          <w:kern w:val="24"/>
        </w:rPr>
        <w:t>形式：</w:t>
      </w:r>
    </w:p>
    <w:p w:rsidR="002A1436" w:rsidRDefault="002A1436" w:rsidP="002A1436">
      <w:pPr>
        <w:pStyle w:val="ab"/>
      </w:pPr>
      <w:r>
        <w:rPr>
          <w:rFonts w:hint="eastAsia"/>
        </w:rPr>
        <w:t>基于安吉星的计划，本项目中</w:t>
      </w:r>
      <w:r>
        <w:rPr>
          <w:rFonts w:hint="eastAsia"/>
        </w:rPr>
        <w:t>M2M</w:t>
      </w:r>
      <w:r>
        <w:rPr>
          <w:rFonts w:hint="eastAsia"/>
        </w:rPr>
        <w:t>平台与安吉星平台之间的接口主要</w:t>
      </w:r>
      <w:r>
        <w:rPr>
          <w:rFonts w:hint="eastAsia"/>
        </w:rPr>
        <w:lastRenderedPageBreak/>
        <w:t>包括两种形式：</w:t>
      </w:r>
    </w:p>
    <w:p w:rsidR="002A1436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>
        <w:rPr>
          <w:rFonts w:hint="eastAsia"/>
        </w:rPr>
        <w:t>文件</w:t>
      </w:r>
      <w:r>
        <w:rPr>
          <w:rFonts w:hint="eastAsia"/>
        </w:rPr>
        <w:t xml:space="preserve"> over SFTP</w:t>
      </w:r>
      <w:r>
        <w:rPr>
          <w:rFonts w:hint="eastAsia"/>
        </w:rPr>
        <w:t>，用于定时交换数据；</w:t>
      </w:r>
    </w:p>
    <w:p w:rsidR="002A1436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>
        <w:rPr>
          <w:rFonts w:hint="eastAsia"/>
        </w:rPr>
        <w:t>SOAP over HTTPS</w:t>
      </w:r>
      <w:r>
        <w:rPr>
          <w:rFonts w:hint="eastAsia"/>
        </w:rPr>
        <w:t>，用于交换实时数据请求和相应。</w:t>
      </w:r>
    </w:p>
    <w:p w:rsidR="002A1436" w:rsidRPr="00CA6460" w:rsidRDefault="00CA6460" w:rsidP="00CA6460">
      <w:pPr>
        <w:pStyle w:val="NormalIndent"/>
        <w:spacing w:line="360" w:lineRule="auto"/>
        <w:ind w:firstLine="480"/>
        <w:rPr>
          <w:b/>
          <w:kern w:val="24"/>
        </w:rPr>
      </w:pPr>
      <w:r w:rsidRPr="00CA6460">
        <w:rPr>
          <w:rFonts w:hint="eastAsia"/>
          <w:b/>
          <w:kern w:val="24"/>
        </w:rPr>
        <w:t>接口功能：</w:t>
      </w:r>
    </w:p>
    <w:p w:rsidR="002A1436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245329">
        <w:rPr>
          <w:rFonts w:hint="eastAsia"/>
        </w:rPr>
        <w:t>激活请求</w:t>
      </w:r>
      <w:r w:rsidRPr="00245329">
        <w:rPr>
          <w:rFonts w:hint="eastAsia"/>
        </w:rPr>
        <w:t>/</w:t>
      </w:r>
      <w:r w:rsidRPr="00245329">
        <w:rPr>
          <w:rFonts w:hint="eastAsia"/>
        </w:rPr>
        <w:t>响应</w:t>
      </w:r>
    </w:p>
    <w:p w:rsidR="002A1436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245329">
        <w:rPr>
          <w:rFonts w:hint="eastAsia"/>
        </w:rPr>
        <w:t>号码选择请求</w:t>
      </w:r>
      <w:r w:rsidRPr="00245329">
        <w:rPr>
          <w:rFonts w:hint="eastAsia"/>
        </w:rPr>
        <w:t>/</w:t>
      </w:r>
      <w:r w:rsidRPr="00245329">
        <w:rPr>
          <w:rFonts w:hint="eastAsia"/>
        </w:rPr>
        <w:t>响应</w:t>
      </w:r>
    </w:p>
    <w:p w:rsidR="002A1436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245329">
        <w:rPr>
          <w:rFonts w:hint="eastAsia"/>
        </w:rPr>
        <w:t>关闭请求</w:t>
      </w:r>
      <w:r w:rsidRPr="00245329">
        <w:rPr>
          <w:rFonts w:hint="eastAsia"/>
        </w:rPr>
        <w:t>/</w:t>
      </w:r>
      <w:r w:rsidRPr="00245329">
        <w:rPr>
          <w:rFonts w:hint="eastAsia"/>
        </w:rPr>
        <w:t>响应</w:t>
      </w:r>
    </w:p>
    <w:p w:rsidR="002A1436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245329">
        <w:rPr>
          <w:rFonts w:hint="eastAsia"/>
        </w:rPr>
        <w:t>MSISDN</w:t>
      </w:r>
      <w:r>
        <w:rPr>
          <w:rFonts w:hint="eastAsia"/>
        </w:rPr>
        <w:t>/IMSI/ICCID</w:t>
      </w:r>
      <w:r w:rsidRPr="00245329">
        <w:rPr>
          <w:rFonts w:hint="eastAsia"/>
        </w:rPr>
        <w:t>历史</w:t>
      </w:r>
      <w:r w:rsidRPr="00245329">
        <w:rPr>
          <w:rFonts w:hint="eastAsia"/>
        </w:rPr>
        <w:t>/</w:t>
      </w:r>
      <w:r w:rsidRPr="00245329">
        <w:rPr>
          <w:rFonts w:hint="eastAsia"/>
        </w:rPr>
        <w:t>状态</w:t>
      </w:r>
      <w:r>
        <w:rPr>
          <w:rFonts w:hint="eastAsia"/>
        </w:rPr>
        <w:t>查询</w:t>
      </w:r>
    </w:p>
    <w:p w:rsidR="002A1436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245329">
        <w:rPr>
          <w:rFonts w:hint="eastAsia"/>
        </w:rPr>
        <w:t>取消激活</w:t>
      </w:r>
    </w:p>
    <w:p w:rsidR="002A1436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245329">
        <w:rPr>
          <w:rFonts w:hint="eastAsia"/>
        </w:rPr>
        <w:t>注册请求</w:t>
      </w:r>
      <w:r w:rsidRPr="00245329">
        <w:rPr>
          <w:rFonts w:hint="eastAsia"/>
        </w:rPr>
        <w:t>/</w:t>
      </w:r>
      <w:r w:rsidRPr="00245329">
        <w:rPr>
          <w:rFonts w:hint="eastAsia"/>
        </w:rPr>
        <w:t>响应</w:t>
      </w:r>
    </w:p>
    <w:p w:rsidR="002A1436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245329"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终止</w:t>
      </w:r>
      <w:r w:rsidRPr="00245329">
        <w:rPr>
          <w:rFonts w:hint="eastAsia"/>
        </w:rPr>
        <w:t>功能请求</w:t>
      </w:r>
      <w:r w:rsidRPr="00245329">
        <w:rPr>
          <w:rFonts w:hint="eastAsia"/>
        </w:rPr>
        <w:t>/</w:t>
      </w:r>
      <w:r w:rsidRPr="00245329">
        <w:rPr>
          <w:rFonts w:hint="eastAsia"/>
        </w:rPr>
        <w:t>响应</w:t>
      </w:r>
    </w:p>
    <w:p w:rsidR="002A1436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245329">
        <w:rPr>
          <w:rFonts w:hint="eastAsia"/>
        </w:rPr>
        <w:t>选择套餐请求</w:t>
      </w:r>
      <w:r w:rsidRPr="00245329">
        <w:rPr>
          <w:rFonts w:hint="eastAsia"/>
        </w:rPr>
        <w:t>/</w:t>
      </w:r>
      <w:r w:rsidRPr="00245329">
        <w:rPr>
          <w:rFonts w:hint="eastAsia"/>
        </w:rPr>
        <w:t>响应</w:t>
      </w:r>
    </w:p>
    <w:p w:rsidR="002A1436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245329">
        <w:rPr>
          <w:rFonts w:hint="eastAsia"/>
        </w:rPr>
        <w:t>功能限制请求</w:t>
      </w:r>
      <w:r w:rsidRPr="00245329">
        <w:rPr>
          <w:rFonts w:hint="eastAsia"/>
        </w:rPr>
        <w:t>/</w:t>
      </w:r>
      <w:r w:rsidRPr="00245329">
        <w:rPr>
          <w:rFonts w:hint="eastAsia"/>
        </w:rPr>
        <w:t>响应</w:t>
      </w:r>
    </w:p>
    <w:p w:rsidR="002A1436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245329">
        <w:rPr>
          <w:rFonts w:hint="eastAsia"/>
        </w:rPr>
        <w:t>用量通知回调</w:t>
      </w:r>
    </w:p>
    <w:p w:rsidR="002A1436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245329">
        <w:rPr>
          <w:rFonts w:hint="eastAsia"/>
        </w:rPr>
        <w:t>批量套餐转换</w:t>
      </w:r>
    </w:p>
    <w:p w:rsidR="002A1436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245329">
        <w:rPr>
          <w:rFonts w:hint="eastAsia"/>
        </w:rPr>
        <w:t>使用数据请求</w:t>
      </w:r>
      <w:r w:rsidRPr="00245329">
        <w:rPr>
          <w:rFonts w:hint="eastAsia"/>
        </w:rPr>
        <w:t>/</w:t>
      </w:r>
      <w:r w:rsidRPr="00245329">
        <w:rPr>
          <w:rFonts w:hint="eastAsia"/>
        </w:rPr>
        <w:t>响应</w:t>
      </w:r>
    </w:p>
    <w:p w:rsidR="002A1436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245329">
        <w:rPr>
          <w:rFonts w:hint="eastAsia"/>
        </w:rPr>
        <w:t>套餐状态变更回调</w:t>
      </w:r>
    </w:p>
    <w:p w:rsidR="002A1436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245329">
        <w:rPr>
          <w:rFonts w:hint="eastAsia"/>
        </w:rPr>
        <w:t>健康检查请求</w:t>
      </w:r>
      <w:r w:rsidRPr="00245329">
        <w:rPr>
          <w:rFonts w:hint="eastAsia"/>
        </w:rPr>
        <w:t>/</w:t>
      </w:r>
      <w:r w:rsidRPr="00245329">
        <w:rPr>
          <w:rFonts w:hint="eastAsia"/>
        </w:rPr>
        <w:t>响应</w:t>
      </w:r>
    </w:p>
    <w:p w:rsidR="002A1436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245329">
        <w:rPr>
          <w:rFonts w:hint="eastAsia"/>
        </w:rPr>
        <w:t>暂停请求</w:t>
      </w:r>
      <w:r w:rsidRPr="00245329">
        <w:rPr>
          <w:rFonts w:hint="eastAsia"/>
        </w:rPr>
        <w:t>/</w:t>
      </w:r>
      <w:r w:rsidRPr="00245329">
        <w:rPr>
          <w:rFonts w:hint="eastAsia"/>
        </w:rPr>
        <w:t>响应</w:t>
      </w:r>
    </w:p>
    <w:p w:rsidR="002A1436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245329">
        <w:rPr>
          <w:rFonts w:hint="eastAsia"/>
        </w:rPr>
        <w:t>移除暂停请求</w:t>
      </w:r>
      <w:r w:rsidRPr="00245329">
        <w:rPr>
          <w:rFonts w:hint="eastAsia"/>
        </w:rPr>
        <w:t>/</w:t>
      </w:r>
      <w:r w:rsidRPr="00245329">
        <w:rPr>
          <w:rFonts w:hint="eastAsia"/>
        </w:rPr>
        <w:t>响应</w:t>
      </w:r>
    </w:p>
    <w:p w:rsidR="002A1436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245329">
        <w:rPr>
          <w:rFonts w:hint="eastAsia"/>
        </w:rPr>
        <w:t>转换配置请求</w:t>
      </w:r>
      <w:r w:rsidRPr="00245329">
        <w:rPr>
          <w:rFonts w:hint="eastAsia"/>
        </w:rPr>
        <w:t>/</w:t>
      </w:r>
      <w:r w:rsidRPr="00245329">
        <w:rPr>
          <w:rFonts w:hint="eastAsia"/>
        </w:rPr>
        <w:t>响应</w:t>
      </w:r>
    </w:p>
    <w:p w:rsidR="002A1436" w:rsidRPr="00245329" w:rsidRDefault="002A1436" w:rsidP="00CA6460">
      <w:pPr>
        <w:pStyle w:val="ab"/>
        <w:numPr>
          <w:ilvl w:val="0"/>
          <w:numId w:val="30"/>
        </w:numPr>
        <w:autoSpaceDE/>
        <w:autoSpaceDN/>
        <w:adjustRightInd/>
        <w:spacing w:after="0"/>
        <w:jc w:val="left"/>
      </w:pPr>
      <w:r w:rsidRPr="00245329">
        <w:rPr>
          <w:rFonts w:hint="eastAsia"/>
        </w:rPr>
        <w:t>APN</w:t>
      </w:r>
      <w:r w:rsidRPr="00245329">
        <w:rPr>
          <w:rFonts w:hint="eastAsia"/>
        </w:rPr>
        <w:t>修改请求</w:t>
      </w:r>
      <w:r w:rsidRPr="00245329">
        <w:rPr>
          <w:rFonts w:hint="eastAsia"/>
        </w:rPr>
        <w:t>/</w:t>
      </w:r>
      <w:r w:rsidRPr="00245329">
        <w:rPr>
          <w:rFonts w:hint="eastAsia"/>
        </w:rPr>
        <w:t>响应</w:t>
      </w:r>
    </w:p>
    <w:p w:rsidR="00593A4C" w:rsidRDefault="00902BCC" w:rsidP="00F426AF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ascii="仿宋" w:eastAsia="仿宋" w:hAnsi="仿宋" w:cs="Arial"/>
          <w:b/>
          <w:color w:val="0000FF"/>
          <w:sz w:val="28"/>
          <w:szCs w:val="28"/>
        </w:rPr>
      </w:pPr>
      <w:r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硬件配置（说明新增、扩容的硬件</w:t>
      </w:r>
      <w:r w:rsidR="00593A4C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，第三方软件厂家不要求</w:t>
      </w:r>
      <w:r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）</w:t>
      </w:r>
    </w:p>
    <w:p w:rsidR="00495E0B" w:rsidRDefault="00942489" w:rsidP="00942489">
      <w:pPr>
        <w:pStyle w:val="NormalIndent"/>
        <w:spacing w:line="360" w:lineRule="auto"/>
        <w:rPr>
          <w:kern w:val="24"/>
        </w:rPr>
      </w:pPr>
      <w:r>
        <w:rPr>
          <w:rFonts w:hint="eastAsia"/>
          <w:kern w:val="24"/>
        </w:rPr>
        <w:t>本期针对安吉星的功能建设仍然采用上海移动的云计算平台，具体需求参见配置清单</w:t>
      </w:r>
      <w:r w:rsidR="009670BB">
        <w:rPr>
          <w:rFonts w:hint="eastAsia"/>
          <w:kern w:val="24"/>
        </w:rPr>
        <w:t>附件</w:t>
      </w:r>
      <w:r>
        <w:rPr>
          <w:rFonts w:hint="eastAsia"/>
          <w:kern w:val="24"/>
        </w:rPr>
        <w:t>。</w:t>
      </w:r>
    </w:p>
    <w:p w:rsidR="00942489" w:rsidRPr="00942489" w:rsidRDefault="00942489" w:rsidP="00942489">
      <w:pPr>
        <w:pStyle w:val="NormalIndent"/>
        <w:spacing w:line="360" w:lineRule="auto"/>
        <w:rPr>
          <w:kern w:val="24"/>
        </w:rPr>
      </w:pPr>
      <w:r>
        <w:rPr>
          <w:rFonts w:hint="eastAsia"/>
          <w:kern w:val="24"/>
        </w:rPr>
        <w:t>本期建设的硬件由上海移动提供。</w:t>
      </w:r>
    </w:p>
    <w:p w:rsidR="00593A4C" w:rsidRDefault="00902BCC" w:rsidP="00F426AF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ascii="仿宋" w:eastAsia="仿宋" w:hAnsi="仿宋" w:cs="Arial"/>
          <w:b/>
          <w:color w:val="0000FF"/>
          <w:sz w:val="28"/>
          <w:szCs w:val="28"/>
        </w:rPr>
      </w:pPr>
      <w:r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硬件负荷预测忙时周平均</w:t>
      </w:r>
      <w:r w:rsidR="00593A4C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（第三方</w:t>
      </w:r>
      <w:r w:rsidR="00186BDB" w:rsidRPr="00F71EBE">
        <w:rPr>
          <w:rFonts w:ascii="仿宋" w:eastAsia="仿宋" w:hAnsi="仿宋" w:cs="Arial" w:hint="eastAsia"/>
          <w:b/>
          <w:color w:val="0000FF"/>
          <w:sz w:val="28"/>
          <w:szCs w:val="28"/>
        </w:rPr>
        <w:t>软</w:t>
      </w:r>
      <w:r w:rsidR="00593A4C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件厂家不要求）</w:t>
      </w:r>
    </w:p>
    <w:p w:rsidR="008357C4" w:rsidRPr="00771B2B" w:rsidRDefault="00771B2B" w:rsidP="00771B2B">
      <w:pPr>
        <w:pStyle w:val="NormalIndent"/>
        <w:spacing w:line="360" w:lineRule="auto"/>
        <w:rPr>
          <w:kern w:val="24"/>
        </w:rPr>
      </w:pPr>
      <w:r>
        <w:rPr>
          <w:rFonts w:hint="eastAsia"/>
          <w:kern w:val="24"/>
        </w:rPr>
        <w:t>系统建成后，系统</w:t>
      </w:r>
      <w:r>
        <w:rPr>
          <w:rFonts w:hint="eastAsia"/>
          <w:kern w:val="24"/>
        </w:rPr>
        <w:t>CPU</w:t>
      </w:r>
      <w:r>
        <w:rPr>
          <w:rFonts w:hint="eastAsia"/>
          <w:kern w:val="24"/>
        </w:rPr>
        <w:t>负荷低于</w:t>
      </w:r>
      <w:r>
        <w:rPr>
          <w:rFonts w:hint="eastAsia"/>
          <w:kern w:val="24"/>
        </w:rPr>
        <w:t>60%</w:t>
      </w:r>
      <w:r w:rsidRPr="00771B2B">
        <w:rPr>
          <w:rFonts w:hint="eastAsia"/>
          <w:kern w:val="24"/>
        </w:rPr>
        <w:t>。</w:t>
      </w:r>
    </w:p>
    <w:p w:rsidR="00A47E3F" w:rsidRDefault="00902BCC" w:rsidP="00F426AF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ascii="仿宋" w:eastAsia="仿宋" w:hAnsi="仿宋" w:cs="Arial"/>
          <w:b/>
          <w:color w:val="0000FF"/>
          <w:sz w:val="28"/>
          <w:szCs w:val="28"/>
        </w:rPr>
      </w:pPr>
      <w:r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lastRenderedPageBreak/>
        <w:t>网络拓扑</w:t>
      </w:r>
      <w:r w:rsidR="00593A4C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（第三方软、硬件厂家不要求）</w:t>
      </w:r>
    </w:p>
    <w:p w:rsidR="00771B2B" w:rsidRPr="00771B2B" w:rsidRDefault="00ED7918" w:rsidP="00771B2B">
      <w:pPr>
        <w:pStyle w:val="ListParagraph"/>
        <w:spacing w:line="360" w:lineRule="auto"/>
        <w:ind w:left="420" w:firstLineChars="0" w:firstLine="0"/>
        <w:rPr>
          <w:rFonts w:ascii="仿宋" w:eastAsia="仿宋" w:hAnsi="仿宋" w:cs="Arial"/>
          <w:b/>
          <w:color w:val="FF0000"/>
          <w:sz w:val="28"/>
          <w:szCs w:val="28"/>
        </w:rPr>
      </w:pPr>
      <w:r>
        <w:rPr>
          <w:rFonts w:ascii="仿宋" w:eastAsia="仿宋" w:hAnsi="仿宋" w:cs="Arial"/>
          <w:b/>
          <w:noProof/>
          <w:color w:val="FF0000"/>
          <w:sz w:val="28"/>
          <w:szCs w:val="28"/>
        </w:rPr>
        <w:drawing>
          <wp:inline distT="0" distB="0" distL="0" distR="0">
            <wp:extent cx="5274310" cy="3733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Star-Top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CC" w:rsidRPr="00F426AF" w:rsidRDefault="00902BCC" w:rsidP="00B959D5">
      <w:pPr>
        <w:pStyle w:val="ListParagraph"/>
        <w:numPr>
          <w:ilvl w:val="0"/>
          <w:numId w:val="1"/>
        </w:numPr>
        <w:spacing w:line="360" w:lineRule="auto"/>
        <w:ind w:firstLineChars="0"/>
        <w:outlineLvl w:val="0"/>
        <w:rPr>
          <w:rFonts w:ascii="仿宋" w:eastAsia="仿宋" w:hAnsi="仿宋" w:cs="Arial"/>
          <w:b/>
          <w:color w:val="000000"/>
          <w:sz w:val="28"/>
          <w:szCs w:val="28"/>
        </w:rPr>
      </w:pPr>
      <w:r w:rsidRPr="00F426AF">
        <w:rPr>
          <w:rFonts w:ascii="仿宋" w:eastAsia="仿宋" w:hAnsi="仿宋" w:cs="Arial" w:hint="eastAsia"/>
          <w:b/>
          <w:color w:val="000000"/>
          <w:sz w:val="28"/>
          <w:szCs w:val="28"/>
        </w:rPr>
        <w:t>配置清单</w:t>
      </w:r>
    </w:p>
    <w:p w:rsidR="00902BCC" w:rsidRDefault="00F426AF" w:rsidP="00F426AF">
      <w:pPr>
        <w:spacing w:line="360" w:lineRule="auto"/>
        <w:rPr>
          <w:rFonts w:ascii="仿宋" w:eastAsia="仿宋" w:hAnsi="仿宋" w:cs="Arial"/>
          <w:b/>
          <w:color w:val="0000FF"/>
          <w:sz w:val="28"/>
          <w:szCs w:val="28"/>
        </w:rPr>
      </w:pPr>
      <w:r>
        <w:rPr>
          <w:rFonts w:ascii="仿宋" w:eastAsia="仿宋" w:hAnsi="仿宋" w:cs="Arial" w:hint="eastAsia"/>
          <w:b/>
          <w:color w:val="0000FF"/>
          <w:sz w:val="28"/>
          <w:szCs w:val="28"/>
        </w:rPr>
        <w:t>要求：</w:t>
      </w:r>
      <w:r w:rsidR="00902BCC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分</w:t>
      </w:r>
      <w:r>
        <w:rPr>
          <w:rFonts w:ascii="仿宋" w:eastAsia="仿宋" w:hAnsi="仿宋" w:cs="Arial" w:hint="eastAsia"/>
          <w:b/>
          <w:color w:val="0000FF"/>
          <w:sz w:val="28"/>
          <w:szCs w:val="28"/>
        </w:rPr>
        <w:t>汇总表、</w:t>
      </w:r>
      <w:r w:rsidR="00902BCC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硬件</w:t>
      </w:r>
      <w:r>
        <w:rPr>
          <w:rFonts w:ascii="仿宋" w:eastAsia="仿宋" w:hAnsi="仿宋" w:cs="Arial" w:hint="eastAsia"/>
          <w:b/>
          <w:color w:val="0000FF"/>
          <w:sz w:val="28"/>
          <w:szCs w:val="28"/>
        </w:rPr>
        <w:t>配置表</w:t>
      </w:r>
      <w:r w:rsidR="00902BCC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、软件</w:t>
      </w:r>
      <w:r>
        <w:rPr>
          <w:rFonts w:ascii="仿宋" w:eastAsia="仿宋" w:hAnsi="仿宋" w:cs="Arial" w:hint="eastAsia"/>
          <w:b/>
          <w:color w:val="0000FF"/>
          <w:sz w:val="28"/>
          <w:szCs w:val="28"/>
        </w:rPr>
        <w:t>配置表</w:t>
      </w:r>
      <w:r w:rsidR="00902BCC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、服务</w:t>
      </w:r>
      <w:r>
        <w:rPr>
          <w:rFonts w:ascii="仿宋" w:eastAsia="仿宋" w:hAnsi="仿宋" w:cs="Arial" w:hint="eastAsia"/>
          <w:b/>
          <w:color w:val="0000FF"/>
          <w:sz w:val="28"/>
          <w:szCs w:val="28"/>
        </w:rPr>
        <w:t>配置表4</w:t>
      </w:r>
      <w:r w:rsidR="00902BCC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张表</w:t>
      </w:r>
      <w:r w:rsidR="00B85D91" w:rsidRPr="00F426AF">
        <w:rPr>
          <w:rFonts w:ascii="仿宋" w:eastAsia="仿宋" w:hAnsi="仿宋" w:cs="Arial" w:hint="eastAsia"/>
          <w:b/>
          <w:color w:val="0000FF"/>
          <w:sz w:val="28"/>
          <w:szCs w:val="28"/>
        </w:rPr>
        <w:t>呈现。</w:t>
      </w:r>
    </w:p>
    <w:p w:rsidR="00F426AF" w:rsidRDefault="00F426AF" w:rsidP="00F426AF">
      <w:pPr>
        <w:spacing w:line="360" w:lineRule="auto"/>
        <w:rPr>
          <w:rFonts w:ascii="仿宋" w:eastAsia="仿宋" w:hAnsi="仿宋" w:cs="Arial"/>
          <w:b/>
          <w:color w:val="0000FF"/>
          <w:sz w:val="28"/>
          <w:szCs w:val="28"/>
        </w:rPr>
      </w:pPr>
      <w:r>
        <w:rPr>
          <w:rFonts w:ascii="仿宋" w:eastAsia="仿宋" w:hAnsi="仿宋" w:cs="Arial"/>
          <w:b/>
          <w:color w:val="0000FF"/>
          <w:sz w:val="28"/>
          <w:szCs w:val="28"/>
        </w:rPr>
        <w:t>说明：</w:t>
      </w:r>
    </w:p>
    <w:p w:rsidR="00F426AF" w:rsidRDefault="00F426AF" w:rsidP="00F426AF">
      <w:pPr>
        <w:pStyle w:val="ListParagraph"/>
        <w:numPr>
          <w:ilvl w:val="0"/>
          <w:numId w:val="13"/>
        </w:numPr>
        <w:spacing w:line="360" w:lineRule="auto"/>
        <w:ind w:firstLineChars="0"/>
        <w:rPr>
          <w:rFonts w:ascii="仿宋" w:eastAsia="仿宋" w:hAnsi="仿宋" w:cs="Arial"/>
          <w:b/>
          <w:color w:val="0000FF"/>
          <w:sz w:val="28"/>
          <w:szCs w:val="28"/>
        </w:rPr>
      </w:pPr>
      <w:r>
        <w:rPr>
          <w:rFonts w:ascii="仿宋" w:eastAsia="仿宋" w:hAnsi="仿宋" w:cs="Arial"/>
          <w:b/>
          <w:color w:val="0000FF"/>
          <w:sz w:val="28"/>
          <w:szCs w:val="28"/>
        </w:rPr>
        <w:t>如果配置采用英文的，需逐条有中文对照说明；</w:t>
      </w:r>
    </w:p>
    <w:p w:rsidR="00F426AF" w:rsidRDefault="00F426AF" w:rsidP="00F426AF">
      <w:pPr>
        <w:pStyle w:val="ListParagraph"/>
        <w:numPr>
          <w:ilvl w:val="0"/>
          <w:numId w:val="13"/>
        </w:numPr>
        <w:spacing w:line="360" w:lineRule="auto"/>
        <w:ind w:firstLineChars="0"/>
        <w:rPr>
          <w:rFonts w:ascii="仿宋" w:eastAsia="仿宋" w:hAnsi="仿宋" w:cs="Arial"/>
          <w:b/>
          <w:color w:val="0000FF"/>
          <w:sz w:val="28"/>
          <w:szCs w:val="28"/>
        </w:rPr>
      </w:pPr>
      <w:r>
        <w:rPr>
          <w:rFonts w:ascii="仿宋" w:eastAsia="仿宋" w:hAnsi="仿宋" w:cs="Arial" w:hint="eastAsia"/>
          <w:b/>
          <w:color w:val="0000FF"/>
          <w:sz w:val="28"/>
          <w:szCs w:val="28"/>
        </w:rPr>
        <w:t>对于应用软件和系统接口开发功能需求，要求对功能点细分三级，并以人月或人天评估工作量</w:t>
      </w:r>
      <w:r w:rsidR="00361D83">
        <w:rPr>
          <w:rFonts w:ascii="仿宋" w:eastAsia="仿宋" w:hAnsi="仿宋" w:cs="Arial" w:hint="eastAsia"/>
          <w:b/>
          <w:color w:val="0000FF"/>
          <w:sz w:val="28"/>
          <w:szCs w:val="28"/>
        </w:rPr>
        <w:t>;</w:t>
      </w:r>
    </w:p>
    <w:p w:rsidR="00361D83" w:rsidRDefault="00F426AF" w:rsidP="00F426AF">
      <w:pPr>
        <w:pStyle w:val="ListParagraph"/>
        <w:numPr>
          <w:ilvl w:val="0"/>
          <w:numId w:val="13"/>
        </w:numPr>
        <w:spacing w:line="360" w:lineRule="auto"/>
        <w:ind w:firstLineChars="0"/>
        <w:rPr>
          <w:rFonts w:ascii="仿宋" w:eastAsia="仿宋" w:hAnsi="仿宋" w:cs="Arial"/>
          <w:b/>
          <w:color w:val="0000FF"/>
          <w:sz w:val="28"/>
          <w:szCs w:val="28"/>
        </w:rPr>
      </w:pPr>
      <w:r>
        <w:rPr>
          <w:rFonts w:ascii="仿宋" w:eastAsia="仿宋" w:hAnsi="仿宋" w:cs="Arial" w:hint="eastAsia"/>
          <w:b/>
          <w:color w:val="0000FF"/>
          <w:sz w:val="28"/>
          <w:szCs w:val="28"/>
        </w:rPr>
        <w:t>服务部分需重点明确</w:t>
      </w:r>
      <w:r w:rsidR="00125BC8">
        <w:rPr>
          <w:rFonts w:ascii="仿宋" w:eastAsia="仿宋" w:hAnsi="仿宋" w:cs="Arial" w:hint="eastAsia"/>
          <w:b/>
          <w:color w:val="0000FF"/>
          <w:sz w:val="28"/>
          <w:szCs w:val="28"/>
        </w:rPr>
        <w:t>工程服务内容并以人月或人天评估工作量；</w:t>
      </w:r>
    </w:p>
    <w:p w:rsidR="00F426AF" w:rsidRDefault="00361D83" w:rsidP="00F426AF">
      <w:pPr>
        <w:pStyle w:val="ListParagraph"/>
        <w:numPr>
          <w:ilvl w:val="0"/>
          <w:numId w:val="13"/>
        </w:numPr>
        <w:spacing w:line="360" w:lineRule="auto"/>
        <w:ind w:firstLineChars="0"/>
        <w:rPr>
          <w:rFonts w:ascii="仿宋" w:eastAsia="仿宋" w:hAnsi="仿宋" w:cs="Arial"/>
          <w:b/>
          <w:color w:val="0000FF"/>
          <w:sz w:val="28"/>
          <w:szCs w:val="28"/>
          <w:highlight w:val="yellow"/>
        </w:rPr>
      </w:pPr>
      <w:r w:rsidRPr="007D73C0">
        <w:rPr>
          <w:rFonts w:ascii="仿宋" w:eastAsia="仿宋" w:hAnsi="仿宋" w:cs="Arial" w:hint="eastAsia"/>
          <w:b/>
          <w:color w:val="0000FF"/>
          <w:sz w:val="28"/>
          <w:szCs w:val="28"/>
          <w:highlight w:val="yellow"/>
        </w:rPr>
        <w:t>新增硬件、新增/</w:t>
      </w:r>
      <w:r w:rsidR="008C440B" w:rsidRPr="007D73C0">
        <w:rPr>
          <w:rFonts w:ascii="仿宋" w:eastAsia="仿宋" w:hAnsi="仿宋" w:cs="Arial" w:hint="eastAsia"/>
          <w:b/>
          <w:color w:val="0000FF"/>
          <w:sz w:val="28"/>
          <w:szCs w:val="28"/>
          <w:highlight w:val="yellow"/>
        </w:rPr>
        <w:t>优化</w:t>
      </w:r>
      <w:r w:rsidRPr="007D73C0">
        <w:rPr>
          <w:rFonts w:ascii="仿宋" w:eastAsia="仿宋" w:hAnsi="仿宋" w:cs="Arial" w:hint="eastAsia"/>
          <w:b/>
          <w:color w:val="0000FF"/>
          <w:sz w:val="28"/>
          <w:szCs w:val="28"/>
          <w:highlight w:val="yellow"/>
        </w:rPr>
        <w:t>软件交付后</w:t>
      </w:r>
      <w:r w:rsidR="008C440B" w:rsidRPr="007D73C0">
        <w:rPr>
          <w:rFonts w:ascii="仿宋" w:eastAsia="仿宋" w:hAnsi="仿宋" w:cs="Arial" w:hint="eastAsia"/>
          <w:b/>
          <w:color w:val="0000FF"/>
          <w:sz w:val="28"/>
          <w:szCs w:val="28"/>
          <w:highlight w:val="yellow"/>
        </w:rPr>
        <w:t>的</w:t>
      </w:r>
      <w:r w:rsidRPr="007D73C0">
        <w:rPr>
          <w:rFonts w:ascii="仿宋" w:eastAsia="仿宋" w:hAnsi="仿宋" w:cs="Arial" w:hint="eastAsia"/>
          <w:b/>
          <w:color w:val="0000FF"/>
          <w:sz w:val="28"/>
          <w:szCs w:val="28"/>
          <w:highlight w:val="yellow"/>
        </w:rPr>
        <w:t>保修内容、保修期</w:t>
      </w:r>
      <w:r w:rsidR="00125BC8" w:rsidRPr="007D73C0">
        <w:rPr>
          <w:rFonts w:ascii="仿宋" w:eastAsia="仿宋" w:hAnsi="仿宋" w:cs="Arial" w:hint="eastAsia"/>
          <w:b/>
          <w:color w:val="0000FF"/>
          <w:sz w:val="28"/>
          <w:szCs w:val="28"/>
          <w:highlight w:val="yellow"/>
        </w:rPr>
        <w:t>和服务等级</w:t>
      </w:r>
      <w:r w:rsidRPr="007D73C0">
        <w:rPr>
          <w:rFonts w:ascii="仿宋" w:eastAsia="仿宋" w:hAnsi="仿宋" w:cs="Arial" w:hint="eastAsia"/>
          <w:b/>
          <w:color w:val="0000FF"/>
          <w:sz w:val="28"/>
          <w:szCs w:val="28"/>
          <w:highlight w:val="yellow"/>
        </w:rPr>
        <w:t>说明</w:t>
      </w:r>
      <w:r w:rsidR="00F426AF" w:rsidRPr="007D73C0">
        <w:rPr>
          <w:rFonts w:ascii="仿宋" w:eastAsia="仿宋" w:hAnsi="仿宋" w:cs="Arial" w:hint="eastAsia"/>
          <w:b/>
          <w:color w:val="0000FF"/>
          <w:sz w:val="28"/>
          <w:szCs w:val="28"/>
          <w:highlight w:val="yellow"/>
        </w:rPr>
        <w:t>。</w:t>
      </w:r>
    </w:p>
    <w:p w:rsidR="00490C46" w:rsidRPr="009670BB" w:rsidRDefault="007E0446" w:rsidP="009670BB">
      <w:pPr>
        <w:pStyle w:val="NormalIndent"/>
        <w:spacing w:line="360" w:lineRule="auto"/>
        <w:rPr>
          <w:kern w:val="24"/>
        </w:rPr>
      </w:pPr>
      <w:r>
        <w:rPr>
          <w:rFonts w:hint="eastAsia"/>
          <w:kern w:val="24"/>
        </w:rPr>
        <w:t>参见</w:t>
      </w:r>
      <w:r w:rsidR="009670BB" w:rsidRPr="009670BB">
        <w:rPr>
          <w:rFonts w:hint="eastAsia"/>
          <w:kern w:val="24"/>
        </w:rPr>
        <w:t>配置清单参见配置附件。</w:t>
      </w:r>
    </w:p>
    <w:p w:rsidR="00490C46" w:rsidRPr="00942489" w:rsidRDefault="00490C46" w:rsidP="00490C46">
      <w:pPr>
        <w:pStyle w:val="NormalIndent"/>
        <w:spacing w:line="360" w:lineRule="auto"/>
        <w:rPr>
          <w:kern w:val="24"/>
        </w:rPr>
      </w:pPr>
      <w:r w:rsidRPr="00490C46">
        <w:rPr>
          <w:rFonts w:hint="eastAsia"/>
          <w:kern w:val="24"/>
        </w:rPr>
        <w:t>说明：</w:t>
      </w:r>
      <w:r>
        <w:rPr>
          <w:rFonts w:hint="eastAsia"/>
          <w:kern w:val="24"/>
        </w:rPr>
        <w:t>本期建设的硬件由上海移动提供。</w:t>
      </w:r>
    </w:p>
    <w:p w:rsidR="00A31A67" w:rsidRDefault="00A31A67" w:rsidP="00A31A67">
      <w:pPr>
        <w:pStyle w:val="ListParagraph"/>
        <w:numPr>
          <w:ilvl w:val="0"/>
          <w:numId w:val="1"/>
        </w:numPr>
        <w:spacing w:line="360" w:lineRule="auto"/>
        <w:ind w:firstLineChars="0"/>
        <w:outlineLvl w:val="0"/>
        <w:rPr>
          <w:rFonts w:ascii="仿宋" w:eastAsia="仿宋" w:hAnsi="仿宋" w:cs="Arial"/>
          <w:b/>
          <w:color w:val="000000"/>
          <w:sz w:val="28"/>
          <w:szCs w:val="28"/>
        </w:rPr>
      </w:pPr>
      <w:bookmarkStart w:id="1" w:name="_GoBack"/>
      <w:bookmarkEnd w:id="1"/>
      <w:r>
        <w:rPr>
          <w:rFonts w:ascii="仿宋" w:eastAsia="仿宋" w:hAnsi="仿宋" w:cs="Arial" w:hint="eastAsia"/>
          <w:b/>
          <w:color w:val="000000"/>
          <w:sz w:val="28"/>
          <w:szCs w:val="28"/>
        </w:rPr>
        <w:t>M2M需求附件</w:t>
      </w:r>
    </w:p>
    <w:p w:rsidR="00A31A67" w:rsidRDefault="007E0446" w:rsidP="00A31A67">
      <w:pPr>
        <w:pStyle w:val="NormalIndent"/>
        <w:spacing w:line="360" w:lineRule="auto"/>
        <w:ind w:left="420" w:firstLine="0"/>
        <w:rPr>
          <w:kern w:val="24"/>
        </w:rPr>
      </w:pPr>
      <w:r>
        <w:rPr>
          <w:rFonts w:hint="eastAsia"/>
          <w:kern w:val="24"/>
        </w:rPr>
        <w:lastRenderedPageBreak/>
        <w:t>参见需求附件。</w:t>
      </w:r>
    </w:p>
    <w:p w:rsidR="00A31A67" w:rsidRPr="00F426AF" w:rsidRDefault="00A31A67" w:rsidP="00A31A67">
      <w:pPr>
        <w:pStyle w:val="ListParagraph"/>
        <w:spacing w:line="360" w:lineRule="auto"/>
        <w:ind w:left="420" w:firstLineChars="0" w:firstLine="0"/>
        <w:outlineLvl w:val="0"/>
        <w:rPr>
          <w:rFonts w:ascii="仿宋" w:eastAsia="仿宋" w:hAnsi="仿宋" w:cs="Arial"/>
          <w:b/>
          <w:color w:val="000000"/>
          <w:sz w:val="28"/>
          <w:szCs w:val="28"/>
        </w:rPr>
      </w:pPr>
    </w:p>
    <w:p w:rsidR="00A31A67" w:rsidRPr="00727B32" w:rsidRDefault="00A31A67" w:rsidP="00727B32">
      <w:pPr>
        <w:pStyle w:val="NormalIndent"/>
        <w:spacing w:line="360" w:lineRule="auto"/>
        <w:rPr>
          <w:kern w:val="24"/>
        </w:rPr>
      </w:pPr>
    </w:p>
    <w:sectPr w:rsidR="00A31A67" w:rsidRPr="00727B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6BEE" w:rsidRDefault="00856BEE" w:rsidP="00F23E72">
      <w:r>
        <w:separator/>
      </w:r>
    </w:p>
  </w:endnote>
  <w:endnote w:type="continuationSeparator" w:id="0">
    <w:p w:rsidR="00856BEE" w:rsidRDefault="00856BEE" w:rsidP="00F23E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ouYuan">
    <w:altName w:val="幼圆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NSimSun">
    <w:altName w:val="新宋体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FangSong_GB2312">
    <w:altName w:val="仿宋_GB2312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Arial Unicode MS"/>
    <w:charset w:val="86"/>
    <w:family w:val="modern"/>
    <w:pitch w:val="fixed"/>
    <w:sig w:usb0="00000000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6BEE" w:rsidRDefault="00856BEE" w:rsidP="00F23E72">
      <w:r>
        <w:separator/>
      </w:r>
    </w:p>
  </w:footnote>
  <w:footnote w:type="continuationSeparator" w:id="0">
    <w:p w:rsidR="00856BEE" w:rsidRDefault="00856BEE" w:rsidP="00F23E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4D040E42"/>
    <w:lvl w:ilvl="0">
      <w:start w:val="1"/>
      <w:numFmt w:val="decimal"/>
      <w:pStyle w:val="ListNumber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1" w15:restartNumberingAfterBreak="0">
    <w:nsid w:val="FFFFFF81"/>
    <w:multiLevelType w:val="singleLevel"/>
    <w:tmpl w:val="3264B20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56020CC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FFFFFF88"/>
    <w:multiLevelType w:val="singleLevel"/>
    <w:tmpl w:val="846A7B6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04B7B60"/>
    <w:multiLevelType w:val="hybridMultilevel"/>
    <w:tmpl w:val="C00E78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0B25458"/>
    <w:multiLevelType w:val="hybridMultilevel"/>
    <w:tmpl w:val="F982B906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" w15:restartNumberingAfterBreak="0">
    <w:nsid w:val="08A024EA"/>
    <w:multiLevelType w:val="hybridMultilevel"/>
    <w:tmpl w:val="A2400114"/>
    <w:lvl w:ilvl="0" w:tplc="975ABC76">
      <w:start w:val="1"/>
      <w:numFmt w:val="decimalEnclosedCircle"/>
      <w:lvlText w:val="%1"/>
      <w:lvlJc w:val="left"/>
      <w:pPr>
        <w:ind w:left="1260" w:hanging="420"/>
      </w:pPr>
      <w:rPr>
        <w:rFonts w:ascii="Times New Roman" w:eastAsia="SimSu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09257D03"/>
    <w:multiLevelType w:val="hybridMultilevel"/>
    <w:tmpl w:val="C1A6B22C"/>
    <w:lvl w:ilvl="0" w:tplc="5624F560">
      <w:start w:val="1"/>
      <w:numFmt w:val="bullet"/>
      <w:pStyle w:val="MMTopic4"/>
      <w:lvlText w:val=""/>
      <w:lvlJc w:val="left"/>
      <w:pPr>
        <w:tabs>
          <w:tab w:val="num" w:pos="929"/>
        </w:tabs>
        <w:ind w:left="929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349"/>
        </w:tabs>
        <w:ind w:left="1349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769"/>
        </w:tabs>
        <w:ind w:left="1769" w:hanging="420"/>
      </w:pPr>
    </w:lvl>
    <w:lvl w:ilvl="3" w:tplc="0409000B">
      <w:start w:val="1"/>
      <w:numFmt w:val="bullet"/>
      <w:lvlText w:val=""/>
      <w:lvlJc w:val="left"/>
      <w:pPr>
        <w:tabs>
          <w:tab w:val="num" w:pos="2189"/>
        </w:tabs>
        <w:ind w:left="2189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609"/>
        </w:tabs>
        <w:ind w:left="260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29"/>
        </w:tabs>
        <w:ind w:left="302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49"/>
        </w:tabs>
        <w:ind w:left="344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69"/>
        </w:tabs>
        <w:ind w:left="386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89"/>
        </w:tabs>
        <w:ind w:left="4289" w:hanging="420"/>
      </w:pPr>
    </w:lvl>
  </w:abstractNum>
  <w:abstractNum w:abstractNumId="8" w15:restartNumberingAfterBreak="0">
    <w:nsid w:val="0BE21961"/>
    <w:multiLevelType w:val="hybridMultilevel"/>
    <w:tmpl w:val="B1629346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9" w15:restartNumberingAfterBreak="0">
    <w:nsid w:val="119119D9"/>
    <w:multiLevelType w:val="hybridMultilevel"/>
    <w:tmpl w:val="7BB441B0"/>
    <w:lvl w:ilvl="0" w:tplc="0409000B">
      <w:start w:val="1"/>
      <w:numFmt w:val="decimal"/>
      <w:lvlText w:val="（%1）"/>
      <w:lvlJc w:val="left"/>
      <w:pPr>
        <w:tabs>
          <w:tab w:val="num" w:pos="1740"/>
        </w:tabs>
        <w:ind w:left="174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1EB95896"/>
    <w:multiLevelType w:val="hybridMultilevel"/>
    <w:tmpl w:val="8E468E1C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1" w15:restartNumberingAfterBreak="0">
    <w:nsid w:val="20A21D39"/>
    <w:multiLevelType w:val="hybridMultilevel"/>
    <w:tmpl w:val="F4BC77D2"/>
    <w:lvl w:ilvl="0" w:tplc="FFFFFFFF">
      <w:start w:val="1"/>
      <w:numFmt w:val="decimal"/>
      <w:pStyle w:val="a"/>
      <w:lvlText w:val="%1."/>
      <w:lvlJc w:val="left"/>
      <w:pPr>
        <w:tabs>
          <w:tab w:val="num" w:pos="420"/>
        </w:tabs>
        <w:ind w:left="420" w:hanging="420"/>
      </w:pPr>
      <w:rPr>
        <w:rFonts w:hint="eastAsia"/>
        <w:b/>
        <w:i w:val="0"/>
      </w:rPr>
    </w:lvl>
    <w:lvl w:ilvl="1" w:tplc="FFFFFFFF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i w:val="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26DC7315"/>
    <w:multiLevelType w:val="hybridMultilevel"/>
    <w:tmpl w:val="5CE2CF2E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3" w15:restartNumberingAfterBreak="0">
    <w:nsid w:val="2B3C4A7D"/>
    <w:multiLevelType w:val="hybridMultilevel"/>
    <w:tmpl w:val="8BD03372"/>
    <w:lvl w:ilvl="0" w:tplc="AFA036B4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1963DDC" w:tentative="1">
      <w:start w:val="1"/>
      <w:numFmt w:val="lowerLetter"/>
      <w:lvlText w:val="%2)"/>
      <w:lvlJc w:val="left"/>
      <w:pPr>
        <w:ind w:left="1320" w:hanging="420"/>
      </w:pPr>
    </w:lvl>
    <w:lvl w:ilvl="2" w:tplc="977CE67C" w:tentative="1">
      <w:start w:val="1"/>
      <w:numFmt w:val="lowerRoman"/>
      <w:lvlText w:val="%3."/>
      <w:lvlJc w:val="right"/>
      <w:pPr>
        <w:ind w:left="1740" w:hanging="420"/>
      </w:pPr>
    </w:lvl>
    <w:lvl w:ilvl="3" w:tplc="A7A28506" w:tentative="1">
      <w:start w:val="1"/>
      <w:numFmt w:val="decimal"/>
      <w:lvlText w:val="%4."/>
      <w:lvlJc w:val="left"/>
      <w:pPr>
        <w:ind w:left="2160" w:hanging="420"/>
      </w:pPr>
    </w:lvl>
    <w:lvl w:ilvl="4" w:tplc="971A612A" w:tentative="1">
      <w:start w:val="1"/>
      <w:numFmt w:val="lowerLetter"/>
      <w:lvlText w:val="%5)"/>
      <w:lvlJc w:val="left"/>
      <w:pPr>
        <w:ind w:left="2580" w:hanging="420"/>
      </w:pPr>
    </w:lvl>
    <w:lvl w:ilvl="5" w:tplc="11B6C282" w:tentative="1">
      <w:start w:val="1"/>
      <w:numFmt w:val="lowerRoman"/>
      <w:lvlText w:val="%6."/>
      <w:lvlJc w:val="right"/>
      <w:pPr>
        <w:ind w:left="3000" w:hanging="420"/>
      </w:pPr>
    </w:lvl>
    <w:lvl w:ilvl="6" w:tplc="8D20A384" w:tentative="1">
      <w:start w:val="1"/>
      <w:numFmt w:val="decimal"/>
      <w:lvlText w:val="%7."/>
      <w:lvlJc w:val="left"/>
      <w:pPr>
        <w:ind w:left="3420" w:hanging="420"/>
      </w:pPr>
    </w:lvl>
    <w:lvl w:ilvl="7" w:tplc="77E2A262" w:tentative="1">
      <w:start w:val="1"/>
      <w:numFmt w:val="lowerLetter"/>
      <w:lvlText w:val="%8)"/>
      <w:lvlJc w:val="left"/>
      <w:pPr>
        <w:ind w:left="3840" w:hanging="420"/>
      </w:pPr>
    </w:lvl>
    <w:lvl w:ilvl="8" w:tplc="08CAA09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2BE23D4D"/>
    <w:multiLevelType w:val="hybridMultilevel"/>
    <w:tmpl w:val="E20CAC2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308C328B"/>
    <w:multiLevelType w:val="hybridMultilevel"/>
    <w:tmpl w:val="563CB316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6" w15:restartNumberingAfterBreak="0">
    <w:nsid w:val="3F747567"/>
    <w:multiLevelType w:val="hybridMultilevel"/>
    <w:tmpl w:val="8BD03372"/>
    <w:lvl w:ilvl="0" w:tplc="969C6ECA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230484D"/>
    <w:multiLevelType w:val="hybridMultilevel"/>
    <w:tmpl w:val="FA88F398"/>
    <w:lvl w:ilvl="0" w:tplc="A0DC9A0A">
      <w:start w:val="1"/>
      <w:numFmt w:val="decimalEnclosedCircle"/>
      <w:lvlText w:val="%1"/>
      <w:lvlJc w:val="left"/>
      <w:pPr>
        <w:ind w:left="360" w:hanging="360"/>
      </w:pPr>
      <w:rPr>
        <w:rFonts w:ascii="Times New Roman" w:eastAsia="SimSun" w:hAnsi="Times New Roman" w:hint="default"/>
      </w:rPr>
    </w:lvl>
    <w:lvl w:ilvl="1" w:tplc="0EFE946A" w:tentative="1">
      <w:start w:val="1"/>
      <w:numFmt w:val="lowerLetter"/>
      <w:lvlText w:val="%2)"/>
      <w:lvlJc w:val="left"/>
      <w:pPr>
        <w:ind w:left="840" w:hanging="420"/>
      </w:pPr>
    </w:lvl>
    <w:lvl w:ilvl="2" w:tplc="45DEC98C" w:tentative="1">
      <w:start w:val="1"/>
      <w:numFmt w:val="lowerRoman"/>
      <w:lvlText w:val="%3."/>
      <w:lvlJc w:val="right"/>
      <w:pPr>
        <w:ind w:left="1260" w:hanging="420"/>
      </w:pPr>
    </w:lvl>
    <w:lvl w:ilvl="3" w:tplc="8D3EFEC6" w:tentative="1">
      <w:start w:val="1"/>
      <w:numFmt w:val="decimal"/>
      <w:lvlText w:val="%4."/>
      <w:lvlJc w:val="left"/>
      <w:pPr>
        <w:ind w:left="1680" w:hanging="420"/>
      </w:pPr>
    </w:lvl>
    <w:lvl w:ilvl="4" w:tplc="86F87346" w:tentative="1">
      <w:start w:val="1"/>
      <w:numFmt w:val="lowerLetter"/>
      <w:lvlText w:val="%5)"/>
      <w:lvlJc w:val="left"/>
      <w:pPr>
        <w:ind w:left="2100" w:hanging="420"/>
      </w:pPr>
    </w:lvl>
    <w:lvl w:ilvl="5" w:tplc="B7748B4A" w:tentative="1">
      <w:start w:val="1"/>
      <w:numFmt w:val="lowerRoman"/>
      <w:lvlText w:val="%6."/>
      <w:lvlJc w:val="right"/>
      <w:pPr>
        <w:ind w:left="2520" w:hanging="420"/>
      </w:pPr>
    </w:lvl>
    <w:lvl w:ilvl="6" w:tplc="3D344A5C" w:tentative="1">
      <w:start w:val="1"/>
      <w:numFmt w:val="decimal"/>
      <w:lvlText w:val="%7."/>
      <w:lvlJc w:val="left"/>
      <w:pPr>
        <w:ind w:left="2940" w:hanging="420"/>
      </w:pPr>
    </w:lvl>
    <w:lvl w:ilvl="7" w:tplc="FF180380" w:tentative="1">
      <w:start w:val="1"/>
      <w:numFmt w:val="lowerLetter"/>
      <w:lvlText w:val="%8)"/>
      <w:lvlJc w:val="left"/>
      <w:pPr>
        <w:ind w:left="3360" w:hanging="420"/>
      </w:pPr>
    </w:lvl>
    <w:lvl w:ilvl="8" w:tplc="BA62C97C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F103C1"/>
    <w:multiLevelType w:val="hybridMultilevel"/>
    <w:tmpl w:val="3EC6AD9C"/>
    <w:lvl w:ilvl="0" w:tplc="A0CAF6BE">
      <w:start w:val="1"/>
      <w:numFmt w:val="decimal"/>
      <w:lvlText w:val="（%1）"/>
      <w:lvlJc w:val="left"/>
      <w:pPr>
        <w:tabs>
          <w:tab w:val="num" w:pos="1740"/>
        </w:tabs>
        <w:ind w:left="1740" w:hanging="1260"/>
      </w:pPr>
      <w:rPr>
        <w:rFonts w:hint="default"/>
      </w:rPr>
    </w:lvl>
    <w:lvl w:ilvl="1" w:tplc="A0CAF6BE">
      <w:start w:val="1"/>
      <w:numFmt w:val="decimal"/>
      <w:lvlText w:val="（%2）"/>
      <w:lvlJc w:val="left"/>
      <w:pPr>
        <w:tabs>
          <w:tab w:val="num" w:pos="1740"/>
        </w:tabs>
        <w:ind w:left="1740" w:hanging="1260"/>
      </w:pPr>
      <w:rPr>
        <w:rFonts w:hint="default"/>
      </w:rPr>
    </w:lvl>
    <w:lvl w:ilvl="2" w:tplc="8A706D54">
      <w:start w:val="1"/>
      <w:numFmt w:val="lowerLetter"/>
      <w:lvlText w:val="%3)"/>
      <w:lvlJc w:val="left"/>
      <w:pPr>
        <w:tabs>
          <w:tab w:val="num" w:pos="1680"/>
        </w:tabs>
        <w:ind w:left="1680" w:hanging="36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9" w15:restartNumberingAfterBreak="0">
    <w:nsid w:val="549A6B1D"/>
    <w:multiLevelType w:val="hybridMultilevel"/>
    <w:tmpl w:val="F87A17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3BD1034"/>
    <w:multiLevelType w:val="hybridMultilevel"/>
    <w:tmpl w:val="AC1086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5830C83"/>
    <w:multiLevelType w:val="hybridMultilevel"/>
    <w:tmpl w:val="4970E5DC"/>
    <w:lvl w:ilvl="0" w:tplc="0409000F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68403BA6"/>
    <w:multiLevelType w:val="multilevel"/>
    <w:tmpl w:val="CAE41EA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2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3" w15:restartNumberingAfterBreak="0">
    <w:nsid w:val="68EC7CD4"/>
    <w:multiLevelType w:val="hybridMultilevel"/>
    <w:tmpl w:val="45CC38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2D01E2"/>
    <w:multiLevelType w:val="multilevel"/>
    <w:tmpl w:val="87AC6D3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Times New Roman" w:hAnsi="Times New Roman" w:cs="Times New Roman" w:hint="default"/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6F1303E5"/>
    <w:multiLevelType w:val="hybridMultilevel"/>
    <w:tmpl w:val="8376E412"/>
    <w:lvl w:ilvl="0" w:tplc="35F2110C">
      <w:start w:val="1"/>
      <w:numFmt w:val="decimal"/>
      <w:lvlText w:val="%1、"/>
      <w:lvlJc w:val="left"/>
      <w:pPr>
        <w:ind w:left="1350" w:hanging="930"/>
      </w:pPr>
      <w:rPr>
        <w:rFonts w:ascii="Times New Roman" w:eastAsia="SimSu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6" w15:restartNumberingAfterBreak="0">
    <w:nsid w:val="736244D8"/>
    <w:multiLevelType w:val="hybridMultilevel"/>
    <w:tmpl w:val="8BCA3B86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7" w15:restartNumberingAfterBreak="0">
    <w:nsid w:val="7976671E"/>
    <w:multiLevelType w:val="hybridMultilevel"/>
    <w:tmpl w:val="62282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83234E"/>
    <w:multiLevelType w:val="hybridMultilevel"/>
    <w:tmpl w:val="3A5E8C3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7FA776B5"/>
    <w:multiLevelType w:val="hybridMultilevel"/>
    <w:tmpl w:val="AB126332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0"/>
  </w:num>
  <w:num w:numId="4">
    <w:abstractNumId w:val="9"/>
  </w:num>
  <w:num w:numId="5">
    <w:abstractNumId w:val="24"/>
  </w:num>
  <w:num w:numId="6">
    <w:abstractNumId w:val="3"/>
  </w:num>
  <w:num w:numId="7">
    <w:abstractNumId w:val="11"/>
  </w:num>
  <w:num w:numId="8">
    <w:abstractNumId w:val="7"/>
  </w:num>
  <w:num w:numId="9">
    <w:abstractNumId w:val="22"/>
  </w:num>
  <w:num w:numId="10">
    <w:abstractNumId w:val="14"/>
  </w:num>
  <w:num w:numId="11">
    <w:abstractNumId w:val="20"/>
  </w:num>
  <w:num w:numId="12">
    <w:abstractNumId w:val="19"/>
  </w:num>
  <w:num w:numId="13">
    <w:abstractNumId w:val="23"/>
  </w:num>
  <w:num w:numId="14">
    <w:abstractNumId w:val="16"/>
  </w:num>
  <w:num w:numId="15">
    <w:abstractNumId w:val="13"/>
  </w:num>
  <w:num w:numId="16">
    <w:abstractNumId w:val="21"/>
  </w:num>
  <w:num w:numId="17">
    <w:abstractNumId w:val="17"/>
  </w:num>
  <w:num w:numId="18">
    <w:abstractNumId w:val="6"/>
  </w:num>
  <w:num w:numId="19">
    <w:abstractNumId w:val="2"/>
  </w:num>
  <w:num w:numId="20">
    <w:abstractNumId w:val="25"/>
  </w:num>
  <w:num w:numId="21">
    <w:abstractNumId w:val="28"/>
  </w:num>
  <w:num w:numId="22">
    <w:abstractNumId w:val="1"/>
  </w:num>
  <w:num w:numId="23">
    <w:abstractNumId w:val="5"/>
  </w:num>
  <w:num w:numId="24">
    <w:abstractNumId w:val="15"/>
  </w:num>
  <w:num w:numId="25">
    <w:abstractNumId w:val="10"/>
  </w:num>
  <w:num w:numId="26">
    <w:abstractNumId w:val="27"/>
  </w:num>
  <w:num w:numId="27">
    <w:abstractNumId w:val="26"/>
  </w:num>
  <w:num w:numId="28">
    <w:abstractNumId w:val="12"/>
  </w:num>
  <w:num w:numId="29">
    <w:abstractNumId w:val="29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EA6"/>
    <w:rsid w:val="00004280"/>
    <w:rsid w:val="00044EBA"/>
    <w:rsid w:val="00046E65"/>
    <w:rsid w:val="000D1436"/>
    <w:rsid w:val="00125BC8"/>
    <w:rsid w:val="00156AB4"/>
    <w:rsid w:val="00186BDB"/>
    <w:rsid w:val="001B22D9"/>
    <w:rsid w:val="00204CC9"/>
    <w:rsid w:val="002A1436"/>
    <w:rsid w:val="002D2F33"/>
    <w:rsid w:val="002E3169"/>
    <w:rsid w:val="00361D83"/>
    <w:rsid w:val="003958DB"/>
    <w:rsid w:val="003C7E11"/>
    <w:rsid w:val="003D5E42"/>
    <w:rsid w:val="00410AAF"/>
    <w:rsid w:val="0042787A"/>
    <w:rsid w:val="00454E97"/>
    <w:rsid w:val="00481922"/>
    <w:rsid w:val="00490C46"/>
    <w:rsid w:val="00495E0B"/>
    <w:rsid w:val="00513143"/>
    <w:rsid w:val="00520353"/>
    <w:rsid w:val="005224A4"/>
    <w:rsid w:val="00556078"/>
    <w:rsid w:val="00593A4C"/>
    <w:rsid w:val="005B22E5"/>
    <w:rsid w:val="005C2E6E"/>
    <w:rsid w:val="005C4CB0"/>
    <w:rsid w:val="005E554B"/>
    <w:rsid w:val="006A0627"/>
    <w:rsid w:val="006B5FEB"/>
    <w:rsid w:val="006C0EA6"/>
    <w:rsid w:val="00727B32"/>
    <w:rsid w:val="0073244B"/>
    <w:rsid w:val="00771B2B"/>
    <w:rsid w:val="00792AB4"/>
    <w:rsid w:val="007A6BF0"/>
    <w:rsid w:val="007D73C0"/>
    <w:rsid w:val="007E0446"/>
    <w:rsid w:val="007F62B2"/>
    <w:rsid w:val="00834F66"/>
    <w:rsid w:val="008357C4"/>
    <w:rsid w:val="0084197D"/>
    <w:rsid w:val="00852BD1"/>
    <w:rsid w:val="00856BEE"/>
    <w:rsid w:val="008747A9"/>
    <w:rsid w:val="008C440B"/>
    <w:rsid w:val="008C6CEF"/>
    <w:rsid w:val="00902BCC"/>
    <w:rsid w:val="00942489"/>
    <w:rsid w:val="0094761B"/>
    <w:rsid w:val="0095645E"/>
    <w:rsid w:val="009670BB"/>
    <w:rsid w:val="009B69A4"/>
    <w:rsid w:val="00A31A67"/>
    <w:rsid w:val="00A47E3F"/>
    <w:rsid w:val="00AE1C6A"/>
    <w:rsid w:val="00B0452F"/>
    <w:rsid w:val="00B22B6D"/>
    <w:rsid w:val="00B85D91"/>
    <w:rsid w:val="00B959D5"/>
    <w:rsid w:val="00BD0338"/>
    <w:rsid w:val="00BD196D"/>
    <w:rsid w:val="00C832FC"/>
    <w:rsid w:val="00CA6460"/>
    <w:rsid w:val="00CF0DB5"/>
    <w:rsid w:val="00D04349"/>
    <w:rsid w:val="00D254C8"/>
    <w:rsid w:val="00D51E65"/>
    <w:rsid w:val="00DA531C"/>
    <w:rsid w:val="00DB65A6"/>
    <w:rsid w:val="00DC43C5"/>
    <w:rsid w:val="00E1488A"/>
    <w:rsid w:val="00E235A3"/>
    <w:rsid w:val="00E83D09"/>
    <w:rsid w:val="00ED1C89"/>
    <w:rsid w:val="00ED7918"/>
    <w:rsid w:val="00F20D40"/>
    <w:rsid w:val="00F23E72"/>
    <w:rsid w:val="00F27BBC"/>
    <w:rsid w:val="00F4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41989D1-9185-4E04-8B03-C5D175FD3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iPriority="0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2787A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5C2E6E"/>
    <w:pPr>
      <w:keepNext/>
      <w:keepLines/>
      <w:pageBreakBefore/>
      <w:numPr>
        <w:numId w:val="5"/>
      </w:numPr>
      <w:adjustRightInd w:val="0"/>
      <w:spacing w:before="120" w:after="120"/>
      <w:jc w:val="left"/>
      <w:textAlignment w:val="baseline"/>
      <w:outlineLvl w:val="0"/>
    </w:pPr>
    <w:rPr>
      <w:rFonts w:eastAsia="SimHei" w:cs="Arial"/>
      <w:bCs/>
      <w:kern w:val="44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5C2E6E"/>
    <w:pPr>
      <w:numPr>
        <w:ilvl w:val="1"/>
        <w:numId w:val="5"/>
      </w:numPr>
      <w:adjustRightInd w:val="0"/>
      <w:spacing w:before="120" w:after="120"/>
      <w:jc w:val="left"/>
      <w:textAlignment w:val="baseline"/>
      <w:outlineLvl w:val="1"/>
    </w:pPr>
    <w:rPr>
      <w:rFonts w:eastAsia="SimHei"/>
      <w:kern w:val="0"/>
      <w:sz w:val="24"/>
    </w:rPr>
  </w:style>
  <w:style w:type="paragraph" w:styleId="Heading3">
    <w:name w:val="heading 3"/>
    <w:basedOn w:val="Normal"/>
    <w:next w:val="Normal"/>
    <w:link w:val="Heading3Char"/>
    <w:autoRedefine/>
    <w:qFormat/>
    <w:rsid w:val="005C2E6E"/>
    <w:pPr>
      <w:keepNext/>
      <w:keepLines/>
      <w:numPr>
        <w:ilvl w:val="2"/>
        <w:numId w:val="5"/>
      </w:numPr>
      <w:adjustRightInd w:val="0"/>
      <w:snapToGrid w:val="0"/>
      <w:spacing w:line="300" w:lineRule="auto"/>
      <w:jc w:val="left"/>
      <w:textAlignment w:val="baseline"/>
      <w:outlineLvl w:val="2"/>
    </w:pPr>
    <w:rPr>
      <w:rFonts w:eastAsia="SimHei"/>
      <w:bCs/>
      <w:kern w:val="0"/>
      <w:sz w:val="24"/>
      <w:szCs w:val="21"/>
      <w:lang w:val="x-none" w:eastAsia="x-none"/>
    </w:rPr>
  </w:style>
  <w:style w:type="paragraph" w:styleId="Heading4">
    <w:name w:val="heading 4"/>
    <w:basedOn w:val="Normal"/>
    <w:next w:val="Normal"/>
    <w:link w:val="Heading4Char"/>
    <w:autoRedefine/>
    <w:qFormat/>
    <w:rsid w:val="005C2E6E"/>
    <w:pPr>
      <w:keepNext/>
      <w:keepLines/>
      <w:numPr>
        <w:ilvl w:val="3"/>
        <w:numId w:val="5"/>
      </w:numPr>
      <w:adjustRightInd w:val="0"/>
      <w:snapToGrid w:val="0"/>
      <w:spacing w:line="300" w:lineRule="auto"/>
      <w:jc w:val="left"/>
      <w:textAlignment w:val="baseline"/>
      <w:outlineLvl w:val="3"/>
    </w:pPr>
    <w:rPr>
      <w:rFonts w:eastAsia="SimHei"/>
      <w:bCs/>
      <w:kern w:val="0"/>
      <w:sz w:val="24"/>
    </w:rPr>
  </w:style>
  <w:style w:type="paragraph" w:styleId="Heading5">
    <w:name w:val="heading 5"/>
    <w:aliases w:val="h5,dash,ds,dd,H5,PIM 5,5,Roman list,heading 5,l5+toc5,Numbered Sub-list,[Heading 5],口,口1,口2,一,正文五级标题,标题 5(ALT+5),dash1,ds1,dd1,dash2,ds2,dd2,dash3,ds3,dd3,dash4,ds4,dd4,dash5,ds5,dd5,dash6,ds6,dd6,dash7,ds7,dd7,dash8,ds8,dd8,dash9,ds9,dd9,l5"/>
    <w:basedOn w:val="Normal"/>
    <w:next w:val="Normal"/>
    <w:link w:val="Heading5Char"/>
    <w:autoRedefine/>
    <w:qFormat/>
    <w:rsid w:val="005C2E6E"/>
    <w:pPr>
      <w:keepNext/>
      <w:keepLines/>
      <w:numPr>
        <w:ilvl w:val="4"/>
        <w:numId w:val="5"/>
      </w:numPr>
      <w:adjustRightInd w:val="0"/>
      <w:spacing w:line="300" w:lineRule="auto"/>
      <w:textAlignment w:val="baseline"/>
      <w:outlineLvl w:val="4"/>
    </w:pPr>
    <w:rPr>
      <w:rFonts w:eastAsia="SimHei"/>
      <w:bCs/>
      <w:kern w:val="0"/>
      <w:sz w:val="24"/>
      <w:szCs w:val="28"/>
    </w:rPr>
  </w:style>
  <w:style w:type="paragraph" w:styleId="Heading6">
    <w:name w:val="heading 6"/>
    <w:basedOn w:val="Normal"/>
    <w:next w:val="Normal"/>
    <w:link w:val="Heading6Char"/>
    <w:unhideWhenUsed/>
    <w:qFormat/>
    <w:rsid w:val="005C2E6E"/>
    <w:pPr>
      <w:keepNext/>
      <w:keepLines/>
      <w:adjustRightInd w:val="0"/>
      <w:spacing w:before="240" w:after="64" w:line="320" w:lineRule="auto"/>
      <w:ind w:firstLineChars="200" w:firstLine="480"/>
      <w:textAlignment w:val="baseline"/>
      <w:outlineLvl w:val="5"/>
    </w:pPr>
    <w:rPr>
      <w:rFonts w:ascii="Cambria" w:hAnsi="Cambria"/>
      <w:b/>
      <w:bCs/>
      <w:kern w:val="0"/>
      <w:sz w:val="24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CharCharCharCharCharCharCharCharChar1CharCharCharCharCharCharChar">
    <w:name w:val="默认段落字体 Para Char Char Char Char Char Char Char Char Char1 Char Char Char Char Char Char Char"/>
    <w:basedOn w:val="DocumentMap"/>
    <w:autoRedefine/>
    <w:rsid w:val="0042787A"/>
    <w:pPr>
      <w:shd w:val="clear" w:color="auto" w:fill="000080"/>
    </w:pPr>
    <w:rPr>
      <w:rFonts w:ascii="Tahoma" w:hAnsi="Tahoma"/>
      <w:sz w:val="24"/>
      <w:szCs w:val="24"/>
    </w:rPr>
  </w:style>
  <w:style w:type="paragraph" w:styleId="DocumentMap">
    <w:name w:val="Document Map"/>
    <w:basedOn w:val="Normal"/>
    <w:link w:val="DocumentMapChar"/>
    <w:semiHidden/>
    <w:unhideWhenUsed/>
    <w:rsid w:val="0042787A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787A"/>
    <w:rPr>
      <w:rFonts w:ascii="SimSun" w:eastAsia="SimSun" w:hAnsi="Times New Roman" w:cs="Times New Roman"/>
      <w:sz w:val="18"/>
      <w:szCs w:val="18"/>
    </w:rPr>
  </w:style>
  <w:style w:type="paragraph" w:styleId="ListParagraph">
    <w:name w:val="List Paragraph"/>
    <w:basedOn w:val="Normal"/>
    <w:qFormat/>
    <w:rsid w:val="00852BD1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rsid w:val="005C2E6E"/>
    <w:rPr>
      <w:rFonts w:ascii="Times New Roman" w:eastAsia="SimHei" w:hAnsi="Times New Roman" w:cs="Arial"/>
      <w:bCs/>
      <w:kern w:val="44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5C2E6E"/>
    <w:rPr>
      <w:rFonts w:ascii="Times New Roman" w:eastAsia="SimHei" w:hAnsi="Times New Roman" w:cs="Times New Roman"/>
      <w:kern w:val="0"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5C2E6E"/>
    <w:rPr>
      <w:rFonts w:ascii="Times New Roman" w:eastAsia="SimHei" w:hAnsi="Times New Roman" w:cs="Times New Roman"/>
      <w:bCs/>
      <w:kern w:val="0"/>
      <w:sz w:val="24"/>
      <w:szCs w:val="21"/>
      <w:lang w:val="x-none" w:eastAsia="x-none"/>
    </w:rPr>
  </w:style>
  <w:style w:type="character" w:customStyle="1" w:styleId="Heading4Char">
    <w:name w:val="Heading 4 Char"/>
    <w:basedOn w:val="DefaultParagraphFont"/>
    <w:link w:val="Heading4"/>
    <w:rsid w:val="005C2E6E"/>
    <w:rPr>
      <w:rFonts w:ascii="Times New Roman" w:eastAsia="SimHei" w:hAnsi="Times New Roman" w:cs="Times New Roman"/>
      <w:bCs/>
      <w:kern w:val="0"/>
      <w:sz w:val="24"/>
      <w:szCs w:val="24"/>
    </w:rPr>
  </w:style>
  <w:style w:type="character" w:customStyle="1" w:styleId="Heading5Char">
    <w:name w:val="Heading 5 Char"/>
    <w:aliases w:val="h5 Char,dash Char,ds Char,dd Char,H5 Char,PIM 5 Char,5 Char,Roman list Char,heading 5 Char,l5+toc5 Char,Numbered Sub-list Char,[Heading 5] Char,口 Char,口1 Char,口2 Char,一 Char,正文五级标题 Char,标题 5(ALT+5) Char,dash1 Char,ds1 Char,dd1 Char"/>
    <w:basedOn w:val="DefaultParagraphFont"/>
    <w:link w:val="Heading5"/>
    <w:rsid w:val="005C2E6E"/>
    <w:rPr>
      <w:rFonts w:ascii="Times New Roman" w:eastAsia="SimHei" w:hAnsi="Times New Roman" w:cs="Times New Roman"/>
      <w:bCs/>
      <w:kern w:val="0"/>
      <w:sz w:val="24"/>
      <w:szCs w:val="28"/>
    </w:rPr>
  </w:style>
  <w:style w:type="character" w:customStyle="1" w:styleId="Heading6Char">
    <w:name w:val="Heading 6 Char"/>
    <w:basedOn w:val="DefaultParagraphFont"/>
    <w:link w:val="Heading6"/>
    <w:rsid w:val="005C2E6E"/>
    <w:rPr>
      <w:rFonts w:ascii="Cambria" w:eastAsia="SimSun" w:hAnsi="Cambria" w:cs="Times New Roman"/>
      <w:b/>
      <w:bCs/>
      <w:kern w:val="0"/>
      <w:sz w:val="24"/>
      <w:szCs w:val="24"/>
      <w:lang w:val="x-none" w:eastAsia="x-none"/>
    </w:rPr>
  </w:style>
  <w:style w:type="numbering" w:customStyle="1" w:styleId="1">
    <w:name w:val="无列表1"/>
    <w:next w:val="NoList"/>
    <w:uiPriority w:val="99"/>
    <w:semiHidden/>
    <w:rsid w:val="005C2E6E"/>
  </w:style>
  <w:style w:type="paragraph" w:customStyle="1" w:styleId="ParaCharCharCharCharCharCharCharCharChar1CharCharCharCharCharCharCharCharCharCharCharCharChar">
    <w:name w:val="默认段落字体 Para Char Char Char Char Char Char Char Char Char1 Char Char Char Char Char Char Char Char Char Char Char Char Char"/>
    <w:basedOn w:val="DocumentMap"/>
    <w:autoRedefine/>
    <w:rsid w:val="005C2E6E"/>
    <w:pPr>
      <w:shd w:val="clear" w:color="auto" w:fill="000080"/>
    </w:pPr>
    <w:rPr>
      <w:rFonts w:ascii="Tahoma" w:hAnsi="Tahoma"/>
      <w:sz w:val="24"/>
      <w:szCs w:val="24"/>
    </w:rPr>
  </w:style>
  <w:style w:type="paragraph" w:customStyle="1" w:styleId="a0">
    <w:name w:val="封面落款"/>
    <w:basedOn w:val="Normal"/>
    <w:rsid w:val="005C2E6E"/>
    <w:pPr>
      <w:adjustRightInd w:val="0"/>
      <w:spacing w:line="300" w:lineRule="auto"/>
      <w:jc w:val="center"/>
      <w:textAlignment w:val="baseline"/>
    </w:pPr>
    <w:rPr>
      <w:spacing w:val="10"/>
      <w:kern w:val="0"/>
      <w:sz w:val="30"/>
      <w:szCs w:val="20"/>
    </w:rPr>
  </w:style>
  <w:style w:type="paragraph" w:styleId="TOC3">
    <w:name w:val="toc 3"/>
    <w:basedOn w:val="TOC2"/>
    <w:next w:val="Normal"/>
    <w:autoRedefine/>
    <w:uiPriority w:val="39"/>
    <w:rsid w:val="005C2E6E"/>
    <w:pPr>
      <w:ind w:firstLineChars="100" w:firstLine="100"/>
    </w:pPr>
  </w:style>
  <w:style w:type="paragraph" w:styleId="TOC2">
    <w:name w:val="toc 2"/>
    <w:next w:val="TOC3"/>
    <w:autoRedefine/>
    <w:uiPriority w:val="39"/>
    <w:rsid w:val="005C2E6E"/>
    <w:pPr>
      <w:tabs>
        <w:tab w:val="right" w:leader="dot" w:pos="8931"/>
      </w:tabs>
      <w:spacing w:line="300" w:lineRule="auto"/>
    </w:pPr>
    <w:rPr>
      <w:rFonts w:ascii="Times New Roman" w:eastAsia="SimHei" w:hAnsi="Times New Roman" w:cs="Times New Roman"/>
      <w:smallCaps/>
      <w:noProof/>
      <w:kern w:val="0"/>
      <w:sz w:val="24"/>
      <w:szCs w:val="28"/>
    </w:rPr>
  </w:style>
  <w:style w:type="paragraph" w:styleId="TOC1">
    <w:name w:val="toc 1"/>
    <w:next w:val="TOC2"/>
    <w:autoRedefine/>
    <w:uiPriority w:val="39"/>
    <w:rsid w:val="005C2E6E"/>
    <w:pPr>
      <w:tabs>
        <w:tab w:val="right" w:leader="middleDot" w:pos="8931"/>
      </w:tabs>
      <w:spacing w:before="120" w:line="300" w:lineRule="auto"/>
    </w:pPr>
    <w:rPr>
      <w:rFonts w:ascii="Times New Roman" w:eastAsia="SimHei" w:hAnsi="Times New Roman" w:cs="Times New Roman"/>
      <w:caps/>
      <w:noProof/>
      <w:color w:val="000000"/>
      <w:kern w:val="0"/>
      <w:sz w:val="28"/>
      <w:szCs w:val="28"/>
    </w:rPr>
  </w:style>
  <w:style w:type="paragraph" w:customStyle="1" w:styleId="a1">
    <w:name w:val="表格(五号)"/>
    <w:basedOn w:val="Normal"/>
    <w:link w:val="Char"/>
    <w:qFormat/>
    <w:rsid w:val="005C2E6E"/>
    <w:pPr>
      <w:adjustRightInd w:val="0"/>
      <w:snapToGrid w:val="0"/>
      <w:spacing w:before="60" w:after="60"/>
      <w:ind w:left="11"/>
      <w:jc w:val="center"/>
    </w:pPr>
    <w:rPr>
      <w:noProof/>
      <w:kern w:val="0"/>
      <w:szCs w:val="20"/>
      <w:lang w:val="x-none" w:eastAsia="x-none"/>
    </w:rPr>
  </w:style>
  <w:style w:type="paragraph" w:customStyle="1" w:styleId="a2">
    <w:name w:val="封面标题"/>
    <w:rsid w:val="005C2E6E"/>
    <w:pPr>
      <w:spacing w:line="360" w:lineRule="auto"/>
      <w:jc w:val="center"/>
    </w:pPr>
    <w:rPr>
      <w:rFonts w:ascii="Times New Roman" w:eastAsia="SimSun" w:hAnsi="Times New Roman" w:cs="Times New Roman"/>
      <w:b/>
      <w:color w:val="000000"/>
      <w:kern w:val="0"/>
      <w:sz w:val="44"/>
      <w:szCs w:val="20"/>
    </w:rPr>
  </w:style>
  <w:style w:type="paragraph" w:customStyle="1" w:styleId="20">
    <w:name w:val="样式 !图片题注 + 首行缩进:  2 字符"/>
    <w:basedOn w:val="a3"/>
    <w:autoRedefine/>
    <w:rsid w:val="005C2E6E"/>
    <w:rPr>
      <w:szCs w:val="20"/>
    </w:rPr>
  </w:style>
  <w:style w:type="paragraph" w:customStyle="1" w:styleId="a3">
    <w:name w:val="!图片题注"/>
    <w:basedOn w:val="Caption"/>
    <w:next w:val="Normal"/>
    <w:autoRedefine/>
    <w:rsid w:val="005C2E6E"/>
    <w:pPr>
      <w:spacing w:after="60"/>
      <w:jc w:val="center"/>
    </w:pPr>
    <w:rPr>
      <w:rFonts w:ascii="Times New Roman" w:hAnsi="Times New Roman" w:cs="SimSun"/>
      <w:sz w:val="24"/>
      <w:szCs w:val="24"/>
    </w:rPr>
  </w:style>
  <w:style w:type="paragraph" w:styleId="Caption">
    <w:name w:val="caption"/>
    <w:basedOn w:val="Normal"/>
    <w:next w:val="Normal"/>
    <w:link w:val="CaptionChar"/>
    <w:qFormat/>
    <w:rsid w:val="005C2E6E"/>
    <w:pPr>
      <w:adjustRightInd w:val="0"/>
      <w:spacing w:line="300" w:lineRule="auto"/>
      <w:ind w:firstLineChars="200" w:firstLine="480"/>
      <w:textAlignment w:val="baseline"/>
    </w:pPr>
    <w:rPr>
      <w:rFonts w:ascii="Arial" w:eastAsia="SimHei" w:hAnsi="Arial" w:cs="Arial"/>
      <w:kern w:val="0"/>
      <w:sz w:val="20"/>
      <w:szCs w:val="20"/>
    </w:rPr>
  </w:style>
  <w:style w:type="character" w:customStyle="1" w:styleId="CaptionChar">
    <w:name w:val="Caption Char"/>
    <w:link w:val="Caption"/>
    <w:rsid w:val="005C2E6E"/>
    <w:rPr>
      <w:rFonts w:ascii="Arial" w:eastAsia="SimHei" w:hAnsi="Arial" w:cs="Arial"/>
      <w:kern w:val="0"/>
      <w:sz w:val="20"/>
      <w:szCs w:val="20"/>
    </w:rPr>
  </w:style>
  <w:style w:type="paragraph" w:styleId="Header">
    <w:name w:val="header"/>
    <w:basedOn w:val="Normal"/>
    <w:link w:val="HeaderChar"/>
    <w:autoRedefine/>
    <w:rsid w:val="005C2E6E"/>
    <w:pPr>
      <w:pBdr>
        <w:bottom w:val="thinThickSmallGap" w:sz="18" w:space="1" w:color="auto"/>
      </w:pBdr>
      <w:adjustRightInd w:val="0"/>
      <w:snapToGrid w:val="0"/>
      <w:jc w:val="right"/>
      <w:textAlignment w:val="baseline"/>
    </w:pPr>
    <w:rPr>
      <w:kern w:val="0"/>
      <w:szCs w:val="20"/>
    </w:rPr>
  </w:style>
  <w:style w:type="character" w:customStyle="1" w:styleId="HeaderChar">
    <w:name w:val="Header Char"/>
    <w:basedOn w:val="DefaultParagraphFont"/>
    <w:link w:val="Header"/>
    <w:rsid w:val="005C2E6E"/>
    <w:rPr>
      <w:rFonts w:ascii="Times New Roman" w:eastAsia="SimSun" w:hAnsi="Times New Roman" w:cs="Times New Roman"/>
      <w:kern w:val="0"/>
      <w:szCs w:val="20"/>
    </w:rPr>
  </w:style>
  <w:style w:type="paragraph" w:styleId="Footer">
    <w:name w:val="footer"/>
    <w:basedOn w:val="Normal"/>
    <w:link w:val="FooterChar"/>
    <w:autoRedefine/>
    <w:rsid w:val="005C2E6E"/>
    <w:pPr>
      <w:pBdr>
        <w:top w:val="single" w:sz="12" w:space="1" w:color="auto"/>
      </w:pBdr>
      <w:tabs>
        <w:tab w:val="right" w:pos="9072"/>
      </w:tabs>
      <w:adjustRightInd w:val="0"/>
      <w:snapToGrid w:val="0"/>
      <w:textAlignment w:val="baseline"/>
    </w:pPr>
    <w:rPr>
      <w:rFonts w:cs="Arial"/>
      <w:kern w:val="0"/>
      <w:szCs w:val="20"/>
    </w:rPr>
  </w:style>
  <w:style w:type="character" w:customStyle="1" w:styleId="FooterChar">
    <w:name w:val="Footer Char"/>
    <w:basedOn w:val="DefaultParagraphFont"/>
    <w:link w:val="Footer"/>
    <w:rsid w:val="005C2E6E"/>
    <w:rPr>
      <w:rFonts w:ascii="Times New Roman" w:eastAsia="SimSun" w:hAnsi="Times New Roman" w:cs="Arial"/>
      <w:kern w:val="0"/>
      <w:szCs w:val="20"/>
    </w:rPr>
  </w:style>
  <w:style w:type="paragraph" w:customStyle="1" w:styleId="0">
    <w:name w:val="目录0"/>
    <w:basedOn w:val="TOC1"/>
    <w:autoRedefine/>
    <w:rsid w:val="005C2E6E"/>
    <w:pPr>
      <w:jc w:val="center"/>
    </w:pPr>
    <w:rPr>
      <w:sz w:val="32"/>
    </w:rPr>
  </w:style>
  <w:style w:type="paragraph" w:customStyle="1" w:styleId="a4">
    <w:name w:val="表格标题(居中)"/>
    <w:basedOn w:val="Normal"/>
    <w:rsid w:val="005C2E6E"/>
    <w:pPr>
      <w:snapToGrid w:val="0"/>
      <w:spacing w:line="300" w:lineRule="auto"/>
      <w:jc w:val="center"/>
    </w:pPr>
    <w:rPr>
      <w:rFonts w:eastAsia="SimHei"/>
      <w:sz w:val="24"/>
      <w:szCs w:val="20"/>
    </w:rPr>
  </w:style>
  <w:style w:type="paragraph" w:customStyle="1" w:styleId="a5">
    <w:name w:val="插图说明"/>
    <w:basedOn w:val="Normal"/>
    <w:autoRedefine/>
    <w:rsid w:val="005C2E6E"/>
    <w:pPr>
      <w:adjustRightInd w:val="0"/>
      <w:spacing w:after="240"/>
      <w:textAlignment w:val="baseline"/>
    </w:pPr>
    <w:rPr>
      <w:kern w:val="0"/>
      <w:szCs w:val="21"/>
    </w:rPr>
  </w:style>
  <w:style w:type="character" w:styleId="PageNumber">
    <w:name w:val="page number"/>
    <w:basedOn w:val="DefaultParagraphFont"/>
    <w:rsid w:val="005C2E6E"/>
  </w:style>
  <w:style w:type="character" w:styleId="Hyperlink">
    <w:name w:val="Hyperlink"/>
    <w:uiPriority w:val="99"/>
    <w:rsid w:val="005C2E6E"/>
    <w:rPr>
      <w:color w:val="0000FF"/>
      <w:u w:val="single"/>
    </w:rPr>
  </w:style>
  <w:style w:type="paragraph" w:customStyle="1" w:styleId="ParaChar">
    <w:name w:val="默认段落字体 Para Char"/>
    <w:basedOn w:val="Normal"/>
    <w:rsid w:val="005C2E6E"/>
    <w:rPr>
      <w:rFonts w:ascii="Arial" w:hAnsi="Arial" w:cs="Arial"/>
    </w:rPr>
  </w:style>
  <w:style w:type="table" w:styleId="TableGrid">
    <w:name w:val="Table Grid"/>
    <w:basedOn w:val="TableNormal"/>
    <w:rsid w:val="005C2E6E"/>
    <w:pPr>
      <w:widowControl w:val="0"/>
      <w:jc w:val="both"/>
    </w:pPr>
    <w:rPr>
      <w:rFonts w:ascii="Times New Roman" w:eastAsia="SimSun" w:hAnsi="Times New Roman" w:cs="Times New Roman"/>
      <w:kern w:val="0"/>
      <w:sz w:val="20"/>
      <w:szCs w:val="20"/>
    </w:rPr>
    <w:tblPr>
      <w:jc w:val="center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customStyle="1" w:styleId="6CharCharCharCharCharCharChar">
    <w:name w:val="6 Char Char Char Char Char Char Char"/>
    <w:basedOn w:val="Normal"/>
    <w:rsid w:val="005C2E6E"/>
  </w:style>
  <w:style w:type="paragraph" w:styleId="ListNumber2">
    <w:name w:val="List Number 2"/>
    <w:basedOn w:val="Normal"/>
    <w:rsid w:val="005C2E6E"/>
    <w:pPr>
      <w:numPr>
        <w:numId w:val="3"/>
      </w:numPr>
      <w:tabs>
        <w:tab w:val="left" w:pos="2100"/>
      </w:tabs>
      <w:autoSpaceDE w:val="0"/>
      <w:autoSpaceDN w:val="0"/>
      <w:spacing w:before="80" w:after="40" w:line="320" w:lineRule="exact"/>
      <w:ind w:leftChars="0" w:left="0" w:right="17" w:firstLineChars="0" w:firstLine="0"/>
    </w:pPr>
    <w:rPr>
      <w:rFonts w:ascii="SimSun"/>
      <w:sz w:val="24"/>
      <w:szCs w:val="20"/>
    </w:rPr>
  </w:style>
  <w:style w:type="character" w:styleId="CommentReference">
    <w:name w:val="annotation reference"/>
    <w:uiPriority w:val="99"/>
    <w:semiHidden/>
    <w:rsid w:val="005C2E6E"/>
    <w:rPr>
      <w:sz w:val="21"/>
      <w:szCs w:val="21"/>
    </w:rPr>
  </w:style>
  <w:style w:type="paragraph" w:styleId="CommentText">
    <w:name w:val="annotation text"/>
    <w:basedOn w:val="Normal"/>
    <w:link w:val="CommentTextChar"/>
    <w:semiHidden/>
    <w:rsid w:val="005C2E6E"/>
    <w:pPr>
      <w:adjustRightInd w:val="0"/>
      <w:spacing w:line="300" w:lineRule="auto"/>
      <w:ind w:firstLineChars="200" w:firstLine="480"/>
      <w:jc w:val="left"/>
      <w:textAlignment w:val="baseline"/>
    </w:pPr>
    <w:rPr>
      <w:kern w:val="0"/>
      <w:sz w:val="24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C2E6E"/>
    <w:rPr>
      <w:rFonts w:ascii="Times New Roman" w:eastAsia="SimSun" w:hAnsi="Times New Roman" w:cs="Times New Roman"/>
      <w:kern w:val="0"/>
      <w:sz w:val="24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5C2E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5C2E6E"/>
    <w:rPr>
      <w:rFonts w:ascii="Times New Roman" w:eastAsia="SimSun" w:hAnsi="Times New Roman" w:cs="Times New Roman"/>
      <w:b/>
      <w:bCs/>
      <w:kern w:val="0"/>
      <w:sz w:val="24"/>
      <w:szCs w:val="20"/>
    </w:rPr>
  </w:style>
  <w:style w:type="paragraph" w:styleId="BalloonText">
    <w:name w:val="Balloon Text"/>
    <w:basedOn w:val="Normal"/>
    <w:link w:val="BalloonTextChar"/>
    <w:semiHidden/>
    <w:rsid w:val="005C2E6E"/>
    <w:pPr>
      <w:adjustRightInd w:val="0"/>
      <w:spacing w:line="300" w:lineRule="auto"/>
      <w:ind w:firstLineChars="200" w:firstLine="480"/>
      <w:textAlignment w:val="baseline"/>
    </w:pPr>
    <w:rPr>
      <w:kern w:val="0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5C2E6E"/>
    <w:rPr>
      <w:rFonts w:ascii="Times New Roman" w:eastAsia="SimSun" w:hAnsi="Times New Roman" w:cs="Times New Roman"/>
      <w:kern w:val="0"/>
      <w:sz w:val="18"/>
      <w:szCs w:val="18"/>
    </w:rPr>
  </w:style>
  <w:style w:type="paragraph" w:styleId="BodyText">
    <w:name w:val="Body Text"/>
    <w:basedOn w:val="Normal"/>
    <w:link w:val="BodyTextChar"/>
    <w:rsid w:val="005C2E6E"/>
    <w:pPr>
      <w:spacing w:after="120" w:line="360" w:lineRule="auto"/>
    </w:pPr>
    <w:rPr>
      <w:sz w:val="24"/>
    </w:rPr>
  </w:style>
  <w:style w:type="character" w:customStyle="1" w:styleId="BodyTextChar">
    <w:name w:val="Body Text Char"/>
    <w:basedOn w:val="DefaultParagraphFont"/>
    <w:link w:val="BodyText"/>
    <w:rsid w:val="005C2E6E"/>
    <w:rPr>
      <w:rFonts w:ascii="Times New Roman" w:eastAsia="SimSun" w:hAnsi="Times New Roman" w:cs="Times New Roman"/>
      <w:sz w:val="24"/>
      <w:szCs w:val="24"/>
    </w:rPr>
  </w:style>
  <w:style w:type="paragraph" w:customStyle="1" w:styleId="a6">
    <w:name w:val="段"/>
    <w:rsid w:val="005C2E6E"/>
    <w:pPr>
      <w:autoSpaceDE w:val="0"/>
      <w:autoSpaceDN w:val="0"/>
      <w:ind w:firstLineChars="200" w:firstLine="200"/>
      <w:jc w:val="both"/>
    </w:pPr>
    <w:rPr>
      <w:rFonts w:ascii="SimSun" w:eastAsia="SimSun" w:hAnsi="Times New Roman" w:cs="Times New Roman"/>
      <w:noProof/>
      <w:kern w:val="0"/>
      <w:szCs w:val="20"/>
    </w:rPr>
  </w:style>
  <w:style w:type="paragraph" w:customStyle="1" w:styleId="CellBody">
    <w:name w:val="CellBody"/>
    <w:basedOn w:val="Normal"/>
    <w:rsid w:val="005C2E6E"/>
    <w:pPr>
      <w:tabs>
        <w:tab w:val="left" w:pos="0"/>
        <w:tab w:val="left" w:pos="142"/>
      </w:tabs>
      <w:autoSpaceDE w:val="0"/>
      <w:autoSpaceDN w:val="0"/>
      <w:adjustRightInd w:val="0"/>
      <w:spacing w:line="360" w:lineRule="exact"/>
      <w:jc w:val="left"/>
    </w:pPr>
    <w:rPr>
      <w:kern w:val="0"/>
      <w:szCs w:val="20"/>
    </w:rPr>
  </w:style>
  <w:style w:type="paragraph" w:customStyle="1" w:styleId="a7">
    <w:name w:val="封面标签"/>
    <w:basedOn w:val="Normal"/>
    <w:rsid w:val="005C2E6E"/>
    <w:pPr>
      <w:spacing w:line="360" w:lineRule="auto"/>
    </w:pPr>
    <w:rPr>
      <w:rFonts w:ascii="SimHei" w:eastAsia="SimHei"/>
    </w:rPr>
  </w:style>
  <w:style w:type="paragraph" w:customStyle="1" w:styleId="CharCharChar">
    <w:name w:val="Char Char Char"/>
    <w:basedOn w:val="Normal"/>
    <w:rsid w:val="005C2E6E"/>
    <w:pPr>
      <w:widowControl/>
      <w:spacing w:beforeLines="100" w:before="100"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table" w:customStyle="1" w:styleId="10">
    <w:name w:val="网格型1"/>
    <w:basedOn w:val="TableNormal"/>
    <w:next w:val="TableGrid"/>
    <w:rsid w:val="005C2E6E"/>
    <w:pPr>
      <w:widowControl w:val="0"/>
      <w:jc w:val="both"/>
    </w:pPr>
    <w:rPr>
      <w:rFonts w:ascii="Times New Roman" w:eastAsia="SimSu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0">
    <w:name w:val="Char"/>
    <w:basedOn w:val="Normal"/>
    <w:rsid w:val="005C2E6E"/>
    <w:rPr>
      <w:rFonts w:ascii="Tahoma" w:hAnsi="Tahoma"/>
      <w:sz w:val="24"/>
      <w:szCs w:val="20"/>
    </w:rPr>
  </w:style>
  <w:style w:type="paragraph" w:styleId="Revision">
    <w:name w:val="Revision"/>
    <w:hidden/>
    <w:uiPriority w:val="99"/>
    <w:semiHidden/>
    <w:rsid w:val="005C2E6E"/>
    <w:rPr>
      <w:rFonts w:ascii="Times New Roman" w:eastAsia="SimSun" w:hAnsi="Times New Roman" w:cs="Times New Roman"/>
      <w:kern w:val="0"/>
      <w:sz w:val="24"/>
      <w:szCs w:val="20"/>
    </w:rPr>
  </w:style>
  <w:style w:type="character" w:customStyle="1" w:styleId="trans">
    <w:name w:val="trans"/>
    <w:basedOn w:val="DefaultParagraphFont"/>
    <w:rsid w:val="005C2E6E"/>
  </w:style>
  <w:style w:type="paragraph" w:customStyle="1" w:styleId="a8">
    <w:name w:val="中文正文"/>
    <w:basedOn w:val="Normal"/>
    <w:rsid w:val="005C2E6E"/>
    <w:pPr>
      <w:adjustRightInd w:val="0"/>
      <w:snapToGrid w:val="0"/>
      <w:spacing w:line="360" w:lineRule="auto"/>
      <w:ind w:firstLineChars="200" w:firstLine="420"/>
    </w:pPr>
    <w:rPr>
      <w:rFonts w:ascii="Courier New" w:hAnsi="Courier New"/>
      <w:snapToGrid w:val="0"/>
      <w:color w:val="000000"/>
      <w:kern w:val="0"/>
      <w:szCs w:val="21"/>
    </w:rPr>
  </w:style>
  <w:style w:type="paragraph" w:styleId="NormalIndent">
    <w:name w:val="Normal Indent"/>
    <w:aliases w:val="正文（首行缩进两字）,表正文,正文非缩进,正文对齐,特点,四号,标题4,ALT+Z,水上软件,段1,Alt+X,mr正文缩进,正文缩进William,Body Text(ch),body text,bt,contents,正文不缩进,特点 Char,正文（首行缩进两字） Char Char,正文(首行缩进两字),正文(首行缩进两字)1,PI,正文缩进1,no-step,Normal Indent（正文缩进）,缩进,正文文字首行缩进,???,?????,?,正 文 ,图表标题"/>
    <w:basedOn w:val="Normal"/>
    <w:link w:val="NormalIndentChar"/>
    <w:rsid w:val="005C2E6E"/>
    <w:pPr>
      <w:autoSpaceDE w:val="0"/>
      <w:autoSpaceDN w:val="0"/>
      <w:adjustRightInd w:val="0"/>
      <w:ind w:firstLine="420"/>
      <w:textAlignment w:val="baseline"/>
    </w:pPr>
    <w:rPr>
      <w:kern w:val="0"/>
      <w:sz w:val="24"/>
      <w:szCs w:val="20"/>
    </w:rPr>
  </w:style>
  <w:style w:type="character" w:customStyle="1" w:styleId="NormalIndentChar">
    <w:name w:val="Normal Indent Char"/>
    <w:aliases w:val="正文（首行缩进两字） Char,表正文 Char,正文非缩进 Char,正文对齐 Char,特点 Char1,四号 Char,标题4 Char,ALT+Z Char,水上软件 Char,段1 Char,Alt+X Char,mr正文缩进 Char,正文缩进William Char,Body Text(ch) Char,body text Char,bt Char,contents Char,正文不缩进 Char,特点 Char Char,PI Char"/>
    <w:link w:val="NormalIndent"/>
    <w:locked/>
    <w:rsid w:val="005C2E6E"/>
    <w:rPr>
      <w:rFonts w:ascii="Times New Roman" w:eastAsia="SimSun" w:hAnsi="Times New Roman" w:cs="Times New Roman"/>
      <w:kern w:val="0"/>
      <w:sz w:val="24"/>
      <w:szCs w:val="20"/>
    </w:rPr>
  </w:style>
  <w:style w:type="paragraph" w:styleId="ListNumber">
    <w:name w:val="List Number"/>
    <w:basedOn w:val="Normal"/>
    <w:rsid w:val="005C2E6E"/>
    <w:pPr>
      <w:numPr>
        <w:numId w:val="6"/>
      </w:numPr>
      <w:autoSpaceDE w:val="0"/>
      <w:autoSpaceDN w:val="0"/>
      <w:adjustRightInd w:val="0"/>
      <w:ind w:left="0" w:firstLine="0"/>
      <w:textAlignment w:val="baseline"/>
    </w:pPr>
    <w:rPr>
      <w:kern w:val="0"/>
      <w:sz w:val="24"/>
      <w:szCs w:val="20"/>
    </w:rPr>
  </w:style>
  <w:style w:type="paragraph" w:customStyle="1" w:styleId="a">
    <w:name w:val="标号（加粗）"/>
    <w:basedOn w:val="Normal"/>
    <w:rsid w:val="005C2E6E"/>
    <w:pPr>
      <w:numPr>
        <w:numId w:val="7"/>
      </w:numPr>
      <w:tabs>
        <w:tab w:val="clear" w:pos="420"/>
        <w:tab w:val="num" w:pos="360"/>
      </w:tabs>
      <w:autoSpaceDE w:val="0"/>
      <w:autoSpaceDN w:val="0"/>
      <w:adjustRightInd w:val="0"/>
      <w:ind w:left="0" w:firstLine="0"/>
      <w:textAlignment w:val="baseline"/>
    </w:pPr>
    <w:rPr>
      <w:rFonts w:eastAsia="YouYuan"/>
      <w:b/>
      <w:kern w:val="0"/>
      <w:sz w:val="24"/>
      <w:szCs w:val="20"/>
    </w:rPr>
  </w:style>
  <w:style w:type="paragraph" w:customStyle="1" w:styleId="MMTopic4">
    <w:name w:val="MM Topic 4"/>
    <w:link w:val="MMTopic4Char"/>
    <w:rsid w:val="005C2E6E"/>
    <w:pPr>
      <w:numPr>
        <w:numId w:val="8"/>
      </w:numPr>
    </w:pPr>
    <w:rPr>
      <w:rFonts w:ascii="Arial" w:eastAsia="NSimSun" w:hAnsi="Arial" w:cs="Times New Roman"/>
      <w:b/>
      <w:bCs/>
      <w:szCs w:val="28"/>
    </w:rPr>
  </w:style>
  <w:style w:type="character" w:customStyle="1" w:styleId="MMTopic4Char">
    <w:name w:val="MM Topic 4 Char"/>
    <w:link w:val="MMTopic4"/>
    <w:rsid w:val="005C2E6E"/>
    <w:rPr>
      <w:rFonts w:ascii="Arial" w:eastAsia="NSimSun" w:hAnsi="Arial" w:cs="Times New Roman"/>
      <w:b/>
      <w:bCs/>
      <w:szCs w:val="28"/>
    </w:rPr>
  </w:style>
  <w:style w:type="paragraph" w:customStyle="1" w:styleId="a9">
    <w:name w:val="文档正文"/>
    <w:basedOn w:val="Normal"/>
    <w:link w:val="Char1"/>
    <w:autoRedefine/>
    <w:rsid w:val="005C2E6E"/>
    <w:pPr>
      <w:adjustRightInd w:val="0"/>
      <w:snapToGrid w:val="0"/>
      <w:spacing w:beforeLines="50" w:before="156" w:afterLines="50" w:after="156" w:line="360" w:lineRule="auto"/>
      <w:ind w:firstLineChars="200" w:firstLine="480"/>
      <w:textAlignment w:val="baseline"/>
    </w:pPr>
    <w:rPr>
      <w:sz w:val="24"/>
      <w:szCs w:val="20"/>
    </w:rPr>
  </w:style>
  <w:style w:type="character" w:customStyle="1" w:styleId="Char1">
    <w:name w:val="文档正文 Char"/>
    <w:link w:val="a9"/>
    <w:rsid w:val="005C2E6E"/>
    <w:rPr>
      <w:rFonts w:ascii="Times New Roman" w:eastAsia="SimSun" w:hAnsi="Times New Roman" w:cs="Times New Roman"/>
      <w:sz w:val="24"/>
      <w:szCs w:val="20"/>
    </w:rPr>
  </w:style>
  <w:style w:type="character" w:customStyle="1" w:styleId="Char2">
    <w:name w:val="计费规范编写 正文 Char"/>
    <w:link w:val="aa"/>
    <w:rsid w:val="005C2E6E"/>
    <w:rPr>
      <w:sz w:val="24"/>
      <w:szCs w:val="24"/>
    </w:rPr>
  </w:style>
  <w:style w:type="paragraph" w:customStyle="1" w:styleId="aa">
    <w:name w:val="计费规范编写 正文"/>
    <w:basedOn w:val="Normal"/>
    <w:link w:val="Char2"/>
    <w:rsid w:val="005C2E6E"/>
    <w:pPr>
      <w:spacing w:line="360" w:lineRule="auto"/>
      <w:ind w:firstLineChars="200" w:firstLine="480"/>
    </w:pPr>
    <w:rPr>
      <w:rFonts w:asciiTheme="minorHAnsi" w:eastAsiaTheme="minorEastAsia" w:hAnsiTheme="minorHAnsi" w:cstheme="minorBidi"/>
      <w:sz w:val="24"/>
    </w:rPr>
  </w:style>
  <w:style w:type="paragraph" w:styleId="HTMLAddress">
    <w:name w:val="HTML Address"/>
    <w:basedOn w:val="Normal"/>
    <w:link w:val="HTMLAddressChar"/>
    <w:rsid w:val="005C2E6E"/>
    <w:pPr>
      <w:spacing w:line="360" w:lineRule="auto"/>
    </w:pPr>
    <w:rPr>
      <w:i/>
      <w:iCs/>
      <w:lang w:val="x-none" w:eastAsia="x-none"/>
    </w:rPr>
  </w:style>
  <w:style w:type="character" w:customStyle="1" w:styleId="HTMLAddressChar">
    <w:name w:val="HTML Address Char"/>
    <w:basedOn w:val="DefaultParagraphFont"/>
    <w:link w:val="HTMLAddress"/>
    <w:rsid w:val="005C2E6E"/>
    <w:rPr>
      <w:rFonts w:ascii="Times New Roman" w:eastAsia="SimSun" w:hAnsi="Times New Roman" w:cs="Times New Roman"/>
      <w:i/>
      <w:iCs/>
      <w:szCs w:val="24"/>
      <w:lang w:val="x-none" w:eastAsia="x-none"/>
    </w:rPr>
  </w:style>
  <w:style w:type="paragraph" w:customStyle="1" w:styleId="2">
    <w:name w:val="样式2"/>
    <w:basedOn w:val="Heading4"/>
    <w:rsid w:val="005C2E6E"/>
    <w:pPr>
      <w:numPr>
        <w:numId w:val="9"/>
      </w:numPr>
      <w:adjustRightInd/>
      <w:snapToGrid/>
      <w:spacing w:before="280" w:after="290" w:line="360" w:lineRule="auto"/>
      <w:jc w:val="both"/>
      <w:textAlignment w:val="auto"/>
    </w:pPr>
    <w:rPr>
      <w:rFonts w:ascii="Arial" w:hAnsi="Arial"/>
      <w:b/>
      <w:sz w:val="28"/>
      <w:szCs w:val="28"/>
      <w:lang w:val="x-none" w:eastAsia="x-none"/>
    </w:rPr>
  </w:style>
  <w:style w:type="character" w:customStyle="1" w:styleId="Char">
    <w:name w:val="表格(五号) Char"/>
    <w:link w:val="a1"/>
    <w:rsid w:val="005C2E6E"/>
    <w:rPr>
      <w:rFonts w:ascii="Times New Roman" w:eastAsia="SimSun" w:hAnsi="Times New Roman" w:cs="Times New Roman"/>
      <w:noProof/>
      <w:kern w:val="0"/>
      <w:szCs w:val="20"/>
      <w:lang w:val="x-none" w:eastAsia="x-none"/>
    </w:rPr>
  </w:style>
  <w:style w:type="character" w:styleId="FollowedHyperlink">
    <w:name w:val="FollowedHyperlink"/>
    <w:uiPriority w:val="99"/>
    <w:unhideWhenUsed/>
    <w:rsid w:val="005C2E6E"/>
    <w:rPr>
      <w:color w:val="800080"/>
      <w:u w:val="single"/>
    </w:rPr>
  </w:style>
  <w:style w:type="paragraph" w:customStyle="1" w:styleId="font5">
    <w:name w:val="font5"/>
    <w:basedOn w:val="Normal"/>
    <w:rsid w:val="005C2E6E"/>
    <w:pPr>
      <w:widowControl/>
      <w:spacing w:before="100" w:beforeAutospacing="1" w:after="100" w:afterAutospacing="1"/>
      <w:jc w:val="left"/>
    </w:pPr>
    <w:rPr>
      <w:rFonts w:ascii="SimSun" w:hAnsi="SimSun" w:cs="SimSun"/>
      <w:color w:val="000000"/>
      <w:kern w:val="0"/>
      <w:sz w:val="20"/>
      <w:szCs w:val="20"/>
    </w:rPr>
  </w:style>
  <w:style w:type="paragraph" w:customStyle="1" w:styleId="font6">
    <w:name w:val="font6"/>
    <w:basedOn w:val="Normal"/>
    <w:rsid w:val="005C2E6E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18"/>
      <w:szCs w:val="18"/>
    </w:rPr>
  </w:style>
  <w:style w:type="paragraph" w:customStyle="1" w:styleId="font7">
    <w:name w:val="font7"/>
    <w:basedOn w:val="Normal"/>
    <w:rsid w:val="005C2E6E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18"/>
      <w:szCs w:val="18"/>
    </w:rPr>
  </w:style>
  <w:style w:type="paragraph" w:customStyle="1" w:styleId="font8">
    <w:name w:val="font8"/>
    <w:basedOn w:val="Normal"/>
    <w:rsid w:val="005C2E6E"/>
    <w:pPr>
      <w:widowControl/>
      <w:spacing w:before="100" w:beforeAutospacing="1" w:after="100" w:afterAutospacing="1"/>
      <w:jc w:val="left"/>
    </w:pPr>
    <w:rPr>
      <w:kern w:val="0"/>
      <w:sz w:val="20"/>
      <w:szCs w:val="20"/>
    </w:rPr>
  </w:style>
  <w:style w:type="paragraph" w:customStyle="1" w:styleId="font9">
    <w:name w:val="font9"/>
    <w:basedOn w:val="Normal"/>
    <w:rsid w:val="005C2E6E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0"/>
      <w:szCs w:val="20"/>
    </w:rPr>
  </w:style>
  <w:style w:type="paragraph" w:customStyle="1" w:styleId="font10">
    <w:name w:val="font10"/>
    <w:basedOn w:val="Normal"/>
    <w:rsid w:val="005C2E6E"/>
    <w:pPr>
      <w:widowControl/>
      <w:spacing w:before="100" w:beforeAutospacing="1" w:after="100" w:afterAutospacing="1"/>
      <w:jc w:val="left"/>
    </w:pPr>
    <w:rPr>
      <w:rFonts w:ascii="SimSun" w:hAnsi="SimSun" w:cs="SimSun"/>
      <w:color w:val="000000"/>
      <w:kern w:val="0"/>
      <w:sz w:val="20"/>
      <w:szCs w:val="20"/>
    </w:rPr>
  </w:style>
  <w:style w:type="paragraph" w:customStyle="1" w:styleId="xl65">
    <w:name w:val="xl65"/>
    <w:basedOn w:val="Normal"/>
    <w:rsid w:val="005C2E6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kern w:val="0"/>
      <w:sz w:val="20"/>
      <w:szCs w:val="20"/>
    </w:rPr>
  </w:style>
  <w:style w:type="paragraph" w:customStyle="1" w:styleId="xl66">
    <w:name w:val="xl66"/>
    <w:basedOn w:val="Normal"/>
    <w:rsid w:val="005C2E6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kern w:val="0"/>
      <w:sz w:val="20"/>
      <w:szCs w:val="20"/>
    </w:rPr>
  </w:style>
  <w:style w:type="paragraph" w:customStyle="1" w:styleId="xl67">
    <w:name w:val="xl67"/>
    <w:basedOn w:val="Normal"/>
    <w:rsid w:val="005C2E6E"/>
    <w:pPr>
      <w:widowControl/>
      <w:spacing w:before="100" w:beforeAutospacing="1" w:after="100" w:afterAutospacing="1"/>
      <w:jc w:val="center"/>
      <w:textAlignment w:val="center"/>
    </w:pPr>
    <w:rPr>
      <w:rFonts w:ascii="SimSun" w:hAnsi="SimSun" w:cs="SimSun"/>
      <w:kern w:val="0"/>
      <w:sz w:val="24"/>
    </w:rPr>
  </w:style>
  <w:style w:type="paragraph" w:customStyle="1" w:styleId="xl68">
    <w:name w:val="xl68"/>
    <w:basedOn w:val="Normal"/>
    <w:rsid w:val="005C2E6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kern w:val="0"/>
      <w:sz w:val="20"/>
      <w:szCs w:val="20"/>
    </w:rPr>
  </w:style>
  <w:style w:type="paragraph" w:customStyle="1" w:styleId="xl69">
    <w:name w:val="xl69"/>
    <w:basedOn w:val="Normal"/>
    <w:rsid w:val="005C2E6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kern w:val="0"/>
      <w:sz w:val="20"/>
      <w:szCs w:val="20"/>
    </w:rPr>
  </w:style>
  <w:style w:type="paragraph" w:customStyle="1" w:styleId="xl70">
    <w:name w:val="xl70"/>
    <w:basedOn w:val="Normal"/>
    <w:rsid w:val="005C2E6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kern w:val="0"/>
      <w:sz w:val="20"/>
      <w:szCs w:val="20"/>
    </w:rPr>
  </w:style>
  <w:style w:type="paragraph" w:customStyle="1" w:styleId="xl71">
    <w:name w:val="xl71"/>
    <w:basedOn w:val="Normal"/>
    <w:rsid w:val="005C2E6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SimSun" w:hAnsi="SimSun" w:cs="SimSun"/>
      <w:kern w:val="0"/>
      <w:sz w:val="20"/>
      <w:szCs w:val="20"/>
    </w:rPr>
  </w:style>
  <w:style w:type="paragraph" w:customStyle="1" w:styleId="xl72">
    <w:name w:val="xl72"/>
    <w:basedOn w:val="Normal"/>
    <w:rsid w:val="005C2E6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kern w:val="0"/>
      <w:sz w:val="20"/>
      <w:szCs w:val="20"/>
    </w:rPr>
  </w:style>
  <w:style w:type="paragraph" w:customStyle="1" w:styleId="xl73">
    <w:name w:val="xl73"/>
    <w:basedOn w:val="Normal"/>
    <w:rsid w:val="005C2E6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  <w:textAlignment w:val="center"/>
    </w:pPr>
    <w:rPr>
      <w:kern w:val="0"/>
      <w:sz w:val="20"/>
      <w:szCs w:val="20"/>
    </w:rPr>
  </w:style>
  <w:style w:type="paragraph" w:customStyle="1" w:styleId="xl74">
    <w:name w:val="xl74"/>
    <w:basedOn w:val="Normal"/>
    <w:rsid w:val="005C2E6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kern w:val="0"/>
      <w:sz w:val="20"/>
      <w:szCs w:val="20"/>
    </w:rPr>
  </w:style>
  <w:style w:type="paragraph" w:customStyle="1" w:styleId="ab">
    <w:name w:val="首行缩进"/>
    <w:basedOn w:val="Normal"/>
    <w:rsid w:val="00BD196D"/>
    <w:pPr>
      <w:autoSpaceDE w:val="0"/>
      <w:autoSpaceDN w:val="0"/>
      <w:adjustRightInd w:val="0"/>
      <w:spacing w:after="240" w:line="360" w:lineRule="auto"/>
      <w:ind w:left="544" w:firstLine="567"/>
    </w:pPr>
    <w:rPr>
      <w:kern w:val="0"/>
      <w:sz w:val="24"/>
      <w:szCs w:val="20"/>
    </w:rPr>
  </w:style>
  <w:style w:type="paragraph" w:styleId="ListBullet2">
    <w:name w:val="List Bullet 2"/>
    <w:basedOn w:val="Normal"/>
    <w:rsid w:val="007F62B2"/>
    <w:pPr>
      <w:numPr>
        <w:numId w:val="19"/>
      </w:numPr>
      <w:spacing w:line="360" w:lineRule="auto"/>
      <w:jc w:val="left"/>
    </w:pPr>
    <w:rPr>
      <w:kern w:val="0"/>
      <w:sz w:val="24"/>
    </w:rPr>
  </w:style>
  <w:style w:type="paragraph" w:styleId="ListBullet4">
    <w:name w:val="List Bullet 4"/>
    <w:basedOn w:val="Normal"/>
    <w:rsid w:val="002A1436"/>
    <w:pPr>
      <w:numPr>
        <w:numId w:val="22"/>
      </w:numPr>
      <w:spacing w:line="360" w:lineRule="auto"/>
      <w:jc w:val="left"/>
    </w:pPr>
    <w:rPr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9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A63A3B-0B89-40F6-A8EC-55D6C9E67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692</Words>
  <Characters>3949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Eric Ling</cp:lastModifiedBy>
  <cp:revision>6</cp:revision>
  <dcterms:created xsi:type="dcterms:W3CDTF">2014-07-06T15:55:00Z</dcterms:created>
  <dcterms:modified xsi:type="dcterms:W3CDTF">2017-06-04T16:40:00Z</dcterms:modified>
</cp:coreProperties>
</file>