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0" w:firstLine="0"/>
        <w:jc w:val="both"/>
        <w:rPr>
          <w:rFonts w:ascii="Book Antiqua" w:cs="Book Antiqua" w:eastAsia="Book Antiqua" w:hAnsi="Book Antiqua"/>
          <w:b w:val="1"/>
          <w:bCs w:val="1"/>
          <w:sz w:val="46"/>
          <w:szCs w:val="46"/>
        </w:rPr>
      </w:pPr>
      <w:bookmarkStart w:colFirst="0" w:colLast="0" w:name="_2luhqdcgwl0s" w:id="0"/>
      <w:bookmarkEnd w:id="0"/>
      <w:r w:rsidDel="00000000" w:rsidR="00000000" w:rsidRPr="00000000">
        <w:rPr>
          <w:rFonts w:ascii="Book Antiqua" w:cs="Book Antiqua" w:eastAsia="Book Antiqua" w:hAnsi="Book Antiqua"/>
          <w:b w:val="1"/>
          <w:bCs w:val="1"/>
          <w:sz w:val="46"/>
          <w:szCs w:val="46"/>
          <w:rtl w:val="0"/>
        </w:rPr>
        <w:t xml:space="preserve">TERMS OF USE</w:t>
      </w:r>
    </w:p>
    <w:p w:rsidR="00000000" w:rsidDel="00000000" w:rsidP="00000000" w:rsidRDefault="00000000" w:rsidRPr="00000000" w14:paraId="00000002">
      <w:pPr>
        <w:spacing w:after="240" w:befor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Updated:</w:t>
      </w:r>
      <w:r w:rsidDel="00000000" w:rsidR="00000000" w:rsidRPr="00000000">
        <w:rPr>
          <w:rFonts w:ascii="Book Antiqua" w:cs="Book Antiqua" w:eastAsia="Book Antiqua" w:hAnsi="Book Antiqua"/>
          <w:sz w:val="24"/>
          <w:szCs w:val="24"/>
          <w:rtl w:val="0"/>
        </w:rPr>
        <w:t xml:space="preserve"> January 4, 2025</w:t>
      </w:r>
    </w:p>
    <w:p w:rsidR="00000000" w:rsidDel="00000000" w:rsidP="00000000" w:rsidRDefault="00000000" w:rsidRPr="00000000" w14:paraId="00000003">
      <w:pPr>
        <w:spacing w:after="240" w:befor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Welcome to YorubaName.com. Please read these Terms of Use ("Terms") carefully before using our website.</w:t>
      </w:r>
    </w:p>
    <w:p w:rsidR="00000000" w:rsidDel="00000000" w:rsidP="00000000" w:rsidRDefault="00000000" w:rsidRPr="00000000" w14:paraId="00000004">
      <w:pPr>
        <w:pStyle w:val="Heading3"/>
        <w:keepNext w:val="0"/>
        <w:keepLines w:val="0"/>
        <w:spacing w:before="280" w:lineRule="auto"/>
        <w:ind w:left="720" w:hanging="360"/>
        <w:jc w:val="both"/>
        <w:rPr>
          <w:rFonts w:ascii="Book Antiqua" w:cs="Book Antiqua" w:eastAsia="Book Antiqua" w:hAnsi="Book Antiqua"/>
          <w:b w:val="1"/>
          <w:bCs w:val="1"/>
          <w:color w:val="000000"/>
          <w:sz w:val="26"/>
          <w:szCs w:val="26"/>
        </w:rPr>
      </w:pPr>
      <w:bookmarkStart w:colFirst="0" w:colLast="0" w:name="_ozhjuovu87z1" w:id="1"/>
      <w:bookmarkEnd w:id="1"/>
      <w:r w:rsidDel="00000000" w:rsidR="00000000" w:rsidRPr="00000000">
        <w:rPr>
          <w:rFonts w:ascii="Book Antiqua" w:cs="Book Antiqua" w:eastAsia="Book Antiqua" w:hAnsi="Book Antiqua"/>
          <w:b w:val="1"/>
          <w:bCs w:val="1"/>
          <w:color w:val="000000"/>
          <w:sz w:val="26"/>
          <w:szCs w:val="26"/>
          <w:rtl w:val="0"/>
        </w:rPr>
        <w:t xml:space="preserve">1. Acceptance of Terms</w:t>
      </w:r>
    </w:p>
    <w:p w:rsidR="00000000" w:rsidDel="00000000" w:rsidP="00000000" w:rsidRDefault="00000000" w:rsidRPr="00000000" w14:paraId="00000005">
      <w:pPr>
        <w:spacing w:after="240" w:befor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By accessing or using YorubaName.com (the "Site"), you agree to be bound by these Terms and all applicable laws and regulations. If you do not agree with any of these Terms, you are prohibited from using or accessing this Site.</w:t>
      </w:r>
    </w:p>
    <w:p w:rsidR="00000000" w:rsidDel="00000000" w:rsidP="00000000" w:rsidRDefault="00000000" w:rsidRPr="00000000" w14:paraId="00000006">
      <w:pPr>
        <w:spacing w:after="240" w:befor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Site is a collaborative project managed and operated by the </w:t>
      </w:r>
      <w:r w:rsidDel="00000000" w:rsidR="00000000" w:rsidRPr="00000000">
        <w:rPr>
          <w:rFonts w:ascii="Book Antiqua" w:cs="Book Antiqua" w:eastAsia="Book Antiqua" w:hAnsi="Book Antiqua"/>
          <w:b w:val="1"/>
          <w:bCs w:val="1"/>
          <w:sz w:val="24"/>
          <w:szCs w:val="24"/>
          <w:rtl w:val="0"/>
        </w:rPr>
        <w:t xml:space="preserve">Yorùbá Names Lexicography Initiative</w:t>
      </w:r>
      <w:r w:rsidDel="00000000" w:rsidR="00000000" w:rsidRPr="00000000">
        <w:rPr>
          <w:rFonts w:ascii="Book Antiqua" w:cs="Book Antiqua" w:eastAsia="Book Antiqua" w:hAnsi="Book Antiqua"/>
          <w:sz w:val="24"/>
          <w:szCs w:val="24"/>
          <w:rtl w:val="0"/>
        </w:rPr>
        <w:t xml:space="preserve"> (a registered non-profit in Nigeria) and </w:t>
      </w:r>
      <w:r w:rsidDel="00000000" w:rsidR="00000000" w:rsidRPr="00000000">
        <w:rPr>
          <w:rFonts w:ascii="Book Antiqua" w:cs="Book Antiqua" w:eastAsia="Book Antiqua" w:hAnsi="Book Antiqua"/>
          <w:b w:val="1"/>
          <w:bCs w:val="1"/>
          <w:sz w:val="24"/>
          <w:szCs w:val="24"/>
          <w:rtl w:val="0"/>
        </w:rPr>
        <w:t xml:space="preserve">Oratures LLC</w:t>
      </w:r>
      <w:r w:rsidDel="00000000" w:rsidR="00000000" w:rsidRPr="00000000">
        <w:rPr>
          <w:rFonts w:ascii="Book Antiqua" w:cs="Book Antiqua" w:eastAsia="Book Antiqua" w:hAnsi="Book Antiqua"/>
          <w:sz w:val="24"/>
          <w:szCs w:val="24"/>
          <w:rtl w:val="0"/>
        </w:rPr>
        <w:t xml:space="preserve"> (a Limited Liability Company based in Minnesota, USA) (collectively, "We," "Us," or "Our").</w:t>
      </w:r>
    </w:p>
    <w:p w:rsidR="00000000" w:rsidDel="00000000" w:rsidP="00000000" w:rsidRDefault="00000000" w:rsidRPr="00000000" w14:paraId="00000007">
      <w:pPr>
        <w:pStyle w:val="Heading3"/>
        <w:keepNext w:val="0"/>
        <w:keepLines w:val="0"/>
        <w:spacing w:before="280" w:lineRule="auto"/>
        <w:ind w:left="720" w:hanging="360"/>
        <w:jc w:val="both"/>
        <w:rPr>
          <w:rFonts w:ascii="Book Antiqua" w:cs="Book Antiqua" w:eastAsia="Book Antiqua" w:hAnsi="Book Antiqua"/>
          <w:b w:val="1"/>
          <w:bCs w:val="1"/>
          <w:color w:val="000000"/>
          <w:sz w:val="26"/>
          <w:szCs w:val="26"/>
        </w:rPr>
      </w:pPr>
      <w:bookmarkStart w:colFirst="0" w:colLast="0" w:name="_2wi2d68je1ei" w:id="2"/>
      <w:bookmarkEnd w:id="2"/>
      <w:r w:rsidDel="00000000" w:rsidR="00000000" w:rsidRPr="00000000">
        <w:rPr>
          <w:rFonts w:ascii="Book Antiqua" w:cs="Book Antiqua" w:eastAsia="Book Antiqua" w:hAnsi="Book Antiqua"/>
          <w:b w:val="1"/>
          <w:bCs w:val="1"/>
          <w:color w:val="000000"/>
          <w:sz w:val="26"/>
          <w:szCs w:val="26"/>
          <w:rtl w:val="0"/>
        </w:rPr>
        <w:t xml:space="preserve">2. Intellectual Property Rights</w:t>
      </w:r>
    </w:p>
    <w:p w:rsidR="00000000" w:rsidDel="00000000" w:rsidP="00000000" w:rsidRDefault="00000000" w:rsidRPr="00000000" w14:paraId="00000008">
      <w:pPr>
        <w:spacing w:after="240" w:befor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All content on this Site is protected by international copyright, trademark, and intellectual property laws.</w:t>
      </w:r>
    </w:p>
    <w:p w:rsidR="00000000" w:rsidDel="00000000" w:rsidP="00000000" w:rsidRDefault="00000000" w:rsidRPr="00000000" w14:paraId="00000009">
      <w:pPr>
        <w:spacing w:after="240" w:befor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Exclusive Property:</w:t>
      </w:r>
      <w:r w:rsidDel="00000000" w:rsidR="00000000" w:rsidRPr="00000000">
        <w:rPr>
          <w:rFonts w:ascii="Book Antiqua" w:cs="Book Antiqua" w:eastAsia="Book Antiqua" w:hAnsi="Book Antiqua"/>
          <w:sz w:val="24"/>
          <w:szCs w:val="24"/>
          <w:rtl w:val="0"/>
        </w:rPr>
        <w:t xml:space="preserve"> All text, data, images, audio, and other content on this website are the exclusive property of the </w:t>
      </w:r>
      <w:r w:rsidDel="00000000" w:rsidR="00000000" w:rsidRPr="00000000">
        <w:rPr>
          <w:rFonts w:ascii="Book Antiqua" w:cs="Book Antiqua" w:eastAsia="Book Antiqua" w:hAnsi="Book Antiqua"/>
          <w:b w:val="1"/>
          <w:bCs w:val="1"/>
          <w:sz w:val="24"/>
          <w:szCs w:val="24"/>
          <w:rtl w:val="0"/>
        </w:rPr>
        <w:t xml:space="preserve">Yorùbá Names Lexicography Initiative</w:t>
      </w:r>
      <w:r w:rsidDel="00000000" w:rsidR="00000000" w:rsidRPr="00000000">
        <w:rPr>
          <w:rFonts w:ascii="Book Antiqua" w:cs="Book Antiqua" w:eastAsia="Book Antiqua" w:hAnsi="Book Antiqua"/>
          <w:sz w:val="24"/>
          <w:szCs w:val="24"/>
          <w:rtl w:val="0"/>
        </w:rPr>
        <w:t xml:space="preserve"> and </w:t>
      </w:r>
      <w:r w:rsidDel="00000000" w:rsidR="00000000" w:rsidRPr="00000000">
        <w:rPr>
          <w:rFonts w:ascii="Book Antiqua" w:cs="Book Antiqua" w:eastAsia="Book Antiqua" w:hAnsi="Book Antiqua"/>
          <w:b w:val="1"/>
          <w:bCs w:val="1"/>
          <w:sz w:val="24"/>
          <w:szCs w:val="24"/>
          <w:rtl w:val="0"/>
        </w:rPr>
        <w:t xml:space="preserve">Oratures LLC</w:t>
      </w:r>
      <w:r w:rsidDel="00000000" w:rsidR="00000000" w:rsidRPr="00000000">
        <w:rPr>
          <w:rFonts w:ascii="Book Antiqua" w:cs="Book Antiqua" w:eastAsia="Book Antiqua" w:hAnsi="Book Antiqua"/>
          <w:sz w:val="24"/>
          <w:szCs w:val="24"/>
          <w:rtl w:val="0"/>
        </w:rPr>
        <w:t xml:space="preserve">. No part of the Site may be copied, reproduced, distributed, or incorporated into any AI system, machine‑learning dataset, commercial product, book, article, or research without the Initiative’s explicit written permission and proper accreditation. Any use that generates profit or commercial advantage is strictly prohibited unless a license has been granted.</w:t>
      </w:r>
    </w:p>
    <w:p w:rsidR="00000000" w:rsidDel="00000000" w:rsidP="00000000" w:rsidRDefault="00000000" w:rsidRPr="00000000" w14:paraId="0000000A">
      <w:pPr>
        <w:spacing w:after="240" w:befor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Attribution Requirements:</w:t>
      </w:r>
      <w:r w:rsidDel="00000000" w:rsidR="00000000" w:rsidRPr="00000000">
        <w:rPr>
          <w:rFonts w:ascii="Book Antiqua" w:cs="Book Antiqua" w:eastAsia="Book Antiqua" w:hAnsi="Book Antiqua"/>
          <w:sz w:val="24"/>
          <w:szCs w:val="24"/>
          <w:rtl w:val="0"/>
        </w:rPr>
        <w:t xml:space="preserve"> When written permission is granted, you must provide clear attribution to the </w:t>
      </w:r>
      <w:r w:rsidDel="00000000" w:rsidR="00000000" w:rsidRPr="00000000">
        <w:rPr>
          <w:rFonts w:ascii="Book Antiqua" w:cs="Book Antiqua" w:eastAsia="Book Antiqua" w:hAnsi="Book Antiqua"/>
          <w:b w:val="1"/>
          <w:bCs w:val="1"/>
          <w:sz w:val="24"/>
          <w:szCs w:val="24"/>
          <w:rtl w:val="0"/>
        </w:rPr>
        <w:t xml:space="preserve">Yorùbá Names Lexicography Initiative (or YorubaName.com)</w:t>
      </w:r>
      <w:r w:rsidDel="00000000" w:rsidR="00000000" w:rsidRPr="00000000">
        <w:rPr>
          <w:rFonts w:ascii="Book Antiqua" w:cs="Book Antiqua" w:eastAsia="Book Antiqua" w:hAnsi="Book Antiqua"/>
          <w:sz w:val="24"/>
          <w:szCs w:val="24"/>
          <w:rtl w:val="0"/>
        </w:rPr>
        <w:t xml:space="preserve"> and include a link to the original source. Unauthorized use will result in immediate removal of the material and may lead to legal action under applicable Nigerian and U.S. copyright laws.</w:t>
      </w:r>
    </w:p>
    <w:p w:rsidR="00000000" w:rsidDel="00000000" w:rsidP="00000000" w:rsidRDefault="00000000" w:rsidRPr="00000000" w14:paraId="0000000B">
      <w:pPr>
        <w:pStyle w:val="Heading3"/>
        <w:keepNext w:val="0"/>
        <w:keepLines w:val="0"/>
        <w:spacing w:before="280" w:lineRule="auto"/>
        <w:ind w:left="720" w:hanging="360"/>
        <w:jc w:val="both"/>
        <w:rPr>
          <w:rFonts w:ascii="Book Antiqua" w:cs="Book Antiqua" w:eastAsia="Book Antiqua" w:hAnsi="Book Antiqua"/>
          <w:b w:val="1"/>
          <w:bCs w:val="1"/>
          <w:color w:val="000000"/>
          <w:sz w:val="26"/>
          <w:szCs w:val="26"/>
        </w:rPr>
      </w:pPr>
      <w:bookmarkStart w:colFirst="0" w:colLast="0" w:name="_p3gpeq32939k" w:id="3"/>
      <w:bookmarkEnd w:id="3"/>
      <w:r w:rsidDel="00000000" w:rsidR="00000000" w:rsidRPr="00000000">
        <w:rPr>
          <w:rFonts w:ascii="Book Antiqua" w:cs="Book Antiqua" w:eastAsia="Book Antiqua" w:hAnsi="Book Antiqua"/>
          <w:b w:val="1"/>
          <w:bCs w:val="1"/>
          <w:color w:val="000000"/>
          <w:sz w:val="26"/>
          <w:szCs w:val="26"/>
          <w:rtl w:val="0"/>
        </w:rPr>
        <w:t xml:space="preserve">3. Prohibited Uses (AI &amp; Scraping)</w:t>
      </w:r>
    </w:p>
    <w:p w:rsidR="00000000" w:rsidDel="00000000" w:rsidP="00000000" w:rsidRDefault="00000000" w:rsidRPr="00000000" w14:paraId="0000000C">
      <w:pPr>
        <w:spacing w:after="240" w:befor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To protect our cultural data and intellectual property, specific automated behaviors are strictly prohibited. You agree that you will </w:t>
      </w:r>
      <w:r w:rsidDel="00000000" w:rsidR="00000000" w:rsidRPr="00000000">
        <w:rPr>
          <w:rFonts w:ascii="Book Antiqua" w:cs="Book Antiqua" w:eastAsia="Book Antiqua" w:hAnsi="Book Antiqua"/>
          <w:b w:val="1"/>
          <w:bCs w:val="1"/>
          <w:sz w:val="24"/>
          <w:szCs w:val="24"/>
          <w:rtl w:val="0"/>
        </w:rPr>
        <w:t xml:space="preserve">not</w:t>
      </w:r>
      <w:r w:rsidDel="00000000" w:rsidR="00000000" w:rsidRPr="00000000">
        <w:rPr>
          <w:rFonts w:ascii="Book Antiqua" w:cs="Book Antiqua" w:eastAsia="Book Antiqua" w:hAnsi="Book Antiqua"/>
          <w:sz w:val="24"/>
          <w:szCs w:val="24"/>
          <w:rtl w:val="0"/>
        </w:rPr>
        <w:t xml:space="preserve">:</w:t>
      </w:r>
    </w:p>
    <w:p w:rsidR="00000000" w:rsidDel="00000000" w:rsidP="00000000" w:rsidRDefault="00000000" w:rsidRPr="00000000" w14:paraId="0000000D">
      <w:pPr>
        <w:numPr>
          <w:ilvl w:val="0"/>
          <w:numId w:val="3"/>
        </w:numPr>
        <w:spacing w:after="0" w:afterAutospacing="0" w:before="240" w:lineRule="auto"/>
        <w:ind w:left="720" w:hanging="360"/>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Data Mining &amp; Scraping:</w:t>
      </w:r>
      <w:r w:rsidDel="00000000" w:rsidR="00000000" w:rsidRPr="00000000">
        <w:rPr>
          <w:rFonts w:ascii="Book Antiqua" w:cs="Book Antiqua" w:eastAsia="Book Antiqua" w:hAnsi="Book Antiqua"/>
          <w:sz w:val="24"/>
          <w:szCs w:val="24"/>
          <w:rtl w:val="0"/>
        </w:rPr>
        <w:t xml:space="preserve"> Use any robot, spider, scraper, deep-link, or other automated data gathering or extraction tools, programs, algorithms, or methodology to access, acquire, copy, or monitor the Site or any portion of the Content without our express written consent.</w:t>
      </w:r>
    </w:p>
    <w:p w:rsidR="00000000" w:rsidDel="00000000" w:rsidP="00000000" w:rsidRDefault="00000000" w:rsidRPr="00000000" w14:paraId="0000000E">
      <w:pPr>
        <w:numPr>
          <w:ilvl w:val="0"/>
          <w:numId w:val="3"/>
        </w:numPr>
        <w:spacing w:after="0" w:afterAutospacing="0" w:before="0" w:beforeAutospacing="0" w:lineRule="auto"/>
        <w:ind w:left="720" w:hanging="360"/>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AI Training:</w:t>
      </w:r>
      <w:r w:rsidDel="00000000" w:rsidR="00000000" w:rsidRPr="00000000">
        <w:rPr>
          <w:rFonts w:ascii="Book Antiqua" w:cs="Book Antiqua" w:eastAsia="Book Antiqua" w:hAnsi="Book Antiqua"/>
          <w:sz w:val="24"/>
          <w:szCs w:val="24"/>
          <w:rtl w:val="0"/>
        </w:rPr>
        <w:t xml:space="preserve"> Use any Content from the Site, including but not limited to dictionary entries, audio pronunciations, definitions, or etymologies, for the purpose of training, fine-tuning, or grounding Artificial Intelligence (AI) systems, Large Language Models (LLMs), or Machine Learning algorithms.</w:t>
      </w:r>
    </w:p>
    <w:p w:rsidR="00000000" w:rsidDel="00000000" w:rsidP="00000000" w:rsidRDefault="00000000" w:rsidRPr="00000000" w14:paraId="0000000F">
      <w:pPr>
        <w:numPr>
          <w:ilvl w:val="0"/>
          <w:numId w:val="3"/>
        </w:numPr>
        <w:spacing w:after="240" w:before="0" w:beforeAutospacing="0" w:lineRule="auto"/>
        <w:ind w:left="720" w:hanging="360"/>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Bypassing Security:</w:t>
      </w:r>
      <w:r w:rsidDel="00000000" w:rsidR="00000000" w:rsidRPr="00000000">
        <w:rPr>
          <w:rFonts w:ascii="Book Antiqua" w:cs="Book Antiqua" w:eastAsia="Book Antiqua" w:hAnsi="Book Antiqua"/>
          <w:sz w:val="24"/>
          <w:szCs w:val="24"/>
          <w:rtl w:val="0"/>
        </w:rPr>
        <w:t xml:space="preserve"> Attempt to bypass or circumvent any measures we may use to prevent or restrict access to the Site, including but not limited to </w:t>
      </w:r>
      <w:r w:rsidDel="00000000" w:rsidR="00000000" w:rsidRPr="00000000">
        <w:rPr>
          <w:rFonts w:ascii="Roboto Mono" w:cs="Roboto Mono" w:eastAsia="Roboto Mono" w:hAnsi="Roboto Mono"/>
          <w:color w:val="188038"/>
          <w:sz w:val="24"/>
          <w:szCs w:val="24"/>
          <w:rtl w:val="0"/>
        </w:rPr>
        <w:t xml:space="preserve">robots.txt</w:t>
      </w:r>
      <w:r w:rsidDel="00000000" w:rsidR="00000000" w:rsidRPr="00000000">
        <w:rPr>
          <w:rFonts w:ascii="Book Antiqua" w:cs="Book Antiqua" w:eastAsia="Book Antiqua" w:hAnsi="Book Antiqua"/>
          <w:sz w:val="24"/>
          <w:szCs w:val="24"/>
          <w:rtl w:val="0"/>
        </w:rPr>
        <w:t xml:space="preserve"> protocols, IP blocking, or CAPTCHA barriers.</w:t>
      </w:r>
    </w:p>
    <w:p w:rsidR="00000000" w:rsidDel="00000000" w:rsidP="00000000" w:rsidRDefault="00000000" w:rsidRPr="00000000" w14:paraId="00000010">
      <w:pPr>
        <w:spacing w:after="240" w:befor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We reserve the right to block any IP address or user found violating these provisions and to pursue legal remedies for damages caused by unauthorized data extraction.</w:t>
      </w:r>
    </w:p>
    <w:p w:rsidR="00000000" w:rsidDel="00000000" w:rsidP="00000000" w:rsidRDefault="00000000" w:rsidRPr="00000000" w14:paraId="00000011">
      <w:pPr>
        <w:pStyle w:val="Heading3"/>
        <w:keepNext w:val="0"/>
        <w:keepLines w:val="0"/>
        <w:spacing w:before="280" w:lineRule="auto"/>
        <w:ind w:left="720" w:hanging="360"/>
        <w:jc w:val="both"/>
        <w:rPr>
          <w:rFonts w:ascii="Book Antiqua" w:cs="Book Antiqua" w:eastAsia="Book Antiqua" w:hAnsi="Book Antiqua"/>
          <w:b w:val="1"/>
          <w:bCs w:val="1"/>
          <w:color w:val="000000"/>
          <w:sz w:val="26"/>
          <w:szCs w:val="26"/>
        </w:rPr>
      </w:pPr>
      <w:bookmarkStart w:colFirst="0" w:colLast="0" w:name="_bq0r138i0qod" w:id="4"/>
      <w:bookmarkEnd w:id="4"/>
      <w:r w:rsidDel="00000000" w:rsidR="00000000" w:rsidRPr="00000000">
        <w:rPr>
          <w:rFonts w:ascii="Book Antiqua" w:cs="Book Antiqua" w:eastAsia="Book Antiqua" w:hAnsi="Book Antiqua"/>
          <w:b w:val="1"/>
          <w:bCs w:val="1"/>
          <w:color w:val="000000"/>
          <w:sz w:val="26"/>
          <w:szCs w:val="26"/>
          <w:rtl w:val="0"/>
        </w:rPr>
        <w:t xml:space="preserve">4. User Submissions &amp; Licensing</w:t>
      </w:r>
    </w:p>
    <w:p w:rsidR="00000000" w:rsidDel="00000000" w:rsidP="00000000" w:rsidRDefault="00000000" w:rsidRPr="00000000" w14:paraId="00000012">
      <w:pPr>
        <w:spacing w:after="240" w:befor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YorubaName.com relies on community contributions to document history. When you submit, upload, or post content to the Site (including names, definitions, histories, or audio recordings) ("User Content"), you agree to the following:</w:t>
      </w:r>
    </w:p>
    <w:p w:rsidR="00000000" w:rsidDel="00000000" w:rsidP="00000000" w:rsidRDefault="00000000" w:rsidRPr="00000000" w14:paraId="00000013">
      <w:pPr>
        <w:numPr>
          <w:ilvl w:val="0"/>
          <w:numId w:val="2"/>
        </w:numPr>
        <w:spacing w:after="0" w:afterAutospacing="0" w:before="240" w:lineRule="auto"/>
        <w:ind w:left="720" w:hanging="360"/>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Grant of License:</w:t>
      </w:r>
      <w:r w:rsidDel="00000000" w:rsidR="00000000" w:rsidRPr="00000000">
        <w:rPr>
          <w:rFonts w:ascii="Book Antiqua" w:cs="Book Antiqua" w:eastAsia="Book Antiqua" w:hAnsi="Book Antiqua"/>
          <w:sz w:val="24"/>
          <w:szCs w:val="24"/>
          <w:rtl w:val="0"/>
        </w:rPr>
        <w:t xml:space="preserve"> You retain your ownership rights in your original submission. However, by submitting User Content, you grant the Yorùbá Names Lexicography Initiative and Oratures LLC a </w:t>
      </w:r>
      <w:r w:rsidDel="00000000" w:rsidR="00000000" w:rsidRPr="00000000">
        <w:rPr>
          <w:rFonts w:ascii="Book Antiqua" w:cs="Book Antiqua" w:eastAsia="Book Antiqua" w:hAnsi="Book Antiqua"/>
          <w:b w:val="1"/>
          <w:bCs w:val="1"/>
          <w:sz w:val="24"/>
          <w:szCs w:val="24"/>
          <w:rtl w:val="0"/>
        </w:rPr>
        <w:t xml:space="preserve">perpetual, irrevocable, worldwide, non-exclusive, royalty-free, fully paid-up, transferable, and sublicensable license</w:t>
      </w:r>
      <w:r w:rsidDel="00000000" w:rsidR="00000000" w:rsidRPr="00000000">
        <w:rPr>
          <w:rFonts w:ascii="Book Antiqua" w:cs="Book Antiqua" w:eastAsia="Book Antiqua" w:hAnsi="Book Antiqua"/>
          <w:sz w:val="24"/>
          <w:szCs w:val="24"/>
          <w:rtl w:val="0"/>
        </w:rPr>
        <w:t xml:space="preserve"> to host, use, copy, reproduce, process, adapt, modify, publish, transmit, display, and distribute such User Content.</w:t>
      </w:r>
    </w:p>
    <w:p w:rsidR="00000000" w:rsidDel="00000000" w:rsidP="00000000" w:rsidRDefault="00000000" w:rsidRPr="00000000" w14:paraId="00000014">
      <w:pPr>
        <w:numPr>
          <w:ilvl w:val="0"/>
          <w:numId w:val="2"/>
        </w:numPr>
        <w:spacing w:after="0" w:afterAutospacing="0" w:before="0" w:beforeAutospacing="0" w:lineRule="auto"/>
        <w:ind w:left="720" w:hanging="360"/>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Commercialization:</w:t>
      </w:r>
      <w:r w:rsidDel="00000000" w:rsidR="00000000" w:rsidRPr="00000000">
        <w:rPr>
          <w:rFonts w:ascii="Book Antiqua" w:cs="Book Antiqua" w:eastAsia="Book Antiqua" w:hAnsi="Book Antiqua"/>
          <w:sz w:val="24"/>
          <w:szCs w:val="24"/>
          <w:rtl w:val="0"/>
        </w:rPr>
        <w:t xml:space="preserve"> You explicitly grant us the right to sublicense your User Content to third parties—including educational institutions, technology companies, and AI research labs—for use in commercial products, databases, linguistic research, and applications.</w:t>
      </w:r>
    </w:p>
    <w:p w:rsidR="00000000" w:rsidDel="00000000" w:rsidP="00000000" w:rsidRDefault="00000000" w:rsidRPr="00000000" w14:paraId="00000015">
      <w:pPr>
        <w:numPr>
          <w:ilvl w:val="0"/>
          <w:numId w:val="2"/>
        </w:numPr>
        <w:spacing w:after="0" w:afterAutospacing="0" w:before="0" w:beforeAutospacing="0" w:lineRule="auto"/>
        <w:ind w:left="720" w:hanging="360"/>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Right to Edit:</w:t>
      </w:r>
      <w:r w:rsidDel="00000000" w:rsidR="00000000" w:rsidRPr="00000000">
        <w:rPr>
          <w:rFonts w:ascii="Book Antiqua" w:cs="Book Antiqua" w:eastAsia="Book Antiqua" w:hAnsi="Book Antiqua"/>
          <w:sz w:val="24"/>
          <w:szCs w:val="24"/>
          <w:rtl w:val="0"/>
        </w:rPr>
        <w:t xml:space="preserve"> You acknowledge that we may modify your submission for accuracy, tone-marking, formatting, or clarity before or after publication.</w:t>
      </w:r>
    </w:p>
    <w:p w:rsidR="00000000" w:rsidDel="00000000" w:rsidP="00000000" w:rsidRDefault="00000000" w:rsidRPr="00000000" w14:paraId="00000016">
      <w:pPr>
        <w:numPr>
          <w:ilvl w:val="0"/>
          <w:numId w:val="2"/>
        </w:numPr>
        <w:spacing w:after="240" w:before="0" w:beforeAutospacing="0" w:lineRule="auto"/>
        <w:ind w:left="720" w:hanging="360"/>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 Compensation:</w:t>
      </w:r>
      <w:r w:rsidDel="00000000" w:rsidR="00000000" w:rsidRPr="00000000">
        <w:rPr>
          <w:rFonts w:ascii="Book Antiqua" w:cs="Book Antiqua" w:eastAsia="Book Antiqua" w:hAnsi="Book Antiqua"/>
          <w:sz w:val="24"/>
          <w:szCs w:val="24"/>
          <w:rtl w:val="0"/>
        </w:rPr>
        <w:t xml:space="preserve"> You acknowledge and agree that your submission of User Content is voluntary and made </w:t>
      </w:r>
      <w:r w:rsidDel="00000000" w:rsidR="00000000" w:rsidRPr="00000000">
        <w:rPr>
          <w:rFonts w:ascii="Book Antiqua" w:cs="Book Antiqua" w:eastAsia="Book Antiqua" w:hAnsi="Book Antiqua"/>
          <w:b w:val="1"/>
          <w:bCs w:val="1"/>
          <w:sz w:val="24"/>
          <w:szCs w:val="24"/>
          <w:rtl w:val="0"/>
        </w:rPr>
        <w:t xml:space="preserve">without expectation of compensation</w:t>
      </w:r>
      <w:r w:rsidDel="00000000" w:rsidR="00000000" w:rsidRPr="00000000">
        <w:rPr>
          <w:rFonts w:ascii="Book Antiqua" w:cs="Book Antiqua" w:eastAsia="Book Antiqua" w:hAnsi="Book Antiqua"/>
          <w:sz w:val="24"/>
          <w:szCs w:val="24"/>
          <w:rtl w:val="0"/>
        </w:rPr>
        <w:t xml:space="preserve">. You waive any right to royalties, fees, or other payments in connection with the use, licensing, or commercialization of the User Content by Us or our partners.</w:t>
      </w:r>
    </w:p>
    <w:p w:rsidR="00000000" w:rsidDel="00000000" w:rsidP="00000000" w:rsidRDefault="00000000" w:rsidRPr="00000000" w14:paraId="00000017">
      <w:pPr>
        <w:pStyle w:val="Heading3"/>
        <w:keepNext w:val="0"/>
        <w:keepLines w:val="0"/>
        <w:spacing w:before="280" w:lineRule="auto"/>
        <w:ind w:left="720" w:hanging="360"/>
        <w:jc w:val="both"/>
        <w:rPr>
          <w:rFonts w:ascii="Book Antiqua" w:cs="Book Antiqua" w:eastAsia="Book Antiqua" w:hAnsi="Book Antiqua"/>
          <w:b w:val="1"/>
          <w:bCs w:val="1"/>
          <w:color w:val="000000"/>
          <w:sz w:val="26"/>
          <w:szCs w:val="26"/>
        </w:rPr>
      </w:pPr>
      <w:bookmarkStart w:colFirst="0" w:colLast="0" w:name="_svkxylkm8lv" w:id="5"/>
      <w:bookmarkEnd w:id="5"/>
      <w:r w:rsidDel="00000000" w:rsidR="00000000" w:rsidRPr="00000000">
        <w:rPr>
          <w:rFonts w:ascii="Book Antiqua" w:cs="Book Antiqua" w:eastAsia="Book Antiqua" w:hAnsi="Book Antiqua"/>
          <w:b w:val="1"/>
          <w:bCs w:val="1"/>
          <w:color w:val="000000"/>
          <w:sz w:val="26"/>
          <w:szCs w:val="26"/>
          <w:rtl w:val="0"/>
        </w:rPr>
        <w:t xml:space="preserve">5. Disclaimer of Warranties</w:t>
      </w:r>
    </w:p>
    <w:p w:rsidR="00000000" w:rsidDel="00000000" w:rsidP="00000000" w:rsidRDefault="00000000" w:rsidRPr="00000000" w14:paraId="00000018">
      <w:pPr>
        <w:spacing w:after="240" w:befor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materials on YorubaName.com are provided "as is." While we strive for linguistic and historical accuracy, language is fluid and subject to dialectal variation. We make no warranties, expressed or implied, regarding the accuracy, likely results, or reliability of the use of the materials on the Site. The Site is for educational and informational purposes only.</w:t>
      </w:r>
    </w:p>
    <w:p w:rsidR="00000000" w:rsidDel="00000000" w:rsidP="00000000" w:rsidRDefault="00000000" w:rsidRPr="00000000" w14:paraId="00000019">
      <w:pPr>
        <w:pStyle w:val="Heading3"/>
        <w:keepNext w:val="0"/>
        <w:keepLines w:val="0"/>
        <w:spacing w:before="280" w:lineRule="auto"/>
        <w:ind w:left="720" w:hanging="360"/>
        <w:jc w:val="both"/>
        <w:rPr>
          <w:rFonts w:ascii="Book Antiqua" w:cs="Book Antiqua" w:eastAsia="Book Antiqua" w:hAnsi="Book Antiqua"/>
          <w:b w:val="1"/>
          <w:bCs w:val="1"/>
          <w:color w:val="000000"/>
          <w:sz w:val="26"/>
          <w:szCs w:val="26"/>
        </w:rPr>
      </w:pPr>
      <w:bookmarkStart w:colFirst="0" w:colLast="0" w:name="_r0xwmb6w8gmr" w:id="6"/>
      <w:bookmarkEnd w:id="6"/>
      <w:r w:rsidDel="00000000" w:rsidR="00000000" w:rsidRPr="00000000">
        <w:rPr>
          <w:rFonts w:ascii="Book Antiqua" w:cs="Book Antiqua" w:eastAsia="Book Antiqua" w:hAnsi="Book Antiqua"/>
          <w:b w:val="1"/>
          <w:bCs w:val="1"/>
          <w:color w:val="000000"/>
          <w:sz w:val="26"/>
          <w:szCs w:val="26"/>
          <w:rtl w:val="0"/>
        </w:rPr>
        <w:t xml:space="preserve">6. Governing Law</w:t>
      </w:r>
    </w:p>
    <w:p w:rsidR="00000000" w:rsidDel="00000000" w:rsidP="00000000" w:rsidRDefault="00000000" w:rsidRPr="00000000" w14:paraId="0000001A">
      <w:pPr>
        <w:spacing w:after="240" w:befor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These Terms are governed by and construed in accordance with the laws of:</w:t>
      </w:r>
    </w:p>
    <w:p w:rsidR="00000000" w:rsidDel="00000000" w:rsidP="00000000" w:rsidRDefault="00000000" w:rsidRPr="00000000" w14:paraId="0000001B">
      <w:pPr>
        <w:numPr>
          <w:ilvl w:val="0"/>
          <w:numId w:val="1"/>
        </w:numPr>
        <w:spacing w:after="0" w:afterAutospacing="0" w:before="240" w:lineRule="auto"/>
        <w:ind w:left="720" w:hanging="360"/>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The State of Minnesota, USA</w:t>
      </w:r>
      <w:r w:rsidDel="00000000" w:rsidR="00000000" w:rsidRPr="00000000">
        <w:rPr>
          <w:rFonts w:ascii="Book Antiqua" w:cs="Book Antiqua" w:eastAsia="Book Antiqua" w:hAnsi="Book Antiqua"/>
          <w:sz w:val="24"/>
          <w:szCs w:val="24"/>
          <w:rtl w:val="0"/>
        </w:rPr>
        <w:t xml:space="preserve">, for matters related to Oratures LLC.</w:t>
      </w:r>
    </w:p>
    <w:p w:rsidR="00000000" w:rsidDel="00000000" w:rsidP="00000000" w:rsidRDefault="00000000" w:rsidRPr="00000000" w14:paraId="0000001C">
      <w:pPr>
        <w:numPr>
          <w:ilvl w:val="0"/>
          <w:numId w:val="1"/>
        </w:numPr>
        <w:spacing w:after="240" w:before="0" w:beforeAutospacing="0" w:lineRule="auto"/>
        <w:ind w:left="720" w:hanging="360"/>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The Federal Republic of Nigeria</w:t>
      </w:r>
      <w:r w:rsidDel="00000000" w:rsidR="00000000" w:rsidRPr="00000000">
        <w:rPr>
          <w:rFonts w:ascii="Book Antiqua" w:cs="Book Antiqua" w:eastAsia="Book Antiqua" w:hAnsi="Book Antiqua"/>
          <w:sz w:val="24"/>
          <w:szCs w:val="24"/>
          <w:rtl w:val="0"/>
        </w:rPr>
        <w:t xml:space="preserve">, for matters related to the Yorùbá Names Lexicography Initiative.</w:t>
      </w:r>
    </w:p>
    <w:p w:rsidR="00000000" w:rsidDel="00000000" w:rsidP="00000000" w:rsidRDefault="00000000" w:rsidRPr="00000000" w14:paraId="0000001D">
      <w:pPr>
        <w:spacing w:after="240" w:befor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You irrevocably submit to the exclusive jurisdiction of the courts in these locations for any disputes arising out of your use of the Site.</w:t>
      </w:r>
    </w:p>
    <w:p w:rsidR="00000000" w:rsidDel="00000000" w:rsidP="00000000" w:rsidRDefault="00000000" w:rsidRPr="00000000" w14:paraId="0000001E">
      <w:pPr>
        <w:pStyle w:val="Heading3"/>
        <w:keepNext w:val="0"/>
        <w:keepLines w:val="0"/>
        <w:spacing w:before="280" w:lineRule="auto"/>
        <w:ind w:left="720" w:hanging="360"/>
        <w:jc w:val="both"/>
        <w:rPr>
          <w:rFonts w:ascii="Book Antiqua" w:cs="Book Antiqua" w:eastAsia="Book Antiqua" w:hAnsi="Book Antiqua"/>
          <w:b w:val="1"/>
          <w:bCs w:val="1"/>
          <w:color w:val="000000"/>
          <w:sz w:val="26"/>
          <w:szCs w:val="26"/>
        </w:rPr>
      </w:pPr>
      <w:bookmarkStart w:colFirst="0" w:colLast="0" w:name="_wodi6rhpclly" w:id="7"/>
      <w:bookmarkEnd w:id="7"/>
      <w:r w:rsidDel="00000000" w:rsidR="00000000" w:rsidRPr="00000000">
        <w:rPr>
          <w:rFonts w:ascii="Book Antiqua" w:cs="Book Antiqua" w:eastAsia="Book Antiqua" w:hAnsi="Book Antiqua"/>
          <w:b w:val="1"/>
          <w:bCs w:val="1"/>
          <w:color w:val="000000"/>
          <w:sz w:val="26"/>
          <w:szCs w:val="26"/>
          <w:rtl w:val="0"/>
        </w:rPr>
        <w:t xml:space="preserve">7. Contact Us</w:t>
      </w:r>
    </w:p>
    <w:p w:rsidR="00000000" w:rsidDel="00000000" w:rsidP="00000000" w:rsidRDefault="00000000" w:rsidRPr="00000000" w14:paraId="0000001F">
      <w:pPr>
        <w:spacing w:after="240" w:befor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If you have questions about these Terms, or if you wish to request a license for commercial or research use of our data, please contact us at:</w:t>
      </w:r>
    </w:p>
    <w:p w:rsidR="00000000" w:rsidDel="00000000" w:rsidP="00000000" w:rsidRDefault="00000000" w:rsidRPr="00000000" w14:paraId="00000020">
      <w:pPr>
        <w:spacing w:after="240" w:befor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Email:</w:t>
      </w:r>
      <w:r w:rsidDel="00000000" w:rsidR="00000000" w:rsidRPr="00000000">
        <w:rPr>
          <w:rFonts w:ascii="Book Antiqua" w:cs="Book Antiqua" w:eastAsia="Book Antiqua" w:hAnsi="Book Antiqua"/>
          <w:sz w:val="24"/>
          <w:szCs w:val="24"/>
          <w:rtl w:val="0"/>
        </w:rPr>
        <w:t xml:space="preserve"> </w:t>
      </w:r>
      <w:hyperlink r:id="rId6">
        <w:r w:rsidDel="00000000" w:rsidR="00000000" w:rsidRPr="00000000">
          <w:rPr>
            <w:rFonts w:ascii="Book Antiqua" w:cs="Book Antiqua" w:eastAsia="Book Antiqua" w:hAnsi="Book Antiqua"/>
            <w:color w:val="1155cc"/>
            <w:sz w:val="24"/>
            <w:szCs w:val="24"/>
            <w:u w:val="single"/>
            <w:rtl w:val="0"/>
          </w:rPr>
          <w:t xml:space="preserve">project@yorubaname.com</w:t>
        </w:r>
      </w:hyperlink>
      <w:r w:rsidDel="00000000" w:rsidR="00000000" w:rsidRPr="00000000">
        <w:rPr>
          <w:rFonts w:ascii="Book Antiqua" w:cs="Book Antiqua" w:eastAsia="Book Antiqua" w:hAnsi="Book Antiqua"/>
          <w:sz w:val="24"/>
          <w:szCs w:val="24"/>
          <w:rtl w:val="0"/>
        </w:rPr>
        <w:t xml:space="preserve"> </w:t>
      </w:r>
      <w:r w:rsidDel="00000000" w:rsidR="00000000" w:rsidRPr="00000000">
        <w:rPr>
          <w:rFonts w:ascii="Book Antiqua" w:cs="Book Antiqua" w:eastAsia="Book Antiqua" w:hAnsi="Book Antiqua"/>
          <w:b w:val="1"/>
          <w:bCs w:val="1"/>
          <w:sz w:val="24"/>
          <w:szCs w:val="24"/>
          <w:rtl w:val="0"/>
        </w:rPr>
        <w:t xml:space="preserve">Subject:</w:t>
      </w:r>
      <w:r w:rsidDel="00000000" w:rsidR="00000000" w:rsidRPr="00000000">
        <w:rPr>
          <w:rFonts w:ascii="Book Antiqua" w:cs="Book Antiqua" w:eastAsia="Book Antiqua" w:hAnsi="Book Antiqua"/>
          <w:sz w:val="24"/>
          <w:szCs w:val="24"/>
          <w:rtl w:val="0"/>
        </w:rPr>
        <w:t xml:space="preserve"> Licensing / Terms of Use Inquiry</w:t>
      </w:r>
    </w:p>
    <w:p w:rsidR="00000000" w:rsidDel="00000000" w:rsidP="00000000" w:rsidRDefault="00000000" w:rsidRPr="00000000" w14:paraId="00000021">
      <w:pPr>
        <w:ind w:left="0" w:firstLine="0"/>
        <w:jc w:val="both"/>
        <w:rPr>
          <w:rFonts w:ascii="Book Antiqua" w:cs="Book Antiqua" w:eastAsia="Book Antiqua" w:hAnsi="Book Antiqu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2">
      <w:pPr>
        <w:ind w:left="0" w:firstLine="0"/>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23">
      <w:pPr>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24">
      <w:pPr>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25">
      <w:pPr>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26">
      <w:pPr>
        <w:jc w:val="both"/>
        <w:rPr>
          <w:rFonts w:ascii="Book Antiqua" w:cs="Book Antiqua" w:eastAsia="Book Antiqua" w:hAnsi="Book Antiqu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project@yorubanam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