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r>
        <w:rPr>
          <w:bdr w:val="none" w:color="auto" w:sz="0" w:space="0"/>
          <w:shd w:val="clear" w:fill="FFFFFF"/>
        </w:rPr>
        <w:t>彩绣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泛指以各种彩色绣线统制花纹图案的刺绣技艺，具有绣面平服、针法丰富、线迹精细、色彩鲜明的特点，在服装饰品中多有应用。彩绣的色彩变化也十分丰富，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它以线代笔，通过多种彩色绣线的重叠、并置、交错产生华而不俗的色彩效果。尤其以套针针法来表现图案色彩的细微变化最有特色，色彩深浅融汇，具有国画的渲染效果。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0" w:name="3_2"/>
      <w:bookmarkEnd w:id="0"/>
      <w:bookmarkStart w:id="1" w:name="sub70499_3_2"/>
      <w:bookmarkEnd w:id="1"/>
      <w:bookmarkStart w:id="2" w:name="包梗绣"/>
      <w:bookmarkEnd w:id="2"/>
      <w:r>
        <w:rPr>
          <w:bdr w:val="none" w:color="auto" w:sz="0" w:space="0"/>
          <w:shd w:val="clear" w:fill="FFFFFF"/>
        </w:rPr>
        <w:t>中国刺绣包梗绣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主要特点是先用较粗的线打底或用棉花垫底，使花纹隆起，然后再用绣线绣没，一般采用平绣针法。包梗绣花纹秀丽雅致，富有立体感，装饰性强，又称高绣，在苏绣中则称凸绣。包梗绣适宜于绣制块面较小的花纹与狭瓣花卉，如菊花、梅花等，一般用单色线绣制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3" w:name="3_3"/>
      <w:bookmarkEnd w:id="3"/>
      <w:bookmarkStart w:id="4" w:name="sub70499_3_3"/>
      <w:bookmarkEnd w:id="4"/>
      <w:bookmarkStart w:id="5" w:name="雕绣"/>
      <w:bookmarkEnd w:id="5"/>
      <w:r>
        <w:rPr>
          <w:bdr w:val="none" w:color="auto" w:sz="0" w:space="0"/>
          <w:shd w:val="clear" w:fill="FFFFFF"/>
        </w:rPr>
        <w:t>中国刺绣雕绣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又称楼空绣，是一种有一定难度、效果十分别致的绣法。它的最大特点是在绣制过程中，按花纹需要修剪出孔洞，并在剪出的孔洞里以不同方法绣出多种图案组合，使绣面上既有洒脱大方的实地花，又有玲戏美观的楼空花，虚实相衬，富有情趣。绣品高雅、精致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6" w:name="3_4"/>
      <w:bookmarkEnd w:id="6"/>
      <w:bookmarkStart w:id="7" w:name="sub70499_3_4"/>
      <w:bookmarkEnd w:id="7"/>
      <w:bookmarkStart w:id="8" w:name="贴布绣"/>
      <w:bookmarkEnd w:id="8"/>
      <w:r>
        <w:rPr>
          <w:bdr w:val="none" w:color="auto" w:sz="0" w:space="0"/>
          <w:shd w:val="clear" w:fill="FFFFFF"/>
        </w:rPr>
        <w:t>中国刺绣贴布绣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也称补花绣，是一种将其他布料剪贴绣缝在服饰上的刺绣形式。中国苏绣中的贴续绣也属这一类。其绣法是将贴花布按图案要求剪好，贴在绣面上，也可在贴花布与绣面之间衬垫棉花等物，使图案隆起而有立体感。贴好后，再用各种针法锁边。贴布绣绣法简单，图案以块面为主，风格别致大方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9" w:name="3_5"/>
      <w:bookmarkEnd w:id="9"/>
      <w:bookmarkStart w:id="10" w:name="sub70499_3_5"/>
      <w:bookmarkEnd w:id="10"/>
      <w:bookmarkStart w:id="11" w:name="钉线绣"/>
      <w:r>
        <w:rPr>
          <w:bdr w:val="none" w:color="auto" w:sz="0" w:space="0"/>
          <w:shd w:val="clear" w:fill="FFFFFF"/>
        </w:rPr>
        <w:t>中国刺绣钉线绣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又称盘梗绣或贴线绣，是把各种丝带、线绳按一定图案钉绣在服装或纺织品上的一种刺绣方法。常用的钉线方法有明钉和暗钉两种，前者针迹暴露在线梗上，后者则隐藏于线梗中。钉线绣绣法简单，历史悠久，其装饰风格典雅大方，近年来在和服中应用较多。珠片绣，也称珠绣，它是以空心珠子、珠管、人造宝石、闪光珠片等为材料，绣缀于服饰上，以产生珠光宝气、耀眼夺目的效果，一般应用于舞台表演服上，以增添服装的美感和吸引力，同时也广泛用于鞋面、提包、首饰盒等上面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12" w:name="3_6"/>
      <w:bookmarkEnd w:id="12"/>
      <w:bookmarkStart w:id="13" w:name="sub70499_3_6"/>
      <w:bookmarkEnd w:id="13"/>
      <w:bookmarkStart w:id="14" w:name="十字绣"/>
      <w:bookmarkEnd w:id="14"/>
      <w:r>
        <w:rPr>
          <w:bdr w:val="none" w:color="auto" w:sz="0" w:space="0"/>
          <w:shd w:val="clear" w:fill="FFFFFF"/>
        </w:rPr>
        <w:t>中国刺绣十字绣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也称十字桃花，是一种在民间广泛流传的传统刺绣方法。其针法十分简单，即按照布料的经纬定向，将同等大小的斜十字形线迹排列成设计要求的图案。由于其针法特点，十字绣的纹样一般造型简练，结构严谨，常呈对称式布局的图案风格。也有写实风格的纹样，题材多为自然花草。十字绣具有浓郁的民间装饰风格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15" w:name="3_7"/>
      <w:bookmarkEnd w:id="15"/>
      <w:bookmarkStart w:id="16" w:name="sub70499_3_7"/>
      <w:bookmarkEnd w:id="16"/>
      <w:bookmarkStart w:id="17" w:name="绚带绣"/>
      <w:bookmarkEnd w:id="17"/>
      <w:r>
        <w:rPr>
          <w:bdr w:val="none" w:color="auto" w:sz="0" w:space="0"/>
          <w:shd w:val="clear" w:fill="FFFFFF"/>
        </w:rPr>
        <w:t>中国刺绣绚带绣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也称扁带绣，是以丝带为绣线直接在织物上进行刺绣。绚带绣光泽柔美、色彩丰富、花纹醒目而有立体感，是一种新颖别致的和服装饰形式。抽纱绣，是刺绣中很有特色的一个类别，其绣法是，根据设计图案的部位，先在织物上抽去一定数量的经纱和纬纱，然后利用布面上留下的布丝，用绣线进行有规律的编绕扎结，编出透孔的纱眼，组合成各种图案纹样。用抽纱绣绣面具有独特的网眼效果，秀丽纤巧，玲班剔透，装饰性很强。由于透制有一定难度，抽纱绣图案大多为简单的几何线条与块面，在一幅绣品中作精致细巧的点缀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18" w:name="3_8"/>
      <w:bookmarkEnd w:id="18"/>
      <w:bookmarkStart w:id="19" w:name="sub70499_3_8"/>
      <w:bookmarkEnd w:id="19"/>
      <w:bookmarkStart w:id="20" w:name="戳纱绣"/>
      <w:bookmarkEnd w:id="20"/>
      <w:r>
        <w:rPr>
          <w:bdr w:val="none" w:color="auto" w:sz="0" w:space="0"/>
          <w:shd w:val="clear" w:fill="FFFFFF"/>
        </w:rPr>
        <w:t>中国刺绣戳纱绣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又称纳锦，是传统刺绣形式之一。它是在方格纱的 底料上严格按格数眼进行刺绣的。戳纱绣不仅图案美丽，而且随着线条横、直、斜的不同排列作丰富的变化，但花纹间的空眼必须对齐。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21" w:name="3_9"/>
      <w:bookmarkEnd w:id="21"/>
      <w:bookmarkStart w:id="22" w:name="sub70499_3_9"/>
      <w:bookmarkEnd w:id="22"/>
      <w:bookmarkStart w:id="23" w:name="平绣"/>
      <w:bookmarkEnd w:id="23"/>
      <w:r>
        <w:rPr>
          <w:bdr w:val="none" w:color="auto" w:sz="0" w:space="0"/>
          <w:shd w:val="clear" w:fill="FFFFFF"/>
        </w:rPr>
        <w:t>中国刺绣平绣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针法说明：是刺绣的基本针法。起落针都必须是绣在纹饰边缘 绣线做平行紧密的填补绣，针脚排列整齐均匀。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应用特色：一般用来绣小花、小叶等图案。不适用于大图案。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最早实物资料：西汉湖南长沙马王堆一号汉墓。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平针因针脚的不同排列方式，而有各种不同的名目，如：直平针、横平针、斜平针等。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直平针：依图文垂直方向运针。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横平针：依图文水平方向运针。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斜平针：斜向运针，斜度一般为45。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24" w:name="3_10"/>
      <w:bookmarkEnd w:id="24"/>
      <w:bookmarkStart w:id="25" w:name="sub70499_3_10"/>
      <w:bookmarkEnd w:id="25"/>
      <w:bookmarkStart w:id="26" w:name="鱼骨绣"/>
      <w:bookmarkEnd w:id="26"/>
      <w:r>
        <w:rPr>
          <w:bdr w:val="none" w:color="auto" w:sz="0" w:space="0"/>
          <w:shd w:val="clear" w:fill="FFFFFF"/>
        </w:rPr>
        <w:t>中国刺绣鱼骨绣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针法说明：在尖端做小距离的直绣，中央部份的线略为重叠。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应用特色：多用在绣叶片，表现其立体感。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开口鱼骨绣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针法说明：如鱼骨绣，但针脚距离较疏松。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填高鱼骨绣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针法说明：从尖端出针，插入中间，从轮廓线出针，挑取尖端，再绣与叶同宽的布，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如此上下交换挑取，渐渐向下前进，将芯填入。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应用特色：用于绣有立体感的叶片。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27" w:name="3_11"/>
      <w:bookmarkEnd w:id="27"/>
      <w:bookmarkStart w:id="28" w:name="sub70499_3_11"/>
      <w:bookmarkEnd w:id="28"/>
      <w:bookmarkStart w:id="29" w:name="轮廓绣"/>
      <w:bookmarkEnd w:id="29"/>
      <w:r>
        <w:rPr>
          <w:bdr w:val="none" w:color="auto" w:sz="0" w:space="0"/>
          <w:shd w:val="clear" w:fill="FFFFFF"/>
        </w:rPr>
        <w:t>中国刺绣轮廓绣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针法说明：绣成的线纹不露针眼，针针相连，后一针约起于前一针的三分之一处，针眼藏在前一个针脚的下面，衔接自然。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应用特色：多用来表现弹性线条，其表面效果如同一条股线。线条粗细匀称，常用来刺绣植物枝条和叶筋图案纹饰的圈边以及坚挺的线条。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 最早使用此种针法的实物是南宋仿画绣「瑶台跨鹤图」。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轮廓绣的卷线绣法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针法说明：绣成轮廓绣后，以另一线穿绕轮廓绣。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轮廓绣的满绣法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针法说明：完全以轮廓绣绣满整个图案。</w:t>
      </w:r>
    </w:p>
    <w:bookmarkEnd w:id="11"/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30" w:name="3_12"/>
      <w:bookmarkEnd w:id="30"/>
      <w:bookmarkStart w:id="31" w:name="sub70499_3_12"/>
      <w:bookmarkEnd w:id="31"/>
      <w:r>
        <w:rPr>
          <w:bdr w:val="none" w:color="auto" w:sz="0" w:space="0"/>
          <w:shd w:val="clear" w:fill="FFFFFF"/>
        </w:rPr>
        <w:t>中国刺绣钉线绣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针法说明：用细线以垂直方向将浮线钉固在绣地上的一种针法。可为图纹之轮廓线，也可将图案填满。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应用特色：钉线用的绣线较细，可利用它们色彩的搭配使纹饰增添调子变化，针脚间距相等，才会整齐美观。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最早实物资料： 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"http://baike.baidu.com/item/%E5%8F%B6%E8%8C%82%E5%8F%B0%E8%BE%BD%E5%A2%93" \t "http://baike.baidu.com/item/_blank" </w:instrTex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136EC2"/>
          <w:sz w:val="16"/>
          <w:szCs w:val="16"/>
          <w:u w:val="none"/>
          <w:bdr w:val="none" w:color="auto" w:sz="0" w:space="0"/>
          <w:shd w:val="clear" w:fill="FFFFFF"/>
        </w:rPr>
        <w:t>叶茂台辽墓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出土。(唐代「绫地花鸟纹刺绣袋」与「绫地花纹」刺绣残片)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32" w:name="3_13"/>
      <w:bookmarkEnd w:id="32"/>
      <w:bookmarkStart w:id="33" w:name="sub70499_3_13"/>
      <w:bookmarkEnd w:id="33"/>
      <w:bookmarkStart w:id="34" w:name="圈金/银"/>
      <w:bookmarkEnd w:id="34"/>
      <w:r>
        <w:rPr>
          <w:bdr w:val="none" w:color="auto" w:sz="0" w:space="0"/>
          <w:shd w:val="clear" w:fill="FFFFFF"/>
        </w:rPr>
        <w:t>中国刺绣圈金/银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针法说明：只圈钉纹样轮廓。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应用特色：使纹样显得整齐凸出，还可使相邻的对比色协调起来。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最早实物资料：叶茂台辽墓出土。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35" w:name="3_14"/>
      <w:bookmarkEnd w:id="35"/>
      <w:bookmarkStart w:id="36" w:name="sub70499_3_14"/>
      <w:bookmarkEnd w:id="36"/>
      <w:bookmarkStart w:id="37" w:name="盘金"/>
      <w:bookmarkEnd w:id="37"/>
      <w:r>
        <w:rPr>
          <w:bdr w:val="none" w:color="auto" w:sz="0" w:space="0"/>
          <w:shd w:val="clear" w:fill="FFFFFF"/>
        </w:rPr>
        <w:t>中国刺绣盘金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针法说明：在整个块面图案上盘满金线。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垂坠钉绣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针法说明：被钉的绣线不要拉紧，使之松垂成圈。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满钉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针法说明：即包梗绣。圈钉的绣线紧密缠绕浮线，完全裹住，使其有立体浮凸的效果。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钉针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针法说明：在平针齐绣的长针脚中部横钉一针或数针，针脚取直线排列或花式排列，有压线与加饰花纹的双重效果。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 最早使用此种针法的实物是南宋仿画绣「瑶台跨鹤图」。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38" w:name="3_15"/>
      <w:bookmarkEnd w:id="38"/>
      <w:bookmarkStart w:id="39" w:name="sub70499_3_15"/>
      <w:bookmarkEnd w:id="39"/>
      <w:bookmarkStart w:id="40" w:name="山形绣"/>
      <w:bookmarkEnd w:id="40"/>
      <w:r>
        <w:rPr>
          <w:bdr w:val="none" w:color="auto" w:sz="0" w:space="0"/>
          <w:shd w:val="clear" w:fill="FFFFFF"/>
        </w:rPr>
        <w:t>中国刺绣山形绣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针法说明：呈连续「V」形的针目。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应用特色：可用于两线之间，做为轮廓边界或填补图案。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半山形绣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针法说明：由山形绣发展出的变化绣。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应用特色：可用于排绣成列，或随图纹的曲线走针。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41" w:name="3_16"/>
      <w:bookmarkEnd w:id="41"/>
      <w:bookmarkStart w:id="42" w:name="sub70499_3_16"/>
      <w:bookmarkEnd w:id="42"/>
      <w:bookmarkStart w:id="43" w:name="抢针绣"/>
      <w:bookmarkEnd w:id="43"/>
      <w:r>
        <w:rPr>
          <w:bdr w:val="none" w:color="auto" w:sz="0" w:space="0"/>
          <w:shd w:val="clear" w:fill="FFFFFF"/>
        </w:rPr>
        <w:t>中国刺绣抢针绣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针法说明：用短直针脚按纹饰形状,分层刺绣。可使用颜色相近绣线制造由浅到深的色晕效果。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应用特色：采用这种针法的绣品较为结实，纹饰装饰性强。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 唐代「绫地花纹」刺绣残片。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正抢针：从纹饰外缘向内顺序分层绣叫「正抢针」。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反抢针：从内向外层层绣出叫「反抢针」。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松针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针法说明：按放射状运针，绣线布列如半扇形或轮状，外缘落针在一圆周上，但收针都在同一针孔内。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 最早使用此种针法的实物是南宋仿画绣「瑶台跨鹤图」。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44" w:name="3_17"/>
      <w:bookmarkEnd w:id="44"/>
      <w:bookmarkStart w:id="45" w:name="sub70499_3_17"/>
      <w:bookmarkEnd w:id="45"/>
      <w:bookmarkStart w:id="46" w:name="锁绣"/>
      <w:bookmarkEnd w:id="46"/>
      <w:r>
        <w:rPr>
          <w:bdr w:val="none" w:color="auto" w:sz="0" w:space="0"/>
          <w:shd w:val="clear" w:fill="FFFFFF"/>
        </w:rPr>
        <w:t>中国刺绣锁绣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针法说明：由绣线圈套组成，因绣纹效果似锁链而得名。绣纹装饰性强，富立体感。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最早实物资料：西周陕西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"http://baike.baidu.com/item/%E5%AE%9D%E9%B8%A1" \t "http://baike.baidu.com/item/_blank" </w:instrTex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136EC2"/>
          <w:sz w:val="16"/>
          <w:szCs w:val="16"/>
          <w:u w:val="none"/>
          <w:bdr w:val="none" w:color="auto" w:sz="0" w:space="0"/>
          <w:shd w:val="clear" w:fill="FFFFFF"/>
        </w:rPr>
        <w:t>宝鸡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茹家庄墓(1027~249B.C.)中出土单股卷草纹锁绣印痕河南安阳殷墟妇墓出土铜 (1300~1200B.C.)粘附菱形纹锁针绣残迹，是最早使用锁绣的两个例证。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各种变格形式：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闭合式锁绣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针法说明：环套起落针在同一针孔内。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开口式锁锈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针法说明：环套有或大或小的开口。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47" w:name="3_18"/>
      <w:bookmarkEnd w:id="47"/>
      <w:bookmarkStart w:id="48" w:name="sub70499_3_18"/>
      <w:bookmarkEnd w:id="48"/>
      <w:bookmarkStart w:id="49" w:name="人字绣"/>
      <w:bookmarkEnd w:id="49"/>
      <w:r>
        <w:rPr>
          <w:bdr w:val="none" w:color="auto" w:sz="0" w:space="0"/>
          <w:shd w:val="clear" w:fill="FFFFFF"/>
        </w:rPr>
        <w:t>中国刺绣人字绣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针法说明：从右向左挑布，上下宽度相同作交叉绣，自左向右前进。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应用方向：用在绣宽度大的线条或填补面积，亦可固定嵌条、下摆等。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密人字绣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针法说明：缩小人字绣的间隔，一个针孔中各做2次插针刺绣。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索状人字绣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针法说明：先作人字绣，再用别条线在交叉的位置绕线。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双人字绣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针法说明：放大人字绣，然后在其间用别条线再绣一次，交错刺缝。也叫做「阴影绣」。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平头人字绣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针法说明：做人字绣后，在交叉处用别条线固定，如钉针方式。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bookmarkStart w:id="50" w:name="3_19"/>
      <w:bookmarkEnd w:id="50"/>
      <w:bookmarkStart w:id="51" w:name="sub70499_3_19"/>
      <w:bookmarkEnd w:id="51"/>
      <w:bookmarkStart w:id="52" w:name="乱针绣"/>
      <w:bookmarkEnd w:id="52"/>
      <w:r>
        <w:rPr>
          <w:bdr w:val="none" w:color="auto" w:sz="0" w:space="0"/>
          <w:shd w:val="clear" w:fill="FFFFFF"/>
        </w:rPr>
        <w:t>中国刺绣乱针绣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333333"/>
          <w:sz w:val="16"/>
          <w:szCs w:val="16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乱针绣创始于三十年代，创始人为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"http://baike.baidu.com/item/%E4%B8%B9%E9%98%B3" \t "http://baike.baidu.com/item/_blank" </w:instrTex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136EC2"/>
          <w:sz w:val="16"/>
          <w:szCs w:val="16"/>
          <w:u w:val="none"/>
          <w:bdr w:val="none" w:color="auto" w:sz="0" w:space="0"/>
          <w:shd w:val="clear" w:fill="FFFFFF"/>
        </w:rPr>
        <w:t>丹阳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人，著名画家、美术教育家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"http://baike.baidu.com/item/%E5%90%95%E5%87%A4%E5%AD%90" \t "http://baike.baidu.com/item/_blank" </w:instrTex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136EC2"/>
          <w:sz w:val="16"/>
          <w:szCs w:val="16"/>
          <w:u w:val="none"/>
          <w:bdr w:val="none" w:color="auto" w:sz="0" w:space="0"/>
          <w:shd w:val="clear" w:fill="FFFFFF"/>
        </w:rPr>
        <w:t>吕凤子</w:t>
      </w:r>
      <w:r>
        <w:rPr>
          <w:rFonts w:hint="default" w:ascii="Arial" w:hAnsi="Arial" w:eastAsia="宋体" w:cs="Arial"/>
          <w:color w:val="136EC2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先生。又名“正则绣”、“锦纹绣”。是适宜绣制欣赏品的一个新绣种。因其绣法自成一格，被诩为当今中国第五大名绣。乱针绣主要采用长短交叉线条，分层加色手法来表现画面。针法活泼、线条流畅、色彩丰富、层次感强、风格独特。擅长绣制油画、摄影和素描等稿本的作品。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这才是正文....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r>
        <w:rPr>
          <w:rFonts w:hint="eastAsia"/>
          <w:lang w:val="en-US" w:eastAsia="zh-CN"/>
        </w:rPr>
        <w:t>扎染：</w:t>
      </w:r>
      <w:r>
        <w:rPr>
          <w:rStyle w:val="21"/>
          <w:shd w:val="clear" w:fill="FFFFFF"/>
        </w:rPr>
        <w:t>扎染</w:t>
      </w:r>
    </w:p>
    <w:p>
      <w:pPr>
        <w:pStyle w:val="20"/>
        <w:keepNext w:val="0"/>
        <w:keepLines w:val="0"/>
        <w:widowControl/>
        <w:suppressLineNumbers w:val="0"/>
        <w:spacing w:before="482" w:beforeAutospacing="0" w:after="0" w:afterAutospacing="0" w:line="18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扎染古称扎缬、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"http://baike.baidu.com/item/%E7%BB%9E%E7%BC%AC"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绞缬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"http://baike.baidu.com/item/%E5%A4%B9%E7%BC%AC"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夹缬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"http://baike.baidu.com/item/%E6%9F%93%E7%BC%AC"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染缬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，是中国民间传统而独特的染色工艺。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"http://baike.baidu.com/item/%E7%BB%87%E7%89%A9"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织物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在染色时部分结扎起来使之不能着色的一种染色方法，中国传统的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"http://baike.baidu.com/item/%E6%89%8B%E5%B7%A5%E6%9F%93%E8%89%B2"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手工染色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技术之一。扎染工艺分为扎结和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"http://baike.baidu.com/item/%E6%9F%93%E8%89%B2"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染色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两部分。它是通过纱、线、绳等工具，对织物进行扎、缝、缚、缀、夹等多种形式组合后进行染色。</w:t>
      </w:r>
      <w:r>
        <w:rPr>
          <w:rFonts w:hint="default" w:ascii="Arial" w:hAnsi="Arial" w:eastAsia="宋体" w:cs="Arial"/>
          <w:color w:val="auto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53" w:name="ref_[1]_147410"/>
      <w:r>
        <w:rPr>
          <w:rFonts w:hint="default" w:ascii="Arial" w:hAnsi="Arial" w:eastAsia="宋体" w:cs="Arial"/>
          <w:color w:val="auto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t> </w:t>
      </w:r>
      <w:bookmarkEnd w:id="53"/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 其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"http://baike.baidu.com/item/%E5%B7%A5%E8%89%BA%E7%89%B9%E7%82%B9"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工艺特点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是用线在被印染的织物打绞成结后，再进行印染，然后把打绞成结的线拆除的一种印染技术。它有一百多种变化技法，各有特色。如其中的“卷上绞”，晕色丰富，变化自然，趣味无穷。更使人惊奇的是扎结每种花，即使有成千上万朵，染出后却不会有相同的出现。这种独特的艺术效果，是机械印染工艺难以达到的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  <w:rPr>
          <w:color w:val="auto"/>
        </w:rPr>
      </w:pPr>
      <w:r>
        <w:rPr>
          <w:color w:val="auto"/>
          <w:bdr w:val="none" w:color="auto" w:sz="0" w:space="0"/>
          <w:shd w:val="clear" w:fill="FFFFFF"/>
        </w:rPr>
        <w:t>起源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18" w:lineRule="atLeast"/>
        <w:ind w:left="0" w:right="0"/>
        <w:jc w:val="left"/>
        <w:rPr>
          <w:rFonts w:hint="eastAsia" w:ascii="Arial" w:hAnsi="Arial" w:cs="Arial"/>
          <w:color w:val="auto"/>
          <w:sz w:val="14"/>
          <w:szCs w:val="14"/>
        </w:rPr>
      </w:pPr>
      <w:r>
        <w:rPr>
          <w:rFonts w:hint="default" w:ascii="Arial" w:hAnsi="Arial" w:eastAsia="宋体" w:cs="Arial"/>
          <w:color w:val="auto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"http://baike.baidu.com/item/javascript:;" </w:instrText>
      </w:r>
      <w:r>
        <w:rPr>
          <w:rFonts w:hint="default" w:ascii="Arial" w:hAnsi="Arial" w:eastAsia="宋体" w:cs="Arial"/>
          <w:color w:val="auto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Arial" w:hAnsi="Arial" w:eastAsia="宋体" w:cs="Arial"/>
          <w:color w:val="auto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cs="Arial"/>
          <w:color w:val="auto"/>
          <w:sz w:val="16"/>
          <w:szCs w:val="16"/>
        </w:rPr>
      </w:pP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"http://baike.baidu.com/pic/%E6%89%8E%E6%9F%93/2660805/0/8601a18b87d6277f67071fa92d381f30e924fc0e?fr=lemma&amp;ct=single" \o "各种扎染图案" \t "http://baike.baidu.com/item/_blank"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instrText xml:space="preserve">INCLUDEPICTURE \d "https://imgsa.baidu.com/baike/s=220/sign=82a186f00ab30f24319aeb01f894d192/8601a18b87d6277f67071fa92d381f30e924fc0e.jpg" \* MERGEFORMATINET </w:instrText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Style w:val="22"/>
          <w:rFonts w:hint="default" w:ascii="Arial" w:hAnsi="Arial" w:cs="Arial" w:eastAsiaTheme="minorEastAsia"/>
          <w:color w:val="auto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各种扎染图案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扎染有着悠久历史。起源于黄河流域。起源于何时尚无定论。现存最早的扎染制品，是出于新疆地区。据记载，早在东晋，扎结防染的绞缬绸已经有大批生产。公元408年东晋时期的作品，扎染这种工艺早在东晋时期就已经成熟了。当时绞缬产品，有较简单的小簇花样，如蝴蝶、腊梅、海棠等；也有整幅图案花样，如白色小圆点的“鱼子缬”，圆点稍大的“玛瑙缬”，紫地白花斑酷似梅花鹿的“鹿胎缬”等。</w:t>
      </w:r>
      <w:r>
        <w:rPr>
          <w:rFonts w:hint="default" w:ascii="Arial" w:hAnsi="Arial" w:eastAsia="宋体" w:cs="Arial"/>
          <w:color w:val="auto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[8]</w:t>
      </w:r>
      <w:bookmarkStart w:id="54" w:name="ref_[8]_147410"/>
      <w:r>
        <w:rPr>
          <w:rFonts w:hint="default" w:ascii="Arial" w:hAnsi="Arial" w:eastAsia="宋体" w:cs="Arial"/>
          <w:color w:val="auto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t> </w:t>
      </w:r>
      <w:bookmarkEnd w:id="54"/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 在南北朝时，扎染产品被广泛用于妇女的衣着。唐代是我国古代文化鼎盛时期，绞缬的纺织品甚为流行、更为普遍，“青碧缬衣裙”成为唐代时尚的基本式样。北宋时，绞缬产品在中原和北方地区流行甚广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009390" cy="3704590"/>
            <wp:effectExtent l="0" t="0" r="13970" b="13970"/>
            <wp:docPr id="4" name="图片 4" descr="8601a18b87d6277f67071fa92d381f30e924f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01a18b87d6277f67071fa92d381f30e924fc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3510915"/>
            <wp:effectExtent l="0" t="0" r="6350" b="9525"/>
            <wp:docPr id="3" name="图片 3" descr="ac4bd11373f08202b903a3ae4efbfbedaa641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4bd11373f08202b903a3ae4efbfbedaa641b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tLeast"/>
        <w:ind w:left="0" w:firstLine="420"/>
        <w:jc w:val="left"/>
      </w:pPr>
      <w:r>
        <w:rPr>
          <w:rStyle w:val="7"/>
          <w:rFonts w:hint="eastAsia" w:ascii="宋体" w:hAnsi="宋体" w:eastAsia="宋体" w:cs="宋体"/>
          <w:b/>
          <w:color w:val="000000"/>
          <w:sz w:val="24"/>
          <w:szCs w:val="24"/>
        </w:rPr>
        <w:t>拼布</w:t>
      </w:r>
      <w:r>
        <w:rPr>
          <w:rStyle w:val="7"/>
          <w:rFonts w:hint="default" w:ascii="Times New Roman" w:hAnsi="Times New Roman" w:eastAsia="微软雅黑" w:cs="Times New Roman"/>
          <w:b/>
          <w:color w:val="000000"/>
          <w:sz w:val="24"/>
          <w:szCs w:val="24"/>
        </w:rPr>
        <w:t>(PATCHWORK)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又称：</w:t>
      </w:r>
      <w:r>
        <w:rPr>
          <w:rFonts w:hint="default" w:ascii="Times New Roman" w:hAnsi="Times New Roman" w:eastAsia="微软雅黑" w:cs="Times New Roman"/>
          <w:color w:val="000000"/>
          <w:sz w:val="24"/>
          <w:szCs w:val="24"/>
        </w:rPr>
        <w:t xml:space="preserve">PIECINE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、</w:t>
      </w:r>
      <w:r>
        <w:rPr>
          <w:rFonts w:hint="default" w:ascii="Times New Roman" w:hAnsi="Times New Roman" w:eastAsia="微软雅黑" w:cs="Times New Roman"/>
          <w:color w:val="000000"/>
          <w:sz w:val="24"/>
          <w:szCs w:val="24"/>
        </w:rPr>
        <w:t>QUILTING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，是将一定形状的小片织物拼缝在一起的工艺。</w:t>
      </w:r>
    </w:p>
    <w:p>
      <w:pPr>
        <w:pStyle w:val="5"/>
        <w:keepNext w:val="0"/>
        <w:keepLines w:val="0"/>
        <w:widowControl/>
        <w:suppressLineNumbers w:val="0"/>
        <w:spacing w:line="360" w:lineRule="atLeast"/>
        <w:ind w:left="0" w:firstLine="420"/>
        <w:jc w:val="left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起初的拼布，只是寻常百姓，从节约的角度出发，把零碎的废旧布料拼接、缝缀起来，做成衣服或被褥等生活用品，因此，往往带有比较明显的实用性。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1270" cy="5424170"/>
            <wp:effectExtent l="0" t="0" r="8890" b="1270"/>
            <wp:docPr id="2" name="图片 2" descr="d50735fae6cd7b89d664985b0a2442a7d8330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0735fae6cd7b89d664985b0a2442a7d8330ed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  <w:rPr>
          <w:color w:val="auto"/>
        </w:rPr>
      </w:pPr>
      <w:r>
        <w:rPr>
          <w:color w:val="auto"/>
          <w:shd w:val="clear" w:fill="FFFFFF"/>
        </w:rPr>
        <w:t>苏绣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  <w:rPr>
          <w:color w:val="auto"/>
        </w:rPr>
      </w:pPr>
      <w:r>
        <w:rPr>
          <w:color w:val="auto"/>
          <w:shd w:val="clear" w:fill="FFFFFF"/>
        </w:rPr>
        <w:t>（民族传统工艺）</w:t>
      </w:r>
    </w:p>
    <w:p>
      <w:pPr>
        <w:keepNext w:val="0"/>
        <w:keepLines w:val="0"/>
        <w:widowControl/>
        <w:suppressLineNumbers w:val="0"/>
        <w:spacing w:before="722" w:beforeAutospacing="0" w:after="0" w:afterAutospacing="0" w:line="18" w:lineRule="atLeast"/>
        <w:ind w:left="0" w:right="0"/>
        <w:jc w:val="left"/>
        <w:rPr>
          <w:color w:val="auto"/>
        </w:rPr>
      </w:pPr>
      <w:r>
        <w:rPr>
          <w:color w:val="auto"/>
          <w:kern w:val="0"/>
          <w:u w:val="none"/>
          <w:shd w:val="clear" w:fill="FFFFFF"/>
          <w:lang w:val="en-US" w:eastAsia="zh-CN" w:bidi="ar"/>
        </w:rPr>
        <w:fldChar w:fldCharType="begin"/>
      </w:r>
      <w:r>
        <w:rPr>
          <w:color w:val="auto"/>
          <w:kern w:val="0"/>
          <w:u w:val="none"/>
          <w:shd w:val="clear" w:fill="FFFFFF"/>
          <w:lang w:val="en-US" w:eastAsia="zh-CN" w:bidi="ar"/>
        </w:rPr>
        <w:instrText xml:space="preserve"> HYPERLINK "http://baike.baidu.com/item/%E8%8B%8F%E7%BB%A3/javascript:;" </w:instrText>
      </w:r>
      <w:r>
        <w:rPr>
          <w:color w:val="auto"/>
          <w:kern w:val="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color w:val="auto"/>
          <w:u w:val="none"/>
          <w:shd w:val="clear" w:fill="FFFFFF"/>
        </w:rPr>
        <w:t>编辑</w:t>
      </w:r>
      <w:r>
        <w:rPr>
          <w:color w:val="auto"/>
          <w:kern w:val="0"/>
          <w:u w:val="none"/>
          <w:shd w:val="clear" w:fill="FFFFFF"/>
          <w:lang w:val="en-US" w:eastAsia="zh-CN" w:bidi="ar"/>
        </w:rPr>
        <w:fldChar w:fldCharType="end"/>
      </w:r>
      <w:r>
        <w:rPr>
          <w:color w:val="auto"/>
          <w:kern w:val="0"/>
          <w:shd w:val="clear" w:fill="FFFFFF"/>
          <w:lang w:val="en-US" w:eastAsia="zh-CN" w:bidi="ar"/>
        </w:rPr>
        <w:t xml:space="preserve"> </w:t>
      </w:r>
      <w:r>
        <w:rPr>
          <w:color w:val="auto"/>
          <w:kern w:val="0"/>
          <w:u w:val="none"/>
          <w:shd w:val="clear" w:fill="FFFFFF"/>
          <w:lang w:val="en-US" w:eastAsia="zh-CN" w:bidi="ar"/>
        </w:rPr>
        <w:fldChar w:fldCharType="begin"/>
      </w:r>
      <w:r>
        <w:rPr>
          <w:color w:val="auto"/>
          <w:kern w:val="0"/>
          <w:u w:val="none"/>
          <w:shd w:val="clear" w:fill="FFFFFF"/>
          <w:lang w:val="en-US" w:eastAsia="zh-CN" w:bidi="ar"/>
        </w:rPr>
        <w:instrText xml:space="preserve"> HYPERLINK "http://baike.baidu.com/view/10812319.htm" \o "锁定" \t "http://baike.baidu.com/item/%E8%8B%8F%E7%BB%A3/_blank" </w:instrText>
      </w:r>
      <w:r>
        <w:rPr>
          <w:color w:val="auto"/>
          <w:kern w:val="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color w:val="auto"/>
          <w:u w:val="none"/>
          <w:shd w:val="clear" w:fill="FFFFFF"/>
        </w:rPr>
        <w:t>锁定</w:t>
      </w:r>
      <w:r>
        <w:rPr>
          <w:color w:val="auto"/>
          <w:kern w:val="0"/>
          <w:u w:val="none"/>
          <w:shd w:val="clear" w:fill="FFFFFF"/>
          <w:lang w:val="en-US" w:eastAsia="zh-CN" w:bidi="ar"/>
        </w:rPr>
        <w:fldChar w:fldCharType="end"/>
      </w:r>
      <w:r>
        <w:rPr>
          <w:color w:val="auto"/>
          <w:kern w:val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苏绣是中国优秀的民族传统工艺之一，是苏州地区刺绣产品的总称，其发源地在苏州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"http://baike.baidu.com/item/%E5%90%B4%E5%8E%BF"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吴县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一带，现已遍衍无锡、常州等地。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"http://baike.baidu.com/item/%E5%88%BA%E7%BB%A3"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刺绣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与养蚕，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"http://baike.baidu.com/item/%E7%BC%AB%E4%B8%9D"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缫丝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分不开，所以刺绣，又称丝绣。清代确立了“苏绣、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"http://baike.baidu.com/item/%E6%B9%98%E7%BB%A3/300254"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湘绣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"http://baike.baidu.com/item/%E7%B2%A4%E7%BB%A3"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粤绣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"http://baike.baidu.com/item/%E8%9C%80%E7%BB%A3/218"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蜀绣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”为中国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"http://baike.baidu.com/item/%E5%9B%9B%E5%A4%A7%E5%90%8D%E7%BB%A3" \t "http://baike.baidu.com/item/%E8%8B%8F%E7%BB%A3/_blank" </w:instrTex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color w:val="auto"/>
          <w:sz w:val="16"/>
          <w:szCs w:val="16"/>
          <w:u w:val="none"/>
          <w:bdr w:val="none" w:color="auto" w:sz="0" w:space="0"/>
          <w:shd w:val="clear" w:fill="FFFFFF"/>
        </w:rPr>
        <w:t>四大名绣</w:t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color w:val="auto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55" w:name="ref_[1]_14967498"/>
      <w:r>
        <w:rPr>
          <w:rFonts w:hint="default" w:ascii="Arial" w:hAnsi="Arial" w:eastAsia="宋体" w:cs="Arial"/>
          <w:color w:val="auto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t> </w:t>
      </w:r>
      <w:bookmarkEnd w:id="55"/>
      <w:r>
        <w:rPr>
          <w:rFonts w:hint="default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 清代是苏绣的全盛时期，真可谓流派繁衍，名手竞秀。苏绣具有图案秀丽、构思巧妙、绣工细致、针法活泼、色彩清雅的独特风格，地方特色浓郁。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color w:val="auto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bookmarkStart w:id="56" w:name="_GoBack"/>
      <w:bookmarkEnd w:id="56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j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_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655BE"/>
    <w:rsid w:val="0D874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31"/>
      <w:szCs w:val="31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338DE6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</w:style>
  <w:style w:type="character" w:styleId="11">
    <w:name w:val="HTML Variable"/>
    <w:basedOn w:val="6"/>
    <w:uiPriority w:val="0"/>
  </w:style>
  <w:style w:type="character" w:styleId="12">
    <w:name w:val="Hyperlink"/>
    <w:basedOn w:val="6"/>
    <w:uiPriority w:val="0"/>
    <w:rPr>
      <w:color w:val="338DE6"/>
      <w:u w:val="none"/>
    </w:rPr>
  </w:style>
  <w:style w:type="character" w:styleId="13">
    <w:name w:val="HTML Code"/>
    <w:basedOn w:val="6"/>
    <w:uiPriority w:val="0"/>
    <w:rPr>
      <w:rFonts w:ascii="monospace" w:hAnsi="monospace" w:eastAsia="monospace" w:cs="monospace"/>
      <w:sz w:val="21"/>
      <w:szCs w:val="21"/>
    </w:rPr>
  </w:style>
  <w:style w:type="character" w:styleId="14">
    <w:name w:val="HTML Cite"/>
    <w:basedOn w:val="6"/>
    <w:uiPriority w:val="0"/>
  </w:style>
  <w:style w:type="character" w:styleId="15">
    <w:name w:val="HTML Keyboard"/>
    <w:basedOn w:val="6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6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8">
    <w:name w:val="fontstrikethrough"/>
    <w:basedOn w:val="6"/>
    <w:uiPriority w:val="0"/>
    <w:rPr>
      <w:strike/>
    </w:rPr>
  </w:style>
  <w:style w:type="character" w:customStyle="1" w:styleId="19">
    <w:name w:val="fontborder"/>
    <w:basedOn w:val="6"/>
    <w:uiPriority w:val="0"/>
    <w:rPr>
      <w:bdr w:val="single" w:color="000000" w:sz="4" w:space="0"/>
    </w:rPr>
  </w:style>
  <w:style w:type="paragraph" w:customStyle="1" w:styleId="20">
    <w:name w:val="lemmawgt-lemmatitle-title"/>
    <w:basedOn w:val="1"/>
    <w:uiPriority w:val="0"/>
    <w:pPr>
      <w:spacing w:before="0" w:beforeAutospacing="0" w:after="60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21">
    <w:name w:val="lemmawgt-lemmatitle-title1"/>
    <w:basedOn w:val="6"/>
    <w:uiPriority w:val="0"/>
  </w:style>
  <w:style w:type="character" w:customStyle="1" w:styleId="22">
    <w:name w:val="description3"/>
    <w:basedOn w:val="6"/>
    <w:uiPriority w:val="0"/>
  </w:style>
  <w:style w:type="character" w:customStyle="1" w:styleId="23">
    <w:name w:val="xg1"/>
    <w:basedOn w:val="6"/>
    <w:uiPriority w:val="0"/>
  </w:style>
  <w:style w:type="character" w:customStyle="1" w:styleId="24">
    <w:name w:val="xg11"/>
    <w:basedOn w:val="6"/>
    <w:uiPriority w:val="0"/>
    <w:rPr>
      <w:bdr w:val="none" w:color="auto" w:sz="0" w:space="0"/>
    </w:rPr>
  </w:style>
  <w:style w:type="character" w:customStyle="1" w:styleId="25">
    <w:name w:val="cur"/>
    <w:basedOn w:val="6"/>
    <w:uiPriority w:val="0"/>
    <w:rPr>
      <w:color w:val="FF7F3E"/>
    </w:rPr>
  </w:style>
  <w:style w:type="character" w:customStyle="1" w:styleId="26">
    <w:name w:val="fx_icon"/>
    <w:basedOn w:val="6"/>
    <w:uiPriority w:val="0"/>
    <w:rPr>
      <w:bdr w:val="none" w:color="auto" w:sz="0" w:space="0"/>
    </w:rPr>
  </w:style>
  <w:style w:type="character" w:customStyle="1" w:styleId="27">
    <w:name w:val="bno"/>
    <w:basedOn w:val="6"/>
    <w:uiPriority w:val="0"/>
  </w:style>
  <w:style w:type="character" w:customStyle="1" w:styleId="28">
    <w:name w:val="yes"/>
    <w:basedOn w:val="6"/>
    <w:uiPriority w:val="0"/>
  </w:style>
  <w:style w:type="character" w:customStyle="1" w:styleId="29">
    <w:name w:val="no"/>
    <w:basedOn w:val="6"/>
    <w:uiPriority w:val="0"/>
  </w:style>
  <w:style w:type="character" w:customStyle="1" w:styleId="30">
    <w:name w:val="t_tag"/>
    <w:basedOn w:val="6"/>
    <w:uiPriority w:val="0"/>
  </w:style>
  <w:style w:type="character" w:customStyle="1" w:styleId="31">
    <w:name w:val="nc-lang-cnt"/>
    <w:basedOn w:val="6"/>
    <w:uiPriority w:val="0"/>
  </w:style>
  <w:style w:type="character" w:customStyle="1" w:styleId="32">
    <w:name w:val="nc-lang-cnt1"/>
    <w:basedOn w:val="6"/>
    <w:uiPriority w:val="0"/>
    <w:rPr>
      <w:bdr w:val="none" w:color="auto" w:sz="0" w:space="0"/>
    </w:rPr>
  </w:style>
  <w:style w:type="character" w:customStyle="1" w:styleId="33">
    <w:name w:val="nc-lang-cnt2"/>
    <w:basedOn w:val="6"/>
    <w:uiPriority w:val="0"/>
  </w:style>
  <w:style w:type="character" w:customStyle="1" w:styleId="34">
    <w:name w:val="nc-lang-cnt3"/>
    <w:basedOn w:val="6"/>
    <w:uiPriority w:val="0"/>
  </w:style>
  <w:style w:type="character" w:customStyle="1" w:styleId="35">
    <w:name w:val="nc-lang-cnt4"/>
    <w:basedOn w:val="6"/>
    <w:uiPriority w:val="0"/>
  </w:style>
  <w:style w:type="character" w:customStyle="1" w:styleId="36">
    <w:name w:val="nc-lang-cnt5"/>
    <w:basedOn w:val="6"/>
    <w:uiPriority w:val="0"/>
  </w:style>
  <w:style w:type="character" w:customStyle="1" w:styleId="37">
    <w:name w:val="nc-lang-cnt6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15228</dc:creator>
  <cp:lastModifiedBy>15228</cp:lastModifiedBy>
  <dcterms:modified xsi:type="dcterms:W3CDTF">2017-03-24T16:03:24Z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