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1C69C" w14:textId="77777777" w:rsidR="00852A7D" w:rsidRPr="00852A7D" w:rsidRDefault="00852A7D" w:rsidP="00852A7D">
      <w:pPr>
        <w:pStyle w:val="a3"/>
        <w:numPr>
          <w:ilvl w:val="0"/>
          <w:numId w:val="1"/>
        </w:numPr>
        <w:ind w:firstLineChars="0"/>
        <w:rPr>
          <w:vanish/>
        </w:rPr>
      </w:pPr>
    </w:p>
    <w:p w14:paraId="6AB48E75" w14:textId="77777777" w:rsidR="00852A7D" w:rsidRPr="00852A7D" w:rsidRDefault="00852A7D" w:rsidP="00852A7D">
      <w:pPr>
        <w:pStyle w:val="a3"/>
        <w:numPr>
          <w:ilvl w:val="0"/>
          <w:numId w:val="1"/>
        </w:numPr>
        <w:ind w:firstLineChars="0"/>
        <w:rPr>
          <w:vanish/>
        </w:rPr>
      </w:pPr>
    </w:p>
    <w:p w14:paraId="0051623D" w14:textId="77777777" w:rsidR="00852A7D" w:rsidRPr="00852A7D" w:rsidRDefault="00852A7D" w:rsidP="00852A7D">
      <w:pPr>
        <w:pStyle w:val="a3"/>
        <w:numPr>
          <w:ilvl w:val="0"/>
          <w:numId w:val="1"/>
        </w:numPr>
        <w:ind w:firstLineChars="0"/>
        <w:rPr>
          <w:vanish/>
        </w:rPr>
      </w:pPr>
    </w:p>
    <w:p w14:paraId="20A08A06" w14:textId="77777777" w:rsidR="00852A7D" w:rsidRPr="00852A7D" w:rsidRDefault="00852A7D" w:rsidP="00852A7D">
      <w:pPr>
        <w:pStyle w:val="a3"/>
        <w:numPr>
          <w:ilvl w:val="0"/>
          <w:numId w:val="1"/>
        </w:numPr>
        <w:ind w:firstLineChars="0"/>
        <w:rPr>
          <w:vanish/>
        </w:rPr>
      </w:pPr>
    </w:p>
    <w:p w14:paraId="0FFCB3B6" w14:textId="77777777" w:rsidR="00852A7D" w:rsidRPr="00852A7D" w:rsidRDefault="00852A7D" w:rsidP="00852A7D">
      <w:pPr>
        <w:pStyle w:val="a3"/>
        <w:numPr>
          <w:ilvl w:val="1"/>
          <w:numId w:val="1"/>
        </w:numPr>
        <w:ind w:firstLineChars="0"/>
        <w:rPr>
          <w:vanish/>
        </w:rPr>
      </w:pPr>
    </w:p>
    <w:p w14:paraId="14761EA4" w14:textId="77777777" w:rsidR="00852A7D" w:rsidRPr="00852A7D" w:rsidRDefault="00852A7D" w:rsidP="00852A7D">
      <w:pPr>
        <w:pStyle w:val="a3"/>
        <w:numPr>
          <w:ilvl w:val="1"/>
          <w:numId w:val="1"/>
        </w:numPr>
        <w:ind w:firstLineChars="0"/>
        <w:rPr>
          <w:vanish/>
        </w:rPr>
      </w:pPr>
    </w:p>
    <w:p w14:paraId="2815779A" w14:textId="77777777" w:rsidR="00852A7D" w:rsidRPr="00852A7D" w:rsidRDefault="00852A7D" w:rsidP="00852A7D">
      <w:pPr>
        <w:pStyle w:val="a3"/>
        <w:numPr>
          <w:ilvl w:val="1"/>
          <w:numId w:val="1"/>
        </w:numPr>
        <w:ind w:firstLineChars="0"/>
        <w:rPr>
          <w:vanish/>
        </w:rPr>
      </w:pPr>
    </w:p>
    <w:p w14:paraId="667A7FEE" w14:textId="77777777" w:rsidR="00852A7D" w:rsidRPr="00852A7D" w:rsidRDefault="00852A7D" w:rsidP="00852A7D">
      <w:pPr>
        <w:pStyle w:val="a3"/>
        <w:numPr>
          <w:ilvl w:val="1"/>
          <w:numId w:val="1"/>
        </w:numPr>
        <w:ind w:firstLineChars="0"/>
        <w:rPr>
          <w:vanish/>
        </w:rPr>
      </w:pPr>
    </w:p>
    <w:p w14:paraId="3C70F24D" w14:textId="44C7B796" w:rsidR="00553200" w:rsidRDefault="00852A7D" w:rsidP="00A328E3">
      <w:pPr>
        <w:pStyle w:val="a3"/>
        <w:numPr>
          <w:ilvl w:val="1"/>
          <w:numId w:val="1"/>
        </w:numPr>
        <w:ind w:firstLineChars="0"/>
        <w:outlineLvl w:val="1"/>
      </w:pPr>
      <w:r>
        <w:rPr>
          <w:rFonts w:hint="eastAsia"/>
        </w:rPr>
        <w:t>接口层</w:t>
      </w:r>
    </w:p>
    <w:p w14:paraId="3CDAD207" w14:textId="02E2DFD3" w:rsidR="00852A7D" w:rsidRDefault="00852A7D" w:rsidP="00A328E3">
      <w:pPr>
        <w:pStyle w:val="a3"/>
        <w:numPr>
          <w:ilvl w:val="2"/>
          <w:numId w:val="1"/>
        </w:numPr>
        <w:ind w:firstLineChars="0"/>
        <w:outlineLvl w:val="2"/>
      </w:pPr>
      <w:r>
        <w:rPr>
          <w:rFonts w:hint="eastAsia"/>
        </w:rPr>
        <w:t>数据接入服务</w:t>
      </w:r>
    </w:p>
    <w:p w14:paraId="54B155E0" w14:textId="52175323" w:rsidR="00F91E17" w:rsidRDefault="00F91E17" w:rsidP="00A328E3">
      <w:pPr>
        <w:pStyle w:val="a3"/>
        <w:numPr>
          <w:ilvl w:val="3"/>
          <w:numId w:val="1"/>
        </w:numPr>
        <w:ind w:firstLineChars="0"/>
        <w:outlineLvl w:val="3"/>
      </w:pPr>
      <w:r>
        <w:rPr>
          <w:rFonts w:hint="eastAsia"/>
        </w:rPr>
        <w:t>数据采集接口实现</w:t>
      </w:r>
    </w:p>
    <w:p w14:paraId="63DD4DA3" w14:textId="2473AB4C" w:rsidR="00854330" w:rsidRDefault="00405843" w:rsidP="00A328E3">
      <w:pPr>
        <w:pStyle w:val="a3"/>
        <w:numPr>
          <w:ilvl w:val="4"/>
          <w:numId w:val="1"/>
        </w:numPr>
        <w:ind w:firstLineChars="0"/>
        <w:outlineLvl w:val="4"/>
      </w:pPr>
      <w:r>
        <w:rPr>
          <w:rFonts w:hint="eastAsia"/>
        </w:rPr>
        <w:t>网管侧</w:t>
      </w:r>
      <w:r w:rsidR="00854330">
        <w:rPr>
          <w:rFonts w:hint="eastAsia"/>
        </w:rPr>
        <w:t>Telemetry静态订阅接口</w:t>
      </w:r>
    </w:p>
    <w:p w14:paraId="1B89989E" w14:textId="24B935AF" w:rsidR="00854330" w:rsidRDefault="00854330" w:rsidP="00854330">
      <w:r>
        <w:t>Telemetry静态订阅是指设备作为客户端，采集器作为服务端，由设备主动发起到采集器的连接，进行数据采集上送</w:t>
      </w:r>
      <w:r>
        <w:rPr>
          <w:rFonts w:hint="eastAsia"/>
        </w:rPr>
        <w:t>，长时间、周期性地监控比如某个端口的端口流量趋势。</w:t>
      </w:r>
    </w:p>
    <w:p w14:paraId="704D4054" w14:textId="775ECBE9" w:rsidR="00405843" w:rsidRDefault="00405843" w:rsidP="00854330">
      <w:r>
        <w:rPr>
          <w:rFonts w:hint="eastAsia"/>
        </w:rPr>
        <w:t>对于网管侧来说，</w:t>
      </w:r>
      <w:r w:rsidR="005B286F" w:rsidRPr="005B286F">
        <w:t>Telemetry=收集系统+存储系统+应用分析系统</w:t>
      </w:r>
    </w:p>
    <w:p w14:paraId="480A0982" w14:textId="33B94F26" w:rsidR="00854330" w:rsidRDefault="00854330" w:rsidP="00854330">
      <w:r w:rsidRPr="00854330">
        <w:t>Telemetry网管侧和设备侧协同运作，完成整体的Telemetry静态订阅需要五个操作步骤顺序执行</w:t>
      </w:r>
      <w:r w:rsidR="00C50FEF">
        <w:rPr>
          <w:rFonts w:hint="eastAsia"/>
        </w:rPr>
        <w:t>，每个步骤的内容和网管侧所需接口如下</w:t>
      </w:r>
      <w:r w:rsidRPr="00854330">
        <w:t>：</w:t>
      </w:r>
    </w:p>
    <w:p w14:paraId="70CE4301" w14:textId="359C3DBB" w:rsidR="00854330" w:rsidRDefault="00854330" w:rsidP="00854330">
      <w:pPr>
        <w:pStyle w:val="a3"/>
        <w:numPr>
          <w:ilvl w:val="0"/>
          <w:numId w:val="2"/>
        </w:numPr>
        <w:ind w:firstLineChars="0"/>
      </w:pPr>
      <w:r>
        <w:rPr>
          <w:rFonts w:hint="eastAsia"/>
        </w:rPr>
        <w:t>静态配置：控制器通过命令行配置支持</w:t>
      </w:r>
      <w:r>
        <w:t>Telemetry的设备，订阅数据源，完成数据采集。</w:t>
      </w:r>
    </w:p>
    <w:p w14:paraId="45F8F84A" w14:textId="22BFDB72" w:rsidR="00405843" w:rsidRDefault="00405843" w:rsidP="00405843">
      <w:pPr>
        <w:ind w:left="420"/>
      </w:pPr>
      <w:r>
        <w:rPr>
          <w:rFonts w:hint="eastAsia"/>
        </w:rPr>
        <w:t>输入</w:t>
      </w:r>
      <w:r w:rsidR="005B286F">
        <w:rPr>
          <w:rFonts w:hint="eastAsia"/>
        </w:rPr>
        <w:t>：</w:t>
      </w:r>
      <w:r w:rsidR="00C50FEF">
        <w:rPr>
          <w:rFonts w:hint="eastAsia"/>
        </w:rPr>
        <w:t>命令行输入或配置文件</w:t>
      </w:r>
    </w:p>
    <w:p w14:paraId="355265C1" w14:textId="7EA74127" w:rsidR="00C50FEF" w:rsidRDefault="00C50FEF" w:rsidP="00405843">
      <w:pPr>
        <w:ind w:left="420"/>
      </w:pPr>
      <w:r>
        <w:rPr>
          <w:rFonts w:hint="eastAsia"/>
        </w:rPr>
        <w:t>输出：</w:t>
      </w:r>
      <w:r w:rsidR="007F4AEC">
        <w:rPr>
          <w:rFonts w:hint="eastAsia"/>
        </w:rPr>
        <w:t>下发给订阅网络设备的</w:t>
      </w:r>
      <w:r>
        <w:rPr>
          <w:rFonts w:hint="eastAsia"/>
        </w:rPr>
        <w:t>通信协议报文</w:t>
      </w:r>
    </w:p>
    <w:p w14:paraId="39F3EA0B" w14:textId="671E276A" w:rsidR="00854330" w:rsidRDefault="00854330" w:rsidP="00854330">
      <w:pPr>
        <w:pStyle w:val="a3"/>
        <w:numPr>
          <w:ilvl w:val="0"/>
          <w:numId w:val="2"/>
        </w:numPr>
        <w:ind w:firstLineChars="0"/>
      </w:pPr>
      <w:r>
        <w:rPr>
          <w:rFonts w:hint="eastAsia"/>
        </w:rPr>
        <w:t>推送采样数据或自定义事件：网络设备依据控制器的配置要求，将采集完成的数据或自定义事件，上报给采集器进行接收和存储。</w:t>
      </w:r>
    </w:p>
    <w:p w14:paraId="0ADAF9B5" w14:textId="380B066A" w:rsidR="00C50FEF" w:rsidRDefault="00C50FEF" w:rsidP="00C50FEF">
      <w:pPr>
        <w:ind w:left="420"/>
      </w:pPr>
      <w:r>
        <w:rPr>
          <w:rFonts w:hint="eastAsia"/>
        </w:rPr>
        <w:t>输入：</w:t>
      </w:r>
      <w:r w:rsidR="007F4AEC">
        <w:rPr>
          <w:rFonts w:hint="eastAsia"/>
        </w:rPr>
        <w:t>接收到的来自网络设备的</w:t>
      </w:r>
      <w:r>
        <w:rPr>
          <w:rFonts w:hint="eastAsia"/>
        </w:rPr>
        <w:t>数据报文，报文内容编码</w:t>
      </w:r>
      <w:r w:rsidR="007F4AEC">
        <w:rPr>
          <w:rFonts w:hint="eastAsia"/>
        </w:rPr>
        <w:t>格式</w:t>
      </w:r>
      <w:r>
        <w:rPr>
          <w:rFonts w:hint="eastAsia"/>
        </w:rPr>
        <w:t>为J</w:t>
      </w:r>
      <w:r>
        <w:t>SON</w:t>
      </w:r>
      <w:r>
        <w:rPr>
          <w:rFonts w:hint="eastAsia"/>
        </w:rPr>
        <w:t>或G</w:t>
      </w:r>
      <w:r>
        <w:t>PB</w:t>
      </w:r>
    </w:p>
    <w:p w14:paraId="509E3CF7" w14:textId="5DA9A8BB" w:rsidR="007F4AEC" w:rsidRDefault="007F4AEC" w:rsidP="00C50FEF">
      <w:pPr>
        <w:ind w:left="420"/>
      </w:pPr>
      <w:r>
        <w:rPr>
          <w:rFonts w:hint="eastAsia"/>
        </w:rPr>
        <w:t>输出：采集到的原始数据</w:t>
      </w:r>
    </w:p>
    <w:p w14:paraId="3EEEF32B" w14:textId="50BB0059" w:rsidR="00854330" w:rsidRDefault="00854330" w:rsidP="00854330">
      <w:pPr>
        <w:pStyle w:val="a3"/>
        <w:numPr>
          <w:ilvl w:val="0"/>
          <w:numId w:val="2"/>
        </w:numPr>
        <w:ind w:firstLineChars="0"/>
      </w:pPr>
      <w:r>
        <w:rPr>
          <w:rFonts w:hint="eastAsia"/>
        </w:rPr>
        <w:t>读取数据：分析器读取采集器存储的采样数据或自定义事件。</w:t>
      </w:r>
    </w:p>
    <w:p w14:paraId="31093E2F" w14:textId="7D1EF4D3" w:rsidR="007F4AEC" w:rsidRDefault="007F4AEC" w:rsidP="007F4AEC">
      <w:pPr>
        <w:ind w:left="420"/>
      </w:pPr>
      <w:r>
        <w:rPr>
          <w:rFonts w:hint="eastAsia"/>
        </w:rPr>
        <w:t>输入：</w:t>
      </w:r>
      <w:r w:rsidR="007D3DC6">
        <w:rPr>
          <w:rFonts w:hint="eastAsia"/>
        </w:rPr>
        <w:t>命令行输入</w:t>
      </w:r>
    </w:p>
    <w:p w14:paraId="27A33BBD" w14:textId="343262FE" w:rsidR="007D3DC6" w:rsidRDefault="007D3DC6" w:rsidP="007F4AEC">
      <w:pPr>
        <w:ind w:left="420"/>
      </w:pPr>
      <w:r>
        <w:rPr>
          <w:rFonts w:hint="eastAsia"/>
        </w:rPr>
        <w:t>输出：已储存的网络设备原始数据</w:t>
      </w:r>
    </w:p>
    <w:p w14:paraId="6BC58760" w14:textId="0C0C6DA3" w:rsidR="00854330" w:rsidRDefault="00854330" w:rsidP="00854330">
      <w:pPr>
        <w:pStyle w:val="a3"/>
        <w:numPr>
          <w:ilvl w:val="0"/>
          <w:numId w:val="2"/>
        </w:numPr>
        <w:ind w:firstLineChars="0"/>
      </w:pPr>
      <w:r>
        <w:rPr>
          <w:rFonts w:hint="eastAsia"/>
        </w:rPr>
        <w:t>分析数据：分析器分析读取到的采样数据或自定义事件，并将分析结果发给控制器，便于控制器对网络进行配置管理，及时调优网络。</w:t>
      </w:r>
    </w:p>
    <w:p w14:paraId="53D6C501" w14:textId="6E25FA30" w:rsidR="007D3DC6" w:rsidRDefault="007D3DC6" w:rsidP="007D3DC6">
      <w:pPr>
        <w:ind w:left="420"/>
      </w:pPr>
      <w:r>
        <w:rPr>
          <w:rFonts w:hint="eastAsia"/>
        </w:rPr>
        <w:t>输入：命令行输入</w:t>
      </w:r>
    </w:p>
    <w:p w14:paraId="41FBE944" w14:textId="14E7FA01" w:rsidR="007D3DC6" w:rsidRDefault="007D3DC6" w:rsidP="007D3DC6">
      <w:pPr>
        <w:ind w:left="420"/>
      </w:pPr>
      <w:r>
        <w:rPr>
          <w:rFonts w:hint="eastAsia"/>
        </w:rPr>
        <w:t>输出：数据分析结果</w:t>
      </w:r>
    </w:p>
    <w:p w14:paraId="47FF1FA0" w14:textId="226EAF5D" w:rsidR="00854330" w:rsidRDefault="00854330" w:rsidP="00854330">
      <w:pPr>
        <w:pStyle w:val="a3"/>
        <w:numPr>
          <w:ilvl w:val="0"/>
          <w:numId w:val="2"/>
        </w:numPr>
        <w:ind w:firstLineChars="0"/>
      </w:pPr>
      <w:r>
        <w:rPr>
          <w:rFonts w:hint="eastAsia"/>
        </w:rPr>
        <w:t>调整网络参数：控制器将网络需要调整的配置下发给网络设备；配置下发生效后，新的采样数据或自定义事件</w:t>
      </w:r>
      <w:proofErr w:type="gramStart"/>
      <w:r>
        <w:rPr>
          <w:rFonts w:hint="eastAsia"/>
        </w:rPr>
        <w:t>又会上</w:t>
      </w:r>
      <w:proofErr w:type="gramEnd"/>
      <w:r>
        <w:rPr>
          <w:rFonts w:hint="eastAsia"/>
        </w:rPr>
        <w:t>报到采集器，此时</w:t>
      </w:r>
      <w:r>
        <w:t>Telemetry网管侧可以分析</w:t>
      </w:r>
      <w:proofErr w:type="gramStart"/>
      <w:r>
        <w:t>调优后</w:t>
      </w:r>
      <w:proofErr w:type="gramEnd"/>
      <w:r>
        <w:t>的网络效果是否符合预期，直到调</w:t>
      </w:r>
      <w:proofErr w:type="gramStart"/>
      <w:r>
        <w:t>优完</w:t>
      </w:r>
      <w:proofErr w:type="gramEnd"/>
      <w:r>
        <w:t>成后，整个业务流程形成闭环。</w:t>
      </w:r>
    </w:p>
    <w:p w14:paraId="0B4A42B4" w14:textId="7FAAE801" w:rsidR="007D3DC6" w:rsidRDefault="007D3DC6" w:rsidP="007D3DC6">
      <w:pPr>
        <w:pStyle w:val="a3"/>
        <w:ind w:left="425" w:firstLineChars="0" w:firstLine="0"/>
      </w:pPr>
      <w:r>
        <w:rPr>
          <w:rFonts w:hint="eastAsia"/>
        </w:rPr>
        <w:t>输入：数据分析结果</w:t>
      </w:r>
    </w:p>
    <w:p w14:paraId="6D27EF8A" w14:textId="1CAF9D97" w:rsidR="007D3DC6" w:rsidRPr="007D3DC6" w:rsidRDefault="007D3DC6" w:rsidP="007D3DC6">
      <w:pPr>
        <w:ind w:left="420"/>
      </w:pPr>
      <w:r>
        <w:rPr>
          <w:rFonts w:hint="eastAsia"/>
        </w:rPr>
        <w:t>输出：下发给订阅网络设备的通信协议报文</w:t>
      </w:r>
    </w:p>
    <w:p w14:paraId="1846FA50" w14:textId="77777777" w:rsidR="00854330" w:rsidRDefault="00854330" w:rsidP="00854330">
      <w:pPr>
        <w:pStyle w:val="a3"/>
        <w:keepNext/>
        <w:ind w:left="425" w:firstLineChars="0" w:firstLine="0"/>
        <w:jc w:val="center"/>
      </w:pPr>
      <w:r>
        <w:rPr>
          <w:noProof/>
        </w:rPr>
        <w:lastRenderedPageBreak/>
        <w:drawing>
          <wp:inline distT="0" distB="0" distL="0" distR="0" wp14:anchorId="27673822" wp14:editId="1466C679">
            <wp:extent cx="2781300" cy="3733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8943" cy="3744061"/>
                    </a:xfrm>
                    <a:prstGeom prst="rect">
                      <a:avLst/>
                    </a:prstGeom>
                    <a:noFill/>
                    <a:ln>
                      <a:noFill/>
                    </a:ln>
                  </pic:spPr>
                </pic:pic>
              </a:graphicData>
            </a:graphic>
          </wp:inline>
        </w:drawing>
      </w:r>
    </w:p>
    <w:p w14:paraId="10EF9EEA" w14:textId="5366C136" w:rsidR="00854330" w:rsidRDefault="00854330" w:rsidP="00854330">
      <w:pPr>
        <w:pStyle w:val="a4"/>
        <w:ind w:firstLine="420"/>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F573C7">
        <w:rPr>
          <w:noProof/>
        </w:rPr>
        <w:t>1</w:t>
      </w:r>
      <w:r>
        <w:fldChar w:fldCharType="end"/>
      </w:r>
      <w:r>
        <w:t xml:space="preserve"> T</w:t>
      </w:r>
      <w:r>
        <w:rPr>
          <w:rFonts w:hint="eastAsia"/>
        </w:rPr>
        <w:t>elemetry</w:t>
      </w:r>
      <w:r>
        <w:rPr>
          <w:rFonts w:hint="eastAsia"/>
        </w:rPr>
        <w:t>静态订阅</w:t>
      </w:r>
    </w:p>
    <w:p w14:paraId="248B950A" w14:textId="77777777" w:rsidR="00B92B95" w:rsidRPr="00B92B95" w:rsidRDefault="00B92B95" w:rsidP="00B92B95"/>
    <w:p w14:paraId="6D56D122" w14:textId="77777777" w:rsidR="00A328E3" w:rsidRPr="00A328E3" w:rsidRDefault="00A328E3" w:rsidP="00A328E3">
      <w:pPr>
        <w:pStyle w:val="a3"/>
        <w:numPr>
          <w:ilvl w:val="0"/>
          <w:numId w:val="4"/>
        </w:numPr>
        <w:ind w:firstLineChars="0"/>
        <w:rPr>
          <w:vanish/>
        </w:rPr>
      </w:pPr>
    </w:p>
    <w:p w14:paraId="7FB65606" w14:textId="77777777" w:rsidR="00A328E3" w:rsidRPr="00A328E3" w:rsidRDefault="00A328E3" w:rsidP="00A328E3">
      <w:pPr>
        <w:pStyle w:val="a3"/>
        <w:numPr>
          <w:ilvl w:val="0"/>
          <w:numId w:val="4"/>
        </w:numPr>
        <w:ind w:firstLineChars="0"/>
        <w:rPr>
          <w:vanish/>
        </w:rPr>
      </w:pPr>
    </w:p>
    <w:p w14:paraId="0B97C513" w14:textId="77777777" w:rsidR="00A328E3" w:rsidRPr="00A328E3" w:rsidRDefault="00A328E3" w:rsidP="00A328E3">
      <w:pPr>
        <w:pStyle w:val="a3"/>
        <w:numPr>
          <w:ilvl w:val="0"/>
          <w:numId w:val="4"/>
        </w:numPr>
        <w:ind w:firstLineChars="0"/>
        <w:rPr>
          <w:vanish/>
        </w:rPr>
      </w:pPr>
    </w:p>
    <w:p w14:paraId="62266CC2" w14:textId="77777777" w:rsidR="00A328E3" w:rsidRPr="00A328E3" w:rsidRDefault="00A328E3" w:rsidP="00A328E3">
      <w:pPr>
        <w:pStyle w:val="a3"/>
        <w:numPr>
          <w:ilvl w:val="0"/>
          <w:numId w:val="4"/>
        </w:numPr>
        <w:ind w:firstLineChars="0"/>
        <w:rPr>
          <w:vanish/>
        </w:rPr>
      </w:pPr>
    </w:p>
    <w:p w14:paraId="38A0AACA" w14:textId="77777777" w:rsidR="00A328E3" w:rsidRPr="00A328E3" w:rsidRDefault="00A328E3" w:rsidP="00A328E3">
      <w:pPr>
        <w:pStyle w:val="a3"/>
        <w:numPr>
          <w:ilvl w:val="1"/>
          <w:numId w:val="4"/>
        </w:numPr>
        <w:ind w:firstLineChars="0"/>
        <w:rPr>
          <w:vanish/>
        </w:rPr>
      </w:pPr>
    </w:p>
    <w:p w14:paraId="4B2C0BEE" w14:textId="77777777" w:rsidR="00A328E3" w:rsidRPr="00A328E3" w:rsidRDefault="00A328E3" w:rsidP="00A328E3">
      <w:pPr>
        <w:pStyle w:val="a3"/>
        <w:numPr>
          <w:ilvl w:val="1"/>
          <w:numId w:val="4"/>
        </w:numPr>
        <w:ind w:firstLineChars="0"/>
        <w:rPr>
          <w:vanish/>
        </w:rPr>
      </w:pPr>
    </w:p>
    <w:p w14:paraId="6CF5BECC" w14:textId="77777777" w:rsidR="00A328E3" w:rsidRPr="00A328E3" w:rsidRDefault="00A328E3" w:rsidP="00A328E3">
      <w:pPr>
        <w:pStyle w:val="a3"/>
        <w:numPr>
          <w:ilvl w:val="1"/>
          <w:numId w:val="4"/>
        </w:numPr>
        <w:ind w:firstLineChars="0"/>
        <w:rPr>
          <w:vanish/>
        </w:rPr>
      </w:pPr>
    </w:p>
    <w:p w14:paraId="2E4F811F" w14:textId="77777777" w:rsidR="00A328E3" w:rsidRPr="00A328E3" w:rsidRDefault="00A328E3" w:rsidP="00A328E3">
      <w:pPr>
        <w:pStyle w:val="a3"/>
        <w:numPr>
          <w:ilvl w:val="1"/>
          <w:numId w:val="4"/>
        </w:numPr>
        <w:ind w:firstLineChars="0"/>
        <w:rPr>
          <w:vanish/>
        </w:rPr>
      </w:pPr>
    </w:p>
    <w:p w14:paraId="53BBE7F9" w14:textId="77777777" w:rsidR="00A328E3" w:rsidRPr="00A328E3" w:rsidRDefault="00A328E3" w:rsidP="00A328E3">
      <w:pPr>
        <w:pStyle w:val="a3"/>
        <w:numPr>
          <w:ilvl w:val="1"/>
          <w:numId w:val="4"/>
        </w:numPr>
        <w:ind w:firstLineChars="0"/>
        <w:rPr>
          <w:vanish/>
        </w:rPr>
      </w:pPr>
    </w:p>
    <w:p w14:paraId="43190E52" w14:textId="77777777" w:rsidR="00A328E3" w:rsidRPr="00A328E3" w:rsidRDefault="00A328E3" w:rsidP="00A328E3">
      <w:pPr>
        <w:pStyle w:val="a3"/>
        <w:numPr>
          <w:ilvl w:val="2"/>
          <w:numId w:val="4"/>
        </w:numPr>
        <w:ind w:firstLineChars="0"/>
        <w:rPr>
          <w:vanish/>
        </w:rPr>
      </w:pPr>
    </w:p>
    <w:p w14:paraId="4D4CD4BD" w14:textId="77777777" w:rsidR="00A328E3" w:rsidRPr="00A328E3" w:rsidRDefault="00A328E3" w:rsidP="00A328E3">
      <w:pPr>
        <w:pStyle w:val="a3"/>
        <w:numPr>
          <w:ilvl w:val="3"/>
          <w:numId w:val="4"/>
        </w:numPr>
        <w:ind w:firstLineChars="0"/>
        <w:rPr>
          <w:vanish/>
        </w:rPr>
      </w:pPr>
    </w:p>
    <w:p w14:paraId="2CFD3E75" w14:textId="77777777" w:rsidR="00A328E3" w:rsidRPr="00A328E3" w:rsidRDefault="00A328E3" w:rsidP="00A328E3">
      <w:pPr>
        <w:pStyle w:val="a3"/>
        <w:numPr>
          <w:ilvl w:val="4"/>
          <w:numId w:val="4"/>
        </w:numPr>
        <w:ind w:firstLineChars="0"/>
        <w:rPr>
          <w:vanish/>
        </w:rPr>
      </w:pPr>
    </w:p>
    <w:p w14:paraId="2B8B03FE" w14:textId="2CAAF596" w:rsidR="00854330" w:rsidRDefault="00405843" w:rsidP="00A328E3">
      <w:pPr>
        <w:pStyle w:val="a3"/>
        <w:numPr>
          <w:ilvl w:val="4"/>
          <w:numId w:val="4"/>
        </w:numPr>
        <w:ind w:firstLineChars="0"/>
        <w:outlineLvl w:val="4"/>
      </w:pPr>
      <w:r>
        <w:rPr>
          <w:rFonts w:hint="eastAsia"/>
        </w:rPr>
        <w:t>网管侧</w:t>
      </w:r>
      <w:r w:rsidR="00A328E3">
        <w:t>T</w:t>
      </w:r>
      <w:r w:rsidR="00A328E3">
        <w:rPr>
          <w:rFonts w:hint="eastAsia"/>
        </w:rPr>
        <w:t>elemetry动态订阅接口</w:t>
      </w:r>
    </w:p>
    <w:p w14:paraId="689AD7FF" w14:textId="6E25A44C" w:rsidR="00A328E3" w:rsidRDefault="00A328E3" w:rsidP="00A328E3">
      <w:r>
        <w:t>Telemetry动态订阅是指设备作为服务端，采集器作为客户端发起到设备的连接，由设备进行数据采集上送。</w:t>
      </w:r>
    </w:p>
    <w:p w14:paraId="1E9E2427" w14:textId="5E27D280" w:rsidR="00A328E3" w:rsidRDefault="00A328E3" w:rsidP="00A328E3">
      <w:r>
        <w:rPr>
          <w:rFonts w:hint="eastAsia"/>
        </w:rPr>
        <w:t>当用户</w:t>
      </w:r>
      <w:r w:rsidR="00AB1FA6">
        <w:rPr>
          <w:rFonts w:hint="eastAsia"/>
        </w:rPr>
        <w:t>想要监控某些接口</w:t>
      </w:r>
      <w:r>
        <w:rPr>
          <w:rFonts w:hint="eastAsia"/>
        </w:rPr>
        <w:t>，可以配置</w:t>
      </w:r>
      <w:r>
        <w:t>Telemetry动态订阅功能。在不感兴趣时，断开连接即可，订阅自动取消且不会配置恢复，从而避免对设备造成长期负载，也简化了用户和设备的交互。</w:t>
      </w:r>
    </w:p>
    <w:p w14:paraId="72842AAF" w14:textId="3C8DBB6C" w:rsidR="00AB1FA6" w:rsidRDefault="00AB1FA6" w:rsidP="00AB1FA6">
      <w:r>
        <w:t>Telemetry网管侧和设备侧协同运作，完成整体的Telemetry动态订阅需要五个操作步骤顺序执行</w:t>
      </w:r>
      <w:r w:rsidR="005950E3">
        <w:rPr>
          <w:rFonts w:hint="eastAsia"/>
        </w:rPr>
        <w:t>，每个步骤的内容和网管侧所需接口如下</w:t>
      </w:r>
      <w:r>
        <w:t>：</w:t>
      </w:r>
    </w:p>
    <w:p w14:paraId="1DC9D17E" w14:textId="78107212" w:rsidR="00AB1FA6" w:rsidRDefault="00AB1FA6" w:rsidP="00AB1FA6">
      <w:pPr>
        <w:pStyle w:val="a3"/>
        <w:numPr>
          <w:ilvl w:val="0"/>
          <w:numId w:val="5"/>
        </w:numPr>
        <w:ind w:firstLineChars="0"/>
      </w:pPr>
      <w:r>
        <w:rPr>
          <w:rFonts w:hint="eastAsia"/>
        </w:rPr>
        <w:t>动态配置：支持</w:t>
      </w:r>
      <w:r>
        <w:t>Telemetry的设备在完成</w:t>
      </w:r>
      <w:proofErr w:type="spellStart"/>
      <w:r>
        <w:t>gRPC</w:t>
      </w:r>
      <w:proofErr w:type="spellEnd"/>
      <w:r>
        <w:t>服务的相关配置后，由采集器下发动态配置到设备，完成数据采集。</w:t>
      </w:r>
    </w:p>
    <w:p w14:paraId="29F50D62" w14:textId="557D9FF1" w:rsidR="002B2FDD" w:rsidRDefault="002B2FDD" w:rsidP="002B2FDD">
      <w:pPr>
        <w:pStyle w:val="a3"/>
        <w:ind w:left="425" w:firstLineChars="0" w:firstLine="0"/>
      </w:pPr>
      <w:r>
        <w:rPr>
          <w:rFonts w:hint="eastAsia"/>
        </w:rPr>
        <w:t>输入：命令行输入或配置文件</w:t>
      </w:r>
    </w:p>
    <w:p w14:paraId="4F6DC255" w14:textId="394551C2" w:rsidR="002B2FDD" w:rsidRDefault="002B2FDD" w:rsidP="002B2FDD">
      <w:pPr>
        <w:pStyle w:val="a3"/>
        <w:ind w:left="425" w:firstLineChars="0" w:firstLine="0"/>
      </w:pPr>
      <w:r>
        <w:rPr>
          <w:rFonts w:hint="eastAsia"/>
        </w:rPr>
        <w:t>输出：下发给订阅网络设备的通信协议报文</w:t>
      </w:r>
    </w:p>
    <w:p w14:paraId="76C04ACF" w14:textId="335E508D" w:rsidR="00AB1FA6" w:rsidRDefault="00AB1FA6" w:rsidP="00AB1FA6">
      <w:pPr>
        <w:pStyle w:val="a3"/>
        <w:numPr>
          <w:ilvl w:val="0"/>
          <w:numId w:val="5"/>
        </w:numPr>
        <w:ind w:firstLineChars="0"/>
      </w:pPr>
      <w:r>
        <w:rPr>
          <w:rFonts w:hint="eastAsia"/>
        </w:rPr>
        <w:t>推送采样数据：网络设备依据采集器的配置要求，将采集完成的数据，上报给采集器进行接收和存储。</w:t>
      </w:r>
    </w:p>
    <w:p w14:paraId="4444F93B" w14:textId="5D16594F" w:rsidR="002B2FDD" w:rsidRDefault="002B2FDD" w:rsidP="002B2FDD">
      <w:pPr>
        <w:ind w:left="420"/>
      </w:pPr>
      <w:r>
        <w:rPr>
          <w:rFonts w:hint="eastAsia"/>
        </w:rPr>
        <w:t>输入：接收到的来自网络设备的数据报文，报文内容编码格式为J</w:t>
      </w:r>
      <w:r>
        <w:t>SON</w:t>
      </w:r>
      <w:r>
        <w:rPr>
          <w:rFonts w:hint="eastAsia"/>
        </w:rPr>
        <w:t>或G</w:t>
      </w:r>
      <w:r>
        <w:t>PB</w:t>
      </w:r>
    </w:p>
    <w:p w14:paraId="3D6D1BDE" w14:textId="1D7234C7" w:rsidR="002B2FDD" w:rsidRDefault="002B2FDD" w:rsidP="002B2FDD">
      <w:pPr>
        <w:ind w:left="420"/>
      </w:pPr>
      <w:r>
        <w:rPr>
          <w:rFonts w:hint="eastAsia"/>
        </w:rPr>
        <w:t>输出：采集到的原始数据</w:t>
      </w:r>
    </w:p>
    <w:p w14:paraId="69D0AA7B" w14:textId="415F74A2" w:rsidR="00AB1FA6" w:rsidRDefault="00AB1FA6" w:rsidP="00AB1FA6">
      <w:pPr>
        <w:pStyle w:val="a3"/>
        <w:numPr>
          <w:ilvl w:val="0"/>
          <w:numId w:val="5"/>
        </w:numPr>
        <w:ind w:firstLineChars="0"/>
      </w:pPr>
      <w:r>
        <w:rPr>
          <w:rFonts w:hint="eastAsia"/>
        </w:rPr>
        <w:t>读取数据：分析器读取采集器存储的采样数据。</w:t>
      </w:r>
    </w:p>
    <w:p w14:paraId="060A497D" w14:textId="0BD9C67E" w:rsidR="002B2FDD" w:rsidRDefault="002B2FDD" w:rsidP="002B2FDD">
      <w:pPr>
        <w:ind w:left="420"/>
      </w:pPr>
      <w:r>
        <w:rPr>
          <w:rFonts w:hint="eastAsia"/>
        </w:rPr>
        <w:t>输入：命令行输入</w:t>
      </w:r>
    </w:p>
    <w:p w14:paraId="1327D48D" w14:textId="1DC68DC2" w:rsidR="002B2FDD" w:rsidRPr="002B2FDD" w:rsidRDefault="002B2FDD" w:rsidP="002B2FDD">
      <w:pPr>
        <w:ind w:left="420"/>
      </w:pPr>
      <w:r>
        <w:rPr>
          <w:rFonts w:hint="eastAsia"/>
        </w:rPr>
        <w:t>输出：已储存的网络设备原始数据</w:t>
      </w:r>
    </w:p>
    <w:p w14:paraId="13DB98F7" w14:textId="3CA07B9B" w:rsidR="00AB1FA6" w:rsidRDefault="00AB1FA6" w:rsidP="00AB1FA6">
      <w:pPr>
        <w:pStyle w:val="a3"/>
        <w:numPr>
          <w:ilvl w:val="0"/>
          <w:numId w:val="5"/>
        </w:numPr>
        <w:ind w:firstLineChars="0"/>
      </w:pPr>
      <w:r>
        <w:rPr>
          <w:rFonts w:hint="eastAsia"/>
        </w:rPr>
        <w:t>分析数据：分析器分析读取到的采样数据，并将分析结果发给控制器，便于控制器对网络进行配置管理，及时调优网络。</w:t>
      </w:r>
    </w:p>
    <w:p w14:paraId="73B2CD1C" w14:textId="60909B40" w:rsidR="002B2FDD" w:rsidRDefault="002B2FDD" w:rsidP="002B2FDD">
      <w:pPr>
        <w:ind w:left="420"/>
      </w:pPr>
      <w:r>
        <w:rPr>
          <w:rFonts w:hint="eastAsia"/>
        </w:rPr>
        <w:t>输入：命令行输入</w:t>
      </w:r>
    </w:p>
    <w:p w14:paraId="26A0CF4D" w14:textId="33FE5EAA" w:rsidR="002B2FDD" w:rsidRPr="00B92B95" w:rsidRDefault="002B2FDD" w:rsidP="002B2FDD">
      <w:pPr>
        <w:ind w:left="420"/>
      </w:pPr>
      <w:r>
        <w:rPr>
          <w:rFonts w:hint="eastAsia"/>
        </w:rPr>
        <w:t>输出：数据分析结果</w:t>
      </w:r>
    </w:p>
    <w:p w14:paraId="6A87F712" w14:textId="40827A0C" w:rsidR="00AB1FA6" w:rsidRDefault="00AB1FA6" w:rsidP="00AB1FA6">
      <w:pPr>
        <w:pStyle w:val="a3"/>
        <w:numPr>
          <w:ilvl w:val="0"/>
          <w:numId w:val="5"/>
        </w:numPr>
        <w:ind w:firstLineChars="0"/>
      </w:pPr>
      <w:r>
        <w:rPr>
          <w:rFonts w:hint="eastAsia"/>
        </w:rPr>
        <w:lastRenderedPageBreak/>
        <w:t>调整网络参数：控制器将网络需要调整的配置下发给网络设备；配置下发生效后，新的采样数据又会上报到采集器，此时</w:t>
      </w:r>
      <w:r>
        <w:t>Telemetry网管侧可以分析调优后的网络效果是否符合预期，直到调优完成后，整个业务流程形成闭环。</w:t>
      </w:r>
    </w:p>
    <w:p w14:paraId="6890F37A" w14:textId="35584CE1" w:rsidR="002B2FDD" w:rsidRDefault="002B2FDD" w:rsidP="002B2FDD">
      <w:pPr>
        <w:ind w:left="420"/>
      </w:pPr>
      <w:r>
        <w:rPr>
          <w:rFonts w:hint="eastAsia"/>
        </w:rPr>
        <w:t>输入：数据分析结果</w:t>
      </w:r>
    </w:p>
    <w:p w14:paraId="178A13F4" w14:textId="3CD098CD" w:rsidR="002B2FDD" w:rsidRDefault="002B2FDD" w:rsidP="002B2FDD">
      <w:pPr>
        <w:ind w:left="420"/>
      </w:pPr>
      <w:r>
        <w:rPr>
          <w:rFonts w:hint="eastAsia"/>
        </w:rPr>
        <w:t>输出：下发给网络设备的通信协议报文</w:t>
      </w:r>
    </w:p>
    <w:p w14:paraId="37A21013" w14:textId="77777777" w:rsidR="00AB1FA6" w:rsidRDefault="00AB1FA6" w:rsidP="00AB1FA6">
      <w:pPr>
        <w:keepNext/>
        <w:jc w:val="center"/>
      </w:pPr>
      <w:r>
        <w:rPr>
          <w:noProof/>
        </w:rPr>
        <w:drawing>
          <wp:inline distT="0" distB="0" distL="0" distR="0" wp14:anchorId="2B639316" wp14:editId="5AC2B6F4">
            <wp:extent cx="2934269" cy="41008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0023" cy="4108872"/>
                    </a:xfrm>
                    <a:prstGeom prst="rect">
                      <a:avLst/>
                    </a:prstGeom>
                    <a:noFill/>
                    <a:ln>
                      <a:noFill/>
                    </a:ln>
                  </pic:spPr>
                </pic:pic>
              </a:graphicData>
            </a:graphic>
          </wp:inline>
        </w:drawing>
      </w:r>
    </w:p>
    <w:p w14:paraId="1F916B24" w14:textId="3F2BB54A" w:rsidR="00A328E3" w:rsidRPr="00854330" w:rsidRDefault="00AB1FA6" w:rsidP="009A621D">
      <w:pPr>
        <w:pStyle w:val="a4"/>
        <w:ind w:firstLine="420"/>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F573C7">
        <w:rPr>
          <w:noProof/>
        </w:rPr>
        <w:t>2</w:t>
      </w:r>
      <w:r>
        <w:fldChar w:fldCharType="end"/>
      </w:r>
      <w:r>
        <w:t xml:space="preserve"> T</w:t>
      </w:r>
      <w:r>
        <w:rPr>
          <w:rFonts w:hint="eastAsia"/>
        </w:rPr>
        <w:t>elemetry</w:t>
      </w:r>
      <w:r>
        <w:rPr>
          <w:rFonts w:hint="eastAsia"/>
        </w:rPr>
        <w:t>动态订阅</w:t>
      </w:r>
    </w:p>
    <w:p w14:paraId="70BDD455" w14:textId="6CEC8DB5" w:rsidR="00F91E17" w:rsidRDefault="00F91E17" w:rsidP="00050D36">
      <w:pPr>
        <w:pStyle w:val="a3"/>
        <w:numPr>
          <w:ilvl w:val="3"/>
          <w:numId w:val="1"/>
        </w:numPr>
        <w:ind w:firstLineChars="0"/>
        <w:outlineLvl w:val="3"/>
      </w:pPr>
      <w:r>
        <w:t>NETCONF</w:t>
      </w:r>
      <w:r>
        <w:rPr>
          <w:rFonts w:hint="eastAsia"/>
        </w:rPr>
        <w:t>接口实现</w:t>
      </w:r>
    </w:p>
    <w:p w14:paraId="310B42DF" w14:textId="33BBF637" w:rsidR="00F573C7" w:rsidRDefault="00F573C7" w:rsidP="00F573C7">
      <w:r>
        <w:t>NETCONF（Network Configuration Protocol）是一种基于XML的网络管理协议，它提供了一种可编程的、对网络设备进行配置和管理的方法</w:t>
      </w:r>
      <w:r>
        <w:rPr>
          <w:rFonts w:hint="eastAsia"/>
        </w:rPr>
        <w:t>，</w:t>
      </w:r>
      <w:r>
        <w:t>采用基于TCP的SSHv2进行传送，以RPC的方式实现操作和控制。</w:t>
      </w:r>
    </w:p>
    <w:p w14:paraId="5CAA1A29" w14:textId="77777777" w:rsidR="00F573C7" w:rsidRDefault="00F573C7" w:rsidP="00F573C7">
      <w:pPr>
        <w:keepNext/>
        <w:jc w:val="center"/>
      </w:pPr>
      <w:r w:rsidRPr="00F573C7">
        <w:rPr>
          <w:noProof/>
        </w:rPr>
        <w:drawing>
          <wp:inline distT="0" distB="0" distL="0" distR="0" wp14:anchorId="6AB31459" wp14:editId="3F0506D2">
            <wp:extent cx="4182634" cy="1798955"/>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8335" cy="1801407"/>
                    </a:xfrm>
                    <a:prstGeom prst="rect">
                      <a:avLst/>
                    </a:prstGeom>
                  </pic:spPr>
                </pic:pic>
              </a:graphicData>
            </a:graphic>
          </wp:inline>
        </w:drawing>
      </w:r>
    </w:p>
    <w:p w14:paraId="4CE166D5" w14:textId="548B7F65" w:rsidR="00F573C7" w:rsidRDefault="00F573C7" w:rsidP="00F573C7">
      <w:pPr>
        <w:pStyle w:val="a4"/>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3</w:t>
      </w:r>
      <w:r>
        <w:fldChar w:fldCharType="end"/>
      </w:r>
      <w:r>
        <w:t xml:space="preserve"> NETCONFIG</w:t>
      </w:r>
      <w:r>
        <w:rPr>
          <w:rFonts w:hint="eastAsia"/>
        </w:rPr>
        <w:t>系统架构</w:t>
      </w:r>
    </w:p>
    <w:p w14:paraId="755E614C" w14:textId="77777777" w:rsidR="00F573C7" w:rsidRDefault="00F573C7" w:rsidP="00F573C7"/>
    <w:p w14:paraId="3016D48D" w14:textId="4A45DDE4" w:rsidR="00F573C7" w:rsidRDefault="00F573C7" w:rsidP="00F573C7">
      <w:r>
        <w:rPr>
          <w:rFonts w:hint="eastAsia"/>
        </w:rPr>
        <w:t>N</w:t>
      </w:r>
      <w:r>
        <w:t>ETCONF</w:t>
      </w:r>
      <w:r>
        <w:rPr>
          <w:rFonts w:hint="eastAsia"/>
        </w:rPr>
        <w:t>协议分为四层：内容层、操作层、消息层、传输层</w:t>
      </w:r>
    </w:p>
    <w:p w14:paraId="0FF94B4F" w14:textId="77777777" w:rsidR="00F573C7" w:rsidRDefault="00F573C7" w:rsidP="00F573C7">
      <w:pPr>
        <w:keepNext/>
        <w:jc w:val="center"/>
      </w:pPr>
      <w:r w:rsidRPr="00F573C7">
        <w:rPr>
          <w:noProof/>
        </w:rPr>
        <w:lastRenderedPageBreak/>
        <w:drawing>
          <wp:inline distT="0" distB="0" distL="0" distR="0" wp14:anchorId="7D1F8E94" wp14:editId="1882A17A">
            <wp:extent cx="4204907" cy="2095837"/>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9064" cy="2102893"/>
                    </a:xfrm>
                    <a:prstGeom prst="rect">
                      <a:avLst/>
                    </a:prstGeom>
                  </pic:spPr>
                </pic:pic>
              </a:graphicData>
            </a:graphic>
          </wp:inline>
        </w:drawing>
      </w:r>
    </w:p>
    <w:p w14:paraId="264543C7" w14:textId="14F74D65" w:rsidR="00F573C7" w:rsidRDefault="00F573C7" w:rsidP="00F573C7">
      <w:pPr>
        <w:pStyle w:val="a4"/>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4</w:t>
      </w:r>
      <w:r>
        <w:fldChar w:fldCharType="end"/>
      </w:r>
      <w:r>
        <w:t xml:space="preserve"> NETCONF</w:t>
      </w:r>
      <w:r>
        <w:rPr>
          <w:rFonts w:hint="eastAsia"/>
        </w:rPr>
        <w:t>分层</w:t>
      </w:r>
    </w:p>
    <w:p w14:paraId="75A07892" w14:textId="5F4244F5" w:rsidR="00F17D68" w:rsidRDefault="00F17D68" w:rsidP="00C554EA">
      <w:r>
        <w:rPr>
          <w:rFonts w:hint="eastAsia"/>
        </w:rPr>
        <w:t>N</w:t>
      </w:r>
      <w:r>
        <w:t>ETCONFIG</w:t>
      </w:r>
      <w:r>
        <w:rPr>
          <w:rFonts w:hint="eastAsia"/>
        </w:rPr>
        <w:t>网络架构的主要元素：</w:t>
      </w:r>
    </w:p>
    <w:p w14:paraId="0C5C4200" w14:textId="6A35C8D9" w:rsidR="00F17D68" w:rsidRDefault="00F17D68" w:rsidP="00F17D68">
      <w:pPr>
        <w:pStyle w:val="a3"/>
        <w:numPr>
          <w:ilvl w:val="0"/>
          <w:numId w:val="15"/>
        </w:numPr>
        <w:ind w:firstLineChars="0"/>
      </w:pPr>
      <w:r>
        <w:rPr>
          <w:rFonts w:hint="eastAsia"/>
        </w:rPr>
        <w:t>客户端(</w:t>
      </w:r>
      <w:r>
        <w:t>C</w:t>
      </w:r>
      <w:r>
        <w:rPr>
          <w:rFonts w:hint="eastAsia"/>
        </w:rPr>
        <w:t>lient</w:t>
      </w:r>
      <w:r>
        <w:t>)</w:t>
      </w:r>
      <w:r>
        <w:rPr>
          <w:rFonts w:hint="eastAsia"/>
        </w:rPr>
        <w:t>，主要作用如下</w:t>
      </w:r>
    </w:p>
    <w:p w14:paraId="2C670D44" w14:textId="75718BE5" w:rsidR="00F17D68" w:rsidRDefault="00F17D68" w:rsidP="00F17D68">
      <w:pPr>
        <w:pStyle w:val="a3"/>
        <w:numPr>
          <w:ilvl w:val="1"/>
          <w:numId w:val="15"/>
        </w:numPr>
        <w:ind w:firstLineChars="0"/>
      </w:pPr>
      <w:r>
        <w:rPr>
          <w:rFonts w:hint="eastAsia"/>
        </w:rPr>
        <w:t>利用N</w:t>
      </w:r>
      <w:r>
        <w:t>ETCONFIG</w:t>
      </w:r>
      <w:r>
        <w:rPr>
          <w:rFonts w:hint="eastAsia"/>
        </w:rPr>
        <w:t>协议对网络设备进行系统管理</w:t>
      </w:r>
      <w:proofErr w:type="gramStart"/>
      <w:r>
        <w:rPr>
          <w:rFonts w:hint="eastAsia"/>
        </w:rPr>
        <w:t>‘</w:t>
      </w:r>
      <w:proofErr w:type="gramEnd"/>
      <w:r>
        <w:rPr>
          <w:rFonts w:hint="eastAsia"/>
        </w:rPr>
        <w:t>。</w:t>
      </w:r>
    </w:p>
    <w:p w14:paraId="50A90F37" w14:textId="77777777" w:rsidR="00F17D68" w:rsidRPr="00F17D68" w:rsidRDefault="00F17D68" w:rsidP="00F17D68">
      <w:pPr>
        <w:pStyle w:val="a3"/>
        <w:numPr>
          <w:ilvl w:val="1"/>
          <w:numId w:val="15"/>
        </w:numPr>
        <w:ind w:firstLineChars="0"/>
      </w:pPr>
      <w:r>
        <w:rPr>
          <w:rFonts w:hint="eastAsia"/>
        </w:rPr>
        <w:t>向</w:t>
      </w:r>
      <w:proofErr w:type="gramStart"/>
      <w:r w:rsidRPr="00F17D68">
        <w:rPr>
          <w:rFonts w:hint="eastAsia"/>
        </w:rPr>
        <w:t>向</w:t>
      </w:r>
      <w:proofErr w:type="gramEnd"/>
      <w:r w:rsidRPr="00F17D68">
        <w:t>NETCONF Server发送请求，查询或修改一个或多个具体的参数值。</w:t>
      </w:r>
    </w:p>
    <w:p w14:paraId="7350932C" w14:textId="77777777" w:rsidR="00F17D68" w:rsidRPr="00F17D68" w:rsidRDefault="00F17D68" w:rsidP="00F17D68">
      <w:pPr>
        <w:pStyle w:val="a3"/>
        <w:numPr>
          <w:ilvl w:val="1"/>
          <w:numId w:val="15"/>
        </w:numPr>
        <w:ind w:firstLineChars="0"/>
      </w:pPr>
      <w:r w:rsidRPr="00F17D68">
        <w:rPr>
          <w:rFonts w:hint="eastAsia"/>
        </w:rPr>
        <w:t>向</w:t>
      </w:r>
      <w:r w:rsidRPr="00F17D68">
        <w:t>NETCONF Server发送请求，查询或修改一个或多个具体的参数值。</w:t>
      </w:r>
    </w:p>
    <w:p w14:paraId="6BBA721B" w14:textId="6148D1D6" w:rsidR="000171A2" w:rsidRDefault="000171A2" w:rsidP="000171A2">
      <w:pPr>
        <w:pStyle w:val="a3"/>
        <w:numPr>
          <w:ilvl w:val="0"/>
          <w:numId w:val="15"/>
        </w:numPr>
        <w:ind w:firstLineChars="0"/>
      </w:pPr>
      <w:r>
        <w:rPr>
          <w:rFonts w:hint="eastAsia"/>
        </w:rPr>
        <w:t>服务器(</w:t>
      </w:r>
      <w:r>
        <w:t>S</w:t>
      </w:r>
      <w:r>
        <w:rPr>
          <w:rFonts w:hint="eastAsia"/>
        </w:rPr>
        <w:t>erver</w:t>
      </w:r>
      <w:r>
        <w:t>)</w:t>
      </w:r>
      <w:r>
        <w:rPr>
          <w:rFonts w:hint="eastAsia"/>
        </w:rPr>
        <w:t>，</w:t>
      </w:r>
      <w:r w:rsidRPr="000171A2">
        <w:rPr>
          <w:rFonts w:hint="eastAsia"/>
        </w:rPr>
        <w:t>主要用于维护被管理设备的信息数据并响应客户端的请求</w:t>
      </w:r>
    </w:p>
    <w:p w14:paraId="11FBB089" w14:textId="1C272C05" w:rsidR="000171A2" w:rsidRDefault="000171A2" w:rsidP="000171A2">
      <w:pPr>
        <w:pStyle w:val="a3"/>
        <w:numPr>
          <w:ilvl w:val="1"/>
          <w:numId w:val="15"/>
        </w:numPr>
        <w:ind w:firstLineChars="0"/>
      </w:pPr>
      <w:r w:rsidRPr="000171A2">
        <w:rPr>
          <w:rFonts w:hint="eastAsia"/>
        </w:rPr>
        <w:t>服务器收到客户端的请求后会进行数据解析，然后给客户端返回响应。</w:t>
      </w:r>
    </w:p>
    <w:p w14:paraId="25D06BC6" w14:textId="37DFCA4F" w:rsidR="000171A2" w:rsidRDefault="000171A2" w:rsidP="000171A2">
      <w:pPr>
        <w:pStyle w:val="a3"/>
        <w:numPr>
          <w:ilvl w:val="1"/>
          <w:numId w:val="15"/>
        </w:numPr>
        <w:ind w:firstLineChars="0"/>
      </w:pPr>
      <w:r w:rsidRPr="000171A2">
        <w:rPr>
          <w:rFonts w:hint="eastAsia"/>
        </w:rPr>
        <w:t>当设备发生故障或其他事件时，服务器利用</w:t>
      </w:r>
      <w:r w:rsidRPr="000171A2">
        <w:t>Notification机制主动将设备的告警和事件通知给客户端，向客户端报告设备的当前状态变化。</w:t>
      </w:r>
    </w:p>
    <w:p w14:paraId="42E4BC74" w14:textId="4A0BDF95" w:rsidR="000171A2" w:rsidRPr="000171A2" w:rsidRDefault="000171A2" w:rsidP="000171A2">
      <w:pPr>
        <w:pStyle w:val="a3"/>
        <w:numPr>
          <w:ilvl w:val="0"/>
          <w:numId w:val="15"/>
        </w:numPr>
        <w:ind w:firstLineChars="0"/>
        <w:rPr>
          <w:b/>
        </w:rPr>
      </w:pPr>
      <w:r>
        <w:rPr>
          <w:rFonts w:hint="eastAsia"/>
        </w:rPr>
        <w:t>配置数据集(</w:t>
      </w:r>
      <w:r>
        <w:t>D</w:t>
      </w:r>
      <w:r>
        <w:rPr>
          <w:rFonts w:hint="eastAsia"/>
        </w:rPr>
        <w:t>atastores</w:t>
      </w:r>
      <w:r>
        <w:t>)</w:t>
      </w:r>
    </w:p>
    <w:p w14:paraId="60AB120A" w14:textId="331F5038" w:rsidR="000171A2" w:rsidRDefault="000171A2" w:rsidP="000171A2">
      <w:pPr>
        <w:pStyle w:val="a3"/>
        <w:numPr>
          <w:ilvl w:val="0"/>
          <w:numId w:val="17"/>
        </w:numPr>
        <w:ind w:firstLineChars="0"/>
      </w:pPr>
      <w:r>
        <w:t>NETCONF定义了一个或多个配置数据集的存在，并允许对它们进行配置操作。配置数据集被定义为使设备从其初始默认状态进入期望的操作状态所需的完整配置数据集合。</w:t>
      </w:r>
    </w:p>
    <w:p w14:paraId="36452FA8" w14:textId="15E71913" w:rsidR="000171A2" w:rsidRDefault="000171A2" w:rsidP="000171A2">
      <w:pPr>
        <w:pStyle w:val="a3"/>
        <w:numPr>
          <w:ilvl w:val="0"/>
          <w:numId w:val="17"/>
        </w:numPr>
        <w:ind w:firstLineChars="0"/>
      </w:pPr>
      <w:r>
        <w:rPr>
          <w:rFonts w:hint="eastAsia"/>
        </w:rPr>
        <w:t>运行的配置数据集保存网络设备上当前处于活动状态的完整配置。</w:t>
      </w:r>
      <w:r>
        <w:t xml:space="preserve"> 在设备上只存在</w:t>
      </w:r>
      <w:proofErr w:type="gramStart"/>
      <w:r>
        <w:t>一个此</w:t>
      </w:r>
      <w:proofErr w:type="gramEnd"/>
      <w:r>
        <w:t>类型的配置数据集，并且始终存在。</w:t>
      </w:r>
    </w:p>
    <w:p w14:paraId="29643467" w14:textId="17421A06" w:rsidR="00F17D68" w:rsidRDefault="000171A2" w:rsidP="000171A2">
      <w:pPr>
        <w:pStyle w:val="a3"/>
        <w:numPr>
          <w:ilvl w:val="0"/>
          <w:numId w:val="17"/>
        </w:numPr>
        <w:ind w:firstLineChars="0"/>
      </w:pPr>
      <w:r>
        <w:rPr>
          <w:rFonts w:hint="eastAsia"/>
        </w:rPr>
        <w:t>基本模型中只存在配置数据集。</w:t>
      </w:r>
      <w:r>
        <w:t xml:space="preserve"> 其他配置数据集可以由能力集定义，且只在宣称支持</w:t>
      </w:r>
      <w:proofErr w:type="gramStart"/>
      <w:r>
        <w:t>该能力集</w:t>
      </w:r>
      <w:proofErr w:type="gramEnd"/>
      <w:r>
        <w:t>的设备上可用。</w:t>
      </w:r>
    </w:p>
    <w:p w14:paraId="48879EE2" w14:textId="77777777" w:rsidR="000171A2" w:rsidRDefault="000171A2" w:rsidP="00C554EA"/>
    <w:p w14:paraId="5146DBF5" w14:textId="4D797B9A" w:rsidR="0097232C" w:rsidRDefault="0097232C" w:rsidP="00C554EA">
      <w:r>
        <w:rPr>
          <w:rFonts w:hint="eastAsia"/>
        </w:rPr>
        <w:t>N</w:t>
      </w:r>
      <w:r>
        <w:t>ETCONFIG</w:t>
      </w:r>
      <w:r>
        <w:rPr>
          <w:rFonts w:hint="eastAsia"/>
        </w:rPr>
        <w:t>会话流程：</w:t>
      </w:r>
    </w:p>
    <w:p w14:paraId="64A6C067" w14:textId="7C48E8AF" w:rsidR="00C554EA" w:rsidRDefault="00C554EA" w:rsidP="0097232C">
      <w:pPr>
        <w:pStyle w:val="a3"/>
        <w:numPr>
          <w:ilvl w:val="0"/>
          <w:numId w:val="14"/>
        </w:numPr>
        <w:ind w:firstLineChars="0"/>
      </w:pPr>
      <w:r>
        <w:rPr>
          <w:rFonts w:hint="eastAsia"/>
        </w:rPr>
        <w:t>客户端触发</w:t>
      </w:r>
      <w:r>
        <w:t>NETCONF会话建立，完成SSH连接建立，并进行认证与授权。</w:t>
      </w:r>
    </w:p>
    <w:p w14:paraId="6C300C40" w14:textId="77777777" w:rsidR="00C554EA" w:rsidRDefault="00C554EA" w:rsidP="0097232C">
      <w:pPr>
        <w:pStyle w:val="a3"/>
        <w:numPr>
          <w:ilvl w:val="0"/>
          <w:numId w:val="14"/>
        </w:numPr>
        <w:ind w:firstLineChars="0"/>
      </w:pPr>
      <w:r>
        <w:rPr>
          <w:rFonts w:hint="eastAsia"/>
        </w:rPr>
        <w:t>客户端和服务器完成</w:t>
      </w:r>
      <w:r>
        <w:t>NETCONF会话建立和能力协商。</w:t>
      </w:r>
    </w:p>
    <w:p w14:paraId="0A52F57B" w14:textId="77777777" w:rsidR="00C554EA" w:rsidRDefault="00C554EA" w:rsidP="0097232C">
      <w:pPr>
        <w:pStyle w:val="a3"/>
        <w:numPr>
          <w:ilvl w:val="0"/>
          <w:numId w:val="14"/>
        </w:numPr>
        <w:ind w:firstLineChars="0"/>
      </w:pPr>
      <w:r>
        <w:rPr>
          <w:rFonts w:hint="eastAsia"/>
        </w:rPr>
        <w:t>客户端发送一个或多个请求给服务器，进行</w:t>
      </w:r>
      <w:r>
        <w:t>RPC交互（鉴权）。例如：</w:t>
      </w:r>
    </w:p>
    <w:p w14:paraId="2BA01779" w14:textId="77777777" w:rsidR="00C554EA" w:rsidRDefault="00C554EA" w:rsidP="0097232C">
      <w:pPr>
        <w:pStyle w:val="a3"/>
        <w:numPr>
          <w:ilvl w:val="0"/>
          <w:numId w:val="14"/>
        </w:numPr>
        <w:ind w:firstLineChars="0"/>
      </w:pPr>
      <w:r>
        <w:rPr>
          <w:rFonts w:hint="eastAsia"/>
        </w:rPr>
        <w:t>修改并提交配置。</w:t>
      </w:r>
    </w:p>
    <w:p w14:paraId="37B141BE" w14:textId="77777777" w:rsidR="00C554EA" w:rsidRDefault="00C554EA" w:rsidP="0097232C">
      <w:pPr>
        <w:pStyle w:val="a3"/>
        <w:numPr>
          <w:ilvl w:val="0"/>
          <w:numId w:val="14"/>
        </w:numPr>
        <w:ind w:firstLineChars="0"/>
      </w:pPr>
      <w:r>
        <w:rPr>
          <w:rFonts w:hint="eastAsia"/>
        </w:rPr>
        <w:t>查询配置数据或状态。</w:t>
      </w:r>
    </w:p>
    <w:p w14:paraId="2633E620" w14:textId="77777777" w:rsidR="00C554EA" w:rsidRDefault="00C554EA" w:rsidP="0097232C">
      <w:pPr>
        <w:pStyle w:val="a3"/>
        <w:numPr>
          <w:ilvl w:val="0"/>
          <w:numId w:val="14"/>
        </w:numPr>
        <w:ind w:firstLineChars="0"/>
      </w:pPr>
      <w:r>
        <w:rPr>
          <w:rFonts w:hint="eastAsia"/>
        </w:rPr>
        <w:t>对设备进行维护操作。</w:t>
      </w:r>
    </w:p>
    <w:p w14:paraId="301013C5" w14:textId="77777777" w:rsidR="00C554EA" w:rsidRDefault="00C554EA" w:rsidP="0097232C">
      <w:pPr>
        <w:pStyle w:val="a3"/>
        <w:numPr>
          <w:ilvl w:val="0"/>
          <w:numId w:val="14"/>
        </w:numPr>
        <w:ind w:firstLineChars="0"/>
      </w:pPr>
      <w:r>
        <w:rPr>
          <w:rFonts w:hint="eastAsia"/>
        </w:rPr>
        <w:t>客户端关闭</w:t>
      </w:r>
      <w:r>
        <w:t>NETCONF会话。</w:t>
      </w:r>
    </w:p>
    <w:p w14:paraId="6E60CEA4" w14:textId="73D3449B" w:rsidR="00C554EA" w:rsidRPr="00C554EA" w:rsidRDefault="00C554EA" w:rsidP="0097232C">
      <w:pPr>
        <w:pStyle w:val="a3"/>
        <w:numPr>
          <w:ilvl w:val="0"/>
          <w:numId w:val="14"/>
        </w:numPr>
        <w:ind w:firstLineChars="0"/>
      </w:pPr>
      <w:r>
        <w:t>SSH连接关闭。</w:t>
      </w:r>
    </w:p>
    <w:p w14:paraId="30E33460" w14:textId="68952986" w:rsidR="00050D36" w:rsidRDefault="00050D36" w:rsidP="001D235A">
      <w:pPr>
        <w:pStyle w:val="a3"/>
        <w:numPr>
          <w:ilvl w:val="4"/>
          <w:numId w:val="1"/>
        </w:numPr>
        <w:ind w:firstLineChars="0"/>
        <w:outlineLvl w:val="4"/>
      </w:pPr>
      <w:r>
        <w:rPr>
          <w:rFonts w:hint="eastAsia"/>
        </w:rPr>
        <w:t>传输层通信接口</w:t>
      </w:r>
    </w:p>
    <w:p w14:paraId="4CFBF02A" w14:textId="6D23E6CA" w:rsidR="00F573C7" w:rsidRDefault="00050D36" w:rsidP="00050D36">
      <w:r w:rsidRPr="00050D36">
        <w:rPr>
          <w:noProof/>
        </w:rPr>
        <w:lastRenderedPageBreak/>
        <w:drawing>
          <wp:inline distT="0" distB="0" distL="0" distR="0" wp14:anchorId="2A7AEA4C" wp14:editId="6CB3CED6">
            <wp:extent cx="4876800" cy="262182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3393" cy="2625365"/>
                    </a:xfrm>
                    <a:prstGeom prst="rect">
                      <a:avLst/>
                    </a:prstGeom>
                  </pic:spPr>
                </pic:pic>
              </a:graphicData>
            </a:graphic>
          </wp:inline>
        </w:drawing>
      </w:r>
    </w:p>
    <w:p w14:paraId="1559BCE3" w14:textId="4FD076EB" w:rsidR="0050315F" w:rsidRDefault="0050315F" w:rsidP="0050315F">
      <w:pPr>
        <w:pStyle w:val="a4"/>
        <w:ind w:left="2520" w:firstLineChars="400" w:firstLine="800"/>
      </w:pPr>
      <w:r>
        <w:rPr>
          <w:rFonts w:hint="eastAsia"/>
        </w:rPr>
        <w:t>图表</w:t>
      </w:r>
      <w:r>
        <w:rPr>
          <w:rFonts w:hint="eastAsia"/>
        </w:rPr>
        <w:t xml:space="preserve"> 5</w:t>
      </w:r>
      <w:r>
        <w:rPr>
          <w:rFonts w:hint="eastAsia"/>
        </w:rPr>
        <w:t>传输层处理机制</w:t>
      </w:r>
    </w:p>
    <w:p w14:paraId="1F08D669" w14:textId="3EE8560D" w:rsidR="00F8280A" w:rsidRDefault="00050D36" w:rsidP="00F8280A">
      <w:pPr>
        <w:pStyle w:val="a3"/>
        <w:numPr>
          <w:ilvl w:val="4"/>
          <w:numId w:val="1"/>
        </w:numPr>
        <w:ind w:firstLineChars="0"/>
        <w:outlineLvl w:val="4"/>
      </w:pPr>
      <w:bookmarkStart w:id="0" w:name="_Hlk98421618"/>
      <w:r>
        <w:rPr>
          <w:rFonts w:hint="eastAsia"/>
        </w:rPr>
        <w:t>消息层R</w:t>
      </w:r>
      <w:r>
        <w:t>PC</w:t>
      </w:r>
      <w:r>
        <w:rPr>
          <w:rFonts w:hint="eastAsia"/>
        </w:rPr>
        <w:t>报文封装/解封装接</w:t>
      </w:r>
      <w:r w:rsidR="00171E6B">
        <w:rPr>
          <w:rFonts w:hint="eastAsia"/>
        </w:rPr>
        <w:t>口</w:t>
      </w:r>
    </w:p>
    <w:p w14:paraId="723A0DEE" w14:textId="5EFFADD1" w:rsidR="00271FF9" w:rsidRDefault="0050315F" w:rsidP="00271FF9">
      <w:r>
        <w:t>RPC 层主要作用是接收经过NETCONF 传输层传递过来的XML格式的请求报文和回传响应报文，进行对应的解析和封装。</w:t>
      </w:r>
    </w:p>
    <w:p w14:paraId="3829AFD1" w14:textId="4735CE4D" w:rsidR="0050315F" w:rsidRDefault="00EF1B6A" w:rsidP="00271FF9">
      <w:r w:rsidRPr="00EF1B6A">
        <w:rPr>
          <w:noProof/>
        </w:rPr>
        <w:drawing>
          <wp:inline distT="0" distB="0" distL="0" distR="0" wp14:anchorId="7A69BBA4" wp14:editId="4B7E4BFC">
            <wp:extent cx="5274310" cy="20472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047240"/>
                    </a:xfrm>
                    <a:prstGeom prst="rect">
                      <a:avLst/>
                    </a:prstGeom>
                    <a:noFill/>
                    <a:ln>
                      <a:noFill/>
                    </a:ln>
                  </pic:spPr>
                </pic:pic>
              </a:graphicData>
            </a:graphic>
          </wp:inline>
        </w:drawing>
      </w:r>
    </w:p>
    <w:p w14:paraId="76382BF2" w14:textId="3C3F7C4E" w:rsidR="00EF1B6A" w:rsidRDefault="00EF1B6A" w:rsidP="00661A6A">
      <w:pPr>
        <w:pStyle w:val="a4"/>
        <w:ind w:left="2100" w:firstLine="420"/>
      </w:pPr>
      <w:r>
        <w:rPr>
          <w:rFonts w:hint="eastAsia"/>
        </w:rPr>
        <w:t>图表</w:t>
      </w:r>
      <w:r>
        <w:rPr>
          <w:rFonts w:hint="eastAsia"/>
        </w:rPr>
        <w:t>6</w:t>
      </w:r>
      <w:r>
        <w:t xml:space="preserve">  RPC</w:t>
      </w:r>
      <w:r>
        <w:rPr>
          <w:rFonts w:hint="eastAsia"/>
        </w:rPr>
        <w:t>请求和</w:t>
      </w:r>
      <w:r>
        <w:rPr>
          <w:rFonts w:hint="eastAsia"/>
        </w:rPr>
        <w:t>R</w:t>
      </w:r>
      <w:r>
        <w:t>PC</w:t>
      </w:r>
      <w:r>
        <w:rPr>
          <w:rFonts w:hint="eastAsia"/>
        </w:rPr>
        <w:t>响应各部分内容</w:t>
      </w:r>
      <w:r>
        <w:rPr>
          <w:rFonts w:hint="eastAsia"/>
        </w:rPr>
        <w:t xml:space="preserve"> </w:t>
      </w:r>
    </w:p>
    <w:p w14:paraId="57149C43" w14:textId="124282D1" w:rsidR="00050D36" w:rsidRDefault="00271FF9" w:rsidP="001D235A">
      <w:pPr>
        <w:pStyle w:val="a3"/>
        <w:numPr>
          <w:ilvl w:val="4"/>
          <w:numId w:val="1"/>
        </w:numPr>
        <w:ind w:firstLineChars="0"/>
        <w:outlineLvl w:val="4"/>
      </w:pPr>
      <w:r>
        <w:rPr>
          <w:rFonts w:hint="eastAsia"/>
        </w:rPr>
        <w:t>操作</w:t>
      </w:r>
      <w:r w:rsidR="00050D36">
        <w:rPr>
          <w:rFonts w:hint="eastAsia"/>
        </w:rPr>
        <w:t>层接口</w:t>
      </w:r>
    </w:p>
    <w:p w14:paraId="1CA136F0" w14:textId="43101158" w:rsidR="00661A6A" w:rsidRDefault="00661A6A" w:rsidP="00661A6A">
      <w:r>
        <w:t>NETCONF定义对被管理设备的各种基础操作</w:t>
      </w:r>
      <w:r>
        <w:rPr>
          <w:rFonts w:hint="eastAsia"/>
        </w:rPr>
        <w:t>。</w:t>
      </w:r>
    </w:p>
    <w:tbl>
      <w:tblPr>
        <w:tblStyle w:val="ae"/>
        <w:tblW w:w="0" w:type="auto"/>
        <w:tblLook w:val="04A0" w:firstRow="1" w:lastRow="0" w:firstColumn="1" w:lastColumn="0" w:noHBand="0" w:noVBand="1"/>
      </w:tblPr>
      <w:tblGrid>
        <w:gridCol w:w="2765"/>
        <w:gridCol w:w="2765"/>
        <w:gridCol w:w="2766"/>
      </w:tblGrid>
      <w:tr w:rsidR="00264C34" w14:paraId="16D8BA51" w14:textId="77777777" w:rsidTr="00264C34">
        <w:tc>
          <w:tcPr>
            <w:tcW w:w="2765" w:type="dxa"/>
          </w:tcPr>
          <w:p w14:paraId="1D942AD1" w14:textId="6358F1C0" w:rsidR="00264C34" w:rsidRDefault="00264C34" w:rsidP="00661A6A">
            <w:r>
              <w:rPr>
                <w:rFonts w:hint="eastAsia"/>
              </w:rPr>
              <w:t>操作分类</w:t>
            </w:r>
          </w:p>
        </w:tc>
        <w:tc>
          <w:tcPr>
            <w:tcW w:w="2765" w:type="dxa"/>
          </w:tcPr>
          <w:p w14:paraId="583B5616" w14:textId="5171FEC8" w:rsidR="00264C34" w:rsidRDefault="00264C34" w:rsidP="00661A6A">
            <w:r>
              <w:rPr>
                <w:rFonts w:hint="eastAsia"/>
              </w:rPr>
              <w:t>操作名称</w:t>
            </w:r>
          </w:p>
        </w:tc>
        <w:tc>
          <w:tcPr>
            <w:tcW w:w="2766" w:type="dxa"/>
          </w:tcPr>
          <w:p w14:paraId="776272BD" w14:textId="179D1CC4" w:rsidR="00264C34" w:rsidRDefault="00264C34" w:rsidP="00661A6A">
            <w:r>
              <w:rPr>
                <w:rFonts w:hint="eastAsia"/>
              </w:rPr>
              <w:t>功能</w:t>
            </w:r>
          </w:p>
        </w:tc>
      </w:tr>
      <w:tr w:rsidR="00264C34" w14:paraId="5F531FC7" w14:textId="77777777" w:rsidTr="00264C34">
        <w:tc>
          <w:tcPr>
            <w:tcW w:w="2765" w:type="dxa"/>
            <w:vMerge w:val="restart"/>
          </w:tcPr>
          <w:p w14:paraId="1370806F" w14:textId="4327A505" w:rsidR="00264C34" w:rsidRDefault="00264C34" w:rsidP="00661A6A">
            <w:r>
              <w:rPr>
                <w:rFonts w:hint="eastAsia"/>
              </w:rPr>
              <w:t>取值操作</w:t>
            </w:r>
          </w:p>
        </w:tc>
        <w:tc>
          <w:tcPr>
            <w:tcW w:w="2765" w:type="dxa"/>
          </w:tcPr>
          <w:p w14:paraId="5DFBCEFB" w14:textId="40D0FD32" w:rsidR="00264C34" w:rsidRDefault="00264C34" w:rsidP="00661A6A">
            <w:r>
              <w:t>get</w:t>
            </w:r>
            <w:r>
              <w:rPr>
                <w:rFonts w:hint="eastAsia"/>
              </w:rPr>
              <w:t>/get</w:t>
            </w:r>
            <w:r>
              <w:t>-</w:t>
            </w:r>
            <w:r>
              <w:rPr>
                <w:rFonts w:hint="eastAsia"/>
              </w:rPr>
              <w:t>bulk</w:t>
            </w:r>
          </w:p>
        </w:tc>
        <w:tc>
          <w:tcPr>
            <w:tcW w:w="2766" w:type="dxa"/>
          </w:tcPr>
          <w:p w14:paraId="204056EA" w14:textId="7FDD9679" w:rsidR="00264C34" w:rsidRDefault="00264C34" w:rsidP="00661A6A">
            <w:r>
              <w:rPr>
                <w:rFonts w:hint="eastAsia"/>
              </w:rPr>
              <w:t>获取状态数据和running数据库的配置数据</w:t>
            </w:r>
          </w:p>
        </w:tc>
      </w:tr>
      <w:tr w:rsidR="00264C34" w14:paraId="26422B36" w14:textId="77777777" w:rsidTr="00264C34">
        <w:tc>
          <w:tcPr>
            <w:tcW w:w="2765" w:type="dxa"/>
            <w:vMerge/>
          </w:tcPr>
          <w:p w14:paraId="12F70E28" w14:textId="77777777" w:rsidR="00264C34" w:rsidRDefault="00264C34" w:rsidP="00661A6A"/>
        </w:tc>
        <w:tc>
          <w:tcPr>
            <w:tcW w:w="2765" w:type="dxa"/>
          </w:tcPr>
          <w:p w14:paraId="2AE6C77C" w14:textId="43D3B3FF" w:rsidR="00264C34" w:rsidRPr="007B33F3" w:rsidRDefault="00264C34" w:rsidP="00661A6A">
            <w:r>
              <w:t>get-config</w:t>
            </w:r>
            <w:r w:rsidR="007B33F3">
              <w:rPr>
                <w:rFonts w:hint="eastAsia"/>
              </w:rPr>
              <w:t>/</w:t>
            </w:r>
            <w:r w:rsidR="007B33F3" w:rsidRPr="007B33F3">
              <w:t>&lt;get-bulk-config&gt;</w:t>
            </w:r>
          </w:p>
        </w:tc>
        <w:tc>
          <w:tcPr>
            <w:tcW w:w="2766" w:type="dxa"/>
          </w:tcPr>
          <w:p w14:paraId="727FA74D" w14:textId="66284F7B" w:rsidR="00264C34" w:rsidRDefault="00264C34" w:rsidP="00661A6A">
            <w:r>
              <w:rPr>
                <w:rFonts w:hint="eastAsia"/>
              </w:rPr>
              <w:t>获取某数据库的配置数据</w:t>
            </w:r>
          </w:p>
        </w:tc>
      </w:tr>
      <w:tr w:rsidR="00264C34" w14:paraId="08EF8FC5" w14:textId="77777777" w:rsidTr="00264C34">
        <w:tc>
          <w:tcPr>
            <w:tcW w:w="2765" w:type="dxa"/>
            <w:vMerge w:val="restart"/>
          </w:tcPr>
          <w:p w14:paraId="5380825E" w14:textId="7B477983" w:rsidR="00264C34" w:rsidRDefault="00264C34" w:rsidP="00661A6A">
            <w:r>
              <w:rPr>
                <w:rFonts w:hint="eastAsia"/>
              </w:rPr>
              <w:t>配置操作</w:t>
            </w:r>
          </w:p>
        </w:tc>
        <w:tc>
          <w:tcPr>
            <w:tcW w:w="2765" w:type="dxa"/>
          </w:tcPr>
          <w:p w14:paraId="0416427E" w14:textId="525F9A62" w:rsidR="00264C34" w:rsidRDefault="00264C34" w:rsidP="00661A6A">
            <w:r>
              <w:t>edit-config</w:t>
            </w:r>
          </w:p>
        </w:tc>
        <w:tc>
          <w:tcPr>
            <w:tcW w:w="2766" w:type="dxa"/>
          </w:tcPr>
          <w:p w14:paraId="6501964A" w14:textId="3EF446D0" w:rsidR="00264C34" w:rsidRDefault="00264C34" w:rsidP="00661A6A">
            <w:r>
              <w:rPr>
                <w:rFonts w:hint="eastAsia"/>
              </w:rPr>
              <w:t>修改、添加、删除配置数据</w:t>
            </w:r>
          </w:p>
        </w:tc>
      </w:tr>
      <w:tr w:rsidR="00264C34" w14:paraId="380D2476" w14:textId="77777777" w:rsidTr="00264C34">
        <w:tc>
          <w:tcPr>
            <w:tcW w:w="2765" w:type="dxa"/>
            <w:vMerge/>
          </w:tcPr>
          <w:p w14:paraId="696B27D8" w14:textId="77777777" w:rsidR="00264C34" w:rsidRDefault="00264C34" w:rsidP="00661A6A"/>
        </w:tc>
        <w:tc>
          <w:tcPr>
            <w:tcW w:w="2765" w:type="dxa"/>
          </w:tcPr>
          <w:p w14:paraId="4EE47AE9" w14:textId="295891DA" w:rsidR="00264C34" w:rsidRDefault="00264C34" w:rsidP="00661A6A">
            <w:r>
              <w:t>copy-config</w:t>
            </w:r>
          </w:p>
        </w:tc>
        <w:tc>
          <w:tcPr>
            <w:tcW w:w="2766" w:type="dxa"/>
          </w:tcPr>
          <w:p w14:paraId="2E4C16A3" w14:textId="009576C4" w:rsidR="00264C34" w:rsidRDefault="00264C34" w:rsidP="00661A6A">
            <w:r>
              <w:rPr>
                <w:rFonts w:hint="eastAsia"/>
              </w:rPr>
              <w:t>替代某数据库中的所有数据</w:t>
            </w:r>
          </w:p>
        </w:tc>
      </w:tr>
      <w:tr w:rsidR="00264C34" w14:paraId="6F6A1B5A" w14:textId="77777777" w:rsidTr="00264C34">
        <w:tc>
          <w:tcPr>
            <w:tcW w:w="2765" w:type="dxa"/>
            <w:vMerge/>
          </w:tcPr>
          <w:p w14:paraId="6B3C9403" w14:textId="77777777" w:rsidR="00264C34" w:rsidRDefault="00264C34" w:rsidP="00661A6A"/>
        </w:tc>
        <w:tc>
          <w:tcPr>
            <w:tcW w:w="2765" w:type="dxa"/>
          </w:tcPr>
          <w:p w14:paraId="0E072C6E" w14:textId="37794A5A" w:rsidR="00264C34" w:rsidRDefault="00264C34" w:rsidP="00661A6A">
            <w:r>
              <w:t>delete-config</w:t>
            </w:r>
          </w:p>
        </w:tc>
        <w:tc>
          <w:tcPr>
            <w:tcW w:w="2766" w:type="dxa"/>
          </w:tcPr>
          <w:p w14:paraId="44403CD2" w14:textId="2D457A5B" w:rsidR="00264C34" w:rsidRDefault="00264C34" w:rsidP="00661A6A">
            <w:r>
              <w:rPr>
                <w:rFonts w:hint="eastAsia"/>
              </w:rPr>
              <w:t>删除某数据库中的所有数据</w:t>
            </w:r>
          </w:p>
        </w:tc>
      </w:tr>
      <w:tr w:rsidR="00264C34" w14:paraId="591FB18C" w14:textId="77777777" w:rsidTr="00264C34">
        <w:tc>
          <w:tcPr>
            <w:tcW w:w="2765" w:type="dxa"/>
            <w:vMerge w:val="restart"/>
          </w:tcPr>
          <w:p w14:paraId="3076C86F" w14:textId="01CDA0E7" w:rsidR="00264C34" w:rsidRDefault="00264C34" w:rsidP="00661A6A">
            <w:proofErr w:type="gramStart"/>
            <w:r>
              <w:rPr>
                <w:rFonts w:hint="eastAsia"/>
              </w:rPr>
              <w:t>锁操作</w:t>
            </w:r>
            <w:proofErr w:type="gramEnd"/>
          </w:p>
        </w:tc>
        <w:tc>
          <w:tcPr>
            <w:tcW w:w="2765" w:type="dxa"/>
          </w:tcPr>
          <w:p w14:paraId="57F41C25" w14:textId="66826F06" w:rsidR="00264C34" w:rsidRDefault="00264C34" w:rsidP="00661A6A">
            <w:r>
              <w:rPr>
                <w:rFonts w:hint="eastAsia"/>
              </w:rPr>
              <w:t>l</w:t>
            </w:r>
            <w:r>
              <w:t>ock</w:t>
            </w:r>
          </w:p>
        </w:tc>
        <w:tc>
          <w:tcPr>
            <w:tcW w:w="2766" w:type="dxa"/>
          </w:tcPr>
          <w:p w14:paraId="4AE89EC4" w14:textId="1E2801C2" w:rsidR="00264C34" w:rsidRDefault="00264C34" w:rsidP="00661A6A">
            <w:r>
              <w:rPr>
                <w:rFonts w:hint="eastAsia"/>
              </w:rPr>
              <w:t>对某数据库上锁</w:t>
            </w:r>
          </w:p>
        </w:tc>
      </w:tr>
      <w:tr w:rsidR="00264C34" w14:paraId="238E8643" w14:textId="77777777" w:rsidTr="00264C34">
        <w:tc>
          <w:tcPr>
            <w:tcW w:w="2765" w:type="dxa"/>
            <w:vMerge/>
          </w:tcPr>
          <w:p w14:paraId="70325FE4" w14:textId="77777777" w:rsidR="00264C34" w:rsidRDefault="00264C34" w:rsidP="00661A6A"/>
        </w:tc>
        <w:tc>
          <w:tcPr>
            <w:tcW w:w="2765" w:type="dxa"/>
          </w:tcPr>
          <w:p w14:paraId="5795B3F3" w14:textId="77CB8B66" w:rsidR="00264C34" w:rsidRDefault="00264C34" w:rsidP="00661A6A">
            <w:r>
              <w:t>unlock</w:t>
            </w:r>
          </w:p>
        </w:tc>
        <w:tc>
          <w:tcPr>
            <w:tcW w:w="2766" w:type="dxa"/>
          </w:tcPr>
          <w:p w14:paraId="25255083" w14:textId="0578DE8D" w:rsidR="00264C34" w:rsidRDefault="00264C34" w:rsidP="00661A6A">
            <w:r>
              <w:rPr>
                <w:rFonts w:hint="eastAsia"/>
              </w:rPr>
              <w:t>对某数据库解锁</w:t>
            </w:r>
          </w:p>
        </w:tc>
      </w:tr>
      <w:tr w:rsidR="00264C34" w14:paraId="5EBB43F0" w14:textId="77777777" w:rsidTr="00264C34">
        <w:tc>
          <w:tcPr>
            <w:tcW w:w="2765" w:type="dxa"/>
            <w:vMerge w:val="restart"/>
          </w:tcPr>
          <w:p w14:paraId="2D33591E" w14:textId="6DA9E770" w:rsidR="00264C34" w:rsidRDefault="00264C34" w:rsidP="00661A6A">
            <w:r>
              <w:rPr>
                <w:rFonts w:hint="eastAsia"/>
              </w:rPr>
              <w:t>会话操作</w:t>
            </w:r>
          </w:p>
        </w:tc>
        <w:tc>
          <w:tcPr>
            <w:tcW w:w="2765" w:type="dxa"/>
          </w:tcPr>
          <w:p w14:paraId="25EEA92B" w14:textId="0BB621B9" w:rsidR="00264C34" w:rsidRDefault="00264C34" w:rsidP="00661A6A">
            <w:r>
              <w:t>close-session</w:t>
            </w:r>
          </w:p>
        </w:tc>
        <w:tc>
          <w:tcPr>
            <w:tcW w:w="2766" w:type="dxa"/>
          </w:tcPr>
          <w:p w14:paraId="4FDCA538" w14:textId="277BA520" w:rsidR="00264C34" w:rsidRDefault="00264C34" w:rsidP="00661A6A">
            <w:r>
              <w:rPr>
                <w:rFonts w:hint="eastAsia"/>
              </w:rPr>
              <w:t>结束自身的N</w:t>
            </w:r>
            <w:r>
              <w:t>ETCONF</w:t>
            </w:r>
            <w:r>
              <w:rPr>
                <w:rFonts w:hint="eastAsia"/>
              </w:rPr>
              <w:t>会话</w:t>
            </w:r>
          </w:p>
        </w:tc>
      </w:tr>
      <w:tr w:rsidR="00264C34" w14:paraId="3950A8F6" w14:textId="77777777" w:rsidTr="00264C34">
        <w:tc>
          <w:tcPr>
            <w:tcW w:w="2765" w:type="dxa"/>
            <w:vMerge/>
          </w:tcPr>
          <w:p w14:paraId="588AC648" w14:textId="77777777" w:rsidR="00264C34" w:rsidRDefault="00264C34" w:rsidP="00661A6A"/>
        </w:tc>
        <w:tc>
          <w:tcPr>
            <w:tcW w:w="2765" w:type="dxa"/>
          </w:tcPr>
          <w:p w14:paraId="5EE58C99" w14:textId="64BF818E" w:rsidR="00264C34" w:rsidRDefault="00264C34" w:rsidP="00661A6A">
            <w:r>
              <w:t>kill-session</w:t>
            </w:r>
          </w:p>
        </w:tc>
        <w:tc>
          <w:tcPr>
            <w:tcW w:w="2766" w:type="dxa"/>
          </w:tcPr>
          <w:p w14:paraId="274FBE9F" w14:textId="6E070CF2" w:rsidR="00264C34" w:rsidRDefault="00264C34" w:rsidP="00661A6A">
            <w:r>
              <w:rPr>
                <w:rFonts w:hint="eastAsia"/>
              </w:rPr>
              <w:t>强行结束其他的N</w:t>
            </w:r>
            <w:r>
              <w:t>ETCONF</w:t>
            </w:r>
            <w:r>
              <w:rPr>
                <w:rFonts w:hint="eastAsia"/>
              </w:rPr>
              <w:lastRenderedPageBreak/>
              <w:t>会话</w:t>
            </w:r>
          </w:p>
        </w:tc>
      </w:tr>
    </w:tbl>
    <w:p w14:paraId="5A764677" w14:textId="4FA1616A" w:rsidR="00264C34" w:rsidRDefault="007B33F3" w:rsidP="007B33F3">
      <w:pPr>
        <w:pStyle w:val="a3"/>
        <w:numPr>
          <w:ilvl w:val="5"/>
          <w:numId w:val="1"/>
        </w:numPr>
        <w:ind w:firstLineChars="0"/>
        <w:outlineLvl w:val="5"/>
      </w:pPr>
      <w:r>
        <w:rPr>
          <w:rFonts w:hint="eastAsia"/>
        </w:rPr>
        <w:lastRenderedPageBreak/>
        <w:t>&lt;</w:t>
      </w:r>
      <w:r>
        <w:t>get&gt;</w:t>
      </w:r>
      <w:r>
        <w:rPr>
          <w:rFonts w:hint="eastAsia"/>
        </w:rPr>
        <w:t>和&lt;get</w:t>
      </w:r>
      <w:r>
        <w:t>-</w:t>
      </w:r>
      <w:r>
        <w:rPr>
          <w:rFonts w:hint="eastAsia"/>
        </w:rPr>
        <w:t>bulk</w:t>
      </w:r>
      <w:r>
        <w:t>&gt;</w:t>
      </w:r>
      <w:r>
        <w:rPr>
          <w:rFonts w:hint="eastAsia"/>
        </w:rPr>
        <w:t>接口</w:t>
      </w:r>
    </w:p>
    <w:p w14:paraId="56604C8A" w14:textId="6B338C9B" w:rsidR="007B33F3" w:rsidRDefault="007B33F3" w:rsidP="007B33F3">
      <w:r>
        <w:t>&lt;get&gt;操作用来获取数据，包括运行状态数据和配置数据。</w:t>
      </w:r>
    </w:p>
    <w:p w14:paraId="0EB1A10D" w14:textId="33A6135D" w:rsidR="007B33F3" w:rsidRDefault="007B33F3" w:rsidP="007B33F3">
      <w:r>
        <w:t>&lt;get-bulk&gt;操作用来从指定索引的下一条开始批量获取后续N条数据（索引行数据不返回），包括运行状态数据和配置数据。用户通过index属性由指定索引，通过count属性指定N。如未指定索引，则以第一条为索引；如未指定N，或者数据表中符合条件的数据记录不足N条，则返回表中所有剩下的数据条目。</w:t>
      </w:r>
    </w:p>
    <w:p w14:paraId="7D22F8BE" w14:textId="6CBB7CBB" w:rsidR="007B33F3" w:rsidRDefault="007B33F3" w:rsidP="007B33F3">
      <w:r>
        <w:t>&lt;get&gt;操作会返回所有符合条件的数据，在某些情况下，会导致获取数据效率不高。&lt;get-bulk&gt;允许用户从固定数据项开始，向后获取指定条目的数据记录。</w:t>
      </w:r>
    </w:p>
    <w:p w14:paraId="6FACF4FC" w14:textId="2FA74CBA" w:rsidR="009E6326" w:rsidRDefault="009E6326" w:rsidP="007B33F3">
      <w:r>
        <w:rPr>
          <w:rFonts w:hint="eastAsia"/>
        </w:rPr>
        <w:t>参数：</w:t>
      </w:r>
    </w:p>
    <w:p w14:paraId="7837547A" w14:textId="7EE9827A" w:rsidR="009E6326" w:rsidRPr="009E6326" w:rsidRDefault="009E6326" w:rsidP="009E6326">
      <w:r w:rsidRPr="009E6326">
        <w:t>filter：此参数指定要检索的系统配置和状态数据部分。如果此参数不存在，则返回所有设备配置和状态信息</w:t>
      </w:r>
    </w:p>
    <w:p w14:paraId="1D8DC370" w14:textId="1610FDFD" w:rsidR="009E6326" w:rsidRPr="009E6326" w:rsidRDefault="009E6326" w:rsidP="009E6326">
      <w:r>
        <w:rPr>
          <w:rFonts w:hint="eastAsia"/>
        </w:rPr>
        <w:t>positive</w:t>
      </w:r>
      <w:r>
        <w:t xml:space="preserve"> </w:t>
      </w:r>
      <w:r>
        <w:rPr>
          <w:rFonts w:hint="eastAsia"/>
        </w:rPr>
        <w:t>response</w:t>
      </w:r>
      <w:r w:rsidRPr="009E6326">
        <w:t>：如果设备能够满足请求，则发送 &lt;</w:t>
      </w:r>
      <w:proofErr w:type="spellStart"/>
      <w:r w:rsidRPr="009E6326">
        <w:t>rpc</w:t>
      </w:r>
      <w:proofErr w:type="spellEnd"/>
      <w:r w:rsidRPr="009E6326">
        <w:t>-reply&gt;。&lt;data&gt; 部分包含适当的子集。</w:t>
      </w:r>
    </w:p>
    <w:p w14:paraId="76CC6FC9" w14:textId="568106B0" w:rsidR="009E6326" w:rsidRPr="009E6326" w:rsidRDefault="009E6326" w:rsidP="009E6326">
      <w:r>
        <w:rPr>
          <w:rFonts w:hint="eastAsia"/>
        </w:rPr>
        <w:t>negative</w:t>
      </w:r>
      <w:r>
        <w:t xml:space="preserve"> </w:t>
      </w:r>
      <w:r>
        <w:rPr>
          <w:rFonts w:hint="eastAsia"/>
        </w:rPr>
        <w:t>response</w:t>
      </w:r>
      <w:r w:rsidRPr="009E6326">
        <w:t>：如果由于任何原因无法完成请求则 &lt;</w:t>
      </w:r>
      <w:proofErr w:type="spellStart"/>
      <w:r w:rsidRPr="009E6326">
        <w:t>rpc</w:t>
      </w:r>
      <w:proofErr w:type="spellEnd"/>
      <w:r w:rsidRPr="009E6326">
        <w:t>-reply&gt; 中会包含 &lt;</w:t>
      </w:r>
      <w:proofErr w:type="spellStart"/>
      <w:r w:rsidRPr="009E6326">
        <w:t>rpc</w:t>
      </w:r>
      <w:proofErr w:type="spellEnd"/>
      <w:r w:rsidRPr="009E6326">
        <w:t>-error&gt; 元素</w:t>
      </w:r>
    </w:p>
    <w:p w14:paraId="40374407" w14:textId="77777777" w:rsidR="009E6326" w:rsidRPr="009E6326" w:rsidRDefault="009E6326" w:rsidP="007B33F3"/>
    <w:p w14:paraId="450D7131" w14:textId="1373368D" w:rsidR="007B33F3" w:rsidRDefault="007B33F3" w:rsidP="007B33F3">
      <w:pPr>
        <w:pStyle w:val="a3"/>
        <w:numPr>
          <w:ilvl w:val="0"/>
          <w:numId w:val="19"/>
        </w:numPr>
        <w:ind w:firstLineChars="0"/>
      </w:pPr>
      <w:r>
        <w:rPr>
          <w:rFonts w:hint="eastAsia"/>
        </w:rPr>
        <w:t>客户端发送报文</w:t>
      </w:r>
    </w:p>
    <w:p w14:paraId="75FF87A1" w14:textId="77777777" w:rsidR="009F743A" w:rsidRPr="009F743A" w:rsidRDefault="009F743A" w:rsidP="009F743A">
      <w:pPr>
        <w:widowControl/>
        <w:shd w:val="clear" w:color="auto" w:fill="FFFFFF"/>
        <w:spacing w:before="40" w:after="40" w:line="300" w:lineRule="atLeast"/>
        <w:ind w:left="624"/>
        <w:textAlignment w:val="baseline"/>
      </w:pPr>
      <w:r w:rsidRPr="009F743A">
        <w:t>&lt;get&gt;和&lt;get-bulk&gt;报文的通用格式如下：</w:t>
      </w:r>
    </w:p>
    <w:p w14:paraId="67032CAA" w14:textId="77777777" w:rsidR="009F743A" w:rsidRPr="009F743A" w:rsidRDefault="009F743A" w:rsidP="009F743A">
      <w:pPr>
        <w:widowControl/>
        <w:shd w:val="clear" w:color="auto" w:fill="FFFFFF"/>
        <w:spacing w:before="40" w:after="40" w:line="240" w:lineRule="atLeast"/>
        <w:ind w:left="624"/>
        <w:jc w:val="left"/>
        <w:textAlignment w:val="baseline"/>
      </w:pPr>
      <w:r w:rsidRPr="009F743A">
        <w:t>&lt;?xml version="1.0" encoding="UTF-8"?&gt;</w:t>
      </w:r>
    </w:p>
    <w:p w14:paraId="7FD5554A" w14:textId="77777777" w:rsidR="009F743A" w:rsidRPr="009F743A" w:rsidRDefault="009F743A" w:rsidP="009F743A">
      <w:pPr>
        <w:widowControl/>
        <w:shd w:val="clear" w:color="auto" w:fill="FFFFFF"/>
        <w:spacing w:before="40" w:after="40" w:line="240" w:lineRule="atLeast"/>
        <w:ind w:left="624"/>
        <w:jc w:val="left"/>
        <w:textAlignment w:val="baseline"/>
      </w:pPr>
      <w:r w:rsidRPr="009F743A">
        <w:t>&lt;</w:t>
      </w:r>
      <w:proofErr w:type="spellStart"/>
      <w:r w:rsidRPr="009F743A">
        <w:t>rpc</w:t>
      </w:r>
      <w:proofErr w:type="spellEnd"/>
      <w:r w:rsidRPr="009F743A">
        <w:t xml:space="preserve"> message-id="100" </w:t>
      </w:r>
      <w:proofErr w:type="spellStart"/>
      <w:r w:rsidRPr="009F743A">
        <w:t>xmlns</w:t>
      </w:r>
      <w:proofErr w:type="spellEnd"/>
      <w:r w:rsidRPr="009F743A">
        <w:t>="</w:t>
      </w:r>
      <w:proofErr w:type="gramStart"/>
      <w:r w:rsidRPr="009F743A">
        <w:t>urn:ietf</w:t>
      </w:r>
      <w:proofErr w:type="gramEnd"/>
      <w:r w:rsidRPr="009F743A">
        <w:t>:params:xml:ns:netconf:base:1.0"&gt;</w:t>
      </w:r>
    </w:p>
    <w:p w14:paraId="3635E86D" w14:textId="77777777" w:rsidR="009F743A" w:rsidRPr="009F743A" w:rsidRDefault="009F743A" w:rsidP="009F743A">
      <w:pPr>
        <w:widowControl/>
        <w:shd w:val="clear" w:color="auto" w:fill="FFFFFF"/>
        <w:spacing w:before="40" w:after="40" w:line="240" w:lineRule="atLeast"/>
        <w:ind w:left="624"/>
        <w:jc w:val="left"/>
        <w:textAlignment w:val="baseline"/>
      </w:pPr>
      <w:r w:rsidRPr="009F743A">
        <w:t>  &lt;</w:t>
      </w:r>
      <w:proofErr w:type="spellStart"/>
      <w:r w:rsidRPr="009F743A">
        <w:t>getoperation</w:t>
      </w:r>
      <w:proofErr w:type="spellEnd"/>
      <w:r w:rsidRPr="009F743A">
        <w:t>&gt;</w:t>
      </w:r>
    </w:p>
    <w:p w14:paraId="4D2270D8" w14:textId="77777777" w:rsidR="009F743A" w:rsidRPr="009F743A" w:rsidRDefault="009F743A" w:rsidP="009F743A">
      <w:pPr>
        <w:widowControl/>
        <w:shd w:val="clear" w:color="auto" w:fill="FFFFFF"/>
        <w:spacing w:before="40" w:after="40" w:line="240" w:lineRule="atLeast"/>
        <w:ind w:left="624"/>
        <w:jc w:val="left"/>
        <w:textAlignment w:val="baseline"/>
      </w:pPr>
      <w:r w:rsidRPr="009F743A">
        <w:t>    &lt;filter&gt;</w:t>
      </w:r>
    </w:p>
    <w:p w14:paraId="3D4FE0BE" w14:textId="77777777" w:rsidR="009F743A" w:rsidRPr="009F743A" w:rsidRDefault="009F743A" w:rsidP="009F743A">
      <w:pPr>
        <w:widowControl/>
        <w:shd w:val="clear" w:color="auto" w:fill="FFFFFF"/>
        <w:spacing w:before="40" w:after="40" w:line="240" w:lineRule="atLeast"/>
        <w:ind w:left="624"/>
        <w:jc w:val="left"/>
        <w:textAlignment w:val="baseline"/>
      </w:pPr>
      <w:r w:rsidRPr="009F743A">
        <w:t xml:space="preserve">      &lt;top </w:t>
      </w:r>
      <w:proofErr w:type="spellStart"/>
      <w:r w:rsidRPr="009F743A">
        <w:t>xmlns</w:t>
      </w:r>
      <w:proofErr w:type="spellEnd"/>
      <w:r w:rsidRPr="009F743A">
        <w:t>="http://www.h3c.com/netconf/data:1.0"&gt;</w:t>
      </w:r>
    </w:p>
    <w:p w14:paraId="3C6D9D6F" w14:textId="77777777" w:rsidR="009F743A" w:rsidRPr="009F743A" w:rsidRDefault="009F743A" w:rsidP="009F743A">
      <w:pPr>
        <w:widowControl/>
        <w:shd w:val="clear" w:color="auto" w:fill="FFFFFF"/>
        <w:spacing w:line="240" w:lineRule="atLeast"/>
        <w:ind w:left="624"/>
        <w:jc w:val="left"/>
        <w:textAlignment w:val="baseline"/>
      </w:pPr>
      <w:r w:rsidRPr="009F743A">
        <w:t>          指定模块，子模块，表名，列名</w:t>
      </w:r>
    </w:p>
    <w:p w14:paraId="543D7EF1" w14:textId="77777777" w:rsidR="009F743A" w:rsidRPr="009F743A" w:rsidRDefault="009F743A" w:rsidP="009F743A">
      <w:pPr>
        <w:widowControl/>
        <w:shd w:val="clear" w:color="auto" w:fill="FFFFFF"/>
        <w:spacing w:before="40" w:after="40" w:line="240" w:lineRule="atLeast"/>
        <w:ind w:left="624"/>
        <w:jc w:val="left"/>
        <w:textAlignment w:val="baseline"/>
      </w:pPr>
      <w:r w:rsidRPr="009F743A">
        <w:t>      &lt;/top&gt;</w:t>
      </w:r>
    </w:p>
    <w:p w14:paraId="563BD8AA" w14:textId="77777777" w:rsidR="009F743A" w:rsidRPr="009F743A" w:rsidRDefault="009F743A" w:rsidP="009F743A">
      <w:pPr>
        <w:widowControl/>
        <w:shd w:val="clear" w:color="auto" w:fill="FFFFFF"/>
        <w:spacing w:before="40" w:after="40" w:line="240" w:lineRule="atLeast"/>
        <w:ind w:left="624"/>
        <w:jc w:val="left"/>
        <w:textAlignment w:val="baseline"/>
      </w:pPr>
      <w:r w:rsidRPr="009F743A">
        <w:t>    &lt;/filter&gt;</w:t>
      </w:r>
    </w:p>
    <w:p w14:paraId="50F3C7ED" w14:textId="77777777" w:rsidR="009F743A" w:rsidRPr="009F743A" w:rsidRDefault="009F743A" w:rsidP="009F743A">
      <w:pPr>
        <w:widowControl/>
        <w:shd w:val="clear" w:color="auto" w:fill="FFFFFF"/>
        <w:spacing w:before="40" w:after="40" w:line="240" w:lineRule="atLeast"/>
        <w:ind w:left="624"/>
        <w:jc w:val="left"/>
        <w:textAlignment w:val="baseline"/>
      </w:pPr>
      <w:r w:rsidRPr="009F743A">
        <w:t>  &lt;/</w:t>
      </w:r>
      <w:proofErr w:type="spellStart"/>
      <w:r w:rsidRPr="009F743A">
        <w:t>getoperation</w:t>
      </w:r>
      <w:proofErr w:type="spellEnd"/>
      <w:r w:rsidRPr="009F743A">
        <w:t>&gt;</w:t>
      </w:r>
    </w:p>
    <w:p w14:paraId="3349A498" w14:textId="77777777" w:rsidR="009F743A" w:rsidRPr="009F743A" w:rsidRDefault="009F743A" w:rsidP="009F743A">
      <w:pPr>
        <w:widowControl/>
        <w:shd w:val="clear" w:color="auto" w:fill="FFFFFF"/>
        <w:spacing w:before="40" w:after="40" w:line="240" w:lineRule="atLeast"/>
        <w:ind w:left="624"/>
        <w:jc w:val="left"/>
        <w:textAlignment w:val="baseline"/>
      </w:pPr>
      <w:r w:rsidRPr="009F743A">
        <w:t>&lt;/</w:t>
      </w:r>
      <w:proofErr w:type="spellStart"/>
      <w:r w:rsidRPr="009F743A">
        <w:t>rpc</w:t>
      </w:r>
      <w:proofErr w:type="spellEnd"/>
      <w:r w:rsidRPr="009F743A">
        <w:t>&gt;</w:t>
      </w:r>
    </w:p>
    <w:p w14:paraId="2B3C185D" w14:textId="77777777" w:rsidR="009F743A" w:rsidRPr="009F743A" w:rsidRDefault="009F743A" w:rsidP="009F743A">
      <w:pPr>
        <w:widowControl/>
        <w:shd w:val="clear" w:color="auto" w:fill="FFFFFF"/>
        <w:spacing w:line="300" w:lineRule="atLeast"/>
        <w:ind w:left="624"/>
        <w:textAlignment w:val="baseline"/>
      </w:pPr>
      <w:r w:rsidRPr="009F743A">
        <w:t>其中，</w:t>
      </w:r>
      <w:proofErr w:type="spellStart"/>
      <w:r w:rsidRPr="009F743A">
        <w:rPr>
          <w:rFonts w:hint="eastAsia"/>
        </w:rPr>
        <w:t>getoperation</w:t>
      </w:r>
      <w:proofErr w:type="spellEnd"/>
      <w:r w:rsidRPr="009F743A">
        <w:t>可以为get或者get-bulk。&lt;filter&gt;选项用于过滤信息，&lt;filter&gt;中可包括模块名、子模块名、表名和列名：</w:t>
      </w:r>
    </w:p>
    <w:p w14:paraId="3B7F63A7" w14:textId="77777777" w:rsidR="009F743A" w:rsidRPr="009F743A" w:rsidRDefault="009F743A" w:rsidP="009F743A">
      <w:pPr>
        <w:widowControl/>
        <w:shd w:val="clear" w:color="auto" w:fill="FFFFFF"/>
        <w:spacing w:line="300" w:lineRule="atLeast"/>
        <w:ind w:left="1134" w:hanging="510"/>
        <w:jc w:val="left"/>
        <w:textAlignment w:val="baseline"/>
      </w:pPr>
      <w:r w:rsidRPr="009F743A">
        <w:t>·     如果不指定模块（子模块），则表示全部模块（子模块）。一旦指定模块（子模块），则返回数据只包含指定模块（子模块）。</w:t>
      </w:r>
    </w:p>
    <w:p w14:paraId="211EDC88" w14:textId="77777777" w:rsidR="009F743A" w:rsidRPr="009F743A" w:rsidRDefault="009F743A" w:rsidP="009F743A">
      <w:pPr>
        <w:widowControl/>
        <w:shd w:val="clear" w:color="auto" w:fill="FFFFFF"/>
        <w:spacing w:line="300" w:lineRule="atLeast"/>
        <w:ind w:left="1134" w:hanging="510"/>
        <w:jc w:val="left"/>
        <w:textAlignment w:val="baseline"/>
      </w:pPr>
      <w:r w:rsidRPr="009F743A">
        <w:t>·     如果模块下不指定表，则表示全部表。一旦指定表，则返回数据只包含指定表。</w:t>
      </w:r>
    </w:p>
    <w:p w14:paraId="37FEFF3C" w14:textId="77777777" w:rsidR="009F743A" w:rsidRPr="009F743A" w:rsidRDefault="009F743A" w:rsidP="009F743A">
      <w:pPr>
        <w:widowControl/>
        <w:shd w:val="clear" w:color="auto" w:fill="FFFFFF"/>
        <w:spacing w:line="300" w:lineRule="atLeast"/>
        <w:ind w:left="1134" w:hanging="510"/>
        <w:jc w:val="left"/>
        <w:textAlignment w:val="baseline"/>
      </w:pPr>
      <w:r w:rsidRPr="009F743A">
        <w:t>·     如果只指定索引列，则返回的数据包括全部的列。如果同时指定了索引列之外的其他列，则意味着返回的数据仅仅包含索引列和指定的列。</w:t>
      </w:r>
    </w:p>
    <w:p w14:paraId="38C02FDC" w14:textId="77777777" w:rsidR="009F743A" w:rsidRPr="009F743A" w:rsidRDefault="009F743A" w:rsidP="009F74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14:paraId="67967E2B" w14:textId="4327F6A5" w:rsidR="007B33F3" w:rsidRDefault="007B33F3" w:rsidP="007B33F3">
      <w:pPr>
        <w:pStyle w:val="a3"/>
        <w:numPr>
          <w:ilvl w:val="0"/>
          <w:numId w:val="19"/>
        </w:numPr>
        <w:ind w:firstLineChars="0"/>
      </w:pPr>
      <w:r>
        <w:rPr>
          <w:rFonts w:hint="eastAsia"/>
        </w:rPr>
        <w:t>结果验证</w:t>
      </w:r>
    </w:p>
    <w:p w14:paraId="5F46A044" w14:textId="77777777" w:rsidR="000F2E88" w:rsidRPr="000F2E88" w:rsidRDefault="000F2E88" w:rsidP="000F2E88">
      <w:pPr>
        <w:widowControl/>
        <w:shd w:val="clear" w:color="auto" w:fill="FFFFFF"/>
        <w:spacing w:line="300" w:lineRule="atLeast"/>
        <w:ind w:left="1134" w:hanging="510"/>
        <w:jc w:val="left"/>
        <w:textAlignment w:val="baseline"/>
      </w:pPr>
      <w:r w:rsidRPr="000F2E88">
        <w:t>设备收到配置获取请求报文后会将相应参数的</w:t>
      </w:r>
      <w:proofErr w:type="gramStart"/>
      <w:r w:rsidRPr="000F2E88">
        <w:t>值通过</w:t>
      </w:r>
      <w:proofErr w:type="gramEnd"/>
      <w:r w:rsidRPr="000F2E88">
        <w:t>如下报文反馈给客户端：</w:t>
      </w:r>
    </w:p>
    <w:p w14:paraId="337F302A" w14:textId="77777777" w:rsidR="000F2E88" w:rsidRPr="000F2E88" w:rsidRDefault="000F2E88" w:rsidP="000F2E88">
      <w:pPr>
        <w:widowControl/>
        <w:shd w:val="clear" w:color="auto" w:fill="FFFFFF"/>
        <w:spacing w:line="300" w:lineRule="atLeast"/>
        <w:ind w:left="1134" w:hanging="510"/>
        <w:jc w:val="left"/>
        <w:textAlignment w:val="baseline"/>
      </w:pPr>
      <w:r w:rsidRPr="000F2E88">
        <w:t>&lt;?xml version="1.0"?&gt;</w:t>
      </w:r>
    </w:p>
    <w:p w14:paraId="31677E78" w14:textId="77777777" w:rsidR="000F2E88" w:rsidRPr="000F2E88" w:rsidRDefault="000F2E88" w:rsidP="000F2E88">
      <w:pPr>
        <w:widowControl/>
        <w:shd w:val="clear" w:color="auto" w:fill="FFFFFF"/>
        <w:spacing w:line="300" w:lineRule="atLeast"/>
        <w:ind w:left="1134" w:hanging="510"/>
        <w:jc w:val="left"/>
        <w:textAlignment w:val="baseline"/>
      </w:pPr>
      <w:r w:rsidRPr="000F2E88">
        <w:t>&lt;</w:t>
      </w:r>
      <w:proofErr w:type="spellStart"/>
      <w:r w:rsidRPr="000F2E88">
        <w:t>rpc</w:t>
      </w:r>
      <w:proofErr w:type="spellEnd"/>
      <w:r w:rsidRPr="000F2E88">
        <w:t>-reply message-id="100"</w:t>
      </w:r>
    </w:p>
    <w:p w14:paraId="6A6B98CF" w14:textId="77777777" w:rsidR="000F2E88" w:rsidRPr="000F2E88" w:rsidRDefault="000F2E88" w:rsidP="000F2E88">
      <w:pPr>
        <w:widowControl/>
        <w:shd w:val="clear" w:color="auto" w:fill="FFFFFF"/>
        <w:spacing w:line="300" w:lineRule="atLeast"/>
        <w:ind w:left="1134" w:hanging="510"/>
        <w:jc w:val="left"/>
        <w:textAlignment w:val="baseline"/>
      </w:pPr>
      <w:r w:rsidRPr="000F2E88">
        <w:t xml:space="preserve">           </w:t>
      </w:r>
      <w:proofErr w:type="spellStart"/>
      <w:r w:rsidRPr="000F2E88">
        <w:t>xmlns</w:t>
      </w:r>
      <w:proofErr w:type="spellEnd"/>
      <w:r w:rsidRPr="000F2E88">
        <w:t>="</w:t>
      </w:r>
      <w:proofErr w:type="gramStart"/>
      <w:r w:rsidRPr="000F2E88">
        <w:t>urn:ietf</w:t>
      </w:r>
      <w:proofErr w:type="gramEnd"/>
      <w:r w:rsidRPr="000F2E88">
        <w:t>:params:xml:ns:netconf:base:1.0"&gt;</w:t>
      </w:r>
    </w:p>
    <w:p w14:paraId="3CD22786" w14:textId="77777777" w:rsidR="000F2E88" w:rsidRPr="000F2E88" w:rsidRDefault="000F2E88" w:rsidP="000F2E88">
      <w:pPr>
        <w:widowControl/>
        <w:shd w:val="clear" w:color="auto" w:fill="FFFFFF"/>
        <w:spacing w:line="300" w:lineRule="atLeast"/>
        <w:ind w:left="1134" w:hanging="510"/>
        <w:jc w:val="left"/>
        <w:textAlignment w:val="baseline"/>
      </w:pPr>
      <w:r w:rsidRPr="000F2E88">
        <w:lastRenderedPageBreak/>
        <w:t>  &lt;data&gt;</w:t>
      </w:r>
    </w:p>
    <w:p w14:paraId="65430FDA" w14:textId="77777777" w:rsidR="000F2E88" w:rsidRPr="000F2E88" w:rsidRDefault="000F2E88" w:rsidP="000F2E88">
      <w:pPr>
        <w:widowControl/>
        <w:shd w:val="clear" w:color="auto" w:fill="FFFFFF"/>
        <w:spacing w:line="300" w:lineRule="atLeast"/>
        <w:ind w:left="1134" w:hanging="510"/>
        <w:jc w:val="left"/>
        <w:textAlignment w:val="baseline"/>
      </w:pPr>
      <w:r w:rsidRPr="000F2E88">
        <w:t>     全部配置数据和状态数据</w:t>
      </w:r>
    </w:p>
    <w:p w14:paraId="58C405AC" w14:textId="77777777" w:rsidR="000F2E88" w:rsidRPr="000F2E88" w:rsidRDefault="000F2E88" w:rsidP="000F2E88">
      <w:pPr>
        <w:widowControl/>
        <w:shd w:val="clear" w:color="auto" w:fill="FFFFFF"/>
        <w:spacing w:line="300" w:lineRule="atLeast"/>
        <w:ind w:left="1134" w:hanging="510"/>
        <w:jc w:val="left"/>
        <w:textAlignment w:val="baseline"/>
      </w:pPr>
      <w:r w:rsidRPr="000F2E88">
        <w:t>  &lt;/data&gt;</w:t>
      </w:r>
    </w:p>
    <w:p w14:paraId="731A6B67" w14:textId="77777777" w:rsidR="000F2E88" w:rsidRPr="000F2E88" w:rsidRDefault="000F2E88" w:rsidP="000F2E88">
      <w:pPr>
        <w:widowControl/>
        <w:shd w:val="clear" w:color="auto" w:fill="FFFFFF"/>
        <w:spacing w:line="300" w:lineRule="atLeast"/>
        <w:ind w:left="1134" w:hanging="510"/>
        <w:jc w:val="left"/>
        <w:textAlignment w:val="baseline"/>
      </w:pPr>
      <w:r w:rsidRPr="000F2E88">
        <w:t>&lt;/</w:t>
      </w:r>
      <w:proofErr w:type="spellStart"/>
      <w:r w:rsidRPr="000F2E88">
        <w:t>rpc</w:t>
      </w:r>
      <w:proofErr w:type="spellEnd"/>
      <w:r w:rsidRPr="000F2E88">
        <w:t>-reply&gt;</w:t>
      </w:r>
    </w:p>
    <w:p w14:paraId="2AB5D1C5" w14:textId="7954E5EE" w:rsidR="007B33F3" w:rsidRPr="009F743A" w:rsidRDefault="007B33F3" w:rsidP="000F2E88">
      <w:pPr>
        <w:widowControl/>
        <w:shd w:val="clear" w:color="auto" w:fill="FFFFFF"/>
        <w:spacing w:line="300" w:lineRule="atLeast"/>
        <w:ind w:left="1134" w:hanging="510"/>
        <w:jc w:val="left"/>
        <w:textAlignment w:val="baseline"/>
      </w:pPr>
    </w:p>
    <w:p w14:paraId="7FC06666" w14:textId="7880BA0A" w:rsidR="007B33F3" w:rsidRDefault="007B33F3" w:rsidP="007B33F3">
      <w:pPr>
        <w:pStyle w:val="a3"/>
        <w:numPr>
          <w:ilvl w:val="5"/>
          <w:numId w:val="1"/>
        </w:numPr>
        <w:ind w:firstLineChars="0"/>
        <w:outlineLvl w:val="5"/>
      </w:pPr>
      <w:r>
        <w:rPr>
          <w:rFonts w:hint="eastAsia"/>
        </w:rPr>
        <w:t>&lt;</w:t>
      </w:r>
      <w:r>
        <w:t>get</w:t>
      </w:r>
      <w:r w:rsidR="000F2E88">
        <w:t>-config</w:t>
      </w:r>
      <w:r>
        <w:t>&gt;</w:t>
      </w:r>
      <w:r>
        <w:rPr>
          <w:rFonts w:hint="eastAsia"/>
        </w:rPr>
        <w:t>和&lt;get</w:t>
      </w:r>
      <w:r>
        <w:t>-</w:t>
      </w:r>
      <w:r>
        <w:rPr>
          <w:rFonts w:hint="eastAsia"/>
        </w:rPr>
        <w:t>bulk</w:t>
      </w:r>
      <w:r w:rsidR="000F2E88">
        <w:t>-config</w:t>
      </w:r>
      <w:r>
        <w:t>&gt;</w:t>
      </w:r>
      <w:r>
        <w:rPr>
          <w:rFonts w:hint="eastAsia"/>
        </w:rPr>
        <w:t>接口</w:t>
      </w:r>
    </w:p>
    <w:p w14:paraId="4905D4C5" w14:textId="0201DBCB" w:rsidR="007B33F3" w:rsidRDefault="007B33F3" w:rsidP="007B33F3">
      <w:r w:rsidRPr="007B33F3">
        <w:t>&lt;get-config&gt;和&lt;get-bulk-config&gt;用来获取系统中所有可配置的变量的值，配置的方式包括CLI、MIB、Web等</w:t>
      </w:r>
      <w:r w:rsidR="000F2E88">
        <w:rPr>
          <w:rFonts w:hint="eastAsia"/>
        </w:rPr>
        <w:t>。</w:t>
      </w:r>
    </w:p>
    <w:p w14:paraId="1C59A9F4" w14:textId="0913AA64" w:rsidR="000337A5" w:rsidRDefault="000337A5" w:rsidP="007B33F3">
      <w:r>
        <w:rPr>
          <w:rFonts w:hint="eastAsia"/>
        </w:rPr>
        <w:t>参数：</w:t>
      </w:r>
    </w:p>
    <w:p w14:paraId="527C6D89" w14:textId="6B686F74" w:rsidR="000337A5" w:rsidRDefault="000337A5" w:rsidP="000337A5">
      <w:r>
        <w:rPr>
          <w:rFonts w:hint="eastAsia"/>
        </w:rPr>
        <w:t>source：被查询的配置数据存储名称，如</w:t>
      </w:r>
      <w:r>
        <w:t>&lt;running/&gt;</w:t>
      </w:r>
    </w:p>
    <w:p w14:paraId="2088B319" w14:textId="220EFF17" w:rsidR="000337A5" w:rsidRDefault="000337A5" w:rsidP="000337A5">
      <w:r>
        <w:rPr>
          <w:rFonts w:hint="eastAsia"/>
        </w:rPr>
        <w:t>filter：此参数标识</w:t>
      </w:r>
      <w:r>
        <w:t>要检索的设备配置数据存储的部分。如果此参数不存在，则返回整个配置。</w:t>
      </w:r>
    </w:p>
    <w:p w14:paraId="1DCB2E5A" w14:textId="0D68A030" w:rsidR="000337A5" w:rsidRPr="000337A5" w:rsidRDefault="000337A5" w:rsidP="000337A5">
      <w:pPr>
        <w:pStyle w:val="HTML"/>
        <w:rPr>
          <w:rFonts w:asciiTheme="minorHAnsi" w:eastAsiaTheme="minorEastAsia" w:hAnsiTheme="minorHAnsi" w:cstheme="minorBidi"/>
          <w:kern w:val="2"/>
          <w:sz w:val="21"/>
          <w:szCs w:val="22"/>
        </w:rPr>
      </w:pPr>
      <w:r w:rsidRPr="000337A5">
        <w:rPr>
          <w:rFonts w:asciiTheme="minorHAnsi" w:eastAsiaTheme="minorEastAsia" w:hAnsiTheme="minorHAnsi" w:cstheme="minorBidi" w:hint="eastAsia"/>
          <w:kern w:val="2"/>
          <w:sz w:val="21"/>
          <w:szCs w:val="22"/>
        </w:rPr>
        <w:t>p</w:t>
      </w:r>
      <w:r w:rsidRPr="000337A5">
        <w:rPr>
          <w:rFonts w:asciiTheme="minorHAnsi" w:eastAsiaTheme="minorEastAsia" w:hAnsiTheme="minorHAnsi" w:cstheme="minorBidi"/>
          <w:kern w:val="2"/>
          <w:sz w:val="21"/>
          <w:szCs w:val="22"/>
        </w:rPr>
        <w:t xml:space="preserve">ositive </w:t>
      </w:r>
      <w:r w:rsidRPr="000337A5">
        <w:rPr>
          <w:rFonts w:asciiTheme="minorHAnsi" w:eastAsiaTheme="minorEastAsia" w:hAnsiTheme="minorHAnsi" w:cstheme="minorBidi" w:hint="eastAsia"/>
          <w:kern w:val="2"/>
          <w:sz w:val="21"/>
          <w:szCs w:val="22"/>
        </w:rPr>
        <w:t>r</w:t>
      </w:r>
      <w:r w:rsidRPr="000337A5">
        <w:rPr>
          <w:rFonts w:asciiTheme="minorHAnsi" w:eastAsiaTheme="minorEastAsia" w:hAnsiTheme="minorHAnsi" w:cstheme="minorBidi"/>
          <w:kern w:val="2"/>
          <w:sz w:val="21"/>
          <w:szCs w:val="22"/>
        </w:rPr>
        <w:t>esponse</w:t>
      </w:r>
      <w:r w:rsidRPr="000337A5">
        <w:rPr>
          <w:rFonts w:asciiTheme="minorHAnsi" w:eastAsiaTheme="minorEastAsia" w:hAnsiTheme="minorHAnsi" w:cstheme="minorBidi" w:hint="eastAsia"/>
          <w:kern w:val="2"/>
          <w:sz w:val="21"/>
          <w:szCs w:val="22"/>
        </w:rPr>
        <w:t>：如果设备可以满足请求，服务器会</w:t>
      </w:r>
      <w:r w:rsidRPr="000337A5">
        <w:rPr>
          <w:rFonts w:asciiTheme="minorHAnsi" w:eastAsiaTheme="minorEastAsia" w:hAnsiTheme="minorHAnsi" w:cstheme="minorBidi"/>
          <w:kern w:val="2"/>
          <w:sz w:val="21"/>
          <w:szCs w:val="22"/>
        </w:rPr>
        <w:t>发送一个 &lt;</w:t>
      </w:r>
      <w:proofErr w:type="spellStart"/>
      <w:r w:rsidRPr="000337A5">
        <w:rPr>
          <w:rFonts w:asciiTheme="minorHAnsi" w:eastAsiaTheme="minorEastAsia" w:hAnsiTheme="minorHAnsi" w:cstheme="minorBidi"/>
          <w:kern w:val="2"/>
          <w:sz w:val="21"/>
          <w:szCs w:val="22"/>
        </w:rPr>
        <w:t>rpc</w:t>
      </w:r>
      <w:proofErr w:type="spellEnd"/>
      <w:r w:rsidRPr="000337A5">
        <w:rPr>
          <w:rFonts w:asciiTheme="minorHAnsi" w:eastAsiaTheme="minorEastAsia" w:hAnsiTheme="minorHAnsi" w:cstheme="minorBidi"/>
          <w:kern w:val="2"/>
          <w:sz w:val="21"/>
          <w:szCs w:val="22"/>
        </w:rPr>
        <w:t>-reply&gt; 元素，其中包含一个带有查询结果的 &lt;data&gt; 元素。</w:t>
      </w:r>
    </w:p>
    <w:p w14:paraId="22616062" w14:textId="2CAB59B7" w:rsidR="000337A5" w:rsidRPr="000337A5" w:rsidRDefault="000337A5" w:rsidP="000337A5">
      <w:r>
        <w:rPr>
          <w:rFonts w:hint="eastAsia"/>
        </w:rPr>
        <w:t>negative</w:t>
      </w:r>
      <w:r>
        <w:t xml:space="preserve"> </w:t>
      </w:r>
      <w:r>
        <w:rPr>
          <w:rFonts w:hint="eastAsia"/>
        </w:rPr>
        <w:t>response：</w:t>
      </w:r>
      <w:r w:rsidRPr="000337A5">
        <w:t>如果由于任何原因无法完成</w:t>
      </w:r>
      <w:r>
        <w:rPr>
          <w:rFonts w:hint="eastAsia"/>
        </w:rPr>
        <w:t>请求</w:t>
      </w:r>
      <w:r w:rsidRPr="000337A5">
        <w:t>，则 &lt;</w:t>
      </w:r>
      <w:proofErr w:type="spellStart"/>
      <w:r w:rsidRPr="000337A5">
        <w:t>rpc</w:t>
      </w:r>
      <w:proofErr w:type="spellEnd"/>
      <w:r w:rsidRPr="000337A5">
        <w:t>-reply&gt; 中会包含 &lt;</w:t>
      </w:r>
      <w:proofErr w:type="spellStart"/>
      <w:r w:rsidRPr="000337A5">
        <w:t>rpc</w:t>
      </w:r>
      <w:proofErr w:type="spellEnd"/>
      <w:r w:rsidRPr="000337A5">
        <w:t>-error&gt; 元素。</w:t>
      </w:r>
    </w:p>
    <w:p w14:paraId="345CE4A1" w14:textId="734F257D" w:rsidR="000337A5" w:rsidRPr="000337A5" w:rsidRDefault="000337A5" w:rsidP="000337A5"/>
    <w:p w14:paraId="0146F127" w14:textId="4E0CA9B6" w:rsidR="007B33F3" w:rsidRDefault="007B33F3" w:rsidP="007B33F3">
      <w:pPr>
        <w:pStyle w:val="a3"/>
        <w:numPr>
          <w:ilvl w:val="0"/>
          <w:numId w:val="21"/>
        </w:numPr>
        <w:ind w:firstLineChars="0"/>
      </w:pPr>
      <w:r>
        <w:rPr>
          <w:rFonts w:hint="eastAsia"/>
        </w:rPr>
        <w:t>客户端发送报文</w:t>
      </w:r>
    </w:p>
    <w:p w14:paraId="7FF4F1A7" w14:textId="77777777" w:rsidR="009F743A" w:rsidRPr="009F743A" w:rsidRDefault="009F743A" w:rsidP="009F74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Pr>
          <w:rFonts w:ascii="宋体" w:eastAsia="宋体" w:hAnsi="宋体" w:cs="宋体"/>
          <w:color w:val="000000"/>
          <w:kern w:val="0"/>
          <w:sz w:val="20"/>
          <w:szCs w:val="20"/>
        </w:rPr>
        <w:tab/>
      </w:r>
      <w:r w:rsidRPr="009F743A">
        <w:rPr>
          <w:rFonts w:ascii="宋体" w:eastAsia="宋体" w:hAnsi="宋体" w:cs="宋体"/>
          <w:color w:val="000000"/>
          <w:kern w:val="0"/>
          <w:sz w:val="20"/>
          <w:szCs w:val="20"/>
        </w:rPr>
        <w:t>&lt;</w:t>
      </w:r>
      <w:proofErr w:type="spellStart"/>
      <w:r w:rsidRPr="009F743A">
        <w:rPr>
          <w:rFonts w:ascii="宋体" w:eastAsia="宋体" w:hAnsi="宋体" w:cs="宋体"/>
          <w:color w:val="000000"/>
          <w:kern w:val="0"/>
          <w:sz w:val="20"/>
          <w:szCs w:val="20"/>
        </w:rPr>
        <w:t>rpc</w:t>
      </w:r>
      <w:proofErr w:type="spellEnd"/>
      <w:r w:rsidRPr="009F743A">
        <w:rPr>
          <w:rFonts w:ascii="宋体" w:eastAsia="宋体" w:hAnsi="宋体" w:cs="宋体"/>
          <w:color w:val="000000"/>
          <w:kern w:val="0"/>
          <w:sz w:val="20"/>
          <w:szCs w:val="20"/>
        </w:rPr>
        <w:t xml:space="preserve"> message-id="101"</w:t>
      </w:r>
    </w:p>
    <w:p w14:paraId="72E77D77" w14:textId="77777777" w:rsidR="009F743A" w:rsidRPr="009F743A" w:rsidRDefault="009F743A" w:rsidP="009F74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F743A">
        <w:rPr>
          <w:rFonts w:ascii="宋体" w:eastAsia="宋体" w:hAnsi="宋体" w:cs="宋体"/>
          <w:color w:val="000000"/>
          <w:kern w:val="0"/>
          <w:sz w:val="20"/>
          <w:szCs w:val="20"/>
        </w:rPr>
        <w:t xml:space="preserve">          </w:t>
      </w:r>
      <w:proofErr w:type="spellStart"/>
      <w:r w:rsidRPr="009F743A">
        <w:rPr>
          <w:rFonts w:ascii="宋体" w:eastAsia="宋体" w:hAnsi="宋体" w:cs="宋体"/>
          <w:color w:val="000000"/>
          <w:kern w:val="0"/>
          <w:sz w:val="20"/>
          <w:szCs w:val="20"/>
        </w:rPr>
        <w:t>xmlns</w:t>
      </w:r>
      <w:proofErr w:type="spellEnd"/>
      <w:r w:rsidRPr="009F743A">
        <w:rPr>
          <w:rFonts w:ascii="宋体" w:eastAsia="宋体" w:hAnsi="宋体" w:cs="宋体"/>
          <w:color w:val="000000"/>
          <w:kern w:val="0"/>
          <w:sz w:val="20"/>
          <w:szCs w:val="20"/>
        </w:rPr>
        <w:t>="</w:t>
      </w:r>
      <w:proofErr w:type="gramStart"/>
      <w:r w:rsidRPr="009F743A">
        <w:rPr>
          <w:rFonts w:ascii="宋体" w:eastAsia="宋体" w:hAnsi="宋体" w:cs="宋体"/>
          <w:color w:val="000000"/>
          <w:kern w:val="0"/>
          <w:sz w:val="20"/>
          <w:szCs w:val="20"/>
        </w:rPr>
        <w:t>urn:ietf</w:t>
      </w:r>
      <w:proofErr w:type="gramEnd"/>
      <w:r w:rsidRPr="009F743A">
        <w:rPr>
          <w:rFonts w:ascii="宋体" w:eastAsia="宋体" w:hAnsi="宋体" w:cs="宋体"/>
          <w:color w:val="000000"/>
          <w:kern w:val="0"/>
          <w:sz w:val="20"/>
          <w:szCs w:val="20"/>
        </w:rPr>
        <w:t>:params:xml:ns:netconf:base:1.0"&gt;</w:t>
      </w:r>
    </w:p>
    <w:p w14:paraId="35C52A5A" w14:textId="77777777" w:rsidR="009F743A" w:rsidRPr="009F743A" w:rsidRDefault="009F743A" w:rsidP="009F74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F743A">
        <w:rPr>
          <w:rFonts w:ascii="宋体" w:eastAsia="宋体" w:hAnsi="宋体" w:cs="宋体"/>
          <w:color w:val="000000"/>
          <w:kern w:val="0"/>
          <w:sz w:val="20"/>
          <w:szCs w:val="20"/>
        </w:rPr>
        <w:t xml:space="preserve">       &lt;get-config&gt;</w:t>
      </w:r>
    </w:p>
    <w:p w14:paraId="67F69CBA" w14:textId="77777777" w:rsidR="009F743A" w:rsidRPr="009F743A" w:rsidRDefault="009F743A" w:rsidP="009F74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F743A">
        <w:rPr>
          <w:rFonts w:ascii="宋体" w:eastAsia="宋体" w:hAnsi="宋体" w:cs="宋体"/>
          <w:color w:val="000000"/>
          <w:kern w:val="0"/>
          <w:sz w:val="20"/>
          <w:szCs w:val="20"/>
        </w:rPr>
        <w:t xml:space="preserve">         &lt;source&gt;</w:t>
      </w:r>
    </w:p>
    <w:p w14:paraId="7AE78A32" w14:textId="77777777" w:rsidR="009F743A" w:rsidRPr="009F743A" w:rsidRDefault="009F743A" w:rsidP="009F74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F743A">
        <w:rPr>
          <w:rFonts w:ascii="宋体" w:eastAsia="宋体" w:hAnsi="宋体" w:cs="宋体"/>
          <w:color w:val="000000"/>
          <w:kern w:val="0"/>
          <w:sz w:val="20"/>
          <w:szCs w:val="20"/>
        </w:rPr>
        <w:t xml:space="preserve">           &lt;running/&gt;</w:t>
      </w:r>
    </w:p>
    <w:p w14:paraId="1FAD9F52" w14:textId="77777777" w:rsidR="009F743A" w:rsidRPr="009F743A" w:rsidRDefault="009F743A" w:rsidP="009F74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F743A">
        <w:rPr>
          <w:rFonts w:ascii="宋体" w:eastAsia="宋体" w:hAnsi="宋体" w:cs="宋体"/>
          <w:color w:val="000000"/>
          <w:kern w:val="0"/>
          <w:sz w:val="20"/>
          <w:szCs w:val="20"/>
        </w:rPr>
        <w:t xml:space="preserve">         &lt;/source&gt;</w:t>
      </w:r>
    </w:p>
    <w:p w14:paraId="62C5C9B4" w14:textId="77777777" w:rsidR="009F743A" w:rsidRPr="009F743A" w:rsidRDefault="009F743A" w:rsidP="009F74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F743A">
        <w:rPr>
          <w:rFonts w:ascii="宋体" w:eastAsia="宋体" w:hAnsi="宋体" w:cs="宋体"/>
          <w:color w:val="000000"/>
          <w:kern w:val="0"/>
          <w:sz w:val="20"/>
          <w:szCs w:val="20"/>
        </w:rPr>
        <w:t xml:space="preserve">         &lt;filter type="subtree"&gt;</w:t>
      </w:r>
    </w:p>
    <w:p w14:paraId="58D7F214" w14:textId="77777777" w:rsidR="009F743A" w:rsidRPr="009F743A" w:rsidRDefault="009F743A" w:rsidP="009F74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F743A">
        <w:rPr>
          <w:rFonts w:ascii="宋体" w:eastAsia="宋体" w:hAnsi="宋体" w:cs="宋体"/>
          <w:color w:val="000000"/>
          <w:kern w:val="0"/>
          <w:sz w:val="20"/>
          <w:szCs w:val="20"/>
        </w:rPr>
        <w:t xml:space="preserve">           &lt;top </w:t>
      </w:r>
      <w:proofErr w:type="spellStart"/>
      <w:r w:rsidRPr="009F743A">
        <w:rPr>
          <w:rFonts w:ascii="宋体" w:eastAsia="宋体" w:hAnsi="宋体" w:cs="宋体"/>
          <w:color w:val="000000"/>
          <w:kern w:val="0"/>
          <w:sz w:val="20"/>
          <w:szCs w:val="20"/>
        </w:rPr>
        <w:t>xmlns</w:t>
      </w:r>
      <w:proofErr w:type="spellEnd"/>
      <w:r w:rsidRPr="009F743A">
        <w:rPr>
          <w:rFonts w:ascii="宋体" w:eastAsia="宋体" w:hAnsi="宋体" w:cs="宋体"/>
          <w:color w:val="000000"/>
          <w:kern w:val="0"/>
          <w:sz w:val="20"/>
          <w:szCs w:val="20"/>
        </w:rPr>
        <w:t>="http://example.com/schema/1.2/config"&gt;</w:t>
      </w:r>
    </w:p>
    <w:p w14:paraId="6F6ED47C" w14:textId="77777777" w:rsidR="009F743A" w:rsidRPr="009F743A" w:rsidRDefault="009F743A" w:rsidP="009F74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F743A">
        <w:rPr>
          <w:rFonts w:ascii="宋体" w:eastAsia="宋体" w:hAnsi="宋体" w:cs="宋体"/>
          <w:color w:val="000000"/>
          <w:kern w:val="0"/>
          <w:sz w:val="20"/>
          <w:szCs w:val="20"/>
        </w:rPr>
        <w:t xml:space="preserve">             &lt;users/&gt;</w:t>
      </w:r>
    </w:p>
    <w:p w14:paraId="09DA967B" w14:textId="77777777" w:rsidR="009F743A" w:rsidRPr="009F743A" w:rsidRDefault="009F743A" w:rsidP="009F74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F743A">
        <w:rPr>
          <w:rFonts w:ascii="宋体" w:eastAsia="宋体" w:hAnsi="宋体" w:cs="宋体"/>
          <w:color w:val="000000"/>
          <w:kern w:val="0"/>
          <w:sz w:val="20"/>
          <w:szCs w:val="20"/>
        </w:rPr>
        <w:t xml:space="preserve">           &lt;/top&gt;</w:t>
      </w:r>
    </w:p>
    <w:p w14:paraId="21CBA2DC" w14:textId="77777777" w:rsidR="009F743A" w:rsidRPr="009F743A" w:rsidRDefault="009F743A" w:rsidP="009F74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F743A">
        <w:rPr>
          <w:rFonts w:ascii="宋体" w:eastAsia="宋体" w:hAnsi="宋体" w:cs="宋体"/>
          <w:color w:val="000000"/>
          <w:kern w:val="0"/>
          <w:sz w:val="20"/>
          <w:szCs w:val="20"/>
        </w:rPr>
        <w:t xml:space="preserve">         &lt;/filter&gt;</w:t>
      </w:r>
    </w:p>
    <w:p w14:paraId="1C3391EA" w14:textId="77777777" w:rsidR="009F743A" w:rsidRPr="009F743A" w:rsidRDefault="009F743A" w:rsidP="009F74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F743A">
        <w:rPr>
          <w:rFonts w:ascii="宋体" w:eastAsia="宋体" w:hAnsi="宋体" w:cs="宋体"/>
          <w:color w:val="000000"/>
          <w:kern w:val="0"/>
          <w:sz w:val="20"/>
          <w:szCs w:val="20"/>
        </w:rPr>
        <w:t xml:space="preserve">       &lt;/get-config&gt;</w:t>
      </w:r>
    </w:p>
    <w:p w14:paraId="01717622" w14:textId="77777777" w:rsidR="009F743A" w:rsidRPr="009F743A" w:rsidRDefault="009F743A" w:rsidP="009F74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F743A">
        <w:rPr>
          <w:rFonts w:ascii="宋体" w:eastAsia="宋体" w:hAnsi="宋体" w:cs="宋体"/>
          <w:color w:val="000000"/>
          <w:kern w:val="0"/>
          <w:sz w:val="20"/>
          <w:szCs w:val="20"/>
        </w:rPr>
        <w:t xml:space="preserve">     &lt;/</w:t>
      </w:r>
      <w:proofErr w:type="spellStart"/>
      <w:r w:rsidRPr="009F743A">
        <w:rPr>
          <w:rFonts w:ascii="宋体" w:eastAsia="宋体" w:hAnsi="宋体" w:cs="宋体"/>
          <w:color w:val="000000"/>
          <w:kern w:val="0"/>
          <w:sz w:val="20"/>
          <w:szCs w:val="20"/>
        </w:rPr>
        <w:t>rpc</w:t>
      </w:r>
      <w:proofErr w:type="spellEnd"/>
      <w:r w:rsidRPr="009F743A">
        <w:rPr>
          <w:rFonts w:ascii="宋体" w:eastAsia="宋体" w:hAnsi="宋体" w:cs="宋体"/>
          <w:color w:val="000000"/>
          <w:kern w:val="0"/>
          <w:sz w:val="20"/>
          <w:szCs w:val="20"/>
        </w:rPr>
        <w:t>&gt;</w:t>
      </w:r>
    </w:p>
    <w:p w14:paraId="78CDABB3" w14:textId="77777777" w:rsidR="009F743A" w:rsidRPr="009F743A" w:rsidRDefault="009F743A" w:rsidP="009F74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9F743A">
        <w:t>source:</w:t>
      </w:r>
      <w:r w:rsidRPr="009F743A">
        <w:rPr>
          <w:rFonts w:hint="eastAsia"/>
        </w:rPr>
        <w:t xml:space="preserve"> 被查询的配置数据存储的名称，例如</w:t>
      </w:r>
      <w:r w:rsidRPr="009F743A">
        <w:t>&lt;</w:t>
      </w:r>
      <w:r w:rsidRPr="009F743A">
        <w:rPr>
          <w:rFonts w:hint="eastAsia"/>
        </w:rPr>
        <w:t>r</w:t>
      </w:r>
      <w:r w:rsidRPr="009F743A">
        <w:t>unning/&gt;。</w:t>
      </w:r>
    </w:p>
    <w:p w14:paraId="0540D876" w14:textId="77777777" w:rsidR="009F743A" w:rsidRPr="009F743A" w:rsidRDefault="009F743A" w:rsidP="009F74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9F743A">
        <w:t>filter:</w:t>
      </w:r>
      <w:r w:rsidRPr="009F743A">
        <w:rPr>
          <w:rFonts w:hint="eastAsia"/>
        </w:rPr>
        <w:t xml:space="preserve"> 此参数标识要检索的设备配置数据存储部分。</w:t>
      </w:r>
      <w:r w:rsidRPr="009F743A">
        <w:t xml:space="preserve"> 如果此参数不存在，则返回整个配置</w:t>
      </w:r>
    </w:p>
    <w:p w14:paraId="23BCCB36" w14:textId="77777777" w:rsidR="009F743A" w:rsidRPr="009F743A" w:rsidRDefault="009F743A" w:rsidP="009F74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14:paraId="1CCC8DC4" w14:textId="77777777" w:rsidR="009F743A" w:rsidRDefault="009F743A" w:rsidP="009F743A">
      <w:pPr>
        <w:pStyle w:val="a3"/>
        <w:numPr>
          <w:ilvl w:val="0"/>
          <w:numId w:val="19"/>
        </w:numPr>
        <w:ind w:firstLineChars="0"/>
      </w:pPr>
      <w:r>
        <w:rPr>
          <w:rFonts w:hint="eastAsia"/>
        </w:rPr>
        <w:t>结果验证</w:t>
      </w:r>
    </w:p>
    <w:p w14:paraId="6E67660D" w14:textId="77777777" w:rsidR="009F743A" w:rsidRPr="007B33F3" w:rsidRDefault="009F743A" w:rsidP="009F743A">
      <w:pPr>
        <w:widowControl/>
        <w:shd w:val="clear" w:color="auto" w:fill="FFFFFF"/>
        <w:spacing w:before="40" w:after="40" w:line="300" w:lineRule="atLeast"/>
        <w:ind w:left="624"/>
        <w:textAlignment w:val="baseline"/>
      </w:pPr>
      <w:r w:rsidRPr="007B33F3">
        <w:t>设备收到配置获取请求报文后会将相应参数的</w:t>
      </w:r>
      <w:proofErr w:type="gramStart"/>
      <w:r w:rsidRPr="007B33F3">
        <w:t>值通过</w:t>
      </w:r>
      <w:proofErr w:type="gramEnd"/>
      <w:r w:rsidRPr="007B33F3">
        <w:t>如下报文反馈给客户端：</w:t>
      </w:r>
    </w:p>
    <w:p w14:paraId="0FC2F65D" w14:textId="77777777" w:rsidR="009F743A" w:rsidRPr="009F743A" w:rsidRDefault="009F743A" w:rsidP="009F743A">
      <w:pPr>
        <w:ind w:firstLine="420"/>
      </w:pPr>
      <w:r w:rsidRPr="009F743A">
        <w:t>&lt;</w:t>
      </w:r>
      <w:proofErr w:type="spellStart"/>
      <w:r w:rsidRPr="009F743A">
        <w:t>rpc</w:t>
      </w:r>
      <w:proofErr w:type="spellEnd"/>
      <w:r w:rsidRPr="009F743A">
        <w:t>-reply message-id="101"</w:t>
      </w:r>
    </w:p>
    <w:p w14:paraId="45720827" w14:textId="77777777" w:rsidR="009F743A" w:rsidRPr="009F743A" w:rsidRDefault="009F743A" w:rsidP="009F743A">
      <w:r w:rsidRPr="009F743A">
        <w:t xml:space="preserve">          </w:t>
      </w:r>
      <w:proofErr w:type="spellStart"/>
      <w:r w:rsidRPr="009F743A">
        <w:t>xmlns</w:t>
      </w:r>
      <w:proofErr w:type="spellEnd"/>
      <w:r w:rsidRPr="009F743A">
        <w:t>="</w:t>
      </w:r>
      <w:proofErr w:type="gramStart"/>
      <w:r w:rsidRPr="009F743A">
        <w:t>urn:ietf</w:t>
      </w:r>
      <w:proofErr w:type="gramEnd"/>
      <w:r w:rsidRPr="009F743A">
        <w:t>:params:xml:ns:netconf:base:1.0"&gt;</w:t>
      </w:r>
    </w:p>
    <w:p w14:paraId="42AFAD1D" w14:textId="77777777" w:rsidR="009F743A" w:rsidRPr="009F743A" w:rsidRDefault="009F743A" w:rsidP="009F743A">
      <w:r w:rsidRPr="009F743A">
        <w:t xml:space="preserve">       &lt;data&gt;</w:t>
      </w:r>
    </w:p>
    <w:p w14:paraId="68910F6B" w14:textId="77777777" w:rsidR="009F743A" w:rsidRPr="009F743A" w:rsidRDefault="009F743A" w:rsidP="009F743A">
      <w:r w:rsidRPr="009F743A">
        <w:t xml:space="preserve">         &lt;top </w:t>
      </w:r>
      <w:proofErr w:type="spellStart"/>
      <w:r w:rsidRPr="009F743A">
        <w:t>xmlns</w:t>
      </w:r>
      <w:proofErr w:type="spellEnd"/>
      <w:r w:rsidRPr="009F743A">
        <w:t>="http://example.com/schema/1.2/config"&gt;</w:t>
      </w:r>
    </w:p>
    <w:p w14:paraId="20096C91" w14:textId="77777777" w:rsidR="009F743A" w:rsidRPr="009F743A" w:rsidRDefault="009F743A" w:rsidP="009F743A">
      <w:r w:rsidRPr="009F743A">
        <w:t xml:space="preserve">           &lt;users&gt;</w:t>
      </w:r>
    </w:p>
    <w:p w14:paraId="2496B159" w14:textId="77777777" w:rsidR="009F743A" w:rsidRPr="009F743A" w:rsidRDefault="009F743A" w:rsidP="009F743A">
      <w:r w:rsidRPr="009F743A">
        <w:t xml:space="preserve">             &lt;user&gt;</w:t>
      </w:r>
    </w:p>
    <w:p w14:paraId="441E5F6D" w14:textId="77777777" w:rsidR="009F743A" w:rsidRPr="009F743A" w:rsidRDefault="009F743A" w:rsidP="009F743A">
      <w:r w:rsidRPr="009F743A">
        <w:t xml:space="preserve">               &lt;name&gt;root&lt;/name&gt;</w:t>
      </w:r>
    </w:p>
    <w:p w14:paraId="5C3FA5FF" w14:textId="77777777" w:rsidR="009F743A" w:rsidRPr="009F743A" w:rsidRDefault="009F743A" w:rsidP="009F743A">
      <w:r w:rsidRPr="009F743A">
        <w:t xml:space="preserve">               &lt;type&gt;superuser&lt;/type&gt;</w:t>
      </w:r>
    </w:p>
    <w:p w14:paraId="10D019D5" w14:textId="77777777" w:rsidR="009F743A" w:rsidRPr="009F743A" w:rsidRDefault="009F743A" w:rsidP="009F743A">
      <w:r w:rsidRPr="009F743A">
        <w:t xml:space="preserve">               &lt;full-name&gt;Charlie Root&lt;/full-name&gt;</w:t>
      </w:r>
    </w:p>
    <w:p w14:paraId="1A7BACF7" w14:textId="77777777" w:rsidR="009F743A" w:rsidRPr="009F743A" w:rsidRDefault="009F743A" w:rsidP="009F743A">
      <w:r w:rsidRPr="009F743A">
        <w:lastRenderedPageBreak/>
        <w:tab/>
      </w:r>
      <w:r w:rsidRPr="009F743A">
        <w:tab/>
        <w:t>&lt;company-info&gt;</w:t>
      </w:r>
    </w:p>
    <w:p w14:paraId="15A73622" w14:textId="77777777" w:rsidR="009F743A" w:rsidRPr="009F743A" w:rsidRDefault="009F743A" w:rsidP="009F743A">
      <w:r w:rsidRPr="009F743A">
        <w:t xml:space="preserve">                 &lt;dept&gt;1&lt;/dept&gt;</w:t>
      </w:r>
    </w:p>
    <w:p w14:paraId="4AD464E2" w14:textId="77777777" w:rsidR="009F743A" w:rsidRPr="009F743A" w:rsidRDefault="009F743A" w:rsidP="009F743A">
      <w:r w:rsidRPr="009F743A">
        <w:t xml:space="preserve">                 &lt;id&gt;1&lt;/id&gt;</w:t>
      </w:r>
    </w:p>
    <w:p w14:paraId="512F0439" w14:textId="77777777" w:rsidR="009F743A" w:rsidRPr="009F743A" w:rsidRDefault="009F743A" w:rsidP="009F743A">
      <w:r w:rsidRPr="009F743A">
        <w:t xml:space="preserve">               &lt;/company-info&gt;</w:t>
      </w:r>
    </w:p>
    <w:p w14:paraId="13C1DB8C" w14:textId="77777777" w:rsidR="009F743A" w:rsidRPr="009F743A" w:rsidRDefault="009F743A" w:rsidP="009F743A">
      <w:r w:rsidRPr="009F743A">
        <w:t xml:space="preserve">             &lt;/user&gt;</w:t>
      </w:r>
    </w:p>
    <w:p w14:paraId="0F103F5D" w14:textId="77777777" w:rsidR="009F743A" w:rsidRPr="009F743A" w:rsidRDefault="009F743A" w:rsidP="009F743A">
      <w:r w:rsidRPr="009F743A">
        <w:t xml:space="preserve">             </w:t>
      </w:r>
      <w:proofErr w:type="gramStart"/>
      <w:r w:rsidRPr="009F743A">
        <w:t>&lt;!--</w:t>
      </w:r>
      <w:proofErr w:type="gramEnd"/>
      <w:r w:rsidRPr="009F743A">
        <w:t xml:space="preserve"> additional &lt;user&gt; elements appear here... --&gt;</w:t>
      </w:r>
    </w:p>
    <w:p w14:paraId="7D5B7A6B" w14:textId="77777777" w:rsidR="009F743A" w:rsidRPr="009F743A" w:rsidRDefault="009F743A" w:rsidP="009F743A">
      <w:r w:rsidRPr="009F743A">
        <w:t xml:space="preserve">           &lt;/users&gt;</w:t>
      </w:r>
    </w:p>
    <w:p w14:paraId="39745E72" w14:textId="77777777" w:rsidR="009F743A" w:rsidRPr="009F743A" w:rsidRDefault="009F743A" w:rsidP="009F743A">
      <w:r w:rsidRPr="009F743A">
        <w:t xml:space="preserve">         &lt;/top&gt;</w:t>
      </w:r>
    </w:p>
    <w:p w14:paraId="405813C1" w14:textId="77777777" w:rsidR="009F743A" w:rsidRPr="009F743A" w:rsidRDefault="009F743A" w:rsidP="009F743A">
      <w:r w:rsidRPr="009F743A">
        <w:t xml:space="preserve">       &lt;/data&gt;</w:t>
      </w:r>
    </w:p>
    <w:p w14:paraId="0DFAB2E0" w14:textId="77777777" w:rsidR="009F743A" w:rsidRPr="009F743A" w:rsidRDefault="009F743A" w:rsidP="009F743A">
      <w:r w:rsidRPr="009F743A">
        <w:t xml:space="preserve">     &lt;/</w:t>
      </w:r>
      <w:proofErr w:type="spellStart"/>
      <w:r w:rsidRPr="009F743A">
        <w:t>rpc</w:t>
      </w:r>
      <w:proofErr w:type="spellEnd"/>
      <w:r w:rsidRPr="009F743A">
        <w:t>-reply&gt;</w:t>
      </w:r>
    </w:p>
    <w:p w14:paraId="649AD543" w14:textId="197D83B6" w:rsidR="00775B1C" w:rsidRDefault="00775B1C" w:rsidP="00775B1C">
      <w:pPr>
        <w:pStyle w:val="a3"/>
        <w:numPr>
          <w:ilvl w:val="5"/>
          <w:numId w:val="1"/>
        </w:numPr>
        <w:ind w:firstLineChars="0"/>
        <w:outlineLvl w:val="5"/>
      </w:pPr>
      <w:r w:rsidRPr="00775B1C">
        <w:t>&lt;edit-config&gt;</w:t>
      </w:r>
      <w:r>
        <w:rPr>
          <w:rFonts w:hint="eastAsia"/>
        </w:rPr>
        <w:t>接口</w:t>
      </w:r>
    </w:p>
    <w:p w14:paraId="2E8F3EFD" w14:textId="04A1B4D9" w:rsidR="000337A5" w:rsidRPr="000337A5" w:rsidRDefault="000337A5" w:rsidP="000337A5">
      <w:pPr>
        <w:pStyle w:val="HTML"/>
        <w:rPr>
          <w:rFonts w:asciiTheme="minorHAnsi" w:eastAsiaTheme="minorEastAsia" w:hAnsiTheme="minorHAnsi" w:cstheme="minorBidi"/>
          <w:kern w:val="2"/>
          <w:sz w:val="21"/>
          <w:szCs w:val="22"/>
        </w:rPr>
      </w:pPr>
      <w:r w:rsidRPr="000337A5">
        <w:rPr>
          <w:rFonts w:asciiTheme="minorHAnsi" w:eastAsiaTheme="minorEastAsia" w:hAnsiTheme="minorHAnsi" w:cstheme="minorBidi"/>
          <w:kern w:val="2"/>
          <w:sz w:val="21"/>
          <w:szCs w:val="22"/>
        </w:rPr>
        <w:t>此操作允许以多种方式表示新配置，例如使用本地文件、远程文件或内联。如果目标配置数据存储不存在，则会创建它。</w:t>
      </w:r>
    </w:p>
    <w:p w14:paraId="6D7C0909" w14:textId="12FC4D63" w:rsidR="000337A5" w:rsidRDefault="000337A5" w:rsidP="007B33F3">
      <w:r>
        <w:rPr>
          <w:rFonts w:hint="eastAsia"/>
        </w:rPr>
        <w:t>参数：</w:t>
      </w:r>
    </w:p>
    <w:p w14:paraId="2064F2F6" w14:textId="244FCCCF" w:rsidR="000337A5" w:rsidRPr="000337A5" w:rsidRDefault="000337A5" w:rsidP="000337A5">
      <w:r>
        <w:rPr>
          <w:rFonts w:hint="eastAsia"/>
        </w:rPr>
        <w:t>target：</w:t>
      </w:r>
      <w:r w:rsidRPr="000337A5">
        <w:t>正在编辑的配置数据存储的名称，例如&lt;running/&gt;或&lt;candidate/&gt;。</w:t>
      </w:r>
    </w:p>
    <w:p w14:paraId="4C66F65C" w14:textId="3701D500" w:rsidR="000337A5" w:rsidRPr="000337A5" w:rsidRDefault="000337A5" w:rsidP="000337A5">
      <w:r>
        <w:rPr>
          <w:rFonts w:hint="eastAsia"/>
        </w:rPr>
        <w:t>default</w:t>
      </w:r>
      <w:r>
        <w:t>-</w:t>
      </w:r>
      <w:r>
        <w:rPr>
          <w:rFonts w:hint="eastAsia"/>
        </w:rPr>
        <w:t>operation：</w:t>
      </w:r>
      <w:r w:rsidRPr="000337A5">
        <w:t>为此 &lt;edit-config&gt; 请求选择默认操作</w:t>
      </w:r>
      <w:r>
        <w:rPr>
          <w:rFonts w:hint="eastAsia"/>
        </w:rPr>
        <w:t>。</w:t>
      </w:r>
      <w:r w:rsidRPr="000337A5">
        <w:t>&lt;default-operation&gt; 参数的</w:t>
      </w:r>
    </w:p>
    <w:p w14:paraId="4383D113" w14:textId="4E253E56" w:rsidR="007B33F3" w:rsidRDefault="000337A5" w:rsidP="007B33F3">
      <w:r w:rsidRPr="000337A5">
        <w:t>默认值为“merge”</w:t>
      </w:r>
      <w:r>
        <w:rPr>
          <w:rFonts w:hint="eastAsia"/>
        </w:rPr>
        <w:t>。</w:t>
      </w:r>
      <w:r w:rsidR="00775B1C" w:rsidRPr="00775B1C">
        <w:t>&lt;edit-config&gt;支持如下</w:t>
      </w:r>
      <w:r w:rsidR="000F2E88">
        <w:t>operation</w:t>
      </w:r>
      <w:r w:rsidR="00775B1C" w:rsidRPr="00775B1C">
        <w:t>选项：merge、create、replace、remove、delete</w:t>
      </w:r>
    </w:p>
    <w:p w14:paraId="184DDE3E" w14:textId="69E49B03" w:rsidR="000F2E88" w:rsidRDefault="000F2E88" w:rsidP="000337A5">
      <w:pPr>
        <w:ind w:leftChars="100" w:left="210"/>
      </w:pPr>
      <w:r>
        <w:rPr>
          <w:rFonts w:hint="eastAsia"/>
        </w:rPr>
        <w:t>merge：</w:t>
      </w:r>
      <w:r w:rsidRPr="000F2E88">
        <w:rPr>
          <w:rFonts w:hint="eastAsia"/>
        </w:rPr>
        <w:t>将包含该属性的元素标识的配置数据与</w:t>
      </w:r>
      <w:r w:rsidRPr="000F2E88">
        <w:t>&lt;target&gt;参数标识的配置数据存储中相应级别的配置合并。这是默认行为。</w:t>
      </w:r>
    </w:p>
    <w:p w14:paraId="021BC13F" w14:textId="787CBE2B" w:rsidR="000F2E88" w:rsidRDefault="000F2E88" w:rsidP="000337A5">
      <w:pPr>
        <w:ind w:leftChars="100" w:left="210"/>
      </w:pPr>
      <w:r>
        <w:t>create:</w:t>
      </w:r>
      <w:r w:rsidRPr="000F2E88">
        <w:rPr>
          <w:rFonts w:hint="eastAsia"/>
        </w:rPr>
        <w:t xml:space="preserve"> 当且仅当配置数据不存在于配置数据存储中时，包含此属性的元素标识的配置数据才会添加到配置中。如果配置数据存在，则返回一个</w:t>
      </w:r>
      <w:r w:rsidRPr="000F2E88">
        <w:t xml:space="preserve"> &lt;</w:t>
      </w:r>
      <w:proofErr w:type="spellStart"/>
      <w:r w:rsidRPr="000F2E88">
        <w:t>rpc</w:t>
      </w:r>
      <w:proofErr w:type="spellEnd"/>
      <w:r w:rsidRPr="000F2E88">
        <w:t>-error&gt; 元素，其 &lt;error-tag&gt; 值为“data-exists”。</w:t>
      </w:r>
    </w:p>
    <w:p w14:paraId="64987187" w14:textId="3FD83572" w:rsidR="000F2E88" w:rsidRDefault="000F2E88" w:rsidP="000337A5">
      <w:pPr>
        <w:ind w:leftChars="100" w:left="210"/>
      </w:pPr>
      <w:r>
        <w:t>replace:</w:t>
      </w:r>
      <w:r w:rsidRPr="000F2E88">
        <w:rPr>
          <w:rFonts w:hint="eastAsia"/>
        </w:rPr>
        <w:t xml:space="preserve"> 由包含此属性的元素标识的配置数据替换由</w:t>
      </w:r>
      <w:r w:rsidRPr="000F2E88">
        <w:t xml:space="preserve"> &lt;target&gt; 参数标识的配置数据存储中的任何相关配置。如果配置数据存储中不存在此类配置数据，则会创建它。与替换整个目标配置的 &lt;copy-config&gt; 操作不同，只有 &lt;config&gt; 参数中实际存在的配置受到影响。</w:t>
      </w:r>
    </w:p>
    <w:p w14:paraId="64872204" w14:textId="0530E94C" w:rsidR="000F2E88" w:rsidRDefault="000F2E88" w:rsidP="000337A5">
      <w:pPr>
        <w:ind w:leftChars="100" w:left="210"/>
      </w:pPr>
      <w:r>
        <w:t>remove:</w:t>
      </w:r>
      <w:r w:rsidRPr="000F2E88">
        <w:rPr>
          <w:rFonts w:hint="eastAsia"/>
        </w:rPr>
        <w:t xml:space="preserve"> </w:t>
      </w:r>
      <w:r>
        <w:rPr>
          <w:rFonts w:hint="eastAsia"/>
        </w:rPr>
        <w:t>如果配置数据当前存在于配置数据存储,</w:t>
      </w:r>
      <w:r w:rsidRPr="000F2E88">
        <w:rPr>
          <w:rFonts w:hint="eastAsia"/>
        </w:rPr>
        <w:t xml:space="preserve"> 删除包含该属性的元素所标识的配置数据</w:t>
      </w:r>
      <w:r w:rsidR="000337A5">
        <w:rPr>
          <w:rFonts w:hint="eastAsia"/>
        </w:rPr>
        <w:t>.</w:t>
      </w:r>
      <w:r w:rsidRPr="000F2E88">
        <w:rPr>
          <w:rFonts w:hint="eastAsia"/>
        </w:rPr>
        <w:t>如果配置数据不存在，“删除”操作将被服务器静默忽略。</w:t>
      </w:r>
    </w:p>
    <w:p w14:paraId="4072C4C7" w14:textId="660A2BDC" w:rsidR="000337A5" w:rsidRDefault="000337A5" w:rsidP="000337A5">
      <w:pPr>
        <w:ind w:leftChars="100" w:left="210"/>
      </w:pPr>
      <w:r>
        <w:t>delete:</w:t>
      </w:r>
      <w:r w:rsidRPr="000337A5">
        <w:rPr>
          <w:rFonts w:hint="eastAsia"/>
        </w:rPr>
        <w:t xml:space="preserve"> 当且仅当配置数据当前存在于配置数据存储中时，从配置中删除由包含该属性的元素标识的配置数据。如果配置数据不存在，则返回一个</w:t>
      </w:r>
      <w:r w:rsidRPr="000337A5">
        <w:t xml:space="preserve"> &lt;</w:t>
      </w:r>
      <w:proofErr w:type="spellStart"/>
      <w:r w:rsidRPr="000337A5">
        <w:t>rpc</w:t>
      </w:r>
      <w:proofErr w:type="spellEnd"/>
      <w:r w:rsidRPr="000337A5">
        <w:t>-error&gt; 元素，其中的 &lt;error-tag&gt; 值为“data-missing”。</w:t>
      </w:r>
    </w:p>
    <w:p w14:paraId="2F41951A" w14:textId="77777777" w:rsidR="000337A5" w:rsidRDefault="000337A5" w:rsidP="000F2E88"/>
    <w:p w14:paraId="04A482FC" w14:textId="3428B9E1" w:rsidR="00775B1C" w:rsidRDefault="00775B1C" w:rsidP="00775B1C">
      <w:pPr>
        <w:pStyle w:val="a3"/>
        <w:numPr>
          <w:ilvl w:val="0"/>
          <w:numId w:val="23"/>
        </w:numPr>
        <w:ind w:firstLineChars="0"/>
      </w:pPr>
      <w:r>
        <w:rPr>
          <w:rFonts w:hint="eastAsia"/>
        </w:rPr>
        <w:t>客户端发送报文</w:t>
      </w:r>
    </w:p>
    <w:p w14:paraId="27E0F44F" w14:textId="77777777" w:rsidR="00775B1C" w:rsidRPr="00775B1C" w:rsidRDefault="00775B1C" w:rsidP="00775B1C">
      <w:pPr>
        <w:pStyle w:val="terminaldisplay"/>
        <w:shd w:val="clear" w:color="auto" w:fill="FFFFFF"/>
        <w:spacing w:before="40" w:beforeAutospacing="0" w:after="40" w:afterAutospacing="0" w:line="240" w:lineRule="atLeast"/>
        <w:ind w:left="624"/>
        <w:textAlignment w:val="baseline"/>
        <w:rPr>
          <w:rFonts w:asciiTheme="minorHAnsi" w:eastAsiaTheme="minorEastAsia" w:hAnsiTheme="minorHAnsi" w:cstheme="minorBidi"/>
          <w:kern w:val="2"/>
          <w:sz w:val="21"/>
          <w:szCs w:val="22"/>
        </w:rPr>
      </w:pPr>
      <w:r w:rsidRPr="00775B1C">
        <w:rPr>
          <w:rFonts w:asciiTheme="minorHAnsi" w:eastAsiaTheme="minorEastAsia" w:hAnsiTheme="minorHAnsi" w:cstheme="minorBidi"/>
          <w:kern w:val="2"/>
          <w:sz w:val="21"/>
          <w:szCs w:val="22"/>
        </w:rPr>
        <w:t>&lt;?xml version="1.0"?&gt;</w:t>
      </w:r>
    </w:p>
    <w:p w14:paraId="7C093F2E" w14:textId="77777777" w:rsidR="00775B1C" w:rsidRPr="00775B1C" w:rsidRDefault="00775B1C" w:rsidP="00775B1C">
      <w:pPr>
        <w:pStyle w:val="terminaldisplay"/>
        <w:shd w:val="clear" w:color="auto" w:fill="FFFFFF"/>
        <w:spacing w:before="40" w:beforeAutospacing="0" w:after="40" w:afterAutospacing="0" w:line="240" w:lineRule="atLeast"/>
        <w:ind w:left="624"/>
        <w:textAlignment w:val="baseline"/>
        <w:rPr>
          <w:rFonts w:asciiTheme="minorHAnsi" w:eastAsiaTheme="minorEastAsia" w:hAnsiTheme="minorHAnsi" w:cstheme="minorBidi"/>
          <w:kern w:val="2"/>
          <w:sz w:val="21"/>
          <w:szCs w:val="22"/>
        </w:rPr>
      </w:pPr>
      <w:r w:rsidRPr="00775B1C">
        <w:rPr>
          <w:rFonts w:asciiTheme="minorHAnsi" w:eastAsiaTheme="minorEastAsia" w:hAnsiTheme="minorHAnsi" w:cstheme="minorBidi"/>
          <w:kern w:val="2"/>
          <w:sz w:val="21"/>
          <w:szCs w:val="22"/>
        </w:rPr>
        <w:t>&lt;</w:t>
      </w:r>
      <w:proofErr w:type="spellStart"/>
      <w:r w:rsidRPr="00775B1C">
        <w:rPr>
          <w:rFonts w:asciiTheme="minorHAnsi" w:eastAsiaTheme="minorEastAsia" w:hAnsiTheme="minorHAnsi" w:cstheme="minorBidi"/>
          <w:kern w:val="2"/>
          <w:sz w:val="21"/>
          <w:szCs w:val="22"/>
        </w:rPr>
        <w:t>rpc</w:t>
      </w:r>
      <w:proofErr w:type="spellEnd"/>
      <w:r w:rsidRPr="00775B1C">
        <w:rPr>
          <w:rFonts w:asciiTheme="minorHAnsi" w:eastAsiaTheme="minorEastAsia" w:hAnsiTheme="minorHAnsi" w:cstheme="minorBidi"/>
          <w:kern w:val="2"/>
          <w:sz w:val="21"/>
          <w:szCs w:val="22"/>
        </w:rPr>
        <w:t xml:space="preserve"> message-id="100</w:t>
      </w:r>
      <w:proofErr w:type="gramStart"/>
      <w:r w:rsidRPr="00775B1C">
        <w:rPr>
          <w:rFonts w:asciiTheme="minorHAnsi" w:eastAsiaTheme="minorEastAsia" w:hAnsiTheme="minorHAnsi" w:cstheme="minorBidi"/>
          <w:kern w:val="2"/>
          <w:sz w:val="21"/>
          <w:szCs w:val="22"/>
        </w:rPr>
        <w:t xml:space="preserve">"  </w:t>
      </w:r>
      <w:proofErr w:type="spellStart"/>
      <w:r w:rsidRPr="00775B1C">
        <w:rPr>
          <w:rFonts w:asciiTheme="minorHAnsi" w:eastAsiaTheme="minorEastAsia" w:hAnsiTheme="minorHAnsi" w:cstheme="minorBidi"/>
          <w:kern w:val="2"/>
          <w:sz w:val="21"/>
          <w:szCs w:val="22"/>
        </w:rPr>
        <w:t>xmlns</w:t>
      </w:r>
      <w:proofErr w:type="spellEnd"/>
      <w:proofErr w:type="gramEnd"/>
      <w:r w:rsidRPr="00775B1C">
        <w:rPr>
          <w:rFonts w:asciiTheme="minorHAnsi" w:eastAsiaTheme="minorEastAsia" w:hAnsiTheme="minorHAnsi" w:cstheme="minorBidi"/>
          <w:kern w:val="2"/>
          <w:sz w:val="21"/>
          <w:szCs w:val="22"/>
        </w:rPr>
        <w:t>="urn:ietf:params:xml:ns:netconf:base:1.0"&gt;</w:t>
      </w:r>
    </w:p>
    <w:p w14:paraId="09C9C8AB" w14:textId="77777777" w:rsidR="00775B1C" w:rsidRPr="00775B1C" w:rsidRDefault="00775B1C" w:rsidP="00775B1C">
      <w:pPr>
        <w:pStyle w:val="terminaldisplay"/>
        <w:shd w:val="clear" w:color="auto" w:fill="FFFFFF"/>
        <w:spacing w:before="40" w:beforeAutospacing="0" w:after="40" w:afterAutospacing="0" w:line="240" w:lineRule="atLeast"/>
        <w:ind w:left="624"/>
        <w:textAlignment w:val="baseline"/>
        <w:rPr>
          <w:rFonts w:asciiTheme="minorHAnsi" w:eastAsiaTheme="minorEastAsia" w:hAnsiTheme="minorHAnsi" w:cstheme="minorBidi"/>
          <w:kern w:val="2"/>
          <w:sz w:val="21"/>
          <w:szCs w:val="22"/>
        </w:rPr>
      </w:pPr>
      <w:r w:rsidRPr="00775B1C">
        <w:rPr>
          <w:rFonts w:asciiTheme="minorHAnsi" w:eastAsiaTheme="minorEastAsia" w:hAnsiTheme="minorHAnsi" w:cstheme="minorBidi"/>
          <w:kern w:val="2"/>
          <w:sz w:val="21"/>
          <w:szCs w:val="22"/>
        </w:rPr>
        <w:t>  &lt;edit-config&gt;</w:t>
      </w:r>
    </w:p>
    <w:p w14:paraId="1D23EC77" w14:textId="77777777" w:rsidR="00775B1C" w:rsidRPr="00775B1C" w:rsidRDefault="00775B1C" w:rsidP="00775B1C">
      <w:pPr>
        <w:pStyle w:val="terminaldisplay"/>
        <w:shd w:val="clear" w:color="auto" w:fill="FFFFFF"/>
        <w:spacing w:before="40" w:beforeAutospacing="0" w:after="40" w:afterAutospacing="0" w:line="240" w:lineRule="atLeast"/>
        <w:ind w:left="624"/>
        <w:textAlignment w:val="baseline"/>
        <w:rPr>
          <w:rFonts w:asciiTheme="minorHAnsi" w:eastAsiaTheme="minorEastAsia" w:hAnsiTheme="minorHAnsi" w:cstheme="minorBidi"/>
          <w:kern w:val="2"/>
          <w:sz w:val="21"/>
          <w:szCs w:val="22"/>
        </w:rPr>
      </w:pPr>
      <w:r w:rsidRPr="00775B1C">
        <w:rPr>
          <w:rFonts w:asciiTheme="minorHAnsi" w:eastAsiaTheme="minorEastAsia" w:hAnsiTheme="minorHAnsi" w:cstheme="minorBidi"/>
          <w:kern w:val="2"/>
          <w:sz w:val="21"/>
          <w:szCs w:val="22"/>
        </w:rPr>
        <w:t>    &lt;target&gt;&lt;running&gt;&lt;/running&gt;&lt;/target&gt;</w:t>
      </w:r>
    </w:p>
    <w:p w14:paraId="06334862" w14:textId="77777777" w:rsidR="00775B1C" w:rsidRPr="00775B1C" w:rsidRDefault="00775B1C" w:rsidP="00775B1C">
      <w:pPr>
        <w:pStyle w:val="terminaldisplay"/>
        <w:shd w:val="clear" w:color="auto" w:fill="FFFFFF"/>
        <w:spacing w:before="40" w:beforeAutospacing="0" w:after="40" w:afterAutospacing="0" w:line="240" w:lineRule="atLeast"/>
        <w:ind w:left="624"/>
        <w:textAlignment w:val="baseline"/>
        <w:rPr>
          <w:rFonts w:asciiTheme="minorHAnsi" w:eastAsiaTheme="minorEastAsia" w:hAnsiTheme="minorHAnsi" w:cstheme="minorBidi"/>
          <w:kern w:val="2"/>
          <w:sz w:val="21"/>
          <w:szCs w:val="22"/>
        </w:rPr>
      </w:pPr>
      <w:r w:rsidRPr="00775B1C">
        <w:rPr>
          <w:rFonts w:asciiTheme="minorHAnsi" w:eastAsiaTheme="minorEastAsia" w:hAnsiTheme="minorHAnsi" w:cstheme="minorBidi"/>
          <w:kern w:val="2"/>
          <w:sz w:val="21"/>
          <w:szCs w:val="22"/>
        </w:rPr>
        <w:t>&lt;error-option&gt;</w:t>
      </w:r>
    </w:p>
    <w:p w14:paraId="786C7F16" w14:textId="77777777" w:rsidR="00775B1C" w:rsidRPr="00775B1C" w:rsidRDefault="00775B1C" w:rsidP="00775B1C">
      <w:pPr>
        <w:pStyle w:val="terminaldisplay"/>
        <w:shd w:val="clear" w:color="auto" w:fill="FFFFFF"/>
        <w:spacing w:before="0" w:beforeAutospacing="0" w:after="0" w:afterAutospacing="0" w:line="240" w:lineRule="atLeast"/>
        <w:ind w:left="624"/>
        <w:textAlignment w:val="baseline"/>
        <w:rPr>
          <w:rFonts w:asciiTheme="minorHAnsi" w:eastAsiaTheme="minorEastAsia" w:hAnsiTheme="minorHAnsi" w:cstheme="minorBidi"/>
          <w:kern w:val="2"/>
          <w:sz w:val="21"/>
          <w:szCs w:val="22"/>
        </w:rPr>
      </w:pPr>
      <w:r w:rsidRPr="00775B1C">
        <w:rPr>
          <w:rFonts w:asciiTheme="minorHAnsi" w:eastAsiaTheme="minorEastAsia" w:hAnsiTheme="minorHAnsi" w:cstheme="minorBidi"/>
          <w:kern w:val="2"/>
          <w:sz w:val="21"/>
          <w:szCs w:val="22"/>
        </w:rPr>
        <w:t>   失败时默认操作</w:t>
      </w:r>
    </w:p>
    <w:p w14:paraId="755464A0" w14:textId="77777777" w:rsidR="00775B1C" w:rsidRPr="00775B1C" w:rsidRDefault="00775B1C" w:rsidP="00775B1C">
      <w:pPr>
        <w:pStyle w:val="terminaldisplay"/>
        <w:shd w:val="clear" w:color="auto" w:fill="FFFFFF"/>
        <w:spacing w:before="40" w:beforeAutospacing="0" w:after="40" w:afterAutospacing="0" w:line="240" w:lineRule="atLeast"/>
        <w:ind w:left="624"/>
        <w:textAlignment w:val="baseline"/>
        <w:rPr>
          <w:rFonts w:asciiTheme="minorHAnsi" w:eastAsiaTheme="minorEastAsia" w:hAnsiTheme="minorHAnsi" w:cstheme="minorBidi"/>
          <w:kern w:val="2"/>
          <w:sz w:val="21"/>
          <w:szCs w:val="22"/>
        </w:rPr>
      </w:pPr>
      <w:r w:rsidRPr="00775B1C">
        <w:rPr>
          <w:rFonts w:asciiTheme="minorHAnsi" w:eastAsiaTheme="minorEastAsia" w:hAnsiTheme="minorHAnsi" w:cstheme="minorBidi"/>
          <w:kern w:val="2"/>
          <w:sz w:val="21"/>
          <w:szCs w:val="22"/>
        </w:rPr>
        <w:t>&lt;/error-option&gt;</w:t>
      </w:r>
    </w:p>
    <w:p w14:paraId="41A55539" w14:textId="77777777" w:rsidR="00775B1C" w:rsidRPr="00775B1C" w:rsidRDefault="00775B1C" w:rsidP="00775B1C">
      <w:pPr>
        <w:pStyle w:val="terminaldisplay"/>
        <w:shd w:val="clear" w:color="auto" w:fill="FFFFFF"/>
        <w:spacing w:before="40" w:beforeAutospacing="0" w:after="40" w:afterAutospacing="0" w:line="240" w:lineRule="atLeast"/>
        <w:ind w:left="624"/>
        <w:textAlignment w:val="baseline"/>
        <w:rPr>
          <w:rFonts w:asciiTheme="minorHAnsi" w:eastAsiaTheme="minorEastAsia" w:hAnsiTheme="minorHAnsi" w:cstheme="minorBidi"/>
          <w:kern w:val="2"/>
          <w:sz w:val="21"/>
          <w:szCs w:val="22"/>
        </w:rPr>
      </w:pPr>
      <w:r w:rsidRPr="00775B1C">
        <w:rPr>
          <w:rFonts w:asciiTheme="minorHAnsi" w:eastAsiaTheme="minorEastAsia" w:hAnsiTheme="minorHAnsi" w:cstheme="minorBidi"/>
          <w:kern w:val="2"/>
          <w:sz w:val="21"/>
          <w:szCs w:val="22"/>
        </w:rPr>
        <w:t>    &lt;config&gt;</w:t>
      </w:r>
    </w:p>
    <w:p w14:paraId="7EC3325C" w14:textId="427AFC1A" w:rsidR="00775B1C" w:rsidRPr="00775B1C" w:rsidRDefault="00775B1C" w:rsidP="00775B1C">
      <w:pPr>
        <w:pStyle w:val="terminaldisplay"/>
        <w:shd w:val="clear" w:color="auto" w:fill="FFFFFF"/>
        <w:spacing w:before="40" w:beforeAutospacing="0" w:after="40" w:afterAutospacing="0" w:line="240" w:lineRule="atLeast"/>
        <w:ind w:left="624"/>
        <w:textAlignment w:val="baseline"/>
        <w:rPr>
          <w:rFonts w:asciiTheme="minorHAnsi" w:eastAsiaTheme="minorEastAsia" w:hAnsiTheme="minorHAnsi" w:cstheme="minorBidi"/>
          <w:kern w:val="2"/>
          <w:sz w:val="21"/>
          <w:szCs w:val="22"/>
        </w:rPr>
      </w:pPr>
      <w:r w:rsidRPr="00775B1C">
        <w:rPr>
          <w:rFonts w:asciiTheme="minorHAnsi" w:eastAsiaTheme="minorEastAsia" w:hAnsiTheme="minorHAnsi" w:cstheme="minorBidi"/>
          <w:kern w:val="2"/>
          <w:sz w:val="21"/>
          <w:szCs w:val="22"/>
        </w:rPr>
        <w:t xml:space="preserve">      &lt;top </w:t>
      </w:r>
      <w:proofErr w:type="spellStart"/>
      <w:r w:rsidRPr="00775B1C">
        <w:rPr>
          <w:rFonts w:asciiTheme="minorHAnsi" w:eastAsiaTheme="minorEastAsia" w:hAnsiTheme="minorHAnsi" w:cstheme="minorBidi"/>
          <w:kern w:val="2"/>
          <w:sz w:val="21"/>
          <w:szCs w:val="22"/>
        </w:rPr>
        <w:t>xmlns</w:t>
      </w:r>
      <w:proofErr w:type="spellEnd"/>
      <w:r w:rsidRPr="00775B1C">
        <w:rPr>
          <w:rFonts w:asciiTheme="minorHAnsi" w:eastAsiaTheme="minorEastAsia" w:hAnsiTheme="minorHAnsi" w:cstheme="minorBidi"/>
          <w:kern w:val="2"/>
          <w:sz w:val="21"/>
          <w:szCs w:val="22"/>
        </w:rPr>
        <w:t>="http://www.</w:t>
      </w:r>
      <w:r w:rsidR="009F3ADC">
        <w:rPr>
          <w:rFonts w:asciiTheme="minorHAnsi" w:eastAsiaTheme="minorEastAsia" w:hAnsiTheme="minorHAnsi" w:cstheme="minorBidi" w:hint="eastAsia"/>
          <w:kern w:val="2"/>
          <w:sz w:val="21"/>
          <w:szCs w:val="22"/>
        </w:rPr>
        <w:t>xxx</w:t>
      </w:r>
      <w:r w:rsidRPr="00775B1C">
        <w:rPr>
          <w:rFonts w:asciiTheme="minorHAnsi" w:eastAsiaTheme="minorEastAsia" w:hAnsiTheme="minorHAnsi" w:cstheme="minorBidi"/>
          <w:kern w:val="2"/>
          <w:sz w:val="21"/>
          <w:szCs w:val="22"/>
        </w:rPr>
        <w:t>.com/netconf/config:1.0"&gt;</w:t>
      </w:r>
    </w:p>
    <w:p w14:paraId="216FFEA4" w14:textId="77777777" w:rsidR="00775B1C" w:rsidRPr="00775B1C" w:rsidRDefault="00775B1C" w:rsidP="00775B1C">
      <w:pPr>
        <w:pStyle w:val="terminaldisplay"/>
        <w:shd w:val="clear" w:color="auto" w:fill="FFFFFF"/>
        <w:spacing w:before="0" w:beforeAutospacing="0" w:after="0" w:afterAutospacing="0" w:line="240" w:lineRule="atLeast"/>
        <w:ind w:left="624"/>
        <w:textAlignment w:val="baseline"/>
        <w:rPr>
          <w:rFonts w:asciiTheme="minorHAnsi" w:eastAsiaTheme="minorEastAsia" w:hAnsiTheme="minorHAnsi" w:cstheme="minorBidi"/>
          <w:kern w:val="2"/>
          <w:sz w:val="21"/>
          <w:szCs w:val="22"/>
        </w:rPr>
      </w:pPr>
      <w:r w:rsidRPr="00775B1C">
        <w:rPr>
          <w:rFonts w:asciiTheme="minorHAnsi" w:eastAsiaTheme="minorEastAsia" w:hAnsiTheme="minorHAnsi" w:cstheme="minorBidi"/>
          <w:kern w:val="2"/>
          <w:sz w:val="21"/>
          <w:szCs w:val="22"/>
        </w:rPr>
        <w:lastRenderedPageBreak/>
        <w:t>        指定模块名，子模块名，列名，表名</w:t>
      </w:r>
    </w:p>
    <w:p w14:paraId="60889FEF" w14:textId="77777777" w:rsidR="00775B1C" w:rsidRPr="00775B1C" w:rsidRDefault="00775B1C" w:rsidP="00775B1C">
      <w:pPr>
        <w:pStyle w:val="terminaldisplay"/>
        <w:shd w:val="clear" w:color="auto" w:fill="FFFFFF"/>
        <w:spacing w:before="40" w:beforeAutospacing="0" w:after="40" w:afterAutospacing="0" w:line="240" w:lineRule="atLeast"/>
        <w:ind w:left="624"/>
        <w:textAlignment w:val="baseline"/>
        <w:rPr>
          <w:rFonts w:asciiTheme="minorHAnsi" w:eastAsiaTheme="minorEastAsia" w:hAnsiTheme="minorHAnsi" w:cstheme="minorBidi"/>
          <w:kern w:val="2"/>
          <w:sz w:val="21"/>
          <w:szCs w:val="22"/>
        </w:rPr>
      </w:pPr>
      <w:r w:rsidRPr="00775B1C">
        <w:rPr>
          <w:rFonts w:asciiTheme="minorHAnsi" w:eastAsiaTheme="minorEastAsia" w:hAnsiTheme="minorHAnsi" w:cstheme="minorBidi"/>
          <w:kern w:val="2"/>
          <w:sz w:val="21"/>
          <w:szCs w:val="22"/>
        </w:rPr>
        <w:t>      &lt;/top&gt;</w:t>
      </w:r>
    </w:p>
    <w:p w14:paraId="746C832A" w14:textId="77777777" w:rsidR="00775B1C" w:rsidRPr="00775B1C" w:rsidRDefault="00775B1C" w:rsidP="00775B1C">
      <w:pPr>
        <w:pStyle w:val="terminaldisplay"/>
        <w:shd w:val="clear" w:color="auto" w:fill="FFFFFF"/>
        <w:spacing w:before="40" w:beforeAutospacing="0" w:after="40" w:afterAutospacing="0" w:line="240" w:lineRule="atLeast"/>
        <w:ind w:left="624"/>
        <w:textAlignment w:val="baseline"/>
        <w:rPr>
          <w:rFonts w:asciiTheme="minorHAnsi" w:eastAsiaTheme="minorEastAsia" w:hAnsiTheme="minorHAnsi" w:cstheme="minorBidi"/>
          <w:kern w:val="2"/>
          <w:sz w:val="21"/>
          <w:szCs w:val="22"/>
        </w:rPr>
      </w:pPr>
      <w:r w:rsidRPr="00775B1C">
        <w:rPr>
          <w:rFonts w:asciiTheme="minorHAnsi" w:eastAsiaTheme="minorEastAsia" w:hAnsiTheme="minorHAnsi" w:cstheme="minorBidi"/>
          <w:kern w:val="2"/>
          <w:sz w:val="21"/>
          <w:szCs w:val="22"/>
        </w:rPr>
        <w:t>    &lt;/config&gt;</w:t>
      </w:r>
    </w:p>
    <w:p w14:paraId="01F0DF51" w14:textId="77777777" w:rsidR="00775B1C" w:rsidRPr="00775B1C" w:rsidRDefault="00775B1C" w:rsidP="00775B1C">
      <w:pPr>
        <w:pStyle w:val="terminaldisplay"/>
        <w:shd w:val="clear" w:color="auto" w:fill="FFFFFF"/>
        <w:spacing w:before="40" w:beforeAutospacing="0" w:after="40" w:afterAutospacing="0" w:line="240" w:lineRule="atLeast"/>
        <w:ind w:left="624"/>
        <w:textAlignment w:val="baseline"/>
        <w:rPr>
          <w:rFonts w:asciiTheme="minorHAnsi" w:eastAsiaTheme="minorEastAsia" w:hAnsiTheme="minorHAnsi" w:cstheme="minorBidi"/>
          <w:kern w:val="2"/>
          <w:sz w:val="21"/>
          <w:szCs w:val="22"/>
        </w:rPr>
      </w:pPr>
      <w:r w:rsidRPr="00775B1C">
        <w:rPr>
          <w:rFonts w:asciiTheme="minorHAnsi" w:eastAsiaTheme="minorEastAsia" w:hAnsiTheme="minorHAnsi" w:cstheme="minorBidi"/>
          <w:kern w:val="2"/>
          <w:sz w:val="21"/>
          <w:szCs w:val="22"/>
        </w:rPr>
        <w:t>  &lt;/edit-config&gt;</w:t>
      </w:r>
    </w:p>
    <w:p w14:paraId="196FB3EC" w14:textId="2B361E0A" w:rsidR="00775B1C" w:rsidRPr="00775B1C" w:rsidRDefault="00775B1C" w:rsidP="00775B1C">
      <w:pPr>
        <w:pStyle w:val="terminaldisplay"/>
        <w:shd w:val="clear" w:color="auto" w:fill="FFFFFF"/>
        <w:spacing w:before="40" w:beforeAutospacing="0" w:after="40" w:afterAutospacing="0" w:line="240" w:lineRule="atLeast"/>
        <w:ind w:left="624"/>
        <w:textAlignment w:val="baseline"/>
        <w:rPr>
          <w:rFonts w:asciiTheme="minorHAnsi" w:eastAsiaTheme="minorEastAsia" w:hAnsiTheme="minorHAnsi" w:cstheme="minorBidi"/>
          <w:kern w:val="2"/>
          <w:sz w:val="21"/>
          <w:szCs w:val="22"/>
        </w:rPr>
      </w:pPr>
      <w:r w:rsidRPr="00775B1C">
        <w:rPr>
          <w:rFonts w:asciiTheme="minorHAnsi" w:eastAsiaTheme="minorEastAsia" w:hAnsiTheme="minorHAnsi" w:cstheme="minorBidi"/>
          <w:kern w:val="2"/>
          <w:sz w:val="21"/>
          <w:szCs w:val="22"/>
        </w:rPr>
        <w:t>&lt;/</w:t>
      </w:r>
      <w:proofErr w:type="spellStart"/>
      <w:r w:rsidRPr="00775B1C">
        <w:rPr>
          <w:rFonts w:asciiTheme="minorHAnsi" w:eastAsiaTheme="minorEastAsia" w:hAnsiTheme="minorHAnsi" w:cstheme="minorBidi"/>
          <w:kern w:val="2"/>
          <w:sz w:val="21"/>
          <w:szCs w:val="22"/>
        </w:rPr>
        <w:t>rpc</w:t>
      </w:r>
      <w:proofErr w:type="spellEnd"/>
      <w:r w:rsidRPr="00775B1C">
        <w:rPr>
          <w:rFonts w:asciiTheme="minorHAnsi" w:eastAsiaTheme="minorEastAsia" w:hAnsiTheme="minorHAnsi" w:cstheme="minorBidi"/>
          <w:kern w:val="2"/>
          <w:sz w:val="21"/>
          <w:szCs w:val="22"/>
        </w:rPr>
        <w:t>&gt;</w:t>
      </w:r>
    </w:p>
    <w:p w14:paraId="03F048E2" w14:textId="1165A281" w:rsidR="00775B1C" w:rsidRDefault="00775B1C" w:rsidP="00775B1C">
      <w:pPr>
        <w:pStyle w:val="a3"/>
        <w:numPr>
          <w:ilvl w:val="0"/>
          <w:numId w:val="23"/>
        </w:numPr>
        <w:ind w:firstLineChars="0"/>
      </w:pPr>
      <w:r>
        <w:rPr>
          <w:rFonts w:hint="eastAsia"/>
        </w:rPr>
        <w:t>结果验证</w:t>
      </w:r>
    </w:p>
    <w:p w14:paraId="05AE99A3" w14:textId="76609D43" w:rsidR="00775B1C" w:rsidRPr="00775B1C" w:rsidRDefault="00775B1C" w:rsidP="00775B1C">
      <w:pPr>
        <w:widowControl/>
        <w:shd w:val="clear" w:color="auto" w:fill="FFFFFF"/>
        <w:spacing w:before="40" w:after="40" w:line="300" w:lineRule="atLeast"/>
        <w:ind w:left="624"/>
        <w:textAlignment w:val="baseline"/>
      </w:pPr>
      <w:r w:rsidRPr="00775B1C">
        <w:t>设备收到edit-config请求后会回应客户端，当客户端收到如下报文时，表示设置成功：</w:t>
      </w:r>
    </w:p>
    <w:p w14:paraId="1648A85B" w14:textId="77777777" w:rsidR="00775B1C" w:rsidRPr="00775B1C" w:rsidRDefault="00775B1C" w:rsidP="00775B1C">
      <w:pPr>
        <w:widowControl/>
        <w:shd w:val="clear" w:color="auto" w:fill="FFFFFF"/>
        <w:spacing w:before="40" w:after="40" w:line="300" w:lineRule="atLeast"/>
        <w:ind w:left="624"/>
        <w:textAlignment w:val="baseline"/>
      </w:pPr>
      <w:r w:rsidRPr="00775B1C">
        <w:t>&lt;?xml version="1.0"&gt;</w:t>
      </w:r>
    </w:p>
    <w:p w14:paraId="7C6F6FFD" w14:textId="77777777" w:rsidR="00775B1C" w:rsidRPr="00775B1C" w:rsidRDefault="00775B1C" w:rsidP="00775B1C">
      <w:pPr>
        <w:widowControl/>
        <w:shd w:val="clear" w:color="auto" w:fill="FFFFFF"/>
        <w:spacing w:before="40" w:after="40" w:line="300" w:lineRule="atLeast"/>
        <w:ind w:left="624"/>
        <w:textAlignment w:val="baseline"/>
      </w:pPr>
      <w:r w:rsidRPr="00775B1C">
        <w:t>&lt;</w:t>
      </w:r>
      <w:proofErr w:type="spellStart"/>
      <w:r w:rsidRPr="00775B1C">
        <w:t>rpc</w:t>
      </w:r>
      <w:proofErr w:type="spellEnd"/>
      <w:r w:rsidRPr="00775B1C">
        <w:t xml:space="preserve">-reply message-id="100" </w:t>
      </w:r>
      <w:proofErr w:type="spellStart"/>
      <w:r w:rsidRPr="00775B1C">
        <w:t>xmlns</w:t>
      </w:r>
      <w:proofErr w:type="spellEnd"/>
      <w:r w:rsidRPr="00775B1C">
        <w:t>="</w:t>
      </w:r>
      <w:proofErr w:type="gramStart"/>
      <w:r w:rsidRPr="00775B1C">
        <w:t>urn:ietf</w:t>
      </w:r>
      <w:proofErr w:type="gramEnd"/>
      <w:r w:rsidRPr="00775B1C">
        <w:t>:params:xml:ns:netconf:base:1.0"&gt;</w:t>
      </w:r>
    </w:p>
    <w:p w14:paraId="5A28414F" w14:textId="77777777" w:rsidR="00775B1C" w:rsidRPr="00775B1C" w:rsidRDefault="00775B1C" w:rsidP="00775B1C">
      <w:pPr>
        <w:widowControl/>
        <w:shd w:val="clear" w:color="auto" w:fill="FFFFFF"/>
        <w:spacing w:before="40" w:after="40" w:line="300" w:lineRule="atLeast"/>
        <w:ind w:left="624"/>
        <w:textAlignment w:val="baseline"/>
      </w:pPr>
      <w:r w:rsidRPr="00775B1C">
        <w:t>  &lt;ok/&gt;</w:t>
      </w:r>
    </w:p>
    <w:p w14:paraId="555E4C0A" w14:textId="77777777" w:rsidR="00775B1C" w:rsidRPr="00775B1C" w:rsidRDefault="00775B1C" w:rsidP="00775B1C">
      <w:pPr>
        <w:widowControl/>
        <w:shd w:val="clear" w:color="auto" w:fill="FFFFFF"/>
        <w:spacing w:before="40" w:after="40" w:line="300" w:lineRule="atLeast"/>
        <w:ind w:left="624"/>
        <w:textAlignment w:val="baseline"/>
      </w:pPr>
      <w:r w:rsidRPr="00775B1C">
        <w:t>&lt;/</w:t>
      </w:r>
      <w:proofErr w:type="spellStart"/>
      <w:r w:rsidRPr="00775B1C">
        <w:t>rpc</w:t>
      </w:r>
      <w:proofErr w:type="spellEnd"/>
      <w:r w:rsidRPr="00775B1C">
        <w:t>-reply&gt;</w:t>
      </w:r>
    </w:p>
    <w:p w14:paraId="6DB5F19D" w14:textId="55546CCC" w:rsidR="009F3ADC" w:rsidRDefault="009F3ADC" w:rsidP="009F3ADC">
      <w:pPr>
        <w:pStyle w:val="a3"/>
        <w:numPr>
          <w:ilvl w:val="5"/>
          <w:numId w:val="1"/>
        </w:numPr>
        <w:ind w:firstLineChars="0"/>
        <w:outlineLvl w:val="5"/>
      </w:pPr>
      <w:r w:rsidRPr="00775B1C">
        <w:t>&lt;</w:t>
      </w:r>
      <w:r w:rsidR="000337A5">
        <w:t>copy</w:t>
      </w:r>
      <w:r w:rsidRPr="00775B1C">
        <w:t>-config&gt;</w:t>
      </w:r>
      <w:r>
        <w:rPr>
          <w:rFonts w:hint="eastAsia"/>
        </w:rPr>
        <w:t>接口</w:t>
      </w:r>
    </w:p>
    <w:p w14:paraId="0317DE72" w14:textId="11FA3BF7" w:rsidR="00775B1C" w:rsidRDefault="000337A5" w:rsidP="000337A5">
      <w:pPr>
        <w:widowControl/>
        <w:shd w:val="clear" w:color="auto" w:fill="FFFFFF"/>
        <w:spacing w:before="40" w:after="40" w:line="300" w:lineRule="atLeast"/>
        <w:textAlignment w:val="baseline"/>
      </w:pPr>
      <w:r>
        <w:rPr>
          <w:rFonts w:hint="eastAsia"/>
        </w:rPr>
        <w:t>使用另一个完整配置数据存储的内容创建或替换整个配置数据</w:t>
      </w:r>
      <w:r>
        <w:t>存储。如果目标数据存储存在，则将其覆盖。否则将创建一个新的。</w:t>
      </w:r>
    </w:p>
    <w:p w14:paraId="47DB1FE9" w14:textId="22758466" w:rsidR="000F783A" w:rsidRDefault="000F783A" w:rsidP="000337A5">
      <w:pPr>
        <w:widowControl/>
        <w:shd w:val="clear" w:color="auto" w:fill="FFFFFF"/>
        <w:spacing w:before="40" w:after="40" w:line="300" w:lineRule="atLeast"/>
        <w:textAlignment w:val="baseline"/>
      </w:pPr>
      <w:r>
        <w:rPr>
          <w:rFonts w:hint="eastAsia"/>
        </w:rPr>
        <w:t>参数：</w:t>
      </w:r>
    </w:p>
    <w:p w14:paraId="69657412" w14:textId="1B4704B9" w:rsidR="000F783A" w:rsidRPr="000F783A" w:rsidRDefault="000F783A" w:rsidP="000F783A">
      <w:pPr>
        <w:shd w:val="clear" w:color="auto" w:fill="FFFFFF"/>
        <w:spacing w:before="40" w:after="40" w:line="300" w:lineRule="atLeast"/>
        <w:textAlignment w:val="baseline"/>
      </w:pPr>
      <w:r>
        <w:rPr>
          <w:rFonts w:hint="eastAsia"/>
        </w:rPr>
        <w:t>target：</w:t>
      </w:r>
      <w:r w:rsidRPr="000F783A">
        <w:t>配置数据存储的名称，用作&lt;copy-config&gt; 操作的目标。</w:t>
      </w:r>
    </w:p>
    <w:p w14:paraId="54CD7656" w14:textId="578921BF" w:rsidR="000F783A" w:rsidRPr="000F783A" w:rsidRDefault="000F783A" w:rsidP="000F783A">
      <w:pPr>
        <w:shd w:val="clear" w:color="auto" w:fill="FFFFFF"/>
        <w:spacing w:before="40" w:after="40" w:line="300" w:lineRule="atLeast"/>
        <w:textAlignment w:val="baseline"/>
      </w:pPr>
      <w:r>
        <w:rPr>
          <w:rFonts w:hint="eastAsia"/>
        </w:rPr>
        <w:t>source：</w:t>
      </w:r>
      <w:r w:rsidRPr="000F783A">
        <w:t>配置数据存储的名称，用作&lt;copy-config&gt; 操作或 &lt;config&gt; 元素的源</w:t>
      </w:r>
      <w:r>
        <w:rPr>
          <w:rFonts w:hint="eastAsia"/>
        </w:rPr>
        <w:t>，</w:t>
      </w:r>
      <w:r w:rsidRPr="000F783A">
        <w:t>包含要复制的完整配置。</w:t>
      </w:r>
    </w:p>
    <w:p w14:paraId="37D2B0CB" w14:textId="225332DE" w:rsidR="000F783A" w:rsidRPr="000F783A" w:rsidRDefault="000F783A" w:rsidP="000F783A">
      <w:pPr>
        <w:shd w:val="clear" w:color="auto" w:fill="FFFFFF"/>
        <w:spacing w:before="40" w:after="40" w:line="300" w:lineRule="atLeast"/>
        <w:textAlignment w:val="baseline"/>
      </w:pPr>
      <w:r>
        <w:rPr>
          <w:rFonts w:hint="eastAsia"/>
        </w:rPr>
        <w:t>positive</w:t>
      </w:r>
      <w:r>
        <w:t xml:space="preserve"> </w:t>
      </w:r>
      <w:r>
        <w:rPr>
          <w:rFonts w:hint="eastAsia"/>
        </w:rPr>
        <w:t>response：</w:t>
      </w:r>
      <w:r w:rsidRPr="000F783A">
        <w:t>如果设备能够满足请求，则发送包含 &lt;ok&gt; 元素的 &lt;</w:t>
      </w:r>
      <w:proofErr w:type="spellStart"/>
      <w:r w:rsidRPr="000F783A">
        <w:t>rpc</w:t>
      </w:r>
      <w:proofErr w:type="spellEnd"/>
      <w:r w:rsidRPr="000F783A">
        <w:t>-reply&gt;。</w:t>
      </w:r>
    </w:p>
    <w:p w14:paraId="79ED0B10" w14:textId="0B7C2A05" w:rsidR="000F783A" w:rsidRPr="000F783A" w:rsidRDefault="000F783A" w:rsidP="000F783A">
      <w:pPr>
        <w:widowControl/>
        <w:shd w:val="clear" w:color="auto" w:fill="FFFFFF"/>
        <w:spacing w:before="40" w:after="40" w:line="300" w:lineRule="atLeast"/>
        <w:textAlignment w:val="baseline"/>
      </w:pPr>
      <w:r>
        <w:rPr>
          <w:rFonts w:hint="eastAsia"/>
        </w:rPr>
        <w:t>negative</w:t>
      </w:r>
      <w:r>
        <w:t xml:space="preserve"> </w:t>
      </w:r>
      <w:r>
        <w:rPr>
          <w:rFonts w:hint="eastAsia"/>
        </w:rPr>
        <w:t>response</w:t>
      </w:r>
      <w:r w:rsidRPr="000F783A">
        <w:t>：如果由于任何原因无法完成请求，则 &lt;</w:t>
      </w:r>
      <w:proofErr w:type="spellStart"/>
      <w:r w:rsidRPr="000F783A">
        <w:t>rpc</w:t>
      </w:r>
      <w:proofErr w:type="spellEnd"/>
      <w:r w:rsidRPr="000F783A">
        <w:t>-reply&gt; 中包含 &lt;</w:t>
      </w:r>
      <w:proofErr w:type="spellStart"/>
      <w:r w:rsidRPr="000F783A">
        <w:t>rpc</w:t>
      </w:r>
      <w:proofErr w:type="spellEnd"/>
      <w:r w:rsidRPr="000F783A">
        <w:t>-error&gt; 元素。</w:t>
      </w:r>
    </w:p>
    <w:p w14:paraId="71E542ED" w14:textId="293FA832" w:rsidR="000F783A" w:rsidRDefault="000F783A" w:rsidP="000F783A">
      <w:pPr>
        <w:pStyle w:val="a3"/>
        <w:numPr>
          <w:ilvl w:val="5"/>
          <w:numId w:val="1"/>
        </w:numPr>
        <w:ind w:firstLineChars="0"/>
        <w:outlineLvl w:val="5"/>
      </w:pPr>
      <w:r w:rsidRPr="00775B1C">
        <w:t>&lt;</w:t>
      </w:r>
      <w:r>
        <w:rPr>
          <w:rFonts w:hint="eastAsia"/>
        </w:rPr>
        <w:t>delete</w:t>
      </w:r>
      <w:r w:rsidRPr="00775B1C">
        <w:t>-config&gt;</w:t>
      </w:r>
      <w:r>
        <w:rPr>
          <w:rFonts w:hint="eastAsia"/>
        </w:rPr>
        <w:t>接口</w:t>
      </w:r>
    </w:p>
    <w:p w14:paraId="67A31029" w14:textId="440CC38D" w:rsidR="000F783A" w:rsidRPr="000F783A" w:rsidRDefault="000F783A" w:rsidP="000F783A">
      <w:pPr>
        <w:pStyle w:val="HTML"/>
        <w:rPr>
          <w:rFonts w:asciiTheme="minorHAnsi" w:eastAsiaTheme="minorEastAsia" w:hAnsiTheme="minorHAnsi" w:cstheme="minorBidi"/>
          <w:kern w:val="2"/>
          <w:sz w:val="21"/>
          <w:szCs w:val="22"/>
        </w:rPr>
      </w:pPr>
      <w:r w:rsidRPr="000F783A">
        <w:rPr>
          <w:rFonts w:asciiTheme="minorHAnsi" w:eastAsiaTheme="minorEastAsia" w:hAnsiTheme="minorHAnsi" w:cstheme="minorBidi"/>
          <w:kern w:val="2"/>
          <w:sz w:val="21"/>
          <w:szCs w:val="22"/>
        </w:rPr>
        <w:t>删除配置数据存储</w:t>
      </w:r>
      <w:r>
        <w:rPr>
          <w:rFonts w:asciiTheme="minorHAnsi" w:eastAsiaTheme="minorEastAsia" w:hAnsiTheme="minorHAnsi" w:cstheme="minorBidi" w:hint="eastAsia"/>
          <w:kern w:val="2"/>
          <w:sz w:val="21"/>
          <w:szCs w:val="22"/>
        </w:rPr>
        <w:t>，但</w:t>
      </w:r>
      <w:r w:rsidRPr="000F783A">
        <w:rPr>
          <w:rFonts w:asciiTheme="minorHAnsi" w:eastAsiaTheme="minorEastAsia" w:hAnsiTheme="minorHAnsi" w:cstheme="minorBidi"/>
          <w:kern w:val="2"/>
          <w:sz w:val="21"/>
          <w:szCs w:val="22"/>
        </w:rPr>
        <w:t>&lt;running&gt;配置数据存储无法删除。</w:t>
      </w:r>
    </w:p>
    <w:p w14:paraId="1164F734" w14:textId="0BD3FE10" w:rsidR="000F783A" w:rsidRDefault="000F783A" w:rsidP="000337A5">
      <w:pPr>
        <w:widowControl/>
        <w:shd w:val="clear" w:color="auto" w:fill="FFFFFF"/>
        <w:spacing w:before="40" w:after="40" w:line="300" w:lineRule="atLeast"/>
        <w:textAlignment w:val="baseline"/>
      </w:pPr>
      <w:r>
        <w:rPr>
          <w:rFonts w:hint="eastAsia"/>
        </w:rPr>
        <w:t>参数：</w:t>
      </w:r>
    </w:p>
    <w:p w14:paraId="63DC6794" w14:textId="1FE01548" w:rsidR="000F783A" w:rsidRPr="000F783A" w:rsidRDefault="000F783A" w:rsidP="000F783A">
      <w:pPr>
        <w:shd w:val="clear" w:color="auto" w:fill="FFFFFF"/>
        <w:spacing w:before="40" w:after="40" w:line="300" w:lineRule="atLeast"/>
        <w:textAlignment w:val="baseline"/>
      </w:pPr>
      <w:r>
        <w:rPr>
          <w:rFonts w:hint="eastAsia"/>
        </w:rPr>
        <w:t>target：</w:t>
      </w:r>
      <w:r w:rsidRPr="000F783A">
        <w:t>配置数据存储的名称，用作&lt;</w:t>
      </w:r>
      <w:r>
        <w:rPr>
          <w:rFonts w:hint="eastAsia"/>
        </w:rPr>
        <w:t>delete</w:t>
      </w:r>
      <w:r w:rsidRPr="000F783A">
        <w:t>-config&gt; 操作的目标。</w:t>
      </w:r>
    </w:p>
    <w:p w14:paraId="55843F7A" w14:textId="77777777" w:rsidR="008B1AD0" w:rsidRPr="000F783A" w:rsidRDefault="008B1AD0" w:rsidP="008B1AD0">
      <w:pPr>
        <w:shd w:val="clear" w:color="auto" w:fill="FFFFFF"/>
        <w:spacing w:before="40" w:after="40" w:line="300" w:lineRule="atLeast"/>
        <w:textAlignment w:val="baseline"/>
      </w:pPr>
      <w:r>
        <w:rPr>
          <w:rFonts w:hint="eastAsia"/>
        </w:rPr>
        <w:t>positive</w:t>
      </w:r>
      <w:r>
        <w:t xml:space="preserve"> </w:t>
      </w:r>
      <w:r>
        <w:rPr>
          <w:rFonts w:hint="eastAsia"/>
        </w:rPr>
        <w:t>response：</w:t>
      </w:r>
      <w:r w:rsidRPr="000F783A">
        <w:t>如果设备能够满足请求，则发送包含 &lt;ok&gt; 元素的 &lt;</w:t>
      </w:r>
      <w:proofErr w:type="spellStart"/>
      <w:r w:rsidRPr="000F783A">
        <w:t>rpc</w:t>
      </w:r>
      <w:proofErr w:type="spellEnd"/>
      <w:r w:rsidRPr="000F783A">
        <w:t>-reply&gt;。</w:t>
      </w:r>
    </w:p>
    <w:p w14:paraId="4D8404B6" w14:textId="77777777" w:rsidR="008B1AD0" w:rsidRPr="000F783A" w:rsidRDefault="008B1AD0" w:rsidP="008B1AD0">
      <w:pPr>
        <w:widowControl/>
        <w:shd w:val="clear" w:color="auto" w:fill="FFFFFF"/>
        <w:spacing w:before="40" w:after="40" w:line="300" w:lineRule="atLeast"/>
        <w:textAlignment w:val="baseline"/>
      </w:pPr>
      <w:r>
        <w:rPr>
          <w:rFonts w:hint="eastAsia"/>
        </w:rPr>
        <w:t>negative</w:t>
      </w:r>
      <w:r>
        <w:t xml:space="preserve"> </w:t>
      </w:r>
      <w:r>
        <w:rPr>
          <w:rFonts w:hint="eastAsia"/>
        </w:rPr>
        <w:t>response</w:t>
      </w:r>
      <w:r w:rsidRPr="000F783A">
        <w:t>：如果由于任何原因无法完成请求，则 &lt;</w:t>
      </w:r>
      <w:proofErr w:type="spellStart"/>
      <w:r w:rsidRPr="000F783A">
        <w:t>rpc</w:t>
      </w:r>
      <w:proofErr w:type="spellEnd"/>
      <w:r w:rsidRPr="000F783A">
        <w:t>-reply&gt; 中包含 &lt;</w:t>
      </w:r>
      <w:proofErr w:type="spellStart"/>
      <w:r w:rsidRPr="000F783A">
        <w:t>rpc</w:t>
      </w:r>
      <w:proofErr w:type="spellEnd"/>
      <w:r w:rsidRPr="000F783A">
        <w:t>-error&gt; 元素。</w:t>
      </w:r>
    </w:p>
    <w:p w14:paraId="3B3C63B9" w14:textId="69023592" w:rsidR="008B1AD0" w:rsidRDefault="008B1AD0" w:rsidP="008B1AD0">
      <w:pPr>
        <w:pStyle w:val="a3"/>
        <w:numPr>
          <w:ilvl w:val="5"/>
          <w:numId w:val="1"/>
        </w:numPr>
        <w:ind w:firstLineChars="0"/>
        <w:outlineLvl w:val="5"/>
      </w:pPr>
      <w:r w:rsidRPr="00775B1C">
        <w:t>&lt;</w:t>
      </w:r>
      <w:r>
        <w:rPr>
          <w:rFonts w:hint="eastAsia"/>
        </w:rPr>
        <w:t>lock</w:t>
      </w:r>
      <w:r w:rsidRPr="00775B1C">
        <w:t>&gt;</w:t>
      </w:r>
      <w:r>
        <w:rPr>
          <w:rFonts w:hint="eastAsia"/>
        </w:rPr>
        <w:t>接口</w:t>
      </w:r>
    </w:p>
    <w:p w14:paraId="2B2214FF" w14:textId="40199461" w:rsidR="008B1AD0" w:rsidRDefault="008B1AD0" w:rsidP="008B1AD0">
      <w:pPr>
        <w:widowControl/>
        <w:shd w:val="clear" w:color="auto" w:fill="FFFFFF"/>
        <w:spacing w:before="40" w:after="40" w:line="300" w:lineRule="atLeast"/>
        <w:textAlignment w:val="baseline"/>
      </w:pPr>
      <w:r w:rsidRPr="008B1AD0">
        <w:t>&lt;lock&gt; 操作允许客户端锁定设备的整个配置数据存储系统。此类锁定旨在短暂存在，并允许客户端进行更改而不必担心与其他 NETCONF 客户端、非ETCONF 客户端（例如，SNMP 和命令行界面 (CLI)脚本</w:t>
      </w:r>
      <w:r>
        <w:rPr>
          <w:rFonts w:hint="eastAsia"/>
        </w:rPr>
        <w:t>）发生冲突。</w:t>
      </w:r>
    </w:p>
    <w:p w14:paraId="305E317E" w14:textId="66D3A845" w:rsidR="008B1AD0" w:rsidRPr="008B1AD0" w:rsidRDefault="008B1AD0" w:rsidP="008B1AD0">
      <w:pPr>
        <w:widowControl/>
        <w:shd w:val="clear" w:color="auto" w:fill="FFFFFF"/>
        <w:spacing w:before="40" w:after="40" w:line="300" w:lineRule="atLeast"/>
        <w:textAlignment w:val="baseline"/>
      </w:pPr>
      <w:r>
        <w:rPr>
          <w:rFonts w:hint="eastAsia"/>
        </w:rPr>
        <w:t>现有会话或其他实体对锁定目标的任何部分持有锁定，</w:t>
      </w:r>
      <w:r>
        <w:t>锁定配置数据存储的尝试必须失败</w:t>
      </w:r>
      <w:r>
        <w:rPr>
          <w:rFonts w:hint="eastAsia"/>
        </w:rPr>
        <w:t>。</w:t>
      </w:r>
      <w:r>
        <w:t>当获得锁时，服务器必须阻止对锁定资源的任何更改，而不是该会话请求的更改。修改资源的 SNMP 和 CLI 请求必须失败并出现适当的错误。</w:t>
      </w:r>
    </w:p>
    <w:p w14:paraId="5EC65339" w14:textId="2BC8DD88" w:rsidR="000F783A" w:rsidRDefault="008B1AD0" w:rsidP="000337A5">
      <w:pPr>
        <w:widowControl/>
        <w:shd w:val="clear" w:color="auto" w:fill="FFFFFF"/>
        <w:spacing w:before="40" w:after="40" w:line="300" w:lineRule="atLeast"/>
        <w:textAlignment w:val="baseline"/>
      </w:pPr>
      <w:r>
        <w:rPr>
          <w:rFonts w:hint="eastAsia"/>
        </w:rPr>
        <w:t>参数：</w:t>
      </w:r>
    </w:p>
    <w:p w14:paraId="53E77782" w14:textId="185C316F" w:rsidR="008B1AD0" w:rsidRDefault="008B1AD0" w:rsidP="000337A5">
      <w:pPr>
        <w:widowControl/>
        <w:shd w:val="clear" w:color="auto" w:fill="FFFFFF"/>
        <w:spacing w:before="40" w:after="40" w:line="300" w:lineRule="atLeast"/>
        <w:textAlignment w:val="baseline"/>
      </w:pPr>
      <w:r>
        <w:rPr>
          <w:rFonts w:hint="eastAsia"/>
        </w:rPr>
        <w:t>target：要锁定的配置数据存储的名称</w:t>
      </w:r>
    </w:p>
    <w:p w14:paraId="4BF8F211" w14:textId="77777777" w:rsidR="008B1AD0" w:rsidRPr="000F783A" w:rsidRDefault="008B1AD0" w:rsidP="008B1AD0">
      <w:pPr>
        <w:shd w:val="clear" w:color="auto" w:fill="FFFFFF"/>
        <w:spacing w:before="40" w:after="40" w:line="300" w:lineRule="atLeast"/>
        <w:textAlignment w:val="baseline"/>
      </w:pPr>
      <w:r>
        <w:rPr>
          <w:rFonts w:hint="eastAsia"/>
        </w:rPr>
        <w:t>positive</w:t>
      </w:r>
      <w:r>
        <w:t xml:space="preserve"> </w:t>
      </w:r>
      <w:r>
        <w:rPr>
          <w:rFonts w:hint="eastAsia"/>
        </w:rPr>
        <w:t>response：</w:t>
      </w:r>
      <w:r w:rsidRPr="000F783A">
        <w:t>如果设备能够满足请求，则发送包含 &lt;ok&gt; 元素的 &lt;</w:t>
      </w:r>
      <w:proofErr w:type="spellStart"/>
      <w:r w:rsidRPr="000F783A">
        <w:t>rpc</w:t>
      </w:r>
      <w:proofErr w:type="spellEnd"/>
      <w:r w:rsidRPr="000F783A">
        <w:t>-reply&gt;。</w:t>
      </w:r>
    </w:p>
    <w:p w14:paraId="286B4441" w14:textId="77777777" w:rsidR="008B1AD0" w:rsidRPr="000F783A" w:rsidRDefault="008B1AD0" w:rsidP="008B1AD0">
      <w:pPr>
        <w:widowControl/>
        <w:shd w:val="clear" w:color="auto" w:fill="FFFFFF"/>
        <w:spacing w:before="40" w:after="40" w:line="300" w:lineRule="atLeast"/>
        <w:textAlignment w:val="baseline"/>
      </w:pPr>
      <w:r>
        <w:rPr>
          <w:rFonts w:hint="eastAsia"/>
        </w:rPr>
        <w:t>negative</w:t>
      </w:r>
      <w:r>
        <w:t xml:space="preserve"> </w:t>
      </w:r>
      <w:r>
        <w:rPr>
          <w:rFonts w:hint="eastAsia"/>
        </w:rPr>
        <w:t>response</w:t>
      </w:r>
      <w:r w:rsidRPr="000F783A">
        <w:t>：如果由于任何原因无法完成请求，则 &lt;</w:t>
      </w:r>
      <w:proofErr w:type="spellStart"/>
      <w:r w:rsidRPr="000F783A">
        <w:t>rpc</w:t>
      </w:r>
      <w:proofErr w:type="spellEnd"/>
      <w:r w:rsidRPr="000F783A">
        <w:t>-reply&gt; 中包含 &lt;</w:t>
      </w:r>
      <w:proofErr w:type="spellStart"/>
      <w:r w:rsidRPr="000F783A">
        <w:t>rpc</w:t>
      </w:r>
      <w:proofErr w:type="spellEnd"/>
      <w:r w:rsidRPr="000F783A">
        <w:t>-error&gt; 元素。</w:t>
      </w:r>
    </w:p>
    <w:p w14:paraId="25762840" w14:textId="6840AB4C" w:rsidR="008B1AD0" w:rsidRPr="008B1AD0" w:rsidRDefault="008B1AD0" w:rsidP="008B1AD0">
      <w:pPr>
        <w:widowControl/>
        <w:shd w:val="clear" w:color="auto" w:fill="FFFFFF"/>
        <w:spacing w:before="40" w:after="40" w:line="300" w:lineRule="atLeast"/>
        <w:textAlignment w:val="baseline"/>
      </w:pPr>
      <w:r>
        <w:rPr>
          <w:rFonts w:hint="eastAsia"/>
        </w:rPr>
        <w:lastRenderedPageBreak/>
        <w:t>以下示例显示了成功获取锁：</w:t>
      </w:r>
    </w:p>
    <w:p w14:paraId="63A17E3B" w14:textId="7AC11A5F" w:rsidR="008B1AD0" w:rsidRDefault="008B1AD0" w:rsidP="008B1AD0">
      <w:pPr>
        <w:widowControl/>
        <w:shd w:val="clear" w:color="auto" w:fill="FFFFFF"/>
        <w:spacing w:before="40" w:after="40" w:line="300" w:lineRule="atLeast"/>
        <w:textAlignment w:val="baseline"/>
      </w:pPr>
      <w:r>
        <w:rPr>
          <w:rFonts w:hint="eastAsia"/>
        </w:rPr>
        <w:t>请求：</w:t>
      </w:r>
      <w:r w:rsidRPr="008B1AD0">
        <w:t xml:space="preserve">  </w:t>
      </w:r>
    </w:p>
    <w:p w14:paraId="40F2EDDA" w14:textId="10C7FF80" w:rsidR="008B1AD0" w:rsidRPr="008B1AD0" w:rsidRDefault="008B1AD0" w:rsidP="008B1AD0">
      <w:pPr>
        <w:widowControl/>
        <w:shd w:val="clear" w:color="auto" w:fill="FFFFFF"/>
        <w:spacing w:before="40" w:after="40" w:line="300" w:lineRule="atLeast"/>
        <w:textAlignment w:val="baseline"/>
      </w:pPr>
      <w:r w:rsidRPr="008B1AD0">
        <w:t xml:space="preserve">   &lt;</w:t>
      </w:r>
      <w:proofErr w:type="spellStart"/>
      <w:r w:rsidRPr="008B1AD0">
        <w:t>rpc</w:t>
      </w:r>
      <w:proofErr w:type="spellEnd"/>
      <w:r w:rsidRPr="008B1AD0">
        <w:t xml:space="preserve"> message-id="101"</w:t>
      </w:r>
    </w:p>
    <w:p w14:paraId="429B8C6D" w14:textId="77777777" w:rsidR="008B1AD0" w:rsidRPr="008B1AD0" w:rsidRDefault="008B1AD0" w:rsidP="008B1AD0">
      <w:pPr>
        <w:widowControl/>
        <w:shd w:val="clear" w:color="auto" w:fill="FFFFFF"/>
        <w:spacing w:before="40" w:after="40" w:line="300" w:lineRule="atLeast"/>
        <w:textAlignment w:val="baseline"/>
      </w:pPr>
      <w:r w:rsidRPr="008B1AD0">
        <w:t xml:space="preserve">          </w:t>
      </w:r>
      <w:proofErr w:type="spellStart"/>
      <w:r w:rsidRPr="008B1AD0">
        <w:t>xmlns</w:t>
      </w:r>
      <w:proofErr w:type="spellEnd"/>
      <w:r w:rsidRPr="008B1AD0">
        <w:t>="</w:t>
      </w:r>
      <w:proofErr w:type="gramStart"/>
      <w:r w:rsidRPr="008B1AD0">
        <w:t>urn:ietf</w:t>
      </w:r>
      <w:proofErr w:type="gramEnd"/>
      <w:r w:rsidRPr="008B1AD0">
        <w:t>:params:xml:ns:netconf:base:1.0"&gt;</w:t>
      </w:r>
    </w:p>
    <w:p w14:paraId="64670F55" w14:textId="77777777" w:rsidR="008B1AD0" w:rsidRPr="008B1AD0" w:rsidRDefault="008B1AD0" w:rsidP="008B1AD0">
      <w:pPr>
        <w:widowControl/>
        <w:shd w:val="clear" w:color="auto" w:fill="FFFFFF"/>
        <w:spacing w:before="40" w:after="40" w:line="300" w:lineRule="atLeast"/>
        <w:textAlignment w:val="baseline"/>
      </w:pPr>
      <w:r w:rsidRPr="008B1AD0">
        <w:t xml:space="preserve">       &lt;lock&gt;</w:t>
      </w:r>
    </w:p>
    <w:p w14:paraId="60C412A2" w14:textId="77777777" w:rsidR="008B1AD0" w:rsidRPr="008B1AD0" w:rsidRDefault="008B1AD0" w:rsidP="008B1AD0">
      <w:pPr>
        <w:widowControl/>
        <w:shd w:val="clear" w:color="auto" w:fill="FFFFFF"/>
        <w:spacing w:before="40" w:after="40" w:line="300" w:lineRule="atLeast"/>
        <w:textAlignment w:val="baseline"/>
      </w:pPr>
      <w:r w:rsidRPr="008B1AD0">
        <w:t xml:space="preserve">         &lt;target&gt;</w:t>
      </w:r>
    </w:p>
    <w:p w14:paraId="5D0BBA20" w14:textId="77777777" w:rsidR="008B1AD0" w:rsidRPr="008B1AD0" w:rsidRDefault="008B1AD0" w:rsidP="008B1AD0">
      <w:pPr>
        <w:widowControl/>
        <w:shd w:val="clear" w:color="auto" w:fill="FFFFFF"/>
        <w:spacing w:before="40" w:after="40" w:line="300" w:lineRule="atLeast"/>
        <w:textAlignment w:val="baseline"/>
      </w:pPr>
      <w:r w:rsidRPr="008B1AD0">
        <w:t xml:space="preserve">           &lt;running/&gt;</w:t>
      </w:r>
    </w:p>
    <w:p w14:paraId="25F03F55" w14:textId="77777777" w:rsidR="008B1AD0" w:rsidRPr="008B1AD0" w:rsidRDefault="008B1AD0" w:rsidP="008B1AD0">
      <w:pPr>
        <w:widowControl/>
        <w:shd w:val="clear" w:color="auto" w:fill="FFFFFF"/>
        <w:spacing w:before="40" w:after="40" w:line="300" w:lineRule="atLeast"/>
        <w:textAlignment w:val="baseline"/>
      </w:pPr>
      <w:r w:rsidRPr="008B1AD0">
        <w:t xml:space="preserve">         &lt;/target&gt;</w:t>
      </w:r>
    </w:p>
    <w:p w14:paraId="0CBA7454" w14:textId="77777777" w:rsidR="008B1AD0" w:rsidRPr="008B1AD0" w:rsidRDefault="008B1AD0" w:rsidP="008B1AD0">
      <w:pPr>
        <w:widowControl/>
        <w:shd w:val="clear" w:color="auto" w:fill="FFFFFF"/>
        <w:spacing w:before="40" w:after="40" w:line="300" w:lineRule="atLeast"/>
        <w:textAlignment w:val="baseline"/>
      </w:pPr>
      <w:r w:rsidRPr="008B1AD0">
        <w:t xml:space="preserve">       &lt;/lock&gt;</w:t>
      </w:r>
    </w:p>
    <w:p w14:paraId="680D62D3" w14:textId="77777777" w:rsidR="008B1AD0" w:rsidRPr="008B1AD0" w:rsidRDefault="008B1AD0" w:rsidP="008B1AD0">
      <w:pPr>
        <w:widowControl/>
        <w:shd w:val="clear" w:color="auto" w:fill="FFFFFF"/>
        <w:spacing w:before="40" w:after="40" w:line="300" w:lineRule="atLeast"/>
        <w:textAlignment w:val="baseline"/>
      </w:pPr>
      <w:r w:rsidRPr="008B1AD0">
        <w:t xml:space="preserve">     &lt;/</w:t>
      </w:r>
      <w:proofErr w:type="spellStart"/>
      <w:r w:rsidRPr="008B1AD0">
        <w:t>rpc</w:t>
      </w:r>
      <w:proofErr w:type="spellEnd"/>
      <w:r w:rsidRPr="008B1AD0">
        <w:t>&gt;</w:t>
      </w:r>
    </w:p>
    <w:p w14:paraId="64952E37" w14:textId="6861F384" w:rsidR="008B1AD0" w:rsidRPr="008B1AD0" w:rsidRDefault="008B1AD0" w:rsidP="008B1AD0">
      <w:pPr>
        <w:widowControl/>
        <w:shd w:val="clear" w:color="auto" w:fill="FFFFFF"/>
        <w:spacing w:before="40" w:after="40" w:line="300" w:lineRule="atLeast"/>
        <w:textAlignment w:val="baseline"/>
      </w:pPr>
      <w:r>
        <w:rPr>
          <w:rFonts w:hint="eastAsia"/>
        </w:rPr>
        <w:t>响应：</w:t>
      </w:r>
    </w:p>
    <w:p w14:paraId="4A1ACD98" w14:textId="77777777" w:rsidR="008B1AD0" w:rsidRPr="008B1AD0" w:rsidRDefault="008B1AD0" w:rsidP="008B1AD0">
      <w:pPr>
        <w:widowControl/>
        <w:shd w:val="clear" w:color="auto" w:fill="FFFFFF"/>
        <w:spacing w:before="40" w:after="40" w:line="300" w:lineRule="atLeast"/>
        <w:textAlignment w:val="baseline"/>
      </w:pPr>
      <w:r w:rsidRPr="008B1AD0">
        <w:t xml:space="preserve">     &lt;</w:t>
      </w:r>
      <w:proofErr w:type="spellStart"/>
      <w:r w:rsidRPr="008B1AD0">
        <w:t>rpc</w:t>
      </w:r>
      <w:proofErr w:type="spellEnd"/>
      <w:r w:rsidRPr="008B1AD0">
        <w:t>-reply message-id="101"</w:t>
      </w:r>
    </w:p>
    <w:p w14:paraId="014E235A" w14:textId="77777777" w:rsidR="008B1AD0" w:rsidRPr="008B1AD0" w:rsidRDefault="008B1AD0" w:rsidP="008B1AD0">
      <w:pPr>
        <w:widowControl/>
        <w:shd w:val="clear" w:color="auto" w:fill="FFFFFF"/>
        <w:spacing w:before="40" w:after="40" w:line="300" w:lineRule="atLeast"/>
        <w:textAlignment w:val="baseline"/>
      </w:pPr>
      <w:r w:rsidRPr="008B1AD0">
        <w:t xml:space="preserve">          </w:t>
      </w:r>
      <w:proofErr w:type="spellStart"/>
      <w:r w:rsidRPr="008B1AD0">
        <w:t>xmlns</w:t>
      </w:r>
      <w:proofErr w:type="spellEnd"/>
      <w:r w:rsidRPr="008B1AD0">
        <w:t>="</w:t>
      </w:r>
      <w:proofErr w:type="gramStart"/>
      <w:r w:rsidRPr="008B1AD0">
        <w:t>urn:ietf</w:t>
      </w:r>
      <w:proofErr w:type="gramEnd"/>
      <w:r w:rsidRPr="008B1AD0">
        <w:t>:params:xml:ns:netconf:base:1.0"&gt;</w:t>
      </w:r>
    </w:p>
    <w:p w14:paraId="2DAEF316" w14:textId="77777777" w:rsidR="008B1AD0" w:rsidRPr="008B1AD0" w:rsidRDefault="008B1AD0" w:rsidP="008B1AD0">
      <w:pPr>
        <w:widowControl/>
        <w:shd w:val="clear" w:color="auto" w:fill="FFFFFF"/>
        <w:spacing w:before="40" w:after="40" w:line="300" w:lineRule="atLeast"/>
        <w:textAlignment w:val="baseline"/>
      </w:pPr>
      <w:r w:rsidRPr="008B1AD0">
        <w:t xml:space="preserve">       &lt;ok/&gt; </w:t>
      </w:r>
      <w:proofErr w:type="gramStart"/>
      <w:r w:rsidRPr="008B1AD0">
        <w:t>&lt;!--</w:t>
      </w:r>
      <w:proofErr w:type="gramEnd"/>
      <w:r w:rsidRPr="008B1AD0">
        <w:t xml:space="preserve"> lock succeeded --&gt;</w:t>
      </w:r>
    </w:p>
    <w:p w14:paraId="2BB06019" w14:textId="77777777" w:rsidR="008B1AD0" w:rsidRPr="008B1AD0" w:rsidRDefault="008B1AD0" w:rsidP="008B1AD0">
      <w:pPr>
        <w:widowControl/>
        <w:shd w:val="clear" w:color="auto" w:fill="FFFFFF"/>
        <w:spacing w:before="40" w:after="40" w:line="300" w:lineRule="atLeast"/>
        <w:textAlignment w:val="baseline"/>
      </w:pPr>
      <w:r w:rsidRPr="008B1AD0">
        <w:t xml:space="preserve">     &lt;/</w:t>
      </w:r>
      <w:proofErr w:type="spellStart"/>
      <w:r w:rsidRPr="008B1AD0">
        <w:t>rpc</w:t>
      </w:r>
      <w:proofErr w:type="spellEnd"/>
      <w:r w:rsidRPr="008B1AD0">
        <w:t>-reply&gt;</w:t>
      </w:r>
    </w:p>
    <w:p w14:paraId="03C9DFA0" w14:textId="5D1DAAE4" w:rsidR="008B1AD0" w:rsidRDefault="008B1AD0" w:rsidP="000337A5">
      <w:pPr>
        <w:widowControl/>
        <w:shd w:val="clear" w:color="auto" w:fill="FFFFFF"/>
        <w:spacing w:before="40" w:after="40" w:line="300" w:lineRule="atLeast"/>
        <w:textAlignment w:val="baseline"/>
      </w:pPr>
    </w:p>
    <w:p w14:paraId="5631DABF" w14:textId="59725059" w:rsidR="008B1AD0" w:rsidRDefault="008B1AD0" w:rsidP="000337A5">
      <w:pPr>
        <w:widowControl/>
        <w:shd w:val="clear" w:color="auto" w:fill="FFFFFF"/>
        <w:spacing w:before="40" w:after="40" w:line="300" w:lineRule="atLeast"/>
        <w:textAlignment w:val="baseline"/>
      </w:pPr>
      <w:r>
        <w:rPr>
          <w:rFonts w:hint="eastAsia"/>
        </w:rPr>
        <w:t>以下示例显示获取锁失败：</w:t>
      </w:r>
    </w:p>
    <w:p w14:paraId="11815873" w14:textId="7A4E6918" w:rsidR="008B1AD0" w:rsidRDefault="008B1AD0" w:rsidP="000337A5">
      <w:pPr>
        <w:widowControl/>
        <w:shd w:val="clear" w:color="auto" w:fill="FFFFFF"/>
        <w:spacing w:before="40" w:after="40" w:line="300" w:lineRule="atLeast"/>
        <w:textAlignment w:val="baseline"/>
      </w:pPr>
      <w:r>
        <w:rPr>
          <w:rFonts w:hint="eastAsia"/>
        </w:rPr>
        <w:t>请求：</w:t>
      </w:r>
    </w:p>
    <w:p w14:paraId="04F5977C" w14:textId="77777777" w:rsidR="008B1AD0" w:rsidRPr="008B1AD0" w:rsidRDefault="008B1AD0" w:rsidP="008B1AD0">
      <w:pPr>
        <w:widowControl/>
        <w:shd w:val="clear" w:color="auto" w:fill="FFFFFF"/>
        <w:spacing w:before="40" w:after="40" w:line="300" w:lineRule="atLeast"/>
        <w:textAlignment w:val="baseline"/>
      </w:pPr>
      <w:r w:rsidRPr="008B1AD0">
        <w:t>&lt;</w:t>
      </w:r>
      <w:proofErr w:type="spellStart"/>
      <w:r w:rsidRPr="008B1AD0">
        <w:t>rpc</w:t>
      </w:r>
      <w:proofErr w:type="spellEnd"/>
      <w:r w:rsidRPr="008B1AD0">
        <w:t xml:space="preserve"> message-id="101"</w:t>
      </w:r>
    </w:p>
    <w:p w14:paraId="5CC126E5" w14:textId="77777777" w:rsidR="008B1AD0" w:rsidRPr="008B1AD0" w:rsidRDefault="008B1AD0" w:rsidP="008B1AD0">
      <w:pPr>
        <w:widowControl/>
        <w:shd w:val="clear" w:color="auto" w:fill="FFFFFF"/>
        <w:spacing w:before="40" w:after="40" w:line="300" w:lineRule="atLeast"/>
        <w:textAlignment w:val="baseline"/>
      </w:pPr>
      <w:r w:rsidRPr="008B1AD0">
        <w:t xml:space="preserve">          </w:t>
      </w:r>
      <w:proofErr w:type="spellStart"/>
      <w:r w:rsidRPr="008B1AD0">
        <w:t>xmlns</w:t>
      </w:r>
      <w:proofErr w:type="spellEnd"/>
      <w:r w:rsidRPr="008B1AD0">
        <w:t>="</w:t>
      </w:r>
      <w:proofErr w:type="gramStart"/>
      <w:r w:rsidRPr="008B1AD0">
        <w:t>urn:ietf</w:t>
      </w:r>
      <w:proofErr w:type="gramEnd"/>
      <w:r w:rsidRPr="008B1AD0">
        <w:t>:params:xml:ns:netconf:base:1.0"&gt;</w:t>
      </w:r>
    </w:p>
    <w:p w14:paraId="78FDF787" w14:textId="77777777" w:rsidR="008B1AD0" w:rsidRPr="008B1AD0" w:rsidRDefault="008B1AD0" w:rsidP="008B1AD0">
      <w:pPr>
        <w:widowControl/>
        <w:shd w:val="clear" w:color="auto" w:fill="FFFFFF"/>
        <w:spacing w:before="40" w:after="40" w:line="300" w:lineRule="atLeast"/>
        <w:textAlignment w:val="baseline"/>
      </w:pPr>
      <w:r w:rsidRPr="008B1AD0">
        <w:t xml:space="preserve">       &lt;lock&gt;</w:t>
      </w:r>
    </w:p>
    <w:p w14:paraId="420DFC2A" w14:textId="77777777" w:rsidR="008B1AD0" w:rsidRPr="008B1AD0" w:rsidRDefault="008B1AD0" w:rsidP="008B1AD0">
      <w:pPr>
        <w:widowControl/>
        <w:shd w:val="clear" w:color="auto" w:fill="FFFFFF"/>
        <w:spacing w:before="40" w:after="40" w:line="300" w:lineRule="atLeast"/>
        <w:textAlignment w:val="baseline"/>
      </w:pPr>
      <w:r w:rsidRPr="008B1AD0">
        <w:t xml:space="preserve">         &lt;target&gt;</w:t>
      </w:r>
    </w:p>
    <w:p w14:paraId="2D8FB67E" w14:textId="77777777" w:rsidR="008B1AD0" w:rsidRPr="008B1AD0" w:rsidRDefault="008B1AD0" w:rsidP="008B1AD0">
      <w:pPr>
        <w:widowControl/>
        <w:shd w:val="clear" w:color="auto" w:fill="FFFFFF"/>
        <w:spacing w:before="40" w:after="40" w:line="300" w:lineRule="atLeast"/>
        <w:textAlignment w:val="baseline"/>
      </w:pPr>
      <w:r w:rsidRPr="008B1AD0">
        <w:t xml:space="preserve">           &lt;running/&gt;</w:t>
      </w:r>
    </w:p>
    <w:p w14:paraId="7D58D470" w14:textId="77777777" w:rsidR="008B1AD0" w:rsidRPr="008B1AD0" w:rsidRDefault="008B1AD0" w:rsidP="008B1AD0">
      <w:pPr>
        <w:widowControl/>
        <w:shd w:val="clear" w:color="auto" w:fill="FFFFFF"/>
        <w:spacing w:before="40" w:after="40" w:line="300" w:lineRule="atLeast"/>
        <w:textAlignment w:val="baseline"/>
      </w:pPr>
      <w:r w:rsidRPr="008B1AD0">
        <w:t xml:space="preserve">         &lt;/target&gt;</w:t>
      </w:r>
    </w:p>
    <w:p w14:paraId="53DAD6A1" w14:textId="77777777" w:rsidR="008B1AD0" w:rsidRPr="008B1AD0" w:rsidRDefault="008B1AD0" w:rsidP="008B1AD0">
      <w:pPr>
        <w:widowControl/>
        <w:shd w:val="clear" w:color="auto" w:fill="FFFFFF"/>
        <w:spacing w:before="40" w:after="40" w:line="300" w:lineRule="atLeast"/>
        <w:textAlignment w:val="baseline"/>
      </w:pPr>
      <w:r w:rsidRPr="008B1AD0">
        <w:t xml:space="preserve">       &lt;/lock&gt;</w:t>
      </w:r>
    </w:p>
    <w:p w14:paraId="0D68C7C4" w14:textId="77777777" w:rsidR="008B1AD0" w:rsidRPr="008B1AD0" w:rsidRDefault="008B1AD0" w:rsidP="008B1AD0">
      <w:pPr>
        <w:widowControl/>
        <w:shd w:val="clear" w:color="auto" w:fill="FFFFFF"/>
        <w:spacing w:before="40" w:after="40" w:line="300" w:lineRule="atLeast"/>
        <w:textAlignment w:val="baseline"/>
      </w:pPr>
      <w:r w:rsidRPr="008B1AD0">
        <w:t xml:space="preserve">     &lt;/</w:t>
      </w:r>
      <w:proofErr w:type="spellStart"/>
      <w:r w:rsidRPr="008B1AD0">
        <w:t>rpc</w:t>
      </w:r>
      <w:proofErr w:type="spellEnd"/>
      <w:r w:rsidRPr="008B1AD0">
        <w:t>&gt;</w:t>
      </w:r>
    </w:p>
    <w:p w14:paraId="07C4658D" w14:textId="162ACD81" w:rsidR="008B1AD0" w:rsidRPr="008B1AD0" w:rsidRDefault="008B1AD0" w:rsidP="008B1AD0">
      <w:pPr>
        <w:widowControl/>
        <w:shd w:val="clear" w:color="auto" w:fill="FFFFFF"/>
        <w:spacing w:before="40" w:after="40" w:line="300" w:lineRule="atLeast"/>
        <w:textAlignment w:val="baseline"/>
      </w:pPr>
      <w:r>
        <w:rPr>
          <w:rFonts w:hint="eastAsia"/>
        </w:rPr>
        <w:t>响应：</w:t>
      </w:r>
    </w:p>
    <w:p w14:paraId="1478804E" w14:textId="77777777" w:rsidR="008B1AD0" w:rsidRPr="008B1AD0" w:rsidRDefault="008B1AD0" w:rsidP="008B1AD0">
      <w:pPr>
        <w:widowControl/>
        <w:shd w:val="clear" w:color="auto" w:fill="FFFFFF"/>
        <w:spacing w:before="40" w:after="40" w:line="300" w:lineRule="atLeast"/>
        <w:textAlignment w:val="baseline"/>
      </w:pPr>
      <w:r w:rsidRPr="008B1AD0">
        <w:t xml:space="preserve">     &lt;</w:t>
      </w:r>
      <w:proofErr w:type="spellStart"/>
      <w:r w:rsidRPr="008B1AD0">
        <w:t>rpc</w:t>
      </w:r>
      <w:proofErr w:type="spellEnd"/>
      <w:r w:rsidRPr="008B1AD0">
        <w:t>-reply message-id="101"</w:t>
      </w:r>
    </w:p>
    <w:p w14:paraId="6DDEFF02" w14:textId="77777777" w:rsidR="008B1AD0" w:rsidRPr="008B1AD0" w:rsidRDefault="008B1AD0" w:rsidP="008B1AD0">
      <w:pPr>
        <w:widowControl/>
        <w:shd w:val="clear" w:color="auto" w:fill="FFFFFF"/>
        <w:spacing w:before="40" w:after="40" w:line="300" w:lineRule="atLeast"/>
        <w:textAlignment w:val="baseline"/>
      </w:pPr>
      <w:r w:rsidRPr="008B1AD0">
        <w:t xml:space="preserve">          </w:t>
      </w:r>
      <w:proofErr w:type="spellStart"/>
      <w:r w:rsidRPr="008B1AD0">
        <w:t>xmlns</w:t>
      </w:r>
      <w:proofErr w:type="spellEnd"/>
      <w:r w:rsidRPr="008B1AD0">
        <w:t>="</w:t>
      </w:r>
      <w:proofErr w:type="gramStart"/>
      <w:r w:rsidRPr="008B1AD0">
        <w:t>urn:ietf</w:t>
      </w:r>
      <w:proofErr w:type="gramEnd"/>
      <w:r w:rsidRPr="008B1AD0">
        <w:t>:params:xml:ns:netconf:base:1.0"&gt;</w:t>
      </w:r>
    </w:p>
    <w:p w14:paraId="1EE9E54B" w14:textId="77777777" w:rsidR="008B1AD0" w:rsidRPr="008B1AD0" w:rsidRDefault="008B1AD0" w:rsidP="008B1AD0">
      <w:pPr>
        <w:widowControl/>
        <w:shd w:val="clear" w:color="auto" w:fill="FFFFFF"/>
        <w:spacing w:before="40" w:after="40" w:line="300" w:lineRule="atLeast"/>
        <w:textAlignment w:val="baseline"/>
      </w:pPr>
      <w:r w:rsidRPr="008B1AD0">
        <w:t xml:space="preserve">       &lt;</w:t>
      </w:r>
      <w:proofErr w:type="spellStart"/>
      <w:r w:rsidRPr="008B1AD0">
        <w:t>rpc</w:t>
      </w:r>
      <w:proofErr w:type="spellEnd"/>
      <w:r w:rsidRPr="008B1AD0">
        <w:t xml:space="preserve">-error&gt; </w:t>
      </w:r>
      <w:proofErr w:type="gramStart"/>
      <w:r w:rsidRPr="008B1AD0">
        <w:t>&lt;!--</w:t>
      </w:r>
      <w:proofErr w:type="gramEnd"/>
      <w:r w:rsidRPr="008B1AD0">
        <w:t xml:space="preserve"> lock failed --&gt;</w:t>
      </w:r>
    </w:p>
    <w:p w14:paraId="0E0E2193" w14:textId="77777777" w:rsidR="008B1AD0" w:rsidRPr="008B1AD0" w:rsidRDefault="008B1AD0" w:rsidP="008B1AD0">
      <w:pPr>
        <w:widowControl/>
        <w:shd w:val="clear" w:color="auto" w:fill="FFFFFF"/>
        <w:spacing w:before="40" w:after="40" w:line="300" w:lineRule="atLeast"/>
        <w:textAlignment w:val="baseline"/>
      </w:pPr>
      <w:r w:rsidRPr="008B1AD0">
        <w:t xml:space="preserve">         &lt;error-type&gt;protocol&lt;/error-type&gt;</w:t>
      </w:r>
    </w:p>
    <w:p w14:paraId="4F2AC823" w14:textId="77777777" w:rsidR="008B1AD0" w:rsidRPr="008B1AD0" w:rsidRDefault="008B1AD0" w:rsidP="008B1AD0">
      <w:pPr>
        <w:widowControl/>
        <w:shd w:val="clear" w:color="auto" w:fill="FFFFFF"/>
        <w:spacing w:before="40" w:after="40" w:line="300" w:lineRule="atLeast"/>
        <w:textAlignment w:val="baseline"/>
      </w:pPr>
      <w:r w:rsidRPr="008B1AD0">
        <w:t xml:space="preserve">         &lt;error-tag&gt;lock-denied&lt;/error-tag&gt;</w:t>
      </w:r>
    </w:p>
    <w:p w14:paraId="374CC859" w14:textId="77777777" w:rsidR="008B1AD0" w:rsidRPr="008B1AD0" w:rsidRDefault="008B1AD0" w:rsidP="008B1AD0">
      <w:pPr>
        <w:widowControl/>
        <w:shd w:val="clear" w:color="auto" w:fill="FFFFFF"/>
        <w:spacing w:before="40" w:after="40" w:line="300" w:lineRule="atLeast"/>
        <w:textAlignment w:val="baseline"/>
      </w:pPr>
      <w:r w:rsidRPr="008B1AD0">
        <w:t xml:space="preserve">         &lt;error-severity&gt;error&lt;/error-severity&gt;</w:t>
      </w:r>
    </w:p>
    <w:p w14:paraId="17AECBD0" w14:textId="77777777" w:rsidR="008B1AD0" w:rsidRPr="008B1AD0" w:rsidRDefault="008B1AD0" w:rsidP="008B1AD0">
      <w:pPr>
        <w:widowControl/>
        <w:shd w:val="clear" w:color="auto" w:fill="FFFFFF"/>
        <w:spacing w:before="40" w:after="40" w:line="300" w:lineRule="atLeast"/>
        <w:textAlignment w:val="baseline"/>
      </w:pPr>
      <w:r w:rsidRPr="008B1AD0">
        <w:t xml:space="preserve">         &lt;error-message&gt;</w:t>
      </w:r>
    </w:p>
    <w:p w14:paraId="27CD96FF" w14:textId="77777777" w:rsidR="008B1AD0" w:rsidRPr="008B1AD0" w:rsidRDefault="008B1AD0" w:rsidP="008B1AD0">
      <w:pPr>
        <w:widowControl/>
        <w:shd w:val="clear" w:color="auto" w:fill="FFFFFF"/>
        <w:spacing w:before="40" w:after="40" w:line="300" w:lineRule="atLeast"/>
        <w:textAlignment w:val="baseline"/>
      </w:pPr>
      <w:r w:rsidRPr="008B1AD0">
        <w:t xml:space="preserve">           Lock failed, lock is already held</w:t>
      </w:r>
    </w:p>
    <w:p w14:paraId="15268377" w14:textId="77777777" w:rsidR="008B1AD0" w:rsidRPr="008B1AD0" w:rsidRDefault="008B1AD0" w:rsidP="008B1AD0">
      <w:pPr>
        <w:widowControl/>
        <w:shd w:val="clear" w:color="auto" w:fill="FFFFFF"/>
        <w:spacing w:before="40" w:after="40" w:line="300" w:lineRule="atLeast"/>
        <w:textAlignment w:val="baseline"/>
      </w:pPr>
      <w:r w:rsidRPr="008B1AD0">
        <w:t xml:space="preserve">         &lt;/error-message&gt;</w:t>
      </w:r>
    </w:p>
    <w:p w14:paraId="018E2302" w14:textId="77777777" w:rsidR="008B1AD0" w:rsidRPr="008B1AD0" w:rsidRDefault="008B1AD0" w:rsidP="008B1AD0">
      <w:pPr>
        <w:widowControl/>
        <w:shd w:val="clear" w:color="auto" w:fill="FFFFFF"/>
        <w:spacing w:before="40" w:after="40" w:line="300" w:lineRule="atLeast"/>
        <w:textAlignment w:val="baseline"/>
      </w:pPr>
      <w:r w:rsidRPr="008B1AD0">
        <w:t xml:space="preserve">         &lt;error-info&gt;</w:t>
      </w:r>
    </w:p>
    <w:p w14:paraId="44E1AEBC" w14:textId="77777777" w:rsidR="008B1AD0" w:rsidRPr="008B1AD0" w:rsidRDefault="008B1AD0" w:rsidP="008B1AD0">
      <w:pPr>
        <w:widowControl/>
        <w:shd w:val="clear" w:color="auto" w:fill="FFFFFF"/>
        <w:spacing w:before="40" w:after="40" w:line="300" w:lineRule="atLeast"/>
        <w:textAlignment w:val="baseline"/>
      </w:pPr>
      <w:r w:rsidRPr="008B1AD0">
        <w:t xml:space="preserve">           &lt;session-id&gt;454&lt;/session-id&gt;</w:t>
      </w:r>
    </w:p>
    <w:p w14:paraId="20F9462E" w14:textId="77777777" w:rsidR="008B1AD0" w:rsidRPr="008B1AD0" w:rsidRDefault="008B1AD0" w:rsidP="008B1AD0">
      <w:pPr>
        <w:widowControl/>
        <w:shd w:val="clear" w:color="auto" w:fill="FFFFFF"/>
        <w:spacing w:before="40" w:after="40" w:line="300" w:lineRule="atLeast"/>
        <w:textAlignment w:val="baseline"/>
      </w:pPr>
      <w:r w:rsidRPr="008B1AD0">
        <w:t xml:space="preserve">           </w:t>
      </w:r>
      <w:proofErr w:type="gramStart"/>
      <w:r w:rsidRPr="008B1AD0">
        <w:t>&lt;!--</w:t>
      </w:r>
      <w:proofErr w:type="gramEnd"/>
      <w:r w:rsidRPr="008B1AD0">
        <w:t xml:space="preserve"> lock is held by NETCONF session 454 --&gt;</w:t>
      </w:r>
    </w:p>
    <w:p w14:paraId="16061686" w14:textId="77777777" w:rsidR="008B1AD0" w:rsidRPr="008B1AD0" w:rsidRDefault="008B1AD0" w:rsidP="008B1AD0">
      <w:pPr>
        <w:widowControl/>
        <w:shd w:val="clear" w:color="auto" w:fill="FFFFFF"/>
        <w:spacing w:before="40" w:after="40" w:line="300" w:lineRule="atLeast"/>
        <w:textAlignment w:val="baseline"/>
      </w:pPr>
      <w:r w:rsidRPr="008B1AD0">
        <w:lastRenderedPageBreak/>
        <w:t xml:space="preserve">         &lt;/error-info&gt;</w:t>
      </w:r>
    </w:p>
    <w:p w14:paraId="029AD4EC" w14:textId="77777777" w:rsidR="008B1AD0" w:rsidRPr="008B1AD0" w:rsidRDefault="008B1AD0" w:rsidP="008B1AD0">
      <w:pPr>
        <w:widowControl/>
        <w:shd w:val="clear" w:color="auto" w:fill="FFFFFF"/>
        <w:spacing w:before="40" w:after="40" w:line="300" w:lineRule="atLeast"/>
        <w:textAlignment w:val="baseline"/>
      </w:pPr>
      <w:r w:rsidRPr="008B1AD0">
        <w:t xml:space="preserve">       &lt;/</w:t>
      </w:r>
      <w:proofErr w:type="spellStart"/>
      <w:r w:rsidRPr="008B1AD0">
        <w:t>rpc</w:t>
      </w:r>
      <w:proofErr w:type="spellEnd"/>
      <w:r w:rsidRPr="008B1AD0">
        <w:t>-error&gt;</w:t>
      </w:r>
    </w:p>
    <w:p w14:paraId="08E704BB" w14:textId="77777777" w:rsidR="008B1AD0" w:rsidRPr="008B1AD0" w:rsidRDefault="008B1AD0" w:rsidP="008B1AD0">
      <w:pPr>
        <w:widowControl/>
        <w:shd w:val="clear" w:color="auto" w:fill="FFFFFF"/>
        <w:spacing w:before="40" w:after="40" w:line="300" w:lineRule="atLeast"/>
        <w:textAlignment w:val="baseline"/>
      </w:pPr>
      <w:r w:rsidRPr="008B1AD0">
        <w:t xml:space="preserve">     &lt;/</w:t>
      </w:r>
      <w:proofErr w:type="spellStart"/>
      <w:r w:rsidRPr="008B1AD0">
        <w:t>rpc</w:t>
      </w:r>
      <w:proofErr w:type="spellEnd"/>
      <w:r w:rsidRPr="008B1AD0">
        <w:t>-reply&gt;</w:t>
      </w:r>
    </w:p>
    <w:p w14:paraId="2E3F117B" w14:textId="5763E545" w:rsidR="008B1AD0" w:rsidRDefault="008B1AD0" w:rsidP="008B1AD0">
      <w:pPr>
        <w:pStyle w:val="a3"/>
        <w:numPr>
          <w:ilvl w:val="5"/>
          <w:numId w:val="1"/>
        </w:numPr>
        <w:ind w:firstLineChars="0"/>
        <w:outlineLvl w:val="5"/>
      </w:pPr>
      <w:r w:rsidRPr="00775B1C">
        <w:t>&lt;</w:t>
      </w:r>
      <w:r>
        <w:rPr>
          <w:rFonts w:hint="eastAsia"/>
        </w:rPr>
        <w:t>unlock</w:t>
      </w:r>
      <w:r w:rsidRPr="00775B1C">
        <w:t>&gt;</w:t>
      </w:r>
      <w:r>
        <w:rPr>
          <w:rFonts w:hint="eastAsia"/>
        </w:rPr>
        <w:t>接口</w:t>
      </w:r>
    </w:p>
    <w:p w14:paraId="5439250E" w14:textId="77777777" w:rsidR="008B1AD0" w:rsidRDefault="008B1AD0" w:rsidP="008B1AD0">
      <w:pPr>
        <w:widowControl/>
        <w:shd w:val="clear" w:color="auto" w:fill="FFFFFF"/>
        <w:spacing w:before="40" w:after="40" w:line="300" w:lineRule="atLeast"/>
        <w:textAlignment w:val="baseline"/>
      </w:pPr>
      <w:r>
        <w:t>&lt;unlock&gt; 操作用于释放先前通过 &lt;lock&gt; 操作获得的配置锁。</w:t>
      </w:r>
    </w:p>
    <w:p w14:paraId="2F4F6F9D" w14:textId="77777777" w:rsidR="008B1AD0" w:rsidRDefault="008B1AD0" w:rsidP="008B1AD0">
      <w:pPr>
        <w:widowControl/>
        <w:shd w:val="clear" w:color="auto" w:fill="FFFFFF"/>
        <w:spacing w:before="40" w:after="40" w:line="300" w:lineRule="atLeast"/>
        <w:textAlignment w:val="baseline"/>
      </w:pPr>
      <w:r>
        <w:rPr>
          <w:rFonts w:hint="eastAsia"/>
        </w:rPr>
        <w:t>如果以下任</w:t>
      </w:r>
      <w:proofErr w:type="gramStart"/>
      <w:r>
        <w:rPr>
          <w:rFonts w:hint="eastAsia"/>
        </w:rPr>
        <w:t>一</w:t>
      </w:r>
      <w:proofErr w:type="gramEnd"/>
      <w:r>
        <w:rPr>
          <w:rFonts w:hint="eastAsia"/>
        </w:rPr>
        <w:t>条件为真，则</w:t>
      </w:r>
      <w:r>
        <w:t xml:space="preserve"> &lt;unlock&gt; 操作将不会成功：</w:t>
      </w:r>
    </w:p>
    <w:p w14:paraId="1579B899" w14:textId="77777777" w:rsidR="008B1AD0" w:rsidRDefault="008B1AD0" w:rsidP="008B1AD0">
      <w:pPr>
        <w:widowControl/>
        <w:shd w:val="clear" w:color="auto" w:fill="FFFFFF"/>
        <w:spacing w:before="40" w:after="40" w:line="300" w:lineRule="atLeast"/>
        <w:textAlignment w:val="baseline"/>
      </w:pPr>
      <w:r>
        <w:t xml:space="preserve">       * 指定的</w:t>
      </w:r>
      <w:proofErr w:type="gramStart"/>
      <w:r>
        <w:t>锁当前未</w:t>
      </w:r>
      <w:proofErr w:type="gramEnd"/>
      <w:r>
        <w:t>激活。</w:t>
      </w:r>
    </w:p>
    <w:p w14:paraId="79AB81E5" w14:textId="77777777" w:rsidR="008B1AD0" w:rsidRDefault="008B1AD0" w:rsidP="008B1AD0">
      <w:pPr>
        <w:widowControl/>
        <w:shd w:val="clear" w:color="auto" w:fill="FFFFFF"/>
        <w:spacing w:before="40" w:after="40" w:line="300" w:lineRule="atLeast"/>
        <w:textAlignment w:val="baseline"/>
      </w:pPr>
      <w:r>
        <w:t xml:space="preserve">       * 发出 &lt;unlock&gt; 操作的会话与获得锁的会话不同。</w:t>
      </w:r>
    </w:p>
    <w:p w14:paraId="213D42F1" w14:textId="677C7BBF" w:rsidR="008B1AD0" w:rsidRDefault="008B1AD0" w:rsidP="008B1AD0">
      <w:pPr>
        <w:widowControl/>
        <w:shd w:val="clear" w:color="auto" w:fill="FFFFFF"/>
        <w:spacing w:before="40" w:after="40" w:line="300" w:lineRule="atLeast"/>
        <w:textAlignment w:val="baseline"/>
      </w:pPr>
      <w:r>
        <w:rPr>
          <w:rFonts w:hint="eastAsia"/>
        </w:rPr>
        <w:t>服务器必须以</w:t>
      </w:r>
      <w:r>
        <w:t xml:space="preserve"> &lt;ok&gt; 元素或 &lt;</w:t>
      </w:r>
      <w:proofErr w:type="spellStart"/>
      <w:r>
        <w:t>rpc</w:t>
      </w:r>
      <w:proofErr w:type="spellEnd"/>
      <w:r>
        <w:t>-error&gt; 响应。</w:t>
      </w:r>
    </w:p>
    <w:p w14:paraId="2DA448D2" w14:textId="1357230A" w:rsidR="008B1AD0" w:rsidRDefault="008B1AD0" w:rsidP="008B1AD0">
      <w:pPr>
        <w:widowControl/>
        <w:shd w:val="clear" w:color="auto" w:fill="FFFFFF"/>
        <w:spacing w:before="40" w:after="40" w:line="300" w:lineRule="atLeast"/>
        <w:textAlignment w:val="baseline"/>
      </w:pPr>
      <w:r>
        <w:rPr>
          <w:rFonts w:hint="eastAsia"/>
        </w:rPr>
        <w:t>参数：</w:t>
      </w:r>
    </w:p>
    <w:p w14:paraId="4DC03781" w14:textId="7BCFD5C8" w:rsidR="008B1AD0" w:rsidRPr="008B1AD0" w:rsidRDefault="008B1AD0" w:rsidP="008B1AD0">
      <w:pPr>
        <w:widowControl/>
        <w:shd w:val="clear" w:color="auto" w:fill="FFFFFF"/>
        <w:spacing w:before="40" w:after="40" w:line="300" w:lineRule="atLeast"/>
        <w:textAlignment w:val="baseline"/>
      </w:pPr>
      <w:r w:rsidRPr="008B1AD0">
        <w:t>target：要解锁的配置数据存储的名称。不允许 NETCONF 客户端解锁它未锁定的配置数据存储。</w:t>
      </w:r>
    </w:p>
    <w:p w14:paraId="7DD9A007" w14:textId="77777777" w:rsidR="008B1AD0" w:rsidRPr="000F783A" w:rsidRDefault="008B1AD0" w:rsidP="008B1AD0">
      <w:pPr>
        <w:shd w:val="clear" w:color="auto" w:fill="FFFFFF"/>
        <w:spacing w:before="40" w:after="40" w:line="300" w:lineRule="atLeast"/>
        <w:textAlignment w:val="baseline"/>
      </w:pPr>
      <w:r>
        <w:rPr>
          <w:rFonts w:hint="eastAsia"/>
        </w:rPr>
        <w:t>positive</w:t>
      </w:r>
      <w:r>
        <w:t xml:space="preserve"> </w:t>
      </w:r>
      <w:r>
        <w:rPr>
          <w:rFonts w:hint="eastAsia"/>
        </w:rPr>
        <w:t>response：</w:t>
      </w:r>
      <w:r w:rsidRPr="000F783A">
        <w:t>如果设备能够满足请求，则发送包含 &lt;ok&gt; 元素的 &lt;</w:t>
      </w:r>
      <w:proofErr w:type="spellStart"/>
      <w:r w:rsidRPr="000F783A">
        <w:t>rpc</w:t>
      </w:r>
      <w:proofErr w:type="spellEnd"/>
      <w:r w:rsidRPr="000F783A">
        <w:t>-reply&gt;。</w:t>
      </w:r>
    </w:p>
    <w:p w14:paraId="20DD39EF" w14:textId="77777777" w:rsidR="008B1AD0" w:rsidRPr="000F783A" w:rsidRDefault="008B1AD0" w:rsidP="008B1AD0">
      <w:pPr>
        <w:widowControl/>
        <w:shd w:val="clear" w:color="auto" w:fill="FFFFFF"/>
        <w:spacing w:before="40" w:after="40" w:line="300" w:lineRule="atLeast"/>
        <w:textAlignment w:val="baseline"/>
      </w:pPr>
      <w:r>
        <w:rPr>
          <w:rFonts w:hint="eastAsia"/>
        </w:rPr>
        <w:t>negative</w:t>
      </w:r>
      <w:r>
        <w:t xml:space="preserve"> </w:t>
      </w:r>
      <w:r>
        <w:rPr>
          <w:rFonts w:hint="eastAsia"/>
        </w:rPr>
        <w:t>response</w:t>
      </w:r>
      <w:r w:rsidRPr="000F783A">
        <w:t>：如果由于任何原因无法完成请求，则 &lt;</w:t>
      </w:r>
      <w:proofErr w:type="spellStart"/>
      <w:r w:rsidRPr="000F783A">
        <w:t>rpc</w:t>
      </w:r>
      <w:proofErr w:type="spellEnd"/>
      <w:r w:rsidRPr="000F783A">
        <w:t>-reply&gt; 中包含 &lt;</w:t>
      </w:r>
      <w:proofErr w:type="spellStart"/>
      <w:r w:rsidRPr="000F783A">
        <w:t>rpc</w:t>
      </w:r>
      <w:proofErr w:type="spellEnd"/>
      <w:r w:rsidRPr="000F783A">
        <w:t>-error&gt; 元素。</w:t>
      </w:r>
    </w:p>
    <w:p w14:paraId="76E67193" w14:textId="73CC95BE" w:rsidR="008B1AD0" w:rsidRDefault="008B1AD0" w:rsidP="008B1AD0">
      <w:pPr>
        <w:widowControl/>
        <w:shd w:val="clear" w:color="auto" w:fill="FFFFFF"/>
        <w:spacing w:before="40" w:after="40" w:line="300" w:lineRule="atLeast"/>
        <w:textAlignment w:val="baseline"/>
      </w:pPr>
    </w:p>
    <w:p w14:paraId="41FAD207" w14:textId="0D153B70" w:rsidR="009E6326" w:rsidRDefault="009E6326" w:rsidP="009E6326">
      <w:pPr>
        <w:pStyle w:val="a3"/>
        <w:numPr>
          <w:ilvl w:val="5"/>
          <w:numId w:val="1"/>
        </w:numPr>
        <w:ind w:firstLineChars="0"/>
        <w:outlineLvl w:val="5"/>
      </w:pPr>
      <w:r w:rsidRPr="00775B1C">
        <w:t>&lt;</w:t>
      </w:r>
      <w:r>
        <w:rPr>
          <w:rFonts w:hint="eastAsia"/>
        </w:rPr>
        <w:t>close</w:t>
      </w:r>
      <w:r>
        <w:t>-</w:t>
      </w:r>
      <w:r>
        <w:rPr>
          <w:rFonts w:hint="eastAsia"/>
        </w:rPr>
        <w:t>session</w:t>
      </w:r>
      <w:r w:rsidRPr="00775B1C">
        <w:t>&gt;</w:t>
      </w:r>
      <w:r>
        <w:rPr>
          <w:rFonts w:hint="eastAsia"/>
        </w:rPr>
        <w:t>接口</w:t>
      </w:r>
    </w:p>
    <w:p w14:paraId="592CA0A2" w14:textId="5B1CE280" w:rsidR="009E6326" w:rsidRPr="009E6326" w:rsidRDefault="009E6326" w:rsidP="009E6326">
      <w:pPr>
        <w:widowControl/>
        <w:shd w:val="clear" w:color="auto" w:fill="FFFFFF"/>
        <w:spacing w:before="40" w:after="40" w:line="300" w:lineRule="atLeast"/>
        <w:textAlignment w:val="baseline"/>
      </w:pPr>
      <w:r w:rsidRPr="009E6326">
        <w:t>请求正常终止 NETCONF 会话。当 NETCONF 服务器收到 &lt;close-session&gt; 请求时，它会</w:t>
      </w:r>
    </w:p>
    <w:p w14:paraId="1668A9F0" w14:textId="6CB09752" w:rsidR="009E6326" w:rsidRPr="009E6326" w:rsidRDefault="009E6326" w:rsidP="009E6326">
      <w:pPr>
        <w:widowControl/>
        <w:shd w:val="clear" w:color="auto" w:fill="FFFFFF"/>
        <w:spacing w:before="40" w:after="40" w:line="300" w:lineRule="atLeast"/>
        <w:textAlignment w:val="baseline"/>
      </w:pPr>
      <w:r w:rsidRPr="009E6326">
        <w:t>优雅地关闭会话。服务器将释放与会话关联的所有锁和资源，并优雅地关闭任何关联的连接。在 &lt;close-session&gt; 请求之后收到的任何 NETCONF 请求都将被忽略。</w:t>
      </w:r>
    </w:p>
    <w:p w14:paraId="04B404A9" w14:textId="72C86FA6" w:rsidR="009E6326" w:rsidRPr="009E6326" w:rsidRDefault="009E6326" w:rsidP="009E6326">
      <w:pPr>
        <w:widowControl/>
        <w:shd w:val="clear" w:color="auto" w:fill="FFFFFF"/>
        <w:spacing w:before="40" w:after="40" w:line="300" w:lineRule="atLeast"/>
        <w:textAlignment w:val="baseline"/>
      </w:pPr>
      <w:r>
        <w:rPr>
          <w:rFonts w:hint="eastAsia"/>
        </w:rPr>
        <w:t>positive</w:t>
      </w:r>
      <w:r>
        <w:t xml:space="preserve"> </w:t>
      </w:r>
      <w:r>
        <w:rPr>
          <w:rFonts w:hint="eastAsia"/>
        </w:rPr>
        <w:t>response</w:t>
      </w:r>
      <w:r w:rsidRPr="009E6326">
        <w:t>：如果设备能够满足请求，则发送包含 &lt;ok&gt; 元素的 &lt;</w:t>
      </w:r>
      <w:proofErr w:type="spellStart"/>
      <w:r w:rsidRPr="009E6326">
        <w:t>rpc</w:t>
      </w:r>
      <w:proofErr w:type="spellEnd"/>
      <w:r w:rsidRPr="009E6326">
        <w:t>-reply&gt;。</w:t>
      </w:r>
    </w:p>
    <w:p w14:paraId="652DBB96" w14:textId="3ED9D8B2" w:rsidR="009E6326" w:rsidRPr="009E6326" w:rsidRDefault="009E6326" w:rsidP="009E6326">
      <w:pPr>
        <w:widowControl/>
        <w:shd w:val="clear" w:color="auto" w:fill="FFFFFF"/>
        <w:spacing w:before="40" w:after="40" w:line="300" w:lineRule="atLeast"/>
        <w:textAlignment w:val="baseline"/>
      </w:pPr>
      <w:r>
        <w:rPr>
          <w:rFonts w:hint="eastAsia"/>
        </w:rPr>
        <w:t>negative</w:t>
      </w:r>
      <w:r>
        <w:t xml:space="preserve"> </w:t>
      </w:r>
      <w:r>
        <w:rPr>
          <w:rFonts w:hint="eastAsia"/>
        </w:rPr>
        <w:t>response</w:t>
      </w:r>
      <w:r w:rsidRPr="009E6326">
        <w:t>：如果由于任何原因无法完成请求，则 &lt;</w:t>
      </w:r>
      <w:proofErr w:type="spellStart"/>
      <w:r w:rsidRPr="009E6326">
        <w:t>rpc</w:t>
      </w:r>
      <w:proofErr w:type="spellEnd"/>
      <w:r w:rsidRPr="009E6326">
        <w:t>-reply&gt; 中会包含 &lt;</w:t>
      </w:r>
      <w:proofErr w:type="spellStart"/>
      <w:r w:rsidRPr="009E6326">
        <w:t>rpc</w:t>
      </w:r>
      <w:proofErr w:type="spellEnd"/>
      <w:r w:rsidRPr="009E6326">
        <w:t>-error&gt; 元素</w:t>
      </w:r>
      <w:r w:rsidR="008F53FC">
        <w:rPr>
          <w:rFonts w:hint="eastAsia"/>
        </w:rPr>
        <w:t>。</w:t>
      </w:r>
    </w:p>
    <w:p w14:paraId="26825517" w14:textId="77777777" w:rsidR="009E6326" w:rsidRPr="009E6326" w:rsidRDefault="009E6326" w:rsidP="009E6326">
      <w:pPr>
        <w:widowControl/>
        <w:shd w:val="clear" w:color="auto" w:fill="FFFFFF"/>
        <w:spacing w:before="40" w:after="40" w:line="300" w:lineRule="atLeast"/>
        <w:textAlignment w:val="baseline"/>
      </w:pPr>
      <w:r w:rsidRPr="009E6326">
        <w:t xml:space="preserve">   示例：</w:t>
      </w:r>
    </w:p>
    <w:p w14:paraId="710726E6" w14:textId="77777777" w:rsidR="009E6326" w:rsidRPr="009E6326" w:rsidRDefault="009E6326" w:rsidP="009E6326">
      <w:pPr>
        <w:widowControl/>
        <w:shd w:val="clear" w:color="auto" w:fill="FFFFFF"/>
        <w:spacing w:before="40" w:after="40" w:line="300" w:lineRule="atLeast"/>
        <w:textAlignment w:val="baseline"/>
      </w:pPr>
      <w:r w:rsidRPr="009E6326">
        <w:t xml:space="preserve">     &lt;</w:t>
      </w:r>
      <w:proofErr w:type="spellStart"/>
      <w:r w:rsidRPr="009E6326">
        <w:t>rpc</w:t>
      </w:r>
      <w:proofErr w:type="spellEnd"/>
      <w:r w:rsidRPr="009E6326">
        <w:t xml:space="preserve"> message-id="101"</w:t>
      </w:r>
    </w:p>
    <w:p w14:paraId="3A6C33B3" w14:textId="77777777" w:rsidR="009E6326" w:rsidRPr="009E6326" w:rsidRDefault="009E6326" w:rsidP="009E6326">
      <w:pPr>
        <w:widowControl/>
        <w:shd w:val="clear" w:color="auto" w:fill="FFFFFF"/>
        <w:spacing w:before="40" w:after="40" w:line="300" w:lineRule="atLeast"/>
        <w:textAlignment w:val="baseline"/>
      </w:pPr>
      <w:r w:rsidRPr="009E6326">
        <w:t xml:space="preserve">          </w:t>
      </w:r>
      <w:proofErr w:type="spellStart"/>
      <w:r w:rsidRPr="009E6326">
        <w:t>xmlns</w:t>
      </w:r>
      <w:proofErr w:type="spellEnd"/>
      <w:r w:rsidRPr="009E6326">
        <w:t>="</w:t>
      </w:r>
      <w:proofErr w:type="gramStart"/>
      <w:r w:rsidRPr="009E6326">
        <w:t>urn:ietf</w:t>
      </w:r>
      <w:proofErr w:type="gramEnd"/>
      <w:r w:rsidRPr="009E6326">
        <w:t>:params:xml:ns:netconf:base:1.0"&gt;</w:t>
      </w:r>
    </w:p>
    <w:p w14:paraId="64083477" w14:textId="77777777" w:rsidR="009E6326" w:rsidRPr="009E6326" w:rsidRDefault="009E6326" w:rsidP="009E6326">
      <w:pPr>
        <w:widowControl/>
        <w:shd w:val="clear" w:color="auto" w:fill="FFFFFF"/>
        <w:spacing w:before="40" w:after="40" w:line="300" w:lineRule="atLeast"/>
        <w:textAlignment w:val="baseline"/>
      </w:pPr>
      <w:r w:rsidRPr="009E6326">
        <w:t xml:space="preserve">       &lt;close-session/&gt;</w:t>
      </w:r>
    </w:p>
    <w:p w14:paraId="29D19C4A" w14:textId="77777777" w:rsidR="009E6326" w:rsidRPr="009E6326" w:rsidRDefault="009E6326" w:rsidP="009E6326">
      <w:pPr>
        <w:widowControl/>
        <w:shd w:val="clear" w:color="auto" w:fill="FFFFFF"/>
        <w:spacing w:before="40" w:after="40" w:line="300" w:lineRule="atLeast"/>
        <w:textAlignment w:val="baseline"/>
      </w:pPr>
      <w:r w:rsidRPr="009E6326">
        <w:t xml:space="preserve">     &lt;/</w:t>
      </w:r>
      <w:proofErr w:type="spellStart"/>
      <w:r w:rsidRPr="009E6326">
        <w:t>rpc</w:t>
      </w:r>
      <w:proofErr w:type="spellEnd"/>
      <w:r w:rsidRPr="009E6326">
        <w:t>&gt;</w:t>
      </w:r>
    </w:p>
    <w:p w14:paraId="69657B4D" w14:textId="77777777" w:rsidR="009E6326" w:rsidRPr="009E6326" w:rsidRDefault="009E6326" w:rsidP="009E6326">
      <w:pPr>
        <w:widowControl/>
        <w:shd w:val="clear" w:color="auto" w:fill="FFFFFF"/>
        <w:spacing w:before="40" w:after="40" w:line="300" w:lineRule="atLeast"/>
        <w:textAlignment w:val="baseline"/>
      </w:pPr>
      <w:r w:rsidRPr="009E6326">
        <w:t xml:space="preserve">     &lt;</w:t>
      </w:r>
      <w:proofErr w:type="spellStart"/>
      <w:r w:rsidRPr="009E6326">
        <w:t>rpc</w:t>
      </w:r>
      <w:proofErr w:type="spellEnd"/>
      <w:r w:rsidRPr="009E6326">
        <w:t>-reply message-id=" 101"</w:t>
      </w:r>
    </w:p>
    <w:p w14:paraId="7538308E" w14:textId="77777777" w:rsidR="009E6326" w:rsidRPr="009E6326" w:rsidRDefault="009E6326" w:rsidP="009E6326">
      <w:pPr>
        <w:widowControl/>
        <w:shd w:val="clear" w:color="auto" w:fill="FFFFFF"/>
        <w:spacing w:before="40" w:after="40" w:line="300" w:lineRule="atLeast"/>
        <w:textAlignment w:val="baseline"/>
      </w:pPr>
      <w:r w:rsidRPr="009E6326">
        <w:t xml:space="preserve">          </w:t>
      </w:r>
      <w:proofErr w:type="spellStart"/>
      <w:r w:rsidRPr="009E6326">
        <w:t>xmlns</w:t>
      </w:r>
      <w:proofErr w:type="spellEnd"/>
      <w:r w:rsidRPr="009E6326">
        <w:t>="</w:t>
      </w:r>
      <w:proofErr w:type="gramStart"/>
      <w:r w:rsidRPr="009E6326">
        <w:t>urn:ietf</w:t>
      </w:r>
      <w:proofErr w:type="gramEnd"/>
      <w:r w:rsidRPr="009E6326">
        <w:t>:params:xml:ns:netconf:base:1.0"&gt;</w:t>
      </w:r>
    </w:p>
    <w:p w14:paraId="07ABB3E5" w14:textId="77777777" w:rsidR="009E6326" w:rsidRPr="009E6326" w:rsidRDefault="009E6326" w:rsidP="009E6326">
      <w:pPr>
        <w:widowControl/>
        <w:shd w:val="clear" w:color="auto" w:fill="FFFFFF"/>
        <w:spacing w:before="40" w:after="40" w:line="300" w:lineRule="atLeast"/>
        <w:textAlignment w:val="baseline"/>
      </w:pPr>
      <w:r w:rsidRPr="009E6326">
        <w:t xml:space="preserve">       &lt;ok/&gt;</w:t>
      </w:r>
    </w:p>
    <w:p w14:paraId="612118DA" w14:textId="77777777" w:rsidR="009E6326" w:rsidRPr="009E6326" w:rsidRDefault="009E6326" w:rsidP="009E6326">
      <w:pPr>
        <w:widowControl/>
        <w:shd w:val="clear" w:color="auto" w:fill="FFFFFF"/>
        <w:spacing w:before="40" w:after="40" w:line="300" w:lineRule="atLeast"/>
        <w:textAlignment w:val="baseline"/>
      </w:pPr>
      <w:r w:rsidRPr="009E6326">
        <w:t xml:space="preserve">     &lt;/</w:t>
      </w:r>
      <w:proofErr w:type="spellStart"/>
      <w:r w:rsidRPr="009E6326">
        <w:t>rpc</w:t>
      </w:r>
      <w:proofErr w:type="spellEnd"/>
      <w:r w:rsidRPr="009E6326">
        <w:t>-reply&gt;</w:t>
      </w:r>
    </w:p>
    <w:p w14:paraId="60FEDEA1" w14:textId="7FB496D8" w:rsidR="009E6326" w:rsidRDefault="009E6326" w:rsidP="009E6326">
      <w:pPr>
        <w:pStyle w:val="a3"/>
        <w:numPr>
          <w:ilvl w:val="5"/>
          <w:numId w:val="1"/>
        </w:numPr>
        <w:ind w:firstLineChars="0"/>
        <w:outlineLvl w:val="5"/>
      </w:pPr>
      <w:r w:rsidRPr="00775B1C">
        <w:t>&lt;</w:t>
      </w:r>
      <w:r>
        <w:rPr>
          <w:rFonts w:hint="eastAsia"/>
        </w:rPr>
        <w:t>kill</w:t>
      </w:r>
      <w:r>
        <w:t>-</w:t>
      </w:r>
      <w:r>
        <w:rPr>
          <w:rFonts w:hint="eastAsia"/>
        </w:rPr>
        <w:t>session</w:t>
      </w:r>
      <w:r w:rsidRPr="00775B1C">
        <w:t>&gt;</w:t>
      </w:r>
      <w:r>
        <w:rPr>
          <w:rFonts w:hint="eastAsia"/>
        </w:rPr>
        <w:t>接口</w:t>
      </w:r>
    </w:p>
    <w:p w14:paraId="05BFF6D2" w14:textId="12FA4407" w:rsidR="00B10B3F" w:rsidRPr="00B10B3F" w:rsidRDefault="00B10B3F" w:rsidP="00B10B3F">
      <w:pPr>
        <w:pStyle w:val="HTML"/>
        <w:rPr>
          <w:rFonts w:asciiTheme="minorHAnsi" w:eastAsiaTheme="minorEastAsia" w:hAnsiTheme="minorHAnsi" w:cstheme="minorBidi"/>
          <w:kern w:val="2"/>
          <w:sz w:val="21"/>
          <w:szCs w:val="22"/>
        </w:rPr>
      </w:pPr>
      <w:r w:rsidRPr="00B10B3F">
        <w:rPr>
          <w:rFonts w:asciiTheme="minorHAnsi" w:eastAsiaTheme="minorEastAsia" w:hAnsiTheme="minorHAnsi" w:cstheme="minorBidi"/>
          <w:kern w:val="2"/>
          <w:sz w:val="21"/>
          <w:szCs w:val="22"/>
        </w:rPr>
        <w:t>强制终止 NETCONF 会话。当一个 NETCONF 实体收到一个打开会话的 &lt;kill-session&gt; 请求时，它将中止当前正在进行的所有操作，释放与会话相关的所有锁和资源，并关闭所有相关的连接。如果 NETCONF 服务器在处理确认提交时收到 &lt;kill-session&gt; 请求，它必须将配置恢复到发出确认提交之前的状态。否则，&lt;kill-session&gt; 操作不会</w:t>
      </w:r>
      <w:proofErr w:type="gramStart"/>
      <w:r w:rsidRPr="00B10B3F">
        <w:rPr>
          <w:rFonts w:asciiTheme="minorHAnsi" w:eastAsiaTheme="minorEastAsia" w:hAnsiTheme="minorHAnsi" w:cstheme="minorBidi"/>
          <w:kern w:val="2"/>
          <w:sz w:val="21"/>
          <w:szCs w:val="22"/>
        </w:rPr>
        <w:t>回滚由</w:t>
      </w:r>
      <w:proofErr w:type="gramEnd"/>
      <w:r w:rsidRPr="00B10B3F">
        <w:rPr>
          <w:rFonts w:asciiTheme="minorHAnsi" w:eastAsiaTheme="minorEastAsia" w:hAnsiTheme="minorHAnsi" w:cstheme="minorBidi"/>
          <w:kern w:val="2"/>
          <w:sz w:val="21"/>
          <w:szCs w:val="22"/>
        </w:rPr>
        <w:t>持有锁实体所做的配置或其他设备状态修改。</w:t>
      </w:r>
    </w:p>
    <w:p w14:paraId="280C04CB" w14:textId="38A45A0B" w:rsidR="00B10B3F" w:rsidRPr="00B10B3F" w:rsidRDefault="00B10B3F" w:rsidP="00B10B3F">
      <w:pPr>
        <w:pStyle w:val="HTML"/>
        <w:rPr>
          <w:rFonts w:asciiTheme="minorHAnsi" w:eastAsiaTheme="minorEastAsia" w:hAnsiTheme="minorHAnsi" w:cstheme="minorBidi"/>
          <w:kern w:val="2"/>
          <w:sz w:val="21"/>
          <w:szCs w:val="22"/>
        </w:rPr>
      </w:pPr>
      <w:r w:rsidRPr="00B10B3F">
        <w:rPr>
          <w:rFonts w:asciiTheme="minorHAnsi" w:eastAsiaTheme="minorEastAsia" w:hAnsiTheme="minorHAnsi" w:cstheme="minorBidi" w:hint="eastAsia"/>
          <w:kern w:val="2"/>
          <w:sz w:val="21"/>
          <w:szCs w:val="22"/>
        </w:rPr>
        <w:t>参数：</w:t>
      </w:r>
    </w:p>
    <w:p w14:paraId="36ACD3BD" w14:textId="77777777" w:rsidR="00B10B3F" w:rsidRPr="00B10B3F" w:rsidRDefault="00B10B3F" w:rsidP="00B10B3F">
      <w:pPr>
        <w:pStyle w:val="HTML"/>
        <w:rPr>
          <w:rFonts w:asciiTheme="minorHAnsi" w:eastAsiaTheme="minorEastAsia" w:hAnsiTheme="minorHAnsi" w:cstheme="minorBidi"/>
          <w:kern w:val="2"/>
          <w:sz w:val="21"/>
          <w:szCs w:val="22"/>
        </w:rPr>
      </w:pPr>
      <w:r w:rsidRPr="00B10B3F">
        <w:rPr>
          <w:rFonts w:asciiTheme="minorHAnsi" w:eastAsiaTheme="minorEastAsia" w:hAnsiTheme="minorHAnsi" w:cstheme="minorBidi"/>
          <w:kern w:val="2"/>
          <w:sz w:val="21"/>
          <w:szCs w:val="22"/>
        </w:rPr>
        <w:t>session-id：要终止的NETCONF会话的会话标识。 如果此值等于当前会话 ID，则返回“无效值”错误。</w:t>
      </w:r>
    </w:p>
    <w:p w14:paraId="1F43BF45" w14:textId="3BA6C737" w:rsidR="00B10B3F" w:rsidRPr="00B10B3F" w:rsidRDefault="00B10B3F" w:rsidP="00B10B3F">
      <w:pPr>
        <w:pStyle w:val="HTML"/>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lastRenderedPageBreak/>
        <w:t>positive</w:t>
      </w:r>
      <w:r>
        <w:rPr>
          <w:rFonts w:asciiTheme="minorHAnsi" w:eastAsiaTheme="minorEastAsia" w:hAnsiTheme="minorHAnsi" w:cstheme="minorBidi"/>
          <w:kern w:val="2"/>
          <w:sz w:val="21"/>
          <w:szCs w:val="22"/>
        </w:rPr>
        <w:t xml:space="preserve"> </w:t>
      </w:r>
      <w:r>
        <w:rPr>
          <w:rFonts w:asciiTheme="minorHAnsi" w:eastAsiaTheme="minorEastAsia" w:hAnsiTheme="minorHAnsi" w:cstheme="minorBidi" w:hint="eastAsia"/>
          <w:kern w:val="2"/>
          <w:sz w:val="21"/>
          <w:szCs w:val="22"/>
        </w:rPr>
        <w:t>response</w:t>
      </w:r>
      <w:r w:rsidRPr="00B10B3F">
        <w:rPr>
          <w:rFonts w:asciiTheme="minorHAnsi" w:eastAsiaTheme="minorEastAsia" w:hAnsiTheme="minorHAnsi" w:cstheme="minorBidi" w:hint="eastAsia"/>
          <w:kern w:val="2"/>
          <w:sz w:val="21"/>
          <w:szCs w:val="22"/>
        </w:rPr>
        <w:t>：如果设备能够满足请求，则发送包含</w:t>
      </w:r>
      <w:r w:rsidRPr="00B10B3F">
        <w:rPr>
          <w:rFonts w:asciiTheme="minorHAnsi" w:eastAsiaTheme="minorEastAsia" w:hAnsiTheme="minorHAnsi" w:cstheme="minorBidi"/>
          <w:kern w:val="2"/>
          <w:sz w:val="21"/>
          <w:szCs w:val="22"/>
        </w:rPr>
        <w:t xml:space="preserve"> &lt;ok&gt; 元素的&lt;</w:t>
      </w:r>
      <w:proofErr w:type="spellStart"/>
      <w:r w:rsidRPr="00B10B3F">
        <w:rPr>
          <w:rFonts w:asciiTheme="minorHAnsi" w:eastAsiaTheme="minorEastAsia" w:hAnsiTheme="minorHAnsi" w:cstheme="minorBidi"/>
          <w:kern w:val="2"/>
          <w:sz w:val="21"/>
          <w:szCs w:val="22"/>
        </w:rPr>
        <w:t>rpc</w:t>
      </w:r>
      <w:proofErr w:type="spellEnd"/>
      <w:r w:rsidRPr="00B10B3F">
        <w:rPr>
          <w:rFonts w:asciiTheme="minorHAnsi" w:eastAsiaTheme="minorEastAsia" w:hAnsiTheme="minorHAnsi" w:cstheme="minorBidi"/>
          <w:kern w:val="2"/>
          <w:sz w:val="21"/>
          <w:szCs w:val="22"/>
        </w:rPr>
        <w:t>-reply&gt;。</w:t>
      </w:r>
    </w:p>
    <w:p w14:paraId="141F386F" w14:textId="7E4B5FD1" w:rsidR="00B10B3F" w:rsidRPr="00B10B3F" w:rsidRDefault="00B10B3F" w:rsidP="00B10B3F">
      <w:pPr>
        <w:pStyle w:val="HTML"/>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negative</w:t>
      </w:r>
      <w:r>
        <w:rPr>
          <w:rFonts w:asciiTheme="minorHAnsi" w:eastAsiaTheme="minorEastAsia" w:hAnsiTheme="minorHAnsi" w:cstheme="minorBidi"/>
          <w:kern w:val="2"/>
          <w:sz w:val="21"/>
          <w:szCs w:val="22"/>
        </w:rPr>
        <w:t xml:space="preserve"> </w:t>
      </w:r>
      <w:r>
        <w:rPr>
          <w:rFonts w:asciiTheme="minorHAnsi" w:eastAsiaTheme="minorEastAsia" w:hAnsiTheme="minorHAnsi" w:cstheme="minorBidi" w:hint="eastAsia"/>
          <w:kern w:val="2"/>
          <w:sz w:val="21"/>
          <w:szCs w:val="22"/>
        </w:rPr>
        <w:t>response</w:t>
      </w:r>
      <w:r w:rsidRPr="00B10B3F">
        <w:rPr>
          <w:rFonts w:asciiTheme="minorHAnsi" w:eastAsiaTheme="minorEastAsia" w:hAnsiTheme="minorHAnsi" w:cstheme="minorBidi" w:hint="eastAsia"/>
          <w:kern w:val="2"/>
          <w:sz w:val="21"/>
          <w:szCs w:val="22"/>
        </w:rPr>
        <w:t>：如果由于任何原因无法完成请求，则</w:t>
      </w:r>
      <w:r w:rsidRPr="00B10B3F">
        <w:rPr>
          <w:rFonts w:asciiTheme="minorHAnsi" w:eastAsiaTheme="minorEastAsia" w:hAnsiTheme="minorHAnsi" w:cstheme="minorBidi"/>
          <w:kern w:val="2"/>
          <w:sz w:val="21"/>
          <w:szCs w:val="22"/>
        </w:rPr>
        <w:t xml:space="preserve"> &lt;</w:t>
      </w:r>
      <w:proofErr w:type="spellStart"/>
      <w:r w:rsidRPr="00B10B3F">
        <w:rPr>
          <w:rFonts w:asciiTheme="minorHAnsi" w:eastAsiaTheme="minorEastAsia" w:hAnsiTheme="minorHAnsi" w:cstheme="minorBidi"/>
          <w:kern w:val="2"/>
          <w:sz w:val="21"/>
          <w:szCs w:val="22"/>
        </w:rPr>
        <w:t>rpc</w:t>
      </w:r>
      <w:proofErr w:type="spellEnd"/>
      <w:r w:rsidRPr="00B10B3F">
        <w:rPr>
          <w:rFonts w:asciiTheme="minorHAnsi" w:eastAsiaTheme="minorEastAsia" w:hAnsiTheme="minorHAnsi" w:cstheme="minorBidi"/>
          <w:kern w:val="2"/>
          <w:sz w:val="21"/>
          <w:szCs w:val="22"/>
        </w:rPr>
        <w:t>-reply&gt; 中会包含 &lt;</w:t>
      </w:r>
      <w:proofErr w:type="spellStart"/>
      <w:r w:rsidRPr="00B10B3F">
        <w:rPr>
          <w:rFonts w:asciiTheme="minorHAnsi" w:eastAsiaTheme="minorEastAsia" w:hAnsiTheme="minorHAnsi" w:cstheme="minorBidi"/>
          <w:kern w:val="2"/>
          <w:sz w:val="21"/>
          <w:szCs w:val="22"/>
        </w:rPr>
        <w:t>rpc</w:t>
      </w:r>
      <w:proofErr w:type="spellEnd"/>
      <w:r w:rsidRPr="00B10B3F">
        <w:rPr>
          <w:rFonts w:asciiTheme="minorHAnsi" w:eastAsiaTheme="minorEastAsia" w:hAnsiTheme="minorHAnsi" w:cstheme="minorBidi"/>
          <w:kern w:val="2"/>
          <w:sz w:val="21"/>
          <w:szCs w:val="22"/>
        </w:rPr>
        <w:t>-error&gt; 元素。</w:t>
      </w:r>
    </w:p>
    <w:p w14:paraId="0A999BCE" w14:textId="77777777" w:rsidR="009E6326" w:rsidRPr="00B10B3F" w:rsidRDefault="009E6326" w:rsidP="008B1AD0">
      <w:pPr>
        <w:widowControl/>
        <w:shd w:val="clear" w:color="auto" w:fill="FFFFFF"/>
        <w:spacing w:before="40" w:after="40" w:line="300" w:lineRule="atLeast"/>
        <w:textAlignment w:val="baseline"/>
      </w:pPr>
    </w:p>
    <w:p w14:paraId="67356E9E" w14:textId="6A0CBE98" w:rsidR="00050D36" w:rsidRDefault="00050D36" w:rsidP="009E6326">
      <w:pPr>
        <w:pStyle w:val="a3"/>
        <w:numPr>
          <w:ilvl w:val="4"/>
          <w:numId w:val="1"/>
        </w:numPr>
        <w:ind w:firstLineChars="0"/>
        <w:outlineLvl w:val="4"/>
      </w:pPr>
      <w:r>
        <w:rPr>
          <w:rFonts w:hint="eastAsia"/>
        </w:rPr>
        <w:t>内容层</w:t>
      </w:r>
      <w:r w:rsidR="002E55E8">
        <w:rPr>
          <w:rFonts w:hint="eastAsia"/>
        </w:rPr>
        <w:t>-</w:t>
      </w:r>
      <w:r w:rsidR="002E55E8">
        <w:t>YANG</w:t>
      </w:r>
      <w:r>
        <w:rPr>
          <w:rFonts w:hint="eastAsia"/>
        </w:rPr>
        <w:t>解析接口</w:t>
      </w:r>
    </w:p>
    <w:p w14:paraId="489F87E7" w14:textId="77777777" w:rsidR="002E55E8" w:rsidRDefault="00DE010B" w:rsidP="000A0D3B">
      <w:r>
        <w:t>NETCONF内容层是唯一没有被标准化的层。内容层表示的是被管对象的集合</w:t>
      </w:r>
      <w:r>
        <w:rPr>
          <w:rFonts w:hint="eastAsia"/>
        </w:rPr>
        <w:t>，</w:t>
      </w:r>
      <w:r>
        <w:t>可以是配置数据、状态数据、统计信息等</w:t>
      </w:r>
      <w:r w:rsidR="000A0D3B">
        <w:rPr>
          <w:rFonts w:hint="eastAsia"/>
        </w:rPr>
        <w:t>。</w:t>
      </w:r>
      <w:r w:rsidR="000A0D3B">
        <w:t>内容层的内容需要来自数据模型，</w:t>
      </w:r>
      <w:r w:rsidR="000A0D3B">
        <w:rPr>
          <w:rFonts w:hint="eastAsia"/>
        </w:rPr>
        <w:t>数据模型需要建模语言描述，例</w:t>
      </w:r>
      <w:bookmarkEnd w:id="0"/>
      <w:r w:rsidR="002E55E8">
        <w:rPr>
          <w:rFonts w:hint="eastAsia"/>
        </w:rPr>
        <w:t>如：</w:t>
      </w:r>
      <w:r w:rsidR="003F465A">
        <w:rPr>
          <w:rFonts w:hint="eastAsia"/>
        </w:rPr>
        <w:t>Y</w:t>
      </w:r>
      <w:r w:rsidR="003F465A">
        <w:t>ANG</w:t>
      </w:r>
    </w:p>
    <w:p w14:paraId="2E21496D" w14:textId="2337D96E" w:rsidR="003F465A" w:rsidRDefault="002E55E8" w:rsidP="000A0D3B">
      <w:r>
        <w:t>YANG</w:t>
      </w:r>
      <w:r w:rsidR="003F465A">
        <w:rPr>
          <w:rFonts w:hint="eastAsia"/>
        </w:rPr>
        <w:t>在网络设备数据中的使用：</w:t>
      </w:r>
    </w:p>
    <w:p w14:paraId="425C8273" w14:textId="2E3C4C61" w:rsidR="003F465A" w:rsidRPr="003F465A" w:rsidRDefault="003F465A" w:rsidP="003F465A">
      <w:pPr>
        <w:pStyle w:val="a3"/>
        <w:numPr>
          <w:ilvl w:val="0"/>
          <w:numId w:val="10"/>
        </w:numPr>
        <w:ind w:firstLineChars="0"/>
      </w:pPr>
      <w:r w:rsidRPr="003F465A">
        <w:t>使用带有XML（数据格式）的NETCONF（传输协议）通信。</w:t>
      </w:r>
    </w:p>
    <w:p w14:paraId="536BB5C4" w14:textId="0F0071A5" w:rsidR="003F465A" w:rsidRDefault="003F465A" w:rsidP="003F465A">
      <w:pPr>
        <w:pStyle w:val="a3"/>
        <w:numPr>
          <w:ilvl w:val="0"/>
          <w:numId w:val="10"/>
        </w:numPr>
        <w:ind w:firstLineChars="0"/>
      </w:pPr>
      <w:r w:rsidRPr="003F465A">
        <w:t>发送到网络设备或从网络设备发送的YANG数据将根据协议格式化为XML或JSON（例如：NETCONF或RESTCONF）。</w:t>
      </w:r>
    </w:p>
    <w:p w14:paraId="1F148030" w14:textId="3080BE35" w:rsidR="00C330D1" w:rsidRDefault="00C330D1" w:rsidP="00C330D1">
      <w:pPr>
        <w:jc w:val="left"/>
      </w:pPr>
      <w:r w:rsidRPr="00C330D1">
        <w:rPr>
          <w:noProof/>
        </w:rPr>
        <w:drawing>
          <wp:inline distT="0" distB="0" distL="0" distR="0" wp14:anchorId="4693D448" wp14:editId="2B59FE03">
            <wp:extent cx="5274310" cy="174688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746885"/>
                    </a:xfrm>
                    <a:prstGeom prst="rect">
                      <a:avLst/>
                    </a:prstGeom>
                    <a:noFill/>
                    <a:ln>
                      <a:noFill/>
                    </a:ln>
                  </pic:spPr>
                </pic:pic>
              </a:graphicData>
            </a:graphic>
          </wp:inline>
        </w:drawing>
      </w:r>
    </w:p>
    <w:p w14:paraId="560DBD3C" w14:textId="23F959CF" w:rsidR="00C330D1" w:rsidRDefault="00C330D1" w:rsidP="00861982">
      <w:pPr>
        <w:pStyle w:val="a4"/>
        <w:ind w:left="2520" w:firstLine="420"/>
      </w:pPr>
      <w:r>
        <w:rPr>
          <w:rFonts w:hint="eastAsia"/>
        </w:rPr>
        <w:t>图表</w:t>
      </w:r>
      <w:r>
        <w:rPr>
          <w:rFonts w:hint="eastAsia"/>
        </w:rPr>
        <w:t>8</w:t>
      </w:r>
      <w:r>
        <w:t xml:space="preserve"> </w:t>
      </w:r>
      <w:r w:rsidR="004E2B75">
        <w:t>NETCONF</w:t>
      </w:r>
      <w:r w:rsidR="004E2B75">
        <w:rPr>
          <w:rFonts w:hint="eastAsia"/>
        </w:rPr>
        <w:t>通信</w:t>
      </w:r>
    </w:p>
    <w:p w14:paraId="2FF719E4" w14:textId="35A90271" w:rsidR="00B13D68" w:rsidRDefault="00B13D68" w:rsidP="00B13D68"/>
    <w:p w14:paraId="2FCF6EE3" w14:textId="43496DDA" w:rsidR="00B13D68" w:rsidRDefault="00B13D68" w:rsidP="00B13D68">
      <w:r>
        <w:t>YANG</w:t>
      </w:r>
      <w:r>
        <w:rPr>
          <w:rFonts w:hint="eastAsia"/>
        </w:rPr>
        <w:t>模型对各功能模型的解析：</w:t>
      </w:r>
    </w:p>
    <w:p w14:paraId="5B1B0598" w14:textId="53343805" w:rsidR="002E55E8" w:rsidRDefault="002E55E8" w:rsidP="002E55E8">
      <w:pPr>
        <w:pStyle w:val="a3"/>
        <w:numPr>
          <w:ilvl w:val="5"/>
          <w:numId w:val="1"/>
        </w:numPr>
        <w:ind w:firstLineChars="0"/>
        <w:outlineLvl w:val="5"/>
      </w:pPr>
      <w:r>
        <w:t>VLAN</w:t>
      </w:r>
      <w:r>
        <w:rPr>
          <w:rFonts w:hint="eastAsia"/>
        </w:rPr>
        <w:t>模型</w:t>
      </w:r>
    </w:p>
    <w:p w14:paraId="259B5E52" w14:textId="77777777" w:rsidR="00D27058" w:rsidRDefault="00D27058" w:rsidP="00D27058">
      <w:r>
        <w:t>VLAN</w:t>
      </w:r>
      <w:r>
        <w:rPr>
          <w:rFonts w:hint="eastAsia"/>
        </w:rPr>
        <w:t>模型包含V</w:t>
      </w:r>
      <w:r>
        <w:t>LAN</w:t>
      </w:r>
      <w:r>
        <w:rPr>
          <w:rFonts w:hint="eastAsia"/>
        </w:rPr>
        <w:t>管理和子接口管理</w:t>
      </w:r>
    </w:p>
    <w:p w14:paraId="13B3D7BB" w14:textId="2E43DA41" w:rsidR="00E60CC3" w:rsidRDefault="00D27058" w:rsidP="003E6808">
      <w:pPr>
        <w:pStyle w:val="a3"/>
        <w:numPr>
          <w:ilvl w:val="6"/>
          <w:numId w:val="1"/>
        </w:numPr>
        <w:ind w:firstLineChars="0"/>
        <w:outlineLvl w:val="6"/>
      </w:pPr>
      <w:r w:rsidRPr="003E6808">
        <w:rPr>
          <w:rFonts w:hint="eastAsia"/>
        </w:rPr>
        <w:t>模型构建</w:t>
      </w:r>
    </w:p>
    <w:p w14:paraId="7C18C241" w14:textId="24A586ED" w:rsidR="003E6808" w:rsidRDefault="003E6808" w:rsidP="003E6808">
      <w:pPr>
        <w:pStyle w:val="a3"/>
        <w:numPr>
          <w:ilvl w:val="7"/>
          <w:numId w:val="1"/>
        </w:numPr>
        <w:ind w:firstLineChars="0"/>
        <w:outlineLvl w:val="7"/>
      </w:pPr>
      <w:r>
        <w:t>VLAN 管理</w:t>
      </w:r>
    </w:p>
    <w:tbl>
      <w:tblPr>
        <w:tblStyle w:val="ae"/>
        <w:tblW w:w="0" w:type="auto"/>
        <w:tblLook w:val="04A0" w:firstRow="1" w:lastRow="0" w:firstColumn="1" w:lastColumn="0" w:noHBand="0" w:noVBand="1"/>
      </w:tblPr>
      <w:tblGrid>
        <w:gridCol w:w="2160"/>
        <w:gridCol w:w="1862"/>
        <w:gridCol w:w="2451"/>
        <w:gridCol w:w="1823"/>
      </w:tblGrid>
      <w:tr w:rsidR="004D0295" w14:paraId="232F022D" w14:textId="77777777" w:rsidTr="00531C50">
        <w:tc>
          <w:tcPr>
            <w:tcW w:w="2160" w:type="dxa"/>
          </w:tcPr>
          <w:p w14:paraId="3155A859" w14:textId="77777777" w:rsidR="004D0295" w:rsidRDefault="004D0295" w:rsidP="00531C50">
            <w:r>
              <w:rPr>
                <w:rFonts w:hint="eastAsia"/>
              </w:rPr>
              <w:t>节点</w:t>
            </w:r>
          </w:p>
        </w:tc>
        <w:tc>
          <w:tcPr>
            <w:tcW w:w="1862" w:type="dxa"/>
          </w:tcPr>
          <w:p w14:paraId="3E282597" w14:textId="77777777" w:rsidR="004D0295" w:rsidRDefault="004D0295" w:rsidP="00531C50">
            <w:r>
              <w:rPr>
                <w:rFonts w:hint="eastAsia"/>
              </w:rPr>
              <w:t>说明</w:t>
            </w:r>
          </w:p>
        </w:tc>
        <w:tc>
          <w:tcPr>
            <w:tcW w:w="2451" w:type="dxa"/>
          </w:tcPr>
          <w:p w14:paraId="2536E1BB" w14:textId="77777777" w:rsidR="004D0295" w:rsidRDefault="004D0295" w:rsidP="00531C50">
            <w:r>
              <w:rPr>
                <w:rFonts w:hint="eastAsia"/>
              </w:rPr>
              <w:t>取值范围</w:t>
            </w:r>
          </w:p>
        </w:tc>
        <w:tc>
          <w:tcPr>
            <w:tcW w:w="1823" w:type="dxa"/>
          </w:tcPr>
          <w:p w14:paraId="457E8E89" w14:textId="77777777" w:rsidR="004D0295" w:rsidRDefault="004D0295" w:rsidP="00531C50">
            <w:r>
              <w:rPr>
                <w:rFonts w:hint="eastAsia"/>
              </w:rPr>
              <w:t>备注</w:t>
            </w:r>
          </w:p>
        </w:tc>
      </w:tr>
      <w:tr w:rsidR="004D0295" w14:paraId="36089A3C" w14:textId="77777777" w:rsidTr="00531C50">
        <w:tc>
          <w:tcPr>
            <w:tcW w:w="2160" w:type="dxa"/>
          </w:tcPr>
          <w:p w14:paraId="5D733B1B" w14:textId="77777777" w:rsidR="004D0295" w:rsidRDefault="004D0295" w:rsidP="00531C50">
            <w:proofErr w:type="spellStart"/>
            <w:r>
              <w:t>v</w:t>
            </w:r>
            <w:r>
              <w:rPr>
                <w:rFonts w:hint="eastAsia"/>
              </w:rPr>
              <w:t>lan</w:t>
            </w:r>
            <w:r>
              <w:t>id</w:t>
            </w:r>
            <w:proofErr w:type="spellEnd"/>
          </w:p>
        </w:tc>
        <w:tc>
          <w:tcPr>
            <w:tcW w:w="1862" w:type="dxa"/>
          </w:tcPr>
          <w:p w14:paraId="28AF74F2" w14:textId="77777777" w:rsidR="004D0295" w:rsidRDefault="004D0295" w:rsidP="00531C50">
            <w:r>
              <w:rPr>
                <w:rFonts w:hint="eastAsia"/>
              </w:rPr>
              <w:t>管理V</w:t>
            </w:r>
            <w:r>
              <w:t>LAN ID</w:t>
            </w:r>
          </w:p>
        </w:tc>
        <w:tc>
          <w:tcPr>
            <w:tcW w:w="2451" w:type="dxa"/>
          </w:tcPr>
          <w:p w14:paraId="6E261E3C" w14:textId="77777777" w:rsidR="004D0295" w:rsidRDefault="004D0295" w:rsidP="00531C50">
            <w:r>
              <w:t>整数形式，取值</w:t>
            </w:r>
            <w:proofErr w:type="gramStart"/>
            <w:r>
              <w:t>范</w:t>
            </w:r>
            <w:proofErr w:type="gramEnd"/>
            <w:r>
              <w:t xml:space="preserve"> 围为1～4094。</w:t>
            </w:r>
          </w:p>
        </w:tc>
        <w:tc>
          <w:tcPr>
            <w:tcW w:w="1823" w:type="dxa"/>
          </w:tcPr>
          <w:p w14:paraId="4762D816" w14:textId="77777777" w:rsidR="004D0295" w:rsidRDefault="004D0295" w:rsidP="00531C50">
            <w:r>
              <w:rPr>
                <w:rFonts w:hint="eastAsia"/>
              </w:rPr>
              <w:t>N</w:t>
            </w:r>
            <w:r>
              <w:t>A</w:t>
            </w:r>
          </w:p>
        </w:tc>
      </w:tr>
      <w:tr w:rsidR="004D0295" w14:paraId="034A6BFD" w14:textId="77777777" w:rsidTr="00531C50">
        <w:tc>
          <w:tcPr>
            <w:tcW w:w="2160" w:type="dxa"/>
          </w:tcPr>
          <w:p w14:paraId="0311CC43" w14:textId="77777777" w:rsidR="004D0295" w:rsidRDefault="004D0295" w:rsidP="00531C50">
            <w:r>
              <w:t>id</w:t>
            </w:r>
          </w:p>
        </w:tc>
        <w:tc>
          <w:tcPr>
            <w:tcW w:w="1862" w:type="dxa"/>
          </w:tcPr>
          <w:p w14:paraId="5CD5DF5C" w14:textId="77777777" w:rsidR="004D0295" w:rsidRDefault="004D0295" w:rsidP="00531C50">
            <w:r>
              <w:t>VLAN ID</w:t>
            </w:r>
          </w:p>
        </w:tc>
        <w:tc>
          <w:tcPr>
            <w:tcW w:w="2451" w:type="dxa"/>
          </w:tcPr>
          <w:p w14:paraId="13E6AF08" w14:textId="77777777" w:rsidR="004D0295" w:rsidRDefault="004D0295" w:rsidP="00531C50">
            <w:r>
              <w:t>整数形式，取值</w:t>
            </w:r>
            <w:proofErr w:type="gramStart"/>
            <w:r>
              <w:t>范</w:t>
            </w:r>
            <w:proofErr w:type="gramEnd"/>
            <w:r>
              <w:t xml:space="preserve"> 围为1～4094。</w:t>
            </w:r>
          </w:p>
        </w:tc>
        <w:tc>
          <w:tcPr>
            <w:tcW w:w="1823" w:type="dxa"/>
          </w:tcPr>
          <w:p w14:paraId="13D591E3" w14:textId="77777777" w:rsidR="004D0295" w:rsidRDefault="004D0295" w:rsidP="00531C50">
            <w:r>
              <w:rPr>
                <w:rFonts w:hint="eastAsia"/>
              </w:rPr>
              <w:t>N</w:t>
            </w:r>
            <w:r>
              <w:t>A</w:t>
            </w:r>
          </w:p>
        </w:tc>
      </w:tr>
      <w:tr w:rsidR="004D0295" w14:paraId="2C27F1C2" w14:textId="77777777" w:rsidTr="00531C50">
        <w:tc>
          <w:tcPr>
            <w:tcW w:w="2160" w:type="dxa"/>
          </w:tcPr>
          <w:p w14:paraId="591D7711" w14:textId="77777777" w:rsidR="004D0295" w:rsidRDefault="004D0295" w:rsidP="00531C50">
            <w:proofErr w:type="spellStart"/>
            <w:r>
              <w:t>Vlan</w:t>
            </w:r>
            <w:proofErr w:type="spellEnd"/>
            <w:r>
              <w:t>-pool/name</w:t>
            </w:r>
          </w:p>
        </w:tc>
        <w:tc>
          <w:tcPr>
            <w:tcW w:w="1862" w:type="dxa"/>
          </w:tcPr>
          <w:p w14:paraId="5A6D9CD2" w14:textId="77777777" w:rsidR="004D0295" w:rsidRDefault="004D0295" w:rsidP="00531C50">
            <w:r>
              <w:t>VLAN pool名称</w:t>
            </w:r>
          </w:p>
        </w:tc>
        <w:tc>
          <w:tcPr>
            <w:tcW w:w="2451" w:type="dxa"/>
          </w:tcPr>
          <w:p w14:paraId="3A26065F" w14:textId="7FC02D98" w:rsidR="004D0295" w:rsidRDefault="004D0295" w:rsidP="00531C50">
            <w:r>
              <w:t>字符串类型，可输 入的字符串长度为 1～31个字符。不 能包含“?”和空 格，双引号不能出 现在字符串的首</w:t>
            </w:r>
            <w:bookmarkStart w:id="1" w:name="_GoBack"/>
            <w:bookmarkEnd w:id="1"/>
            <w:r>
              <w:t>尾。</w:t>
            </w:r>
          </w:p>
        </w:tc>
        <w:tc>
          <w:tcPr>
            <w:tcW w:w="1823" w:type="dxa"/>
          </w:tcPr>
          <w:p w14:paraId="5FCF3B6F" w14:textId="77777777" w:rsidR="004D0295" w:rsidRDefault="004D0295" w:rsidP="00531C50">
            <w:r>
              <w:rPr>
                <w:rFonts w:hint="eastAsia"/>
              </w:rPr>
              <w:t>N</w:t>
            </w:r>
            <w:r>
              <w:t>A</w:t>
            </w:r>
          </w:p>
        </w:tc>
      </w:tr>
      <w:tr w:rsidR="004D0295" w14:paraId="72B682A7" w14:textId="77777777" w:rsidTr="00531C50">
        <w:tc>
          <w:tcPr>
            <w:tcW w:w="2160" w:type="dxa"/>
          </w:tcPr>
          <w:p w14:paraId="1372708D" w14:textId="77777777" w:rsidR="004D0295" w:rsidRDefault="004D0295" w:rsidP="00531C50">
            <w:proofErr w:type="spellStart"/>
            <w:r>
              <w:t>vlans</w:t>
            </w:r>
            <w:proofErr w:type="spellEnd"/>
          </w:p>
        </w:tc>
        <w:tc>
          <w:tcPr>
            <w:tcW w:w="1862" w:type="dxa"/>
          </w:tcPr>
          <w:p w14:paraId="2854993B" w14:textId="77777777" w:rsidR="004D0295" w:rsidRDefault="004D0295" w:rsidP="00531C50">
            <w:r>
              <w:t>添加到VLAN pool 中的VLAN范围</w:t>
            </w:r>
          </w:p>
        </w:tc>
        <w:tc>
          <w:tcPr>
            <w:tcW w:w="2451" w:type="dxa"/>
          </w:tcPr>
          <w:p w14:paraId="50873543" w14:textId="77777777" w:rsidR="004D0295" w:rsidRDefault="004D0295" w:rsidP="00531C50">
            <w:r>
              <w:t>整数形式，取值</w:t>
            </w:r>
            <w:proofErr w:type="gramStart"/>
            <w:r>
              <w:t>范</w:t>
            </w:r>
            <w:proofErr w:type="gramEnd"/>
            <w:r>
              <w:t xml:space="preserve"> 围为1～4094，格式为</w:t>
            </w:r>
            <w:proofErr w:type="spellStart"/>
            <w:r>
              <w:t>startvlan</w:t>
            </w:r>
            <w:proofErr w:type="spellEnd"/>
            <w:r>
              <w:t>[..end-</w:t>
            </w:r>
            <w:proofErr w:type="spellStart"/>
            <w:r>
              <w:t>vlan</w:t>
            </w:r>
            <w:proofErr w:type="spellEnd"/>
            <w:r>
              <w:t xml:space="preserve"> ]。其中， start-</w:t>
            </w:r>
            <w:proofErr w:type="spellStart"/>
            <w:r>
              <w:t>vlan</w:t>
            </w:r>
            <w:proofErr w:type="spellEnd"/>
            <w:r>
              <w:t>必须小于 end-</w:t>
            </w:r>
            <w:proofErr w:type="spellStart"/>
            <w:r>
              <w:t>vlan</w:t>
            </w:r>
            <w:proofErr w:type="spellEnd"/>
            <w:r>
              <w:t>。例如， 10..20表示将VLAN 10～20添</w:t>
            </w:r>
            <w:r>
              <w:lastRenderedPageBreak/>
              <w:t>加到 VLAN pool中。</w:t>
            </w:r>
          </w:p>
        </w:tc>
        <w:tc>
          <w:tcPr>
            <w:tcW w:w="1823" w:type="dxa"/>
          </w:tcPr>
          <w:p w14:paraId="6E133A75" w14:textId="77777777" w:rsidR="004D0295" w:rsidRDefault="004D0295" w:rsidP="00531C50">
            <w:r>
              <w:lastRenderedPageBreak/>
              <w:t xml:space="preserve">没有创建的VLAN 也能够加入到 VLAN pool中，请 注意将VLAN加入 VLAN pool后，必 </w:t>
            </w:r>
            <w:proofErr w:type="gramStart"/>
            <w:r>
              <w:t>须创建</w:t>
            </w:r>
            <w:proofErr w:type="gramEnd"/>
            <w:r>
              <w:t>该</w:t>
            </w:r>
            <w:r>
              <w:lastRenderedPageBreak/>
              <w:t>VLAN， 否则该VLAN不生 效。</w:t>
            </w:r>
          </w:p>
        </w:tc>
      </w:tr>
      <w:tr w:rsidR="004D0295" w14:paraId="0E60349F" w14:textId="77777777" w:rsidTr="00531C50">
        <w:tc>
          <w:tcPr>
            <w:tcW w:w="2160" w:type="dxa"/>
          </w:tcPr>
          <w:p w14:paraId="5EBF2D16" w14:textId="77777777" w:rsidR="004D0295" w:rsidRDefault="004D0295" w:rsidP="00531C50">
            <w:r>
              <w:lastRenderedPageBreak/>
              <w:t>assignmentmethod</w:t>
            </w:r>
          </w:p>
        </w:tc>
        <w:tc>
          <w:tcPr>
            <w:tcW w:w="1862" w:type="dxa"/>
          </w:tcPr>
          <w:p w14:paraId="67319EE6" w14:textId="77777777" w:rsidR="004D0295" w:rsidRDefault="004D0295" w:rsidP="00531C50">
            <w:r>
              <w:t>VLAN pool中的 VLAN分配算法</w:t>
            </w:r>
          </w:p>
        </w:tc>
        <w:tc>
          <w:tcPr>
            <w:tcW w:w="2451" w:type="dxa"/>
          </w:tcPr>
          <w:p w14:paraId="75A9CBB2" w14:textId="77777777" w:rsidR="004D0295" w:rsidRDefault="004D0295" w:rsidP="00531C50">
            <w:proofErr w:type="gramStart"/>
            <w:r>
              <w:t>枚举值</w:t>
            </w:r>
            <w:proofErr w:type="gramEnd"/>
            <w:r>
              <w:t>类型，取值 如下： ● even：配置 VLAN分配算法 为顺序分配。 ● hash：配置 VLAN分配算法 为哈希分配。</w:t>
            </w:r>
          </w:p>
        </w:tc>
        <w:tc>
          <w:tcPr>
            <w:tcW w:w="1823" w:type="dxa"/>
          </w:tcPr>
          <w:p w14:paraId="0DF86C52" w14:textId="77777777" w:rsidR="004D0295" w:rsidRDefault="004D0295" w:rsidP="00531C50">
            <w:r>
              <w:t>NA</w:t>
            </w:r>
          </w:p>
        </w:tc>
      </w:tr>
      <w:tr w:rsidR="004D0295" w14:paraId="7DF2CBC2" w14:textId="77777777" w:rsidTr="00531C50">
        <w:tc>
          <w:tcPr>
            <w:tcW w:w="2160" w:type="dxa"/>
          </w:tcPr>
          <w:p w14:paraId="1BCF7F65" w14:textId="77777777" w:rsidR="004D0295" w:rsidRDefault="004D0295" w:rsidP="00531C50">
            <w:r>
              <w:t>port-link-type</w:t>
            </w:r>
          </w:p>
        </w:tc>
        <w:tc>
          <w:tcPr>
            <w:tcW w:w="1862" w:type="dxa"/>
          </w:tcPr>
          <w:p w14:paraId="0257120C" w14:textId="77777777" w:rsidR="004D0295" w:rsidRDefault="004D0295" w:rsidP="00531C50">
            <w:r>
              <w:t>接口类型</w:t>
            </w:r>
          </w:p>
        </w:tc>
        <w:tc>
          <w:tcPr>
            <w:tcW w:w="2451" w:type="dxa"/>
          </w:tcPr>
          <w:p w14:paraId="615C0D5B" w14:textId="77777777" w:rsidR="004D0295" w:rsidRDefault="004D0295" w:rsidP="00531C50">
            <w:r>
              <w:t>接口类型 ● access：接口类 型为Access。 ● hybrid：接口类 型为Hybrid。 ● trunk：接口类 型为Trunk。 ● dot1q-tunnel： 接口类型为 Dot1qtunnel。</w:t>
            </w:r>
          </w:p>
        </w:tc>
        <w:tc>
          <w:tcPr>
            <w:tcW w:w="1823" w:type="dxa"/>
          </w:tcPr>
          <w:p w14:paraId="23794257" w14:textId="77777777" w:rsidR="004D0295" w:rsidRDefault="004D0295" w:rsidP="00531C50">
            <w:r>
              <w:rPr>
                <w:rFonts w:hint="eastAsia"/>
              </w:rPr>
              <w:t>N</w:t>
            </w:r>
            <w:r>
              <w:t>A</w:t>
            </w:r>
          </w:p>
        </w:tc>
      </w:tr>
      <w:tr w:rsidR="004D0295" w14:paraId="0FA1A208" w14:textId="77777777" w:rsidTr="00531C50">
        <w:tc>
          <w:tcPr>
            <w:tcW w:w="2160" w:type="dxa"/>
          </w:tcPr>
          <w:p w14:paraId="667FCE9B" w14:textId="77777777" w:rsidR="004D0295" w:rsidRDefault="004D0295" w:rsidP="00531C50">
            <w:r>
              <w:t>default-</w:t>
            </w:r>
            <w:proofErr w:type="spellStart"/>
            <w:r>
              <w:t>vlan</w:t>
            </w:r>
            <w:proofErr w:type="spellEnd"/>
          </w:p>
        </w:tc>
        <w:tc>
          <w:tcPr>
            <w:tcW w:w="1862" w:type="dxa"/>
          </w:tcPr>
          <w:p w14:paraId="5025F756" w14:textId="77777777" w:rsidR="004D0295" w:rsidRDefault="004D0295" w:rsidP="00531C50">
            <w:r>
              <w:t>缺省VLAN ID</w:t>
            </w:r>
          </w:p>
        </w:tc>
        <w:tc>
          <w:tcPr>
            <w:tcW w:w="2451" w:type="dxa"/>
          </w:tcPr>
          <w:p w14:paraId="5B8E6EB7" w14:textId="77777777" w:rsidR="004D0295" w:rsidRDefault="004D0295" w:rsidP="00531C50">
            <w:r>
              <w:t>整数形式，取值</w:t>
            </w:r>
            <w:proofErr w:type="gramStart"/>
            <w:r>
              <w:t>范</w:t>
            </w:r>
            <w:proofErr w:type="gramEnd"/>
            <w:r>
              <w:t xml:space="preserve"> 围为1～4094。</w:t>
            </w:r>
          </w:p>
        </w:tc>
        <w:tc>
          <w:tcPr>
            <w:tcW w:w="1823" w:type="dxa"/>
          </w:tcPr>
          <w:p w14:paraId="023A3F78" w14:textId="77777777" w:rsidR="004D0295" w:rsidRDefault="004D0295" w:rsidP="00531C50">
            <w:r>
              <w:rPr>
                <w:rFonts w:hint="eastAsia"/>
              </w:rPr>
              <w:t>N</w:t>
            </w:r>
            <w:r>
              <w:t>A</w:t>
            </w:r>
          </w:p>
        </w:tc>
      </w:tr>
      <w:tr w:rsidR="004D0295" w14:paraId="090B40FE" w14:textId="77777777" w:rsidTr="00531C50">
        <w:tc>
          <w:tcPr>
            <w:tcW w:w="2160" w:type="dxa"/>
          </w:tcPr>
          <w:p w14:paraId="46D1D2AB" w14:textId="77777777" w:rsidR="004D0295" w:rsidRDefault="004D0295" w:rsidP="00531C50">
            <w:r>
              <w:t>trunk</w:t>
            </w:r>
          </w:p>
        </w:tc>
        <w:tc>
          <w:tcPr>
            <w:tcW w:w="1862" w:type="dxa"/>
          </w:tcPr>
          <w:p w14:paraId="7A8BB8B8" w14:textId="77777777" w:rsidR="004D0295" w:rsidRDefault="004D0295" w:rsidP="00531C50">
            <w:r>
              <w:t>Trunk类型</w:t>
            </w:r>
          </w:p>
        </w:tc>
        <w:tc>
          <w:tcPr>
            <w:tcW w:w="2451" w:type="dxa"/>
          </w:tcPr>
          <w:p w14:paraId="5D3A5970" w14:textId="77777777" w:rsidR="004D0295" w:rsidRDefault="004D0295" w:rsidP="00531C50"/>
        </w:tc>
        <w:tc>
          <w:tcPr>
            <w:tcW w:w="1823" w:type="dxa"/>
          </w:tcPr>
          <w:p w14:paraId="2285FB6D" w14:textId="77777777" w:rsidR="004D0295" w:rsidRDefault="004D0295" w:rsidP="00531C50">
            <w:r>
              <w:t>NA</w:t>
            </w:r>
          </w:p>
        </w:tc>
      </w:tr>
      <w:tr w:rsidR="004D0295" w14:paraId="115FEC9D" w14:textId="77777777" w:rsidTr="00531C50">
        <w:tc>
          <w:tcPr>
            <w:tcW w:w="2160" w:type="dxa"/>
          </w:tcPr>
          <w:p w14:paraId="0FC91330" w14:textId="77777777" w:rsidR="004D0295" w:rsidRDefault="004D0295" w:rsidP="00531C50">
            <w:r>
              <w:t>trunk-</w:t>
            </w:r>
            <w:proofErr w:type="spellStart"/>
            <w:r>
              <w:t>vlan</w:t>
            </w:r>
            <w:proofErr w:type="spellEnd"/>
          </w:p>
        </w:tc>
        <w:tc>
          <w:tcPr>
            <w:tcW w:w="1862" w:type="dxa"/>
          </w:tcPr>
          <w:p w14:paraId="2FF1D3C8" w14:textId="77777777" w:rsidR="004D0295" w:rsidRDefault="004D0295" w:rsidP="00531C50">
            <w:r>
              <w:t xml:space="preserve">Trunk类型接口允 </w:t>
            </w:r>
            <w:proofErr w:type="gramStart"/>
            <w:r>
              <w:t>许通过</w:t>
            </w:r>
            <w:proofErr w:type="gramEnd"/>
            <w:r>
              <w:t>的VLAN</w:t>
            </w:r>
          </w:p>
        </w:tc>
        <w:tc>
          <w:tcPr>
            <w:tcW w:w="2451" w:type="dxa"/>
          </w:tcPr>
          <w:p w14:paraId="6B567419" w14:textId="77777777" w:rsidR="004D0295" w:rsidRDefault="004D0295" w:rsidP="00531C50">
            <w:r>
              <w:t>● VLAN list：整 数形式，取值</w:t>
            </w:r>
            <w:proofErr w:type="gramStart"/>
            <w:r>
              <w:t>范</w:t>
            </w:r>
            <w:proofErr w:type="gramEnd"/>
            <w:r>
              <w:t xml:space="preserve"> 围为1～4094。 ● VLAN range： 仅支持输入 “1..4094”， 即仅支持配置 trunk类型接口 允许所有VLAN 通过。</w:t>
            </w:r>
          </w:p>
        </w:tc>
        <w:tc>
          <w:tcPr>
            <w:tcW w:w="1823" w:type="dxa"/>
          </w:tcPr>
          <w:p w14:paraId="6EB0D81E" w14:textId="77777777" w:rsidR="004D0295" w:rsidRDefault="004D0295" w:rsidP="00531C50">
            <w:r>
              <w:rPr>
                <w:rFonts w:hint="eastAsia"/>
              </w:rPr>
              <w:t>N</w:t>
            </w:r>
            <w:r>
              <w:t>A</w:t>
            </w:r>
          </w:p>
        </w:tc>
      </w:tr>
      <w:tr w:rsidR="004D0295" w14:paraId="690B108A" w14:textId="77777777" w:rsidTr="00531C50">
        <w:tc>
          <w:tcPr>
            <w:tcW w:w="2160" w:type="dxa"/>
          </w:tcPr>
          <w:p w14:paraId="2805044D" w14:textId="77777777" w:rsidR="004D0295" w:rsidRDefault="004D0295" w:rsidP="00531C50">
            <w:r>
              <w:t>hybrid</w:t>
            </w:r>
          </w:p>
        </w:tc>
        <w:tc>
          <w:tcPr>
            <w:tcW w:w="1862" w:type="dxa"/>
          </w:tcPr>
          <w:p w14:paraId="6382B977" w14:textId="77777777" w:rsidR="004D0295" w:rsidRDefault="004D0295" w:rsidP="00531C50">
            <w:r>
              <w:t>Hybrid类型</w:t>
            </w:r>
          </w:p>
        </w:tc>
        <w:tc>
          <w:tcPr>
            <w:tcW w:w="2451" w:type="dxa"/>
          </w:tcPr>
          <w:p w14:paraId="2911EC9D" w14:textId="77777777" w:rsidR="004D0295" w:rsidRDefault="004D0295" w:rsidP="00531C50"/>
        </w:tc>
        <w:tc>
          <w:tcPr>
            <w:tcW w:w="1823" w:type="dxa"/>
          </w:tcPr>
          <w:p w14:paraId="2FAF0978" w14:textId="77777777" w:rsidR="004D0295" w:rsidRDefault="004D0295" w:rsidP="00531C50">
            <w:r>
              <w:rPr>
                <w:rFonts w:hint="eastAsia"/>
              </w:rPr>
              <w:t>N</w:t>
            </w:r>
            <w:r>
              <w:t>A</w:t>
            </w:r>
          </w:p>
        </w:tc>
      </w:tr>
      <w:tr w:rsidR="004D0295" w14:paraId="15C4721E" w14:textId="77777777" w:rsidTr="00531C50">
        <w:tc>
          <w:tcPr>
            <w:tcW w:w="2160" w:type="dxa"/>
          </w:tcPr>
          <w:p w14:paraId="68867711" w14:textId="77777777" w:rsidR="004D0295" w:rsidRDefault="004D0295" w:rsidP="00531C50">
            <w:proofErr w:type="spellStart"/>
            <w:r>
              <w:t>taggedvlan</w:t>
            </w:r>
            <w:proofErr w:type="spellEnd"/>
          </w:p>
        </w:tc>
        <w:tc>
          <w:tcPr>
            <w:tcW w:w="1862" w:type="dxa"/>
          </w:tcPr>
          <w:p w14:paraId="0992A776" w14:textId="77777777" w:rsidR="004D0295" w:rsidRDefault="004D0295" w:rsidP="00531C50">
            <w:r>
              <w:t xml:space="preserve">Hybrid类型接口允 </w:t>
            </w:r>
            <w:proofErr w:type="gramStart"/>
            <w:r>
              <w:t>许通过</w:t>
            </w:r>
            <w:proofErr w:type="gramEnd"/>
            <w:r>
              <w:t>的VLAN， 这些VLAN</w:t>
            </w:r>
            <w:proofErr w:type="gramStart"/>
            <w:r>
              <w:t>的帧</w:t>
            </w:r>
            <w:proofErr w:type="gramEnd"/>
            <w:r>
              <w:t>以 Tagged方式通过接 口</w:t>
            </w:r>
          </w:p>
        </w:tc>
        <w:tc>
          <w:tcPr>
            <w:tcW w:w="2451" w:type="dxa"/>
          </w:tcPr>
          <w:p w14:paraId="5A2F1D00" w14:textId="77777777" w:rsidR="004D0295" w:rsidRDefault="004D0295" w:rsidP="00531C50">
            <w:r>
              <w:t>整数形式，取值</w:t>
            </w:r>
            <w:proofErr w:type="gramStart"/>
            <w:r>
              <w:t>范</w:t>
            </w:r>
            <w:proofErr w:type="gramEnd"/>
            <w:r>
              <w:t xml:space="preserve"> 围为1～4094。</w:t>
            </w:r>
          </w:p>
        </w:tc>
        <w:tc>
          <w:tcPr>
            <w:tcW w:w="1823" w:type="dxa"/>
          </w:tcPr>
          <w:p w14:paraId="5C787F9C" w14:textId="77777777" w:rsidR="004D0295" w:rsidRDefault="004D0295" w:rsidP="00531C50">
            <w:r>
              <w:rPr>
                <w:rFonts w:hint="eastAsia"/>
              </w:rPr>
              <w:t>N</w:t>
            </w:r>
            <w:r>
              <w:t>A</w:t>
            </w:r>
          </w:p>
        </w:tc>
      </w:tr>
      <w:tr w:rsidR="004D0295" w14:paraId="50B69AB4" w14:textId="77777777" w:rsidTr="00531C50">
        <w:tc>
          <w:tcPr>
            <w:tcW w:w="2160" w:type="dxa"/>
          </w:tcPr>
          <w:p w14:paraId="2C5AB8B3" w14:textId="77777777" w:rsidR="004D0295" w:rsidRDefault="004D0295" w:rsidP="00531C50">
            <w:r>
              <w:rPr>
                <w:rFonts w:hint="eastAsia"/>
              </w:rPr>
              <w:t>u</w:t>
            </w:r>
            <w:r>
              <w:t xml:space="preserve">ntagged </w:t>
            </w:r>
            <w:proofErr w:type="spellStart"/>
            <w:r>
              <w:t>vlan</w:t>
            </w:r>
            <w:proofErr w:type="spellEnd"/>
          </w:p>
        </w:tc>
        <w:tc>
          <w:tcPr>
            <w:tcW w:w="1862" w:type="dxa"/>
          </w:tcPr>
          <w:p w14:paraId="2F6C6FAA" w14:textId="77777777" w:rsidR="004D0295" w:rsidRDefault="004D0295" w:rsidP="00531C50">
            <w:r>
              <w:t xml:space="preserve">Hybrid类型接口允 </w:t>
            </w:r>
            <w:proofErr w:type="gramStart"/>
            <w:r>
              <w:t>许通过</w:t>
            </w:r>
            <w:proofErr w:type="gramEnd"/>
            <w:r>
              <w:t>的VLAN， 这些VLAN</w:t>
            </w:r>
            <w:proofErr w:type="gramStart"/>
            <w:r>
              <w:t>的帧</w:t>
            </w:r>
            <w:proofErr w:type="gramEnd"/>
            <w:r>
              <w:t>以 Untagged方式通 过接口</w:t>
            </w:r>
          </w:p>
        </w:tc>
        <w:tc>
          <w:tcPr>
            <w:tcW w:w="2451" w:type="dxa"/>
          </w:tcPr>
          <w:p w14:paraId="6E048EEB" w14:textId="77777777" w:rsidR="004D0295" w:rsidRDefault="004D0295" w:rsidP="00531C50">
            <w:r>
              <w:t>整数形式，取值</w:t>
            </w:r>
            <w:proofErr w:type="gramStart"/>
            <w:r>
              <w:t>范</w:t>
            </w:r>
            <w:proofErr w:type="gramEnd"/>
            <w:r>
              <w:t xml:space="preserve"> 围为1～4094。</w:t>
            </w:r>
          </w:p>
        </w:tc>
        <w:tc>
          <w:tcPr>
            <w:tcW w:w="1823" w:type="dxa"/>
          </w:tcPr>
          <w:p w14:paraId="3FEBB61F" w14:textId="77777777" w:rsidR="004D0295" w:rsidRDefault="004D0295" w:rsidP="00531C50">
            <w:r>
              <w:rPr>
                <w:rFonts w:hint="eastAsia"/>
              </w:rPr>
              <w:t>N</w:t>
            </w:r>
            <w:r>
              <w:t>A</w:t>
            </w:r>
          </w:p>
        </w:tc>
      </w:tr>
      <w:tr w:rsidR="004D0295" w14:paraId="06AE2113" w14:textId="77777777" w:rsidTr="00531C50">
        <w:tc>
          <w:tcPr>
            <w:tcW w:w="2160" w:type="dxa"/>
          </w:tcPr>
          <w:p w14:paraId="0859C442" w14:textId="77777777" w:rsidR="004D0295" w:rsidRDefault="004D0295" w:rsidP="00531C50">
            <w:proofErr w:type="spellStart"/>
            <w:r>
              <w:t>vlan</w:t>
            </w:r>
            <w:proofErr w:type="spellEnd"/>
            <w:r>
              <w:t>/name</w:t>
            </w:r>
          </w:p>
        </w:tc>
        <w:tc>
          <w:tcPr>
            <w:tcW w:w="1862" w:type="dxa"/>
          </w:tcPr>
          <w:p w14:paraId="76CADBC9" w14:textId="77777777" w:rsidR="004D0295" w:rsidRDefault="004D0295" w:rsidP="00531C50">
            <w:r>
              <w:t>VLAN的名字</w:t>
            </w:r>
          </w:p>
        </w:tc>
        <w:tc>
          <w:tcPr>
            <w:tcW w:w="2451" w:type="dxa"/>
          </w:tcPr>
          <w:p w14:paraId="5F5E969E" w14:textId="77777777" w:rsidR="004D0295" w:rsidRDefault="004D0295" w:rsidP="00531C50"/>
        </w:tc>
        <w:tc>
          <w:tcPr>
            <w:tcW w:w="1823" w:type="dxa"/>
          </w:tcPr>
          <w:p w14:paraId="4AC51B1E" w14:textId="77777777" w:rsidR="004D0295" w:rsidRDefault="004D0295" w:rsidP="00531C50">
            <w:r>
              <w:rPr>
                <w:rFonts w:hint="eastAsia"/>
              </w:rPr>
              <w:t>N</w:t>
            </w:r>
            <w:r>
              <w:t>A</w:t>
            </w:r>
          </w:p>
        </w:tc>
      </w:tr>
      <w:tr w:rsidR="004D0295" w14:paraId="45AE4874" w14:textId="77777777" w:rsidTr="00531C50">
        <w:tc>
          <w:tcPr>
            <w:tcW w:w="2160" w:type="dxa"/>
          </w:tcPr>
          <w:p w14:paraId="61377AD7" w14:textId="77777777" w:rsidR="004D0295" w:rsidRDefault="004D0295" w:rsidP="00531C50">
            <w:proofErr w:type="spellStart"/>
            <w:r>
              <w:t>vlan</w:t>
            </w:r>
            <w:proofErr w:type="spellEnd"/>
            <w:r>
              <w:t>/ description</w:t>
            </w:r>
          </w:p>
        </w:tc>
        <w:tc>
          <w:tcPr>
            <w:tcW w:w="1862" w:type="dxa"/>
          </w:tcPr>
          <w:p w14:paraId="28707900" w14:textId="77777777" w:rsidR="004D0295" w:rsidRDefault="004D0295" w:rsidP="00531C50">
            <w:r>
              <w:t>VLAN的描述</w:t>
            </w:r>
          </w:p>
        </w:tc>
        <w:tc>
          <w:tcPr>
            <w:tcW w:w="2451" w:type="dxa"/>
          </w:tcPr>
          <w:p w14:paraId="7DDEC83E" w14:textId="77777777" w:rsidR="004D0295" w:rsidRDefault="004D0295" w:rsidP="00531C50"/>
        </w:tc>
        <w:tc>
          <w:tcPr>
            <w:tcW w:w="1823" w:type="dxa"/>
          </w:tcPr>
          <w:p w14:paraId="66B4EB28" w14:textId="77777777" w:rsidR="004D0295" w:rsidRDefault="004D0295" w:rsidP="00531C50">
            <w:r>
              <w:rPr>
                <w:rFonts w:hint="eastAsia"/>
              </w:rPr>
              <w:t>N</w:t>
            </w:r>
            <w:r>
              <w:t>A</w:t>
            </w:r>
          </w:p>
        </w:tc>
      </w:tr>
      <w:tr w:rsidR="004D0295" w14:paraId="0CF492A0" w14:textId="77777777" w:rsidTr="00531C50">
        <w:tc>
          <w:tcPr>
            <w:tcW w:w="2160" w:type="dxa"/>
          </w:tcPr>
          <w:p w14:paraId="4A1E6BB2" w14:textId="77777777" w:rsidR="004D0295" w:rsidRDefault="004D0295" w:rsidP="00531C50">
            <w:r>
              <w:t>ipv4- check-enable</w:t>
            </w:r>
          </w:p>
        </w:tc>
        <w:tc>
          <w:tcPr>
            <w:tcW w:w="1862" w:type="dxa"/>
          </w:tcPr>
          <w:p w14:paraId="0C16788A" w14:textId="77777777" w:rsidR="004D0295" w:rsidRDefault="004D0295" w:rsidP="00531C50">
            <w:r>
              <w:t>是否使能VLAN下 的IPv4报文检查功</w:t>
            </w:r>
            <w:r>
              <w:rPr>
                <w:rFonts w:hint="eastAsia"/>
              </w:rPr>
              <w:t>能</w:t>
            </w:r>
          </w:p>
        </w:tc>
        <w:tc>
          <w:tcPr>
            <w:tcW w:w="2451" w:type="dxa"/>
          </w:tcPr>
          <w:p w14:paraId="551AF6AF" w14:textId="77777777" w:rsidR="004D0295" w:rsidRDefault="004D0295" w:rsidP="00531C50">
            <w:r>
              <w:t>布尔型，具体取值 如下： ● true：使能 ● false：去使能</w:t>
            </w:r>
          </w:p>
        </w:tc>
        <w:tc>
          <w:tcPr>
            <w:tcW w:w="1823" w:type="dxa"/>
          </w:tcPr>
          <w:p w14:paraId="06768C64" w14:textId="77777777" w:rsidR="004D0295" w:rsidRDefault="004D0295" w:rsidP="00531C50">
            <w:r>
              <w:rPr>
                <w:rFonts w:hint="eastAsia"/>
              </w:rPr>
              <w:t>N</w:t>
            </w:r>
            <w:r>
              <w:t>A</w:t>
            </w:r>
          </w:p>
        </w:tc>
      </w:tr>
      <w:tr w:rsidR="004D0295" w14:paraId="02CA7335" w14:textId="77777777" w:rsidTr="00531C50">
        <w:tc>
          <w:tcPr>
            <w:tcW w:w="2160" w:type="dxa"/>
          </w:tcPr>
          <w:p w14:paraId="1DA9C3BE" w14:textId="77777777" w:rsidR="004D0295" w:rsidRDefault="004D0295" w:rsidP="00531C50">
            <w:r>
              <w:t>ipv6- check-enable</w:t>
            </w:r>
          </w:p>
        </w:tc>
        <w:tc>
          <w:tcPr>
            <w:tcW w:w="1862" w:type="dxa"/>
          </w:tcPr>
          <w:p w14:paraId="14C70BAB" w14:textId="77777777" w:rsidR="004D0295" w:rsidRDefault="004D0295" w:rsidP="00531C50">
            <w:r>
              <w:t>是否使能VLAN下 的IPv6报文检查功 能</w:t>
            </w:r>
          </w:p>
        </w:tc>
        <w:tc>
          <w:tcPr>
            <w:tcW w:w="2451" w:type="dxa"/>
          </w:tcPr>
          <w:p w14:paraId="33176914" w14:textId="77777777" w:rsidR="004D0295" w:rsidRDefault="004D0295" w:rsidP="00531C50">
            <w:r>
              <w:t>布尔型，具体取值 如下： ● true：使能 ● false：去使能</w:t>
            </w:r>
          </w:p>
        </w:tc>
        <w:tc>
          <w:tcPr>
            <w:tcW w:w="1823" w:type="dxa"/>
          </w:tcPr>
          <w:p w14:paraId="2426E275" w14:textId="77777777" w:rsidR="004D0295" w:rsidRDefault="004D0295" w:rsidP="00531C50">
            <w:r>
              <w:t>NA</w:t>
            </w:r>
          </w:p>
        </w:tc>
      </w:tr>
      <w:tr w:rsidR="004D0295" w14:paraId="3FA9AC31" w14:textId="77777777" w:rsidTr="00531C50">
        <w:tc>
          <w:tcPr>
            <w:tcW w:w="2160" w:type="dxa"/>
          </w:tcPr>
          <w:p w14:paraId="2BB25D6B" w14:textId="77777777" w:rsidR="004D0295" w:rsidRDefault="004D0295" w:rsidP="00531C50">
            <w:proofErr w:type="spellStart"/>
            <w:r>
              <w:rPr>
                <w:rFonts w:hint="eastAsia"/>
              </w:rPr>
              <w:lastRenderedPageBreak/>
              <w:t>a</w:t>
            </w:r>
            <w:r>
              <w:t>rp</w:t>
            </w:r>
            <w:proofErr w:type="spellEnd"/>
            <w:r>
              <w:t>-check-enable</w:t>
            </w:r>
          </w:p>
        </w:tc>
        <w:tc>
          <w:tcPr>
            <w:tcW w:w="1862" w:type="dxa"/>
          </w:tcPr>
          <w:p w14:paraId="74B6AF4E" w14:textId="77777777" w:rsidR="004D0295" w:rsidRDefault="004D0295" w:rsidP="00531C50">
            <w:r>
              <w:t>是否使能VLAN下 的ARP报文检查功 能</w:t>
            </w:r>
          </w:p>
        </w:tc>
        <w:tc>
          <w:tcPr>
            <w:tcW w:w="2451" w:type="dxa"/>
          </w:tcPr>
          <w:p w14:paraId="1F704796" w14:textId="77777777" w:rsidR="004D0295" w:rsidRDefault="004D0295" w:rsidP="00531C50">
            <w:r>
              <w:t>布尔型，具体取值 如下： ● true：使能 ● false：去使能</w:t>
            </w:r>
          </w:p>
        </w:tc>
        <w:tc>
          <w:tcPr>
            <w:tcW w:w="1823" w:type="dxa"/>
          </w:tcPr>
          <w:p w14:paraId="31770FE6" w14:textId="77777777" w:rsidR="004D0295" w:rsidRDefault="004D0295" w:rsidP="00531C50">
            <w:r>
              <w:rPr>
                <w:rFonts w:hint="eastAsia"/>
              </w:rPr>
              <w:t>N</w:t>
            </w:r>
            <w:r>
              <w:t>A</w:t>
            </w:r>
          </w:p>
        </w:tc>
      </w:tr>
      <w:tr w:rsidR="004D0295" w14:paraId="1EED5B83" w14:textId="77777777" w:rsidTr="00531C50">
        <w:tc>
          <w:tcPr>
            <w:tcW w:w="2160" w:type="dxa"/>
          </w:tcPr>
          <w:p w14:paraId="6B3FB222" w14:textId="77777777" w:rsidR="004D0295" w:rsidRDefault="004D0295" w:rsidP="00531C50">
            <w:proofErr w:type="spellStart"/>
            <w:r>
              <w:t>arp</w:t>
            </w:r>
            <w:proofErr w:type="spellEnd"/>
            <w:r>
              <w:t>-check-alarm-enable</w:t>
            </w:r>
          </w:p>
        </w:tc>
        <w:tc>
          <w:tcPr>
            <w:tcW w:w="1862" w:type="dxa"/>
          </w:tcPr>
          <w:p w14:paraId="05A1B67F" w14:textId="77777777" w:rsidR="004D0295" w:rsidRDefault="004D0295" w:rsidP="00531C50">
            <w:r>
              <w:t xml:space="preserve">是否使能VLAN下 的ARP报文检查告 </w:t>
            </w:r>
            <w:proofErr w:type="gramStart"/>
            <w:r>
              <w:t>警功能</w:t>
            </w:r>
            <w:proofErr w:type="gramEnd"/>
          </w:p>
        </w:tc>
        <w:tc>
          <w:tcPr>
            <w:tcW w:w="2451" w:type="dxa"/>
          </w:tcPr>
          <w:p w14:paraId="27E2C83B" w14:textId="77777777" w:rsidR="004D0295" w:rsidRDefault="004D0295" w:rsidP="00531C50">
            <w:r>
              <w:t>布尔型，具体取值 如下： ● true：使能 ● false：去使能</w:t>
            </w:r>
          </w:p>
        </w:tc>
        <w:tc>
          <w:tcPr>
            <w:tcW w:w="1823" w:type="dxa"/>
          </w:tcPr>
          <w:p w14:paraId="42284BB6" w14:textId="77777777" w:rsidR="004D0295" w:rsidRDefault="004D0295" w:rsidP="00531C50"/>
        </w:tc>
      </w:tr>
      <w:tr w:rsidR="004D0295" w14:paraId="0DFEC421" w14:textId="77777777" w:rsidTr="00531C50">
        <w:tc>
          <w:tcPr>
            <w:tcW w:w="2160" w:type="dxa"/>
          </w:tcPr>
          <w:p w14:paraId="12DC74A1" w14:textId="77777777" w:rsidR="004D0295" w:rsidRDefault="004D0295" w:rsidP="00531C50">
            <w:proofErr w:type="spellStart"/>
            <w:r>
              <w:t>arp</w:t>
            </w:r>
            <w:proofErr w:type="spellEnd"/>
            <w:r>
              <w:t>-check-alarm-threshold</w:t>
            </w:r>
          </w:p>
        </w:tc>
        <w:tc>
          <w:tcPr>
            <w:tcW w:w="1862" w:type="dxa"/>
          </w:tcPr>
          <w:p w14:paraId="2E72F545" w14:textId="77777777" w:rsidR="004D0295" w:rsidRDefault="004D0295" w:rsidP="00531C50">
            <w:r>
              <w:t>配置VLAN下的ARP 报文检查功能的告 警阈值</w:t>
            </w:r>
          </w:p>
        </w:tc>
        <w:tc>
          <w:tcPr>
            <w:tcW w:w="2451" w:type="dxa"/>
          </w:tcPr>
          <w:p w14:paraId="0B381510" w14:textId="77777777" w:rsidR="004D0295" w:rsidRDefault="004D0295" w:rsidP="00531C50">
            <w:r>
              <w:t>整数形式，取值</w:t>
            </w:r>
            <w:proofErr w:type="gramStart"/>
            <w:r>
              <w:t>范</w:t>
            </w:r>
            <w:proofErr w:type="gramEnd"/>
            <w:r>
              <w:t xml:space="preserve"> 围1～1000。</w:t>
            </w:r>
          </w:p>
        </w:tc>
        <w:tc>
          <w:tcPr>
            <w:tcW w:w="1823" w:type="dxa"/>
          </w:tcPr>
          <w:p w14:paraId="018CB4BF" w14:textId="77777777" w:rsidR="004D0295" w:rsidRDefault="004D0295" w:rsidP="00531C50">
            <w:proofErr w:type="spellStart"/>
            <w:r>
              <w:t>arp</w:t>
            </w:r>
            <w:proofErr w:type="spellEnd"/>
            <w:r>
              <w:t>-check-alarm-enable节点取值为 true时，可配置该 节点。</w:t>
            </w:r>
          </w:p>
        </w:tc>
      </w:tr>
      <w:tr w:rsidR="004D0295" w14:paraId="1412ED88" w14:textId="77777777" w:rsidTr="00531C50">
        <w:tc>
          <w:tcPr>
            <w:tcW w:w="2160" w:type="dxa"/>
          </w:tcPr>
          <w:p w14:paraId="01B6D712" w14:textId="77777777" w:rsidR="004D0295" w:rsidRDefault="004D0295" w:rsidP="00531C50">
            <w:proofErr w:type="spellStart"/>
            <w:r>
              <w:t>ip</w:t>
            </w:r>
            <w:proofErr w:type="spellEnd"/>
            <w:r>
              <w:t>-check-alarm-enable</w:t>
            </w:r>
          </w:p>
        </w:tc>
        <w:tc>
          <w:tcPr>
            <w:tcW w:w="1862" w:type="dxa"/>
          </w:tcPr>
          <w:p w14:paraId="5E658B8A" w14:textId="77777777" w:rsidR="004D0295" w:rsidRDefault="004D0295" w:rsidP="00531C50">
            <w:r>
              <w:t>是否使能VLAN下 的IP报文检查告警 功</w:t>
            </w:r>
            <w:r>
              <w:rPr>
                <w:rFonts w:hint="eastAsia"/>
              </w:rPr>
              <w:t>能</w:t>
            </w:r>
          </w:p>
        </w:tc>
        <w:tc>
          <w:tcPr>
            <w:tcW w:w="2451" w:type="dxa"/>
          </w:tcPr>
          <w:p w14:paraId="78A725F4" w14:textId="77777777" w:rsidR="004D0295" w:rsidRDefault="004D0295" w:rsidP="00531C50">
            <w:r>
              <w:t>布尔型，具体取值 如下： ● true：使能 ● false：去使能 缺省值是false。</w:t>
            </w:r>
          </w:p>
        </w:tc>
        <w:tc>
          <w:tcPr>
            <w:tcW w:w="1823" w:type="dxa"/>
          </w:tcPr>
          <w:p w14:paraId="3F68019E" w14:textId="77777777" w:rsidR="004D0295" w:rsidRDefault="004D0295" w:rsidP="00531C50"/>
        </w:tc>
      </w:tr>
      <w:tr w:rsidR="004D0295" w14:paraId="027475E1" w14:textId="77777777" w:rsidTr="00531C50">
        <w:tc>
          <w:tcPr>
            <w:tcW w:w="2160" w:type="dxa"/>
          </w:tcPr>
          <w:p w14:paraId="352F39CC" w14:textId="77777777" w:rsidR="004D0295" w:rsidRDefault="004D0295" w:rsidP="00531C50">
            <w:proofErr w:type="spellStart"/>
            <w:r>
              <w:t>ip</w:t>
            </w:r>
            <w:proofErr w:type="spellEnd"/>
            <w:r>
              <w:t>-check-alarm-threshold</w:t>
            </w:r>
          </w:p>
        </w:tc>
        <w:tc>
          <w:tcPr>
            <w:tcW w:w="1862" w:type="dxa"/>
          </w:tcPr>
          <w:p w14:paraId="6FC91435" w14:textId="77777777" w:rsidR="004D0295" w:rsidRDefault="004D0295" w:rsidP="00531C50">
            <w:r>
              <w:t>配置VLAN下的IP报文检查功能的告警阈值</w:t>
            </w:r>
          </w:p>
        </w:tc>
        <w:tc>
          <w:tcPr>
            <w:tcW w:w="2451" w:type="dxa"/>
          </w:tcPr>
          <w:p w14:paraId="101931F0" w14:textId="77777777" w:rsidR="004D0295" w:rsidRPr="00D75D15" w:rsidRDefault="004D0295" w:rsidP="00531C50">
            <w:r>
              <w:t>整数形式，取值</w:t>
            </w:r>
            <w:proofErr w:type="gramStart"/>
            <w:r>
              <w:t>范</w:t>
            </w:r>
            <w:proofErr w:type="gramEnd"/>
            <w:r>
              <w:t xml:space="preserve"> 围1～1000。</w:t>
            </w:r>
          </w:p>
        </w:tc>
        <w:tc>
          <w:tcPr>
            <w:tcW w:w="1823" w:type="dxa"/>
          </w:tcPr>
          <w:p w14:paraId="319D8141" w14:textId="77777777" w:rsidR="004D0295" w:rsidRDefault="004D0295" w:rsidP="00531C50">
            <w:proofErr w:type="spellStart"/>
            <w:r>
              <w:t>ip</w:t>
            </w:r>
            <w:proofErr w:type="spellEnd"/>
            <w:r>
              <w:t>-check-alarm-enable节点取值为true时， 可配置该节点。</w:t>
            </w:r>
          </w:p>
        </w:tc>
      </w:tr>
      <w:tr w:rsidR="004D0295" w14:paraId="6190E80D" w14:textId="77777777" w:rsidTr="00531C50">
        <w:tc>
          <w:tcPr>
            <w:tcW w:w="2160" w:type="dxa"/>
          </w:tcPr>
          <w:p w14:paraId="48DAF55B" w14:textId="77777777" w:rsidR="004D0295" w:rsidRDefault="004D0295" w:rsidP="00531C50">
            <w:r>
              <w:t>I</w:t>
            </w:r>
            <w:r>
              <w:rPr>
                <w:rFonts w:hint="eastAsia"/>
              </w:rPr>
              <w:t>p</w:t>
            </w:r>
            <w:r>
              <w:t>-prefix</w:t>
            </w:r>
          </w:p>
        </w:tc>
        <w:tc>
          <w:tcPr>
            <w:tcW w:w="1862" w:type="dxa"/>
          </w:tcPr>
          <w:p w14:paraId="13037BE1" w14:textId="77777777" w:rsidR="004D0295" w:rsidRDefault="004D0295" w:rsidP="00531C50">
            <w:r>
              <w:t>基于IP子网划分 VLAN依据的源IP地 址或网络地址和掩 码长度</w:t>
            </w:r>
          </w:p>
        </w:tc>
        <w:tc>
          <w:tcPr>
            <w:tcW w:w="2451" w:type="dxa"/>
          </w:tcPr>
          <w:p w14:paraId="07B42CBA" w14:textId="77777777" w:rsidR="004D0295" w:rsidRDefault="004D0295" w:rsidP="00531C50">
            <w:r>
              <w:t xml:space="preserve">格式为ipv4- address/masklength： ● ipv4-address表 </w:t>
            </w:r>
            <w:proofErr w:type="gramStart"/>
            <w:r>
              <w:t>示源</w:t>
            </w:r>
            <w:proofErr w:type="gramEnd"/>
            <w:r>
              <w:t>IP地址或网 络地址，采用点 分十进制形式。 ● mask-length表 示掩码长度，采 用整数形式，取 值范围是0～ 32。</w:t>
            </w:r>
          </w:p>
        </w:tc>
        <w:tc>
          <w:tcPr>
            <w:tcW w:w="1823" w:type="dxa"/>
          </w:tcPr>
          <w:p w14:paraId="262481B6" w14:textId="77777777" w:rsidR="004D0295" w:rsidRDefault="004D0295" w:rsidP="00531C50">
            <w:r>
              <w:rPr>
                <w:rFonts w:hint="eastAsia"/>
              </w:rPr>
              <w:t>N</w:t>
            </w:r>
            <w:r>
              <w:t>A</w:t>
            </w:r>
          </w:p>
        </w:tc>
      </w:tr>
      <w:tr w:rsidR="004D0295" w14:paraId="666D24EC" w14:textId="77777777" w:rsidTr="00531C50">
        <w:tc>
          <w:tcPr>
            <w:tcW w:w="2160" w:type="dxa"/>
          </w:tcPr>
          <w:p w14:paraId="0F2318C3" w14:textId="77777777" w:rsidR="004D0295" w:rsidRDefault="004D0295" w:rsidP="00531C50">
            <w:r>
              <w:t>priority</w:t>
            </w:r>
          </w:p>
        </w:tc>
        <w:tc>
          <w:tcPr>
            <w:tcW w:w="1862" w:type="dxa"/>
          </w:tcPr>
          <w:p w14:paraId="5079A2BE" w14:textId="77777777" w:rsidR="004D0295" w:rsidRDefault="004D0295" w:rsidP="00531C50">
            <w:r>
              <w:t xml:space="preserve">IP地址或网段对应 VLAN的802.1p优 </w:t>
            </w:r>
            <w:proofErr w:type="gramStart"/>
            <w:r>
              <w:t>先级</w:t>
            </w:r>
            <w:proofErr w:type="gramEnd"/>
          </w:p>
        </w:tc>
        <w:tc>
          <w:tcPr>
            <w:tcW w:w="2451" w:type="dxa"/>
          </w:tcPr>
          <w:p w14:paraId="65652BD0" w14:textId="77777777" w:rsidR="004D0295" w:rsidRDefault="004D0295" w:rsidP="00531C50">
            <w:r>
              <w:t>整数形式，取值</w:t>
            </w:r>
            <w:proofErr w:type="gramStart"/>
            <w:r>
              <w:t>范</w:t>
            </w:r>
            <w:proofErr w:type="gramEnd"/>
            <w:r>
              <w:t xml:space="preserve"> 围是0～7，值越大 优先级越高。缺省 值是0。</w:t>
            </w:r>
          </w:p>
        </w:tc>
        <w:tc>
          <w:tcPr>
            <w:tcW w:w="1823" w:type="dxa"/>
          </w:tcPr>
          <w:p w14:paraId="754EADC4" w14:textId="77777777" w:rsidR="004D0295" w:rsidRDefault="004D0295" w:rsidP="00531C50">
            <w:r>
              <w:rPr>
                <w:rFonts w:hint="eastAsia"/>
              </w:rPr>
              <w:t>N</w:t>
            </w:r>
            <w:r>
              <w:t>A</w:t>
            </w:r>
          </w:p>
        </w:tc>
      </w:tr>
      <w:tr w:rsidR="004D0295" w14:paraId="235A87FC" w14:textId="77777777" w:rsidTr="00531C50">
        <w:tc>
          <w:tcPr>
            <w:tcW w:w="2160" w:type="dxa"/>
          </w:tcPr>
          <w:p w14:paraId="042E6128" w14:textId="77777777" w:rsidR="004D0295" w:rsidRDefault="004D0295" w:rsidP="00531C50">
            <w:r>
              <w:t>enable</w:t>
            </w:r>
          </w:p>
        </w:tc>
        <w:tc>
          <w:tcPr>
            <w:tcW w:w="1862" w:type="dxa"/>
          </w:tcPr>
          <w:p w14:paraId="0251F2D5" w14:textId="77777777" w:rsidR="004D0295" w:rsidRDefault="004D0295" w:rsidP="00531C50">
            <w:r>
              <w:t>是否使能接口基于 IP子网划分VLAN的功</w:t>
            </w:r>
            <w:r>
              <w:rPr>
                <w:rFonts w:hint="eastAsia"/>
              </w:rPr>
              <w:t>能</w:t>
            </w:r>
          </w:p>
        </w:tc>
        <w:tc>
          <w:tcPr>
            <w:tcW w:w="2451" w:type="dxa"/>
          </w:tcPr>
          <w:p w14:paraId="1CDD8ACE" w14:textId="77777777" w:rsidR="004D0295" w:rsidRPr="00CC0DCD" w:rsidRDefault="004D0295" w:rsidP="00531C50">
            <w:r>
              <w:t>布尔型，具体取值 如下： ● true：使能 ● false：去使能 缺省值是false。</w:t>
            </w:r>
          </w:p>
        </w:tc>
        <w:tc>
          <w:tcPr>
            <w:tcW w:w="1823" w:type="dxa"/>
          </w:tcPr>
          <w:p w14:paraId="7A22C7DE" w14:textId="77777777" w:rsidR="004D0295" w:rsidRDefault="004D0295" w:rsidP="00531C50">
            <w:r>
              <w:rPr>
                <w:rFonts w:hint="eastAsia"/>
              </w:rPr>
              <w:t>N</w:t>
            </w:r>
            <w:r>
              <w:t>A</w:t>
            </w:r>
          </w:p>
        </w:tc>
      </w:tr>
      <w:tr w:rsidR="004D0295" w14:paraId="15537764" w14:textId="77777777" w:rsidTr="00531C50">
        <w:tc>
          <w:tcPr>
            <w:tcW w:w="2160" w:type="dxa"/>
          </w:tcPr>
          <w:p w14:paraId="631F9D98" w14:textId="77777777" w:rsidR="004D0295" w:rsidRDefault="004D0295" w:rsidP="00531C50">
            <w:r>
              <w:t>Unknown-flow-drop</w:t>
            </w:r>
          </w:p>
        </w:tc>
        <w:tc>
          <w:tcPr>
            <w:tcW w:w="1862" w:type="dxa"/>
          </w:tcPr>
          <w:p w14:paraId="4EEDC242" w14:textId="77777777" w:rsidR="004D0295" w:rsidRDefault="004D0295" w:rsidP="00531C50">
            <w:r>
              <w:t>是否使能VLAN内 未知报文隔离功能</w:t>
            </w:r>
          </w:p>
        </w:tc>
        <w:tc>
          <w:tcPr>
            <w:tcW w:w="2451" w:type="dxa"/>
          </w:tcPr>
          <w:p w14:paraId="1242495A" w14:textId="77777777" w:rsidR="004D0295" w:rsidRDefault="004D0295" w:rsidP="00531C50"/>
        </w:tc>
        <w:tc>
          <w:tcPr>
            <w:tcW w:w="1823" w:type="dxa"/>
          </w:tcPr>
          <w:p w14:paraId="1404C057" w14:textId="77777777" w:rsidR="004D0295" w:rsidRDefault="004D0295" w:rsidP="00531C50"/>
        </w:tc>
      </w:tr>
      <w:tr w:rsidR="004D0295" w14:paraId="466C508E" w14:textId="77777777" w:rsidTr="00531C50">
        <w:tc>
          <w:tcPr>
            <w:tcW w:w="2160" w:type="dxa"/>
          </w:tcPr>
          <w:p w14:paraId="3E17EA21" w14:textId="77777777" w:rsidR="004D0295" w:rsidRDefault="004D0295" w:rsidP="00531C50">
            <w:r>
              <w:t>block-time</w:t>
            </w:r>
          </w:p>
        </w:tc>
        <w:tc>
          <w:tcPr>
            <w:tcW w:w="1862" w:type="dxa"/>
          </w:tcPr>
          <w:p w14:paraId="367DD3AC" w14:textId="77777777" w:rsidR="004D0295" w:rsidRDefault="004D0295" w:rsidP="00531C50">
            <w:r>
              <w:t>指定VLAN pool中 VLAN的锁定时 长。</w:t>
            </w:r>
          </w:p>
        </w:tc>
        <w:tc>
          <w:tcPr>
            <w:tcW w:w="2451" w:type="dxa"/>
          </w:tcPr>
          <w:p w14:paraId="142E459A" w14:textId="77777777" w:rsidR="004D0295" w:rsidRDefault="004D0295" w:rsidP="00531C50"/>
        </w:tc>
        <w:tc>
          <w:tcPr>
            <w:tcW w:w="1823" w:type="dxa"/>
          </w:tcPr>
          <w:p w14:paraId="4E30EFCC" w14:textId="77777777" w:rsidR="004D0295" w:rsidRDefault="004D0295" w:rsidP="00531C50"/>
        </w:tc>
      </w:tr>
    </w:tbl>
    <w:p w14:paraId="5ECC215F" w14:textId="1E1B7D27" w:rsidR="003E6808" w:rsidRDefault="003E6808" w:rsidP="003E6808">
      <w:pPr>
        <w:pStyle w:val="a3"/>
        <w:numPr>
          <w:ilvl w:val="7"/>
          <w:numId w:val="1"/>
        </w:numPr>
        <w:ind w:firstLineChars="0"/>
        <w:outlineLvl w:val="7"/>
      </w:pPr>
      <w:r>
        <w:rPr>
          <w:rFonts w:hint="eastAsia"/>
        </w:rPr>
        <w:t>子接口管理</w:t>
      </w:r>
    </w:p>
    <w:tbl>
      <w:tblPr>
        <w:tblStyle w:val="ae"/>
        <w:tblW w:w="0" w:type="auto"/>
        <w:tblLook w:val="04A0" w:firstRow="1" w:lastRow="0" w:firstColumn="1" w:lastColumn="0" w:noHBand="0" w:noVBand="1"/>
      </w:tblPr>
      <w:tblGrid>
        <w:gridCol w:w="2074"/>
        <w:gridCol w:w="2074"/>
        <w:gridCol w:w="2074"/>
        <w:gridCol w:w="2074"/>
      </w:tblGrid>
      <w:tr w:rsidR="004D0295" w14:paraId="0954BFC3" w14:textId="77777777" w:rsidTr="00531C50">
        <w:tc>
          <w:tcPr>
            <w:tcW w:w="2074" w:type="dxa"/>
          </w:tcPr>
          <w:p w14:paraId="34DAF138" w14:textId="77777777" w:rsidR="004D0295" w:rsidRDefault="004D0295" w:rsidP="00531C50">
            <w:r>
              <w:rPr>
                <w:rFonts w:hint="eastAsia"/>
              </w:rPr>
              <w:t>节点</w:t>
            </w:r>
          </w:p>
        </w:tc>
        <w:tc>
          <w:tcPr>
            <w:tcW w:w="2074" w:type="dxa"/>
          </w:tcPr>
          <w:p w14:paraId="4E64C6D6" w14:textId="77777777" w:rsidR="004D0295" w:rsidRDefault="004D0295" w:rsidP="00531C50">
            <w:r>
              <w:rPr>
                <w:rFonts w:hint="eastAsia"/>
              </w:rPr>
              <w:t>说明</w:t>
            </w:r>
          </w:p>
        </w:tc>
        <w:tc>
          <w:tcPr>
            <w:tcW w:w="2074" w:type="dxa"/>
          </w:tcPr>
          <w:p w14:paraId="0B2CE340" w14:textId="77777777" w:rsidR="004D0295" w:rsidRDefault="004D0295" w:rsidP="00531C50">
            <w:r>
              <w:rPr>
                <w:rFonts w:hint="eastAsia"/>
              </w:rPr>
              <w:t>取值范围</w:t>
            </w:r>
          </w:p>
        </w:tc>
        <w:tc>
          <w:tcPr>
            <w:tcW w:w="2074" w:type="dxa"/>
          </w:tcPr>
          <w:p w14:paraId="5416CA1E" w14:textId="77777777" w:rsidR="004D0295" w:rsidRDefault="004D0295" w:rsidP="00531C50">
            <w:r>
              <w:rPr>
                <w:rFonts w:hint="eastAsia"/>
              </w:rPr>
              <w:t>备注</w:t>
            </w:r>
          </w:p>
        </w:tc>
      </w:tr>
      <w:tr w:rsidR="004D0295" w14:paraId="162924B6" w14:textId="77777777" w:rsidTr="00531C50">
        <w:tc>
          <w:tcPr>
            <w:tcW w:w="2074" w:type="dxa"/>
          </w:tcPr>
          <w:p w14:paraId="134D4DAC" w14:textId="77777777" w:rsidR="004D0295" w:rsidRDefault="004D0295" w:rsidP="00531C50">
            <w:r>
              <w:t>termination-type</w:t>
            </w:r>
          </w:p>
        </w:tc>
        <w:tc>
          <w:tcPr>
            <w:tcW w:w="2074" w:type="dxa"/>
          </w:tcPr>
          <w:p w14:paraId="17A96AF2" w14:textId="77777777" w:rsidR="004D0295" w:rsidRDefault="004D0295" w:rsidP="00531C50">
            <w:r>
              <w:t>终结子接口类型</w:t>
            </w:r>
          </w:p>
        </w:tc>
        <w:tc>
          <w:tcPr>
            <w:tcW w:w="2074" w:type="dxa"/>
          </w:tcPr>
          <w:p w14:paraId="597886E0" w14:textId="77777777" w:rsidR="004D0295" w:rsidRDefault="004D0295" w:rsidP="00531C50">
            <w:proofErr w:type="gramStart"/>
            <w:r>
              <w:t>枚举值</w:t>
            </w:r>
            <w:proofErr w:type="gramEnd"/>
            <w:r>
              <w:t xml:space="preserve">类型，取值 如下： ● dot1q：配置子 接口为Dot1q终 结子接口。 ● </w:t>
            </w:r>
            <w:proofErr w:type="spellStart"/>
            <w:r>
              <w:lastRenderedPageBreak/>
              <w:t>qinq</w:t>
            </w:r>
            <w:proofErr w:type="spellEnd"/>
            <w:r>
              <w:t>：配置子接 口为</w:t>
            </w:r>
            <w:proofErr w:type="spellStart"/>
            <w:r>
              <w:t>QinQ</w:t>
            </w:r>
            <w:proofErr w:type="spellEnd"/>
            <w:r>
              <w:t>终结 子接口。</w:t>
            </w:r>
          </w:p>
        </w:tc>
        <w:tc>
          <w:tcPr>
            <w:tcW w:w="2074" w:type="dxa"/>
          </w:tcPr>
          <w:p w14:paraId="7FDB2BB8" w14:textId="77777777" w:rsidR="004D0295" w:rsidRDefault="004D0295" w:rsidP="00531C50">
            <w:r>
              <w:rPr>
                <w:rFonts w:hint="eastAsia"/>
              </w:rPr>
              <w:lastRenderedPageBreak/>
              <w:t>N</w:t>
            </w:r>
            <w:r>
              <w:t>A</w:t>
            </w:r>
          </w:p>
        </w:tc>
      </w:tr>
      <w:tr w:rsidR="004D0295" w14:paraId="61EE6C23" w14:textId="77777777" w:rsidTr="00531C50">
        <w:tc>
          <w:tcPr>
            <w:tcW w:w="2074" w:type="dxa"/>
          </w:tcPr>
          <w:p w14:paraId="43721F20" w14:textId="77777777" w:rsidR="004D0295" w:rsidRDefault="004D0295" w:rsidP="00531C50">
            <w:r>
              <w:t>dot1q-termination-list</w:t>
            </w:r>
          </w:p>
        </w:tc>
        <w:tc>
          <w:tcPr>
            <w:tcW w:w="2074" w:type="dxa"/>
          </w:tcPr>
          <w:p w14:paraId="0C20F3A2" w14:textId="77777777" w:rsidR="004D0295" w:rsidRDefault="004D0295" w:rsidP="00531C50">
            <w:r>
              <w:t>Dot1q终结子接口 对单层Tag报文的 终结功能</w:t>
            </w:r>
          </w:p>
        </w:tc>
        <w:tc>
          <w:tcPr>
            <w:tcW w:w="2074" w:type="dxa"/>
          </w:tcPr>
          <w:p w14:paraId="672F3BA1" w14:textId="77777777" w:rsidR="004D0295" w:rsidRDefault="004D0295" w:rsidP="00531C50">
            <w:r>
              <w:t>子接口对用户报文 配置规则的数量最 多为8条，每条规 则配置的VLAN</w:t>
            </w:r>
            <w:proofErr w:type="gramStart"/>
            <w:r>
              <w:t>范</w:t>
            </w:r>
            <w:proofErr w:type="gramEnd"/>
            <w:r>
              <w:t xml:space="preserve"> </w:t>
            </w:r>
            <w:proofErr w:type="gramStart"/>
            <w:r>
              <w:t>围不超</w:t>
            </w:r>
            <w:proofErr w:type="gramEnd"/>
            <w:r>
              <w:t>过128个。</w:t>
            </w:r>
          </w:p>
        </w:tc>
        <w:tc>
          <w:tcPr>
            <w:tcW w:w="2074" w:type="dxa"/>
          </w:tcPr>
          <w:p w14:paraId="1A0F8F05" w14:textId="77777777" w:rsidR="004D0295" w:rsidRDefault="004D0295" w:rsidP="00531C50">
            <w:r>
              <w:rPr>
                <w:rFonts w:hint="eastAsia"/>
              </w:rPr>
              <w:t>N</w:t>
            </w:r>
            <w:r>
              <w:t>A</w:t>
            </w:r>
          </w:p>
        </w:tc>
      </w:tr>
      <w:tr w:rsidR="004D0295" w14:paraId="3B521F24" w14:textId="77777777" w:rsidTr="00531C50">
        <w:tc>
          <w:tcPr>
            <w:tcW w:w="2074" w:type="dxa"/>
          </w:tcPr>
          <w:p w14:paraId="12B752D5" w14:textId="77777777" w:rsidR="004D0295" w:rsidRDefault="004D0295" w:rsidP="00531C50">
            <w:proofErr w:type="spellStart"/>
            <w:r>
              <w:rPr>
                <w:rFonts w:hint="eastAsia"/>
              </w:rPr>
              <w:t>q</w:t>
            </w:r>
            <w:r>
              <w:t>inq</w:t>
            </w:r>
            <w:proofErr w:type="spellEnd"/>
            <w:r>
              <w:t>-termination-mod</w:t>
            </w:r>
          </w:p>
        </w:tc>
        <w:tc>
          <w:tcPr>
            <w:tcW w:w="2074" w:type="dxa"/>
          </w:tcPr>
          <w:p w14:paraId="1DF1803C" w14:textId="77777777" w:rsidR="004D0295" w:rsidRDefault="004D0295" w:rsidP="00531C50">
            <w:proofErr w:type="spellStart"/>
            <w:r>
              <w:rPr>
                <w:rFonts w:hint="eastAsia"/>
              </w:rPr>
              <w:t>Q</w:t>
            </w:r>
            <w:r>
              <w:t>inQ</w:t>
            </w:r>
            <w:proofErr w:type="spellEnd"/>
            <w:r>
              <w:t>终结子接口 对单层Tag报文的 终结功能</w:t>
            </w:r>
          </w:p>
        </w:tc>
        <w:tc>
          <w:tcPr>
            <w:tcW w:w="2074" w:type="dxa"/>
          </w:tcPr>
          <w:p w14:paraId="54D142E1" w14:textId="77777777" w:rsidR="004D0295" w:rsidRPr="00FA5FAE" w:rsidRDefault="004D0295" w:rsidP="00531C50">
            <w:r>
              <w:t>子接口对用户报文 配置规则的数量最 多为8条，每条规 则配置的VLAN</w:t>
            </w:r>
            <w:proofErr w:type="gramStart"/>
            <w:r>
              <w:t>范</w:t>
            </w:r>
            <w:proofErr w:type="gramEnd"/>
            <w:r>
              <w:t xml:space="preserve"> </w:t>
            </w:r>
            <w:proofErr w:type="gramStart"/>
            <w:r>
              <w:t>围不超</w:t>
            </w:r>
            <w:proofErr w:type="gramEnd"/>
            <w:r>
              <w:t>过128个。</w:t>
            </w:r>
          </w:p>
        </w:tc>
        <w:tc>
          <w:tcPr>
            <w:tcW w:w="2074" w:type="dxa"/>
          </w:tcPr>
          <w:p w14:paraId="7AFF9DB5" w14:textId="77777777" w:rsidR="004D0295" w:rsidRDefault="004D0295" w:rsidP="00531C50">
            <w:r>
              <w:rPr>
                <w:rFonts w:hint="eastAsia"/>
              </w:rPr>
              <w:t>N</w:t>
            </w:r>
            <w:r>
              <w:t>A</w:t>
            </w:r>
          </w:p>
        </w:tc>
      </w:tr>
      <w:tr w:rsidR="004D0295" w:rsidRPr="00F42F11" w14:paraId="1DB46EF3" w14:textId="77777777" w:rsidTr="00531C50">
        <w:tc>
          <w:tcPr>
            <w:tcW w:w="2074" w:type="dxa"/>
          </w:tcPr>
          <w:p w14:paraId="5881819E" w14:textId="77777777" w:rsidR="004D0295" w:rsidRDefault="004D0295" w:rsidP="00531C50">
            <w:r>
              <w:t>statistics-enable</w:t>
            </w:r>
          </w:p>
        </w:tc>
        <w:tc>
          <w:tcPr>
            <w:tcW w:w="2074" w:type="dxa"/>
          </w:tcPr>
          <w:p w14:paraId="7B56668F" w14:textId="77777777" w:rsidR="004D0295" w:rsidRDefault="004D0295" w:rsidP="00531C50">
            <w:r>
              <w:t>子接口流量统计功 能</w:t>
            </w:r>
          </w:p>
        </w:tc>
        <w:tc>
          <w:tcPr>
            <w:tcW w:w="2074" w:type="dxa"/>
          </w:tcPr>
          <w:p w14:paraId="3CA965D3" w14:textId="77777777" w:rsidR="004D0295" w:rsidRDefault="004D0295" w:rsidP="00531C50">
            <w:r>
              <w:t>布尔型，具体取值 如下： ● true：使能。 ● false：未使 能。</w:t>
            </w:r>
          </w:p>
        </w:tc>
        <w:tc>
          <w:tcPr>
            <w:tcW w:w="2074" w:type="dxa"/>
          </w:tcPr>
          <w:p w14:paraId="49B41C74" w14:textId="77777777" w:rsidR="004D0295" w:rsidRPr="00F42F11" w:rsidRDefault="004D0295" w:rsidP="00531C50">
            <w:r>
              <w:t>NA</w:t>
            </w:r>
          </w:p>
        </w:tc>
      </w:tr>
      <w:tr w:rsidR="004D0295" w14:paraId="0E7CDAAE" w14:textId="77777777" w:rsidTr="00531C50">
        <w:tc>
          <w:tcPr>
            <w:tcW w:w="2074" w:type="dxa"/>
          </w:tcPr>
          <w:p w14:paraId="2E112DD4" w14:textId="77777777" w:rsidR="004D0295" w:rsidRDefault="004D0295" w:rsidP="00531C50">
            <w:r>
              <w:t>statisticsdirection</w:t>
            </w:r>
          </w:p>
        </w:tc>
        <w:tc>
          <w:tcPr>
            <w:tcW w:w="2074" w:type="dxa"/>
          </w:tcPr>
          <w:p w14:paraId="6417F7C7" w14:textId="77777777" w:rsidR="004D0295" w:rsidRDefault="004D0295" w:rsidP="00531C50">
            <w:r>
              <w:t>子接口流量统计功 能统计流量的方向</w:t>
            </w:r>
          </w:p>
        </w:tc>
        <w:tc>
          <w:tcPr>
            <w:tcW w:w="2074" w:type="dxa"/>
          </w:tcPr>
          <w:p w14:paraId="06897E5D" w14:textId="77777777" w:rsidR="004D0295" w:rsidRDefault="004D0295" w:rsidP="00531C50">
            <w:proofErr w:type="gramStart"/>
            <w:r>
              <w:t>枚举值</w:t>
            </w:r>
            <w:proofErr w:type="gramEnd"/>
            <w:r>
              <w:t xml:space="preserve">类型，取值 如下： ● both：配置子 接口流量统计功 能统计接口双向 流量。 ● inbound：配置 子接口流量统计 功能统计接口入 方向流量。 ● outbound：配 置子接口流量统 </w:t>
            </w:r>
            <w:proofErr w:type="gramStart"/>
            <w:r>
              <w:t>计功能</w:t>
            </w:r>
            <w:proofErr w:type="gramEnd"/>
            <w:r>
              <w:t>统计接口 出方向流量。</w:t>
            </w:r>
          </w:p>
        </w:tc>
        <w:tc>
          <w:tcPr>
            <w:tcW w:w="2074" w:type="dxa"/>
          </w:tcPr>
          <w:p w14:paraId="63C16CEE" w14:textId="77777777" w:rsidR="004D0295" w:rsidRDefault="004D0295" w:rsidP="00531C50">
            <w:r>
              <w:t>NA</w:t>
            </w:r>
          </w:p>
        </w:tc>
      </w:tr>
    </w:tbl>
    <w:p w14:paraId="555ED803" w14:textId="0DB05FF9" w:rsidR="00EB2292" w:rsidRDefault="00293A19" w:rsidP="00EB2292">
      <w:pPr>
        <w:pStyle w:val="a3"/>
        <w:numPr>
          <w:ilvl w:val="5"/>
          <w:numId w:val="1"/>
        </w:numPr>
        <w:ind w:firstLineChars="0"/>
        <w:outlineLvl w:val="5"/>
      </w:pPr>
      <w:r>
        <w:t>Q</w:t>
      </w:r>
      <w:r>
        <w:rPr>
          <w:rFonts w:hint="eastAsia"/>
        </w:rPr>
        <w:t>o</w:t>
      </w:r>
      <w:r>
        <w:t>S</w:t>
      </w:r>
      <w:r>
        <w:rPr>
          <w:rFonts w:hint="eastAsia"/>
        </w:rPr>
        <w:t>模型</w:t>
      </w:r>
    </w:p>
    <w:p w14:paraId="3D43A6EA" w14:textId="77777777" w:rsidR="00904E66" w:rsidRDefault="00904E66" w:rsidP="00904E66">
      <w:r>
        <w:rPr>
          <w:rFonts w:hint="eastAsia"/>
        </w:rPr>
        <w:t>Y</w:t>
      </w:r>
      <w:r>
        <w:t>ANG</w:t>
      </w:r>
      <w:r>
        <w:rPr>
          <w:rFonts w:hint="eastAsia"/>
        </w:rPr>
        <w:t>模型应对不同业务或用户的时延、抖动、固定带宽、保证带宽和最大带宽等S</w:t>
      </w:r>
      <w:r>
        <w:t>LA</w:t>
      </w:r>
      <w:r>
        <w:rPr>
          <w:rFonts w:hint="eastAsia"/>
        </w:rPr>
        <w:t>参数进行建模，方便N</w:t>
      </w:r>
      <w:r>
        <w:t>ETCONF</w:t>
      </w:r>
      <w:r>
        <w:rPr>
          <w:rFonts w:hint="eastAsia"/>
        </w:rPr>
        <w:t>协议针对不同的用户和业务进行不同的S</w:t>
      </w:r>
      <w:r>
        <w:t>LA</w:t>
      </w:r>
      <w:r>
        <w:rPr>
          <w:rFonts w:hint="eastAsia"/>
        </w:rPr>
        <w:t>参数配置方法。</w:t>
      </w:r>
    </w:p>
    <w:p w14:paraId="425E7972" w14:textId="05BEF57E" w:rsidR="00904E66" w:rsidRPr="00904E66" w:rsidRDefault="00904E66" w:rsidP="00904E66">
      <w:pPr>
        <w:autoSpaceDE w:val="0"/>
        <w:autoSpaceDN w:val="0"/>
      </w:pPr>
      <w:r w:rsidRPr="00370719">
        <w:t>QoS机制包括业务流分类（Traffic classification）、优先级标记（Marking）、排队及调度（Queuing and scheduling）、流量整形（Traffic shaping）和流量管制（Traffic policing）、拥塞避免（Congestion avoidance）、缓存管理（Buffer management）等。</w:t>
      </w:r>
      <w:r>
        <w:rPr>
          <w:rFonts w:hint="eastAsia"/>
        </w:rPr>
        <w:t>Y</w:t>
      </w:r>
      <w:r>
        <w:t>ANG</w:t>
      </w:r>
      <w:r>
        <w:rPr>
          <w:rFonts w:hint="eastAsia"/>
        </w:rPr>
        <w:t>模型应该对接收到的数据包进行建模，获取对应</w:t>
      </w:r>
      <w:proofErr w:type="gramStart"/>
      <w:r>
        <w:rPr>
          <w:rFonts w:hint="eastAsia"/>
        </w:rPr>
        <w:t>帧</w:t>
      </w:r>
      <w:proofErr w:type="gramEnd"/>
      <w:r>
        <w:rPr>
          <w:rFonts w:hint="eastAsia"/>
        </w:rPr>
        <w:t>结构实现对应功能。</w:t>
      </w:r>
    </w:p>
    <w:p w14:paraId="01C381CE" w14:textId="1370FAE0" w:rsidR="00EB2292" w:rsidRDefault="00EB2292" w:rsidP="00EB2292">
      <w:pPr>
        <w:pStyle w:val="a3"/>
        <w:numPr>
          <w:ilvl w:val="6"/>
          <w:numId w:val="1"/>
        </w:numPr>
        <w:ind w:firstLineChars="0"/>
        <w:outlineLvl w:val="6"/>
      </w:pPr>
      <w:r>
        <w:rPr>
          <w:rFonts w:hint="eastAsia"/>
        </w:rPr>
        <w:t>功能分析</w:t>
      </w:r>
    </w:p>
    <w:p w14:paraId="2C070A0F" w14:textId="0D59AD55" w:rsidR="00904E66" w:rsidRDefault="00904E66" w:rsidP="00904E66">
      <w:pPr>
        <w:pStyle w:val="a3"/>
        <w:numPr>
          <w:ilvl w:val="0"/>
          <w:numId w:val="40"/>
        </w:numPr>
        <w:ind w:firstLineChars="0"/>
      </w:pPr>
      <w:r>
        <w:rPr>
          <w:rFonts w:hint="eastAsia"/>
        </w:rPr>
        <w:t>业务流分类</w:t>
      </w:r>
    </w:p>
    <w:p w14:paraId="2519A9D5" w14:textId="77777777" w:rsidR="00904E66" w:rsidRDefault="00904E66" w:rsidP="00904E66">
      <w:r>
        <w:rPr>
          <w:rFonts w:hint="eastAsia"/>
        </w:rPr>
        <w:t>功能：厂家设备采用N</w:t>
      </w:r>
      <w:r>
        <w:t>ETCONF</w:t>
      </w:r>
      <w:r>
        <w:rPr>
          <w:rFonts w:hint="eastAsia"/>
        </w:rPr>
        <w:t>配置参数应实现对上行业务流进行分类的功能。</w:t>
      </w:r>
    </w:p>
    <w:p w14:paraId="649515B0" w14:textId="77777777" w:rsidR="00904E66" w:rsidRPr="00370719" w:rsidRDefault="00904E66" w:rsidP="00904E66">
      <w:r>
        <w:rPr>
          <w:rFonts w:hint="eastAsia"/>
        </w:rPr>
        <w:t>分析：Y</w:t>
      </w:r>
      <w:r>
        <w:t>ANG</w:t>
      </w:r>
      <w:r>
        <w:rPr>
          <w:rFonts w:hint="eastAsia"/>
        </w:rPr>
        <w:t>模型基于</w:t>
      </w:r>
      <w:r w:rsidRPr="00370719">
        <w:t>GEM Port-ID、User Priority（IEEE 802.1Q）、</w:t>
      </w:r>
      <w:proofErr w:type="spellStart"/>
      <w:r w:rsidRPr="00370719">
        <w:t>EtherType</w:t>
      </w:r>
      <w:proofErr w:type="spellEnd"/>
      <w:r w:rsidRPr="00370719">
        <w:t>（例如</w:t>
      </w:r>
      <w:proofErr w:type="spellStart"/>
      <w:r w:rsidRPr="00370719">
        <w:t>IPoE</w:t>
      </w:r>
      <w:proofErr w:type="spellEnd"/>
      <w:r w:rsidRPr="00370719">
        <w:t>、</w:t>
      </w:r>
      <w:proofErr w:type="spellStart"/>
      <w:r w:rsidRPr="00370719">
        <w:t>PPPoE</w:t>
      </w:r>
      <w:proofErr w:type="spellEnd"/>
      <w:r w:rsidRPr="00370719">
        <w:t>等）、目的IP地址、源IP地址、IP协议类型（TCP、UDP、ICMP、IGMP等）、IP TOS/DSCP和L4协议端口号</w:t>
      </w:r>
      <w:r>
        <w:rPr>
          <w:rFonts w:hint="eastAsia"/>
        </w:rPr>
        <w:t>建模，实现对上行业务流的分类能力。</w:t>
      </w:r>
    </w:p>
    <w:p w14:paraId="466DDB73" w14:textId="0CBB1252" w:rsidR="00904E66" w:rsidRDefault="00904E66" w:rsidP="00904E66">
      <w:pPr>
        <w:pStyle w:val="a3"/>
        <w:numPr>
          <w:ilvl w:val="0"/>
          <w:numId w:val="40"/>
        </w:numPr>
        <w:ind w:firstLineChars="0"/>
      </w:pPr>
      <w:r>
        <w:rPr>
          <w:rFonts w:hint="eastAsia"/>
        </w:rPr>
        <w:t>优先级标记</w:t>
      </w:r>
    </w:p>
    <w:p w14:paraId="7F88B4CC" w14:textId="77777777" w:rsidR="00904E66" w:rsidRDefault="00904E66" w:rsidP="00904E66">
      <w:r>
        <w:rPr>
          <w:rFonts w:hint="eastAsia"/>
        </w:rPr>
        <w:t>功能：厂家设备根据N</w:t>
      </w:r>
      <w:r>
        <w:t>ETCONF</w:t>
      </w:r>
      <w:r>
        <w:rPr>
          <w:rFonts w:hint="eastAsia"/>
        </w:rPr>
        <w:t>协议反馈的信息可以对</w:t>
      </w:r>
      <w:r w:rsidRPr="00370719">
        <w:t>上行业务优先级</w:t>
      </w:r>
      <w:r>
        <w:rPr>
          <w:rFonts w:hint="eastAsia"/>
        </w:rPr>
        <w:t>进行标识，同时能够</w:t>
      </w:r>
      <w:r>
        <w:rPr>
          <w:rFonts w:hint="eastAsia"/>
        </w:rPr>
        <w:lastRenderedPageBreak/>
        <w:t>实现上行流分类与上行业务优先级标识的映射。</w:t>
      </w:r>
    </w:p>
    <w:p w14:paraId="3A8CF723" w14:textId="77777777" w:rsidR="00904E66" w:rsidRDefault="00904E66" w:rsidP="00904E66">
      <w:r>
        <w:rPr>
          <w:rFonts w:hint="eastAsia"/>
        </w:rPr>
        <w:t>分析：Y</w:t>
      </w:r>
      <w:r>
        <w:t>ANG</w:t>
      </w:r>
      <w:r>
        <w:rPr>
          <w:rFonts w:hint="eastAsia"/>
        </w:rPr>
        <w:t>模型应该支持以太网P</w:t>
      </w:r>
      <w:r>
        <w:t>RI</w:t>
      </w:r>
      <w:r>
        <w:rPr>
          <w:rFonts w:hint="eastAsia"/>
        </w:rPr>
        <w:t>字段作为优先级标识，同时可选用</w:t>
      </w:r>
      <w:r>
        <w:t>IP</w:t>
      </w:r>
      <w:r>
        <w:rPr>
          <w:rFonts w:hint="eastAsia"/>
        </w:rPr>
        <w:t>的T</w:t>
      </w:r>
      <w:r>
        <w:t>OS/DSCP</w:t>
      </w:r>
      <w:r>
        <w:rPr>
          <w:rFonts w:hint="eastAsia"/>
        </w:rPr>
        <w:t>域作为优先级标识。</w:t>
      </w:r>
    </w:p>
    <w:p w14:paraId="4CF1CB76" w14:textId="3058D9BE" w:rsidR="00904E66" w:rsidRDefault="00904E66" w:rsidP="00904E66">
      <w:pPr>
        <w:pStyle w:val="a3"/>
        <w:numPr>
          <w:ilvl w:val="0"/>
          <w:numId w:val="10"/>
        </w:numPr>
        <w:ind w:firstLineChars="0"/>
      </w:pPr>
      <w:r>
        <w:rPr>
          <w:rFonts w:hint="eastAsia"/>
        </w:rPr>
        <w:t>队列调度</w:t>
      </w:r>
    </w:p>
    <w:p w14:paraId="73174E39" w14:textId="77777777" w:rsidR="00904E66" w:rsidRDefault="00904E66" w:rsidP="00904E66">
      <w:r>
        <w:rPr>
          <w:rFonts w:hint="eastAsia"/>
        </w:rPr>
        <w:t>功能：厂家设备处理上、下行业务时，需要将业务映射到不同的优先级队列上，并进行队列调度。</w:t>
      </w:r>
    </w:p>
    <w:p w14:paraId="6020D12C" w14:textId="77777777" w:rsidR="00904E66" w:rsidRDefault="00904E66" w:rsidP="00904E66">
      <w:r>
        <w:rPr>
          <w:rFonts w:hint="eastAsia"/>
        </w:rPr>
        <w:t>分析：Y</w:t>
      </w:r>
      <w:r>
        <w:t>ANG</w:t>
      </w:r>
      <w:r>
        <w:rPr>
          <w:rFonts w:hint="eastAsia"/>
        </w:rPr>
        <w:t>语言对队列和调度策略进行建模，厂家根据需要在调度策略模块中添加策略，并且通过N</w:t>
      </w:r>
      <w:r>
        <w:t>ETCONF</w:t>
      </w:r>
      <w:r>
        <w:rPr>
          <w:rFonts w:hint="eastAsia"/>
        </w:rPr>
        <w:t>进行调用。</w:t>
      </w:r>
    </w:p>
    <w:p w14:paraId="6605778C" w14:textId="7C871488" w:rsidR="00904E66" w:rsidRDefault="00904E66" w:rsidP="00904E66">
      <w:pPr>
        <w:pStyle w:val="a3"/>
        <w:numPr>
          <w:ilvl w:val="0"/>
          <w:numId w:val="10"/>
        </w:numPr>
        <w:ind w:firstLineChars="0"/>
      </w:pPr>
      <w:r>
        <w:rPr>
          <w:rFonts w:hint="eastAsia"/>
        </w:rPr>
        <w:t>限速功能</w:t>
      </w:r>
    </w:p>
    <w:p w14:paraId="7AC82BA5" w14:textId="77777777" w:rsidR="00904E66" w:rsidRDefault="00904E66" w:rsidP="00904E66">
      <w:r>
        <w:rPr>
          <w:rFonts w:hint="eastAsia"/>
        </w:rPr>
        <w:t>功能：厂家设备需要支持D</w:t>
      </w:r>
      <w:r>
        <w:t>BA</w:t>
      </w:r>
      <w:r>
        <w:rPr>
          <w:rFonts w:hint="eastAsia"/>
        </w:rPr>
        <w:t>机制，且具备限制下行业务流速率的能力，支持</w:t>
      </w:r>
      <w:r>
        <w:t>L2 T</w:t>
      </w:r>
      <w:r>
        <w:rPr>
          <w:rFonts w:hint="eastAsia"/>
        </w:rPr>
        <w:t>raffic</w:t>
      </w:r>
      <w:r>
        <w:t xml:space="preserve"> Shaping</w:t>
      </w:r>
      <w:r>
        <w:rPr>
          <w:rFonts w:hint="eastAsia"/>
        </w:rPr>
        <w:t>或Polic</w:t>
      </w:r>
      <w:r>
        <w:t>ing</w:t>
      </w:r>
      <w:r>
        <w:rPr>
          <w:rFonts w:hint="eastAsia"/>
        </w:rPr>
        <w:t>机制。</w:t>
      </w:r>
    </w:p>
    <w:p w14:paraId="7055266F" w14:textId="7BE23EFA" w:rsidR="00904E66" w:rsidRPr="00904E66" w:rsidRDefault="00904E66" w:rsidP="00904E66">
      <w:r>
        <w:rPr>
          <w:rFonts w:hint="eastAsia"/>
        </w:rPr>
        <w:t>分析：Y</w:t>
      </w:r>
      <w:r>
        <w:t>ANG</w:t>
      </w:r>
      <w:r>
        <w:rPr>
          <w:rFonts w:hint="eastAsia"/>
        </w:rPr>
        <w:t>语言对基于用户侧的以太网端口、V</w:t>
      </w:r>
      <w:r>
        <w:t>LAN ID</w:t>
      </w:r>
      <w:r>
        <w:rPr>
          <w:rFonts w:hint="eastAsia"/>
        </w:rPr>
        <w:t>和</w:t>
      </w:r>
      <w:r w:rsidRPr="00370719">
        <w:t>User Priority（IEEE</w:t>
      </w:r>
      <w:r>
        <w:t xml:space="preserve"> 802.1D</w:t>
      </w:r>
      <w:r>
        <w:rPr>
          <w:rFonts w:hint="eastAsia"/>
        </w:rPr>
        <w:t>）建模，调用策略模块对上述模块进行配置管理。</w:t>
      </w:r>
    </w:p>
    <w:p w14:paraId="77D98322" w14:textId="1C115586" w:rsidR="00EB2292" w:rsidRDefault="00EB2292" w:rsidP="00EB2292">
      <w:pPr>
        <w:pStyle w:val="a3"/>
        <w:numPr>
          <w:ilvl w:val="6"/>
          <w:numId w:val="1"/>
        </w:numPr>
        <w:ind w:firstLineChars="0"/>
        <w:outlineLvl w:val="6"/>
      </w:pPr>
      <w:r>
        <w:rPr>
          <w:rFonts w:hint="eastAsia"/>
        </w:rPr>
        <w:t>模型构建</w:t>
      </w:r>
    </w:p>
    <w:p w14:paraId="54B108EB" w14:textId="54231C93" w:rsidR="00904E66" w:rsidRPr="002D2076" w:rsidRDefault="00904E66" w:rsidP="002D2076">
      <w:pPr>
        <w:pStyle w:val="a3"/>
        <w:numPr>
          <w:ilvl w:val="7"/>
          <w:numId w:val="1"/>
        </w:numPr>
        <w:ind w:firstLineChars="0"/>
        <w:outlineLvl w:val="7"/>
      </w:pPr>
      <w:r w:rsidRPr="002D2076">
        <w:t>QoS</w:t>
      </w:r>
      <w:r w:rsidRPr="002D2076">
        <w:rPr>
          <w:rFonts w:hint="eastAsia"/>
        </w:rPr>
        <w:t>模板配置节点</w:t>
      </w:r>
    </w:p>
    <w:tbl>
      <w:tblPr>
        <w:tblStyle w:val="ae"/>
        <w:tblW w:w="8433" w:type="dxa"/>
        <w:tblLook w:val="04A0" w:firstRow="1" w:lastRow="0" w:firstColumn="1" w:lastColumn="0" w:noHBand="0" w:noVBand="1"/>
      </w:tblPr>
      <w:tblGrid>
        <w:gridCol w:w="2064"/>
        <w:gridCol w:w="1759"/>
        <w:gridCol w:w="2268"/>
        <w:gridCol w:w="2342"/>
      </w:tblGrid>
      <w:tr w:rsidR="00904E66" w14:paraId="182D7E48" w14:textId="77777777" w:rsidTr="00531C50">
        <w:trPr>
          <w:trHeight w:val="311"/>
        </w:trPr>
        <w:tc>
          <w:tcPr>
            <w:tcW w:w="2064" w:type="dxa"/>
          </w:tcPr>
          <w:p w14:paraId="26B002A7" w14:textId="77777777" w:rsidR="00904E66" w:rsidRDefault="00904E66" w:rsidP="00531C50">
            <w:pPr>
              <w:jc w:val="left"/>
            </w:pPr>
            <w:r>
              <w:rPr>
                <w:rFonts w:hint="eastAsia"/>
              </w:rPr>
              <w:t>节点</w:t>
            </w:r>
          </w:p>
        </w:tc>
        <w:tc>
          <w:tcPr>
            <w:tcW w:w="1759" w:type="dxa"/>
          </w:tcPr>
          <w:p w14:paraId="49628DFE" w14:textId="77777777" w:rsidR="00904E66" w:rsidRDefault="00904E66" w:rsidP="00531C50">
            <w:pPr>
              <w:jc w:val="left"/>
            </w:pPr>
            <w:r>
              <w:rPr>
                <w:rFonts w:hint="eastAsia"/>
              </w:rPr>
              <w:t>说明</w:t>
            </w:r>
          </w:p>
        </w:tc>
        <w:tc>
          <w:tcPr>
            <w:tcW w:w="2268" w:type="dxa"/>
          </w:tcPr>
          <w:p w14:paraId="64EE347E" w14:textId="77777777" w:rsidR="00904E66" w:rsidRDefault="00904E66" w:rsidP="00531C50">
            <w:pPr>
              <w:jc w:val="left"/>
            </w:pPr>
            <w:r>
              <w:rPr>
                <w:rFonts w:hint="eastAsia"/>
              </w:rPr>
              <w:t>取值范围</w:t>
            </w:r>
          </w:p>
        </w:tc>
        <w:tc>
          <w:tcPr>
            <w:tcW w:w="2342" w:type="dxa"/>
          </w:tcPr>
          <w:p w14:paraId="2160C335" w14:textId="77777777" w:rsidR="00904E66" w:rsidRDefault="00904E66" w:rsidP="00531C50">
            <w:pPr>
              <w:jc w:val="left"/>
            </w:pPr>
            <w:r>
              <w:rPr>
                <w:rFonts w:hint="eastAsia"/>
              </w:rPr>
              <w:t>备注</w:t>
            </w:r>
          </w:p>
        </w:tc>
      </w:tr>
      <w:tr w:rsidR="00904E66" w14:paraId="5803CEF0" w14:textId="77777777" w:rsidTr="00531C50">
        <w:trPr>
          <w:trHeight w:val="829"/>
        </w:trPr>
        <w:tc>
          <w:tcPr>
            <w:tcW w:w="2064" w:type="dxa"/>
          </w:tcPr>
          <w:p w14:paraId="24524236" w14:textId="77777777" w:rsidR="00904E66" w:rsidRDefault="00904E66" w:rsidP="00531C50">
            <w:pPr>
              <w:jc w:val="left"/>
            </w:pPr>
            <w:r w:rsidRPr="00627764">
              <w:rPr>
                <w:sz w:val="18"/>
                <w:szCs w:val="20"/>
              </w:rPr>
              <w:t>name</w:t>
            </w:r>
          </w:p>
        </w:tc>
        <w:tc>
          <w:tcPr>
            <w:tcW w:w="1759" w:type="dxa"/>
          </w:tcPr>
          <w:p w14:paraId="02C2D1FC" w14:textId="77777777" w:rsidR="00904E66" w:rsidRDefault="00904E66" w:rsidP="00531C50">
            <w:pPr>
              <w:jc w:val="left"/>
            </w:pPr>
            <w:r w:rsidRPr="003D62B8">
              <w:rPr>
                <w:sz w:val="18"/>
                <w:szCs w:val="20"/>
              </w:rPr>
              <w:t>指定QoS模板的名称。</w:t>
            </w:r>
          </w:p>
        </w:tc>
        <w:tc>
          <w:tcPr>
            <w:tcW w:w="2268" w:type="dxa"/>
          </w:tcPr>
          <w:p w14:paraId="06FE6526" w14:textId="77777777" w:rsidR="00904E66" w:rsidRDefault="00904E66" w:rsidP="00531C50">
            <w:pPr>
              <w:jc w:val="left"/>
            </w:pPr>
            <w:r w:rsidRPr="003D62B8">
              <w:rPr>
                <w:sz w:val="18"/>
                <w:szCs w:val="20"/>
              </w:rPr>
              <w:t>字符串形式，区分大小写，不支持空格，长度范围是1 ～31。当输入的字符串两端使用双引号时，可在字符串中输入空格</w:t>
            </w:r>
            <w:r w:rsidRPr="003D62B8">
              <w:rPr>
                <w:rFonts w:hint="eastAsia"/>
                <w:sz w:val="18"/>
                <w:szCs w:val="20"/>
              </w:rPr>
              <w:t>。</w:t>
            </w:r>
            <w:r w:rsidRPr="003D62B8">
              <w:rPr>
                <w:sz w:val="18"/>
                <w:szCs w:val="20"/>
              </w:rPr>
              <w:t>模板名称不能是--。</w:t>
            </w:r>
          </w:p>
        </w:tc>
        <w:tc>
          <w:tcPr>
            <w:tcW w:w="2342" w:type="dxa"/>
          </w:tcPr>
          <w:p w14:paraId="687B29E9" w14:textId="77777777" w:rsidR="00904E66" w:rsidRDefault="00904E66" w:rsidP="00531C50">
            <w:pPr>
              <w:jc w:val="left"/>
            </w:pPr>
          </w:p>
        </w:tc>
      </w:tr>
      <w:tr w:rsidR="00904E66" w14:paraId="009E5876" w14:textId="77777777" w:rsidTr="00531C50">
        <w:trPr>
          <w:trHeight w:val="924"/>
        </w:trPr>
        <w:tc>
          <w:tcPr>
            <w:tcW w:w="2064" w:type="dxa"/>
          </w:tcPr>
          <w:p w14:paraId="2526AF0C" w14:textId="77777777" w:rsidR="00904E66" w:rsidRPr="00627764" w:rsidRDefault="00904E66" w:rsidP="00531C50">
            <w:pPr>
              <w:jc w:val="left"/>
              <w:rPr>
                <w:sz w:val="18"/>
                <w:szCs w:val="20"/>
              </w:rPr>
            </w:pPr>
            <w:r w:rsidRPr="00627764">
              <w:rPr>
                <w:sz w:val="18"/>
                <w:szCs w:val="20"/>
              </w:rPr>
              <w:t>direction</w:t>
            </w:r>
          </w:p>
        </w:tc>
        <w:tc>
          <w:tcPr>
            <w:tcW w:w="1759" w:type="dxa"/>
          </w:tcPr>
          <w:p w14:paraId="58161B60" w14:textId="77777777" w:rsidR="00904E66" w:rsidRPr="00627764" w:rsidRDefault="00904E66" w:rsidP="00531C50">
            <w:pPr>
              <w:jc w:val="left"/>
              <w:rPr>
                <w:sz w:val="18"/>
                <w:szCs w:val="20"/>
              </w:rPr>
            </w:pPr>
            <w:r w:rsidRPr="00627764">
              <w:rPr>
                <w:sz w:val="18"/>
                <w:szCs w:val="20"/>
              </w:rPr>
              <w:t>指定流量监管的方向。</w:t>
            </w:r>
          </w:p>
        </w:tc>
        <w:tc>
          <w:tcPr>
            <w:tcW w:w="2268" w:type="dxa"/>
          </w:tcPr>
          <w:p w14:paraId="63251EAB" w14:textId="77777777" w:rsidR="00904E66" w:rsidRPr="00627764" w:rsidRDefault="00904E66" w:rsidP="00531C50">
            <w:pPr>
              <w:jc w:val="left"/>
              <w:rPr>
                <w:sz w:val="18"/>
                <w:szCs w:val="20"/>
              </w:rPr>
            </w:pPr>
            <w:r w:rsidRPr="00627764">
              <w:rPr>
                <w:sz w:val="18"/>
                <w:szCs w:val="20"/>
              </w:rPr>
              <w:t>枚举类型，取值如下：</w:t>
            </w:r>
          </w:p>
          <w:p w14:paraId="22167C6F" w14:textId="77777777" w:rsidR="00904E66" w:rsidRPr="00627764" w:rsidRDefault="00904E66" w:rsidP="00904E66">
            <w:pPr>
              <w:pStyle w:val="a3"/>
              <w:numPr>
                <w:ilvl w:val="2"/>
                <w:numId w:val="41"/>
              </w:numPr>
              <w:ind w:firstLineChars="0"/>
              <w:jc w:val="left"/>
              <w:rPr>
                <w:sz w:val="18"/>
                <w:szCs w:val="20"/>
              </w:rPr>
            </w:pPr>
            <w:r w:rsidRPr="00627764">
              <w:rPr>
                <w:sz w:val="18"/>
                <w:szCs w:val="20"/>
              </w:rPr>
              <w:t>inbound：入方向。</w:t>
            </w:r>
          </w:p>
          <w:p w14:paraId="53B080E5" w14:textId="77777777" w:rsidR="00904E66" w:rsidRPr="00627764" w:rsidRDefault="00904E66" w:rsidP="00904E66">
            <w:pPr>
              <w:pStyle w:val="a3"/>
              <w:numPr>
                <w:ilvl w:val="0"/>
                <w:numId w:val="41"/>
              </w:numPr>
              <w:ind w:firstLineChars="0"/>
              <w:jc w:val="left"/>
              <w:rPr>
                <w:sz w:val="18"/>
                <w:szCs w:val="20"/>
              </w:rPr>
            </w:pPr>
            <w:r w:rsidRPr="00627764">
              <w:rPr>
                <w:sz w:val="18"/>
                <w:szCs w:val="20"/>
              </w:rPr>
              <w:t>outbound</w:t>
            </w:r>
            <w:r w:rsidRPr="00627764">
              <w:rPr>
                <w:rFonts w:hint="eastAsia"/>
                <w:sz w:val="18"/>
                <w:szCs w:val="20"/>
              </w:rPr>
              <w:t>：</w:t>
            </w:r>
            <w:r w:rsidRPr="00627764">
              <w:rPr>
                <w:sz w:val="18"/>
                <w:szCs w:val="20"/>
              </w:rPr>
              <w:t>出方向。</w:t>
            </w:r>
          </w:p>
        </w:tc>
        <w:tc>
          <w:tcPr>
            <w:tcW w:w="2342" w:type="dxa"/>
          </w:tcPr>
          <w:p w14:paraId="354DB17A" w14:textId="77777777" w:rsidR="00904E66" w:rsidRPr="00627764" w:rsidRDefault="00904E66" w:rsidP="00531C50">
            <w:pPr>
              <w:jc w:val="left"/>
              <w:rPr>
                <w:sz w:val="18"/>
                <w:szCs w:val="20"/>
              </w:rPr>
            </w:pPr>
            <w:r w:rsidRPr="00627764">
              <w:rPr>
                <w:sz w:val="18"/>
                <w:szCs w:val="20"/>
              </w:rPr>
              <w:t>NA</w:t>
            </w:r>
          </w:p>
        </w:tc>
      </w:tr>
      <w:tr w:rsidR="00904E66" w14:paraId="77951E0B" w14:textId="77777777" w:rsidTr="00531C50">
        <w:trPr>
          <w:trHeight w:val="311"/>
        </w:trPr>
        <w:tc>
          <w:tcPr>
            <w:tcW w:w="2064" w:type="dxa"/>
          </w:tcPr>
          <w:p w14:paraId="55B450C0" w14:textId="77777777" w:rsidR="00904E66" w:rsidRDefault="00904E66" w:rsidP="00531C50">
            <w:proofErr w:type="spellStart"/>
            <w:r w:rsidRPr="00627764">
              <w:rPr>
                <w:rFonts w:hint="eastAsia"/>
                <w:sz w:val="18"/>
                <w:szCs w:val="20"/>
              </w:rPr>
              <w:t>cir</w:t>
            </w:r>
            <w:proofErr w:type="spellEnd"/>
          </w:p>
        </w:tc>
        <w:tc>
          <w:tcPr>
            <w:tcW w:w="1759" w:type="dxa"/>
          </w:tcPr>
          <w:p w14:paraId="018AC433" w14:textId="77777777" w:rsidR="00904E66" w:rsidRDefault="00904E66" w:rsidP="00531C50">
            <w:r w:rsidRPr="00627764">
              <w:rPr>
                <w:sz w:val="18"/>
                <w:szCs w:val="20"/>
              </w:rPr>
              <w:t>配置承诺信息速率 （Committed Information Rate），即保证能够通过的平均速率。</w:t>
            </w:r>
          </w:p>
        </w:tc>
        <w:tc>
          <w:tcPr>
            <w:tcW w:w="2268" w:type="dxa"/>
          </w:tcPr>
          <w:p w14:paraId="43958D6D" w14:textId="77777777" w:rsidR="00904E66" w:rsidRDefault="00904E66" w:rsidP="00531C50">
            <w:r w:rsidRPr="00627764">
              <w:rPr>
                <w:sz w:val="18"/>
                <w:szCs w:val="20"/>
              </w:rPr>
              <w:t>整数形式，取值范围是64～ 4294967295，单 位为kbit/s。</w:t>
            </w:r>
          </w:p>
        </w:tc>
        <w:tc>
          <w:tcPr>
            <w:tcW w:w="2342" w:type="dxa"/>
          </w:tcPr>
          <w:p w14:paraId="5B5F7194" w14:textId="77777777" w:rsidR="00904E66" w:rsidRDefault="00904E66" w:rsidP="00531C50">
            <w:r w:rsidRPr="00627764">
              <w:rPr>
                <w:sz w:val="18"/>
                <w:szCs w:val="20"/>
              </w:rPr>
              <w:t>若在QoS模板中配 置流量监管，则必须配置本节点。</w:t>
            </w:r>
          </w:p>
        </w:tc>
      </w:tr>
      <w:tr w:rsidR="00904E66" w14:paraId="0C368A75" w14:textId="77777777" w:rsidTr="00531C50">
        <w:trPr>
          <w:trHeight w:val="311"/>
        </w:trPr>
        <w:tc>
          <w:tcPr>
            <w:tcW w:w="2064" w:type="dxa"/>
          </w:tcPr>
          <w:p w14:paraId="2EAE7FB0" w14:textId="77777777" w:rsidR="00904E66" w:rsidRPr="00627764" w:rsidRDefault="00904E66" w:rsidP="00531C50">
            <w:pPr>
              <w:rPr>
                <w:sz w:val="18"/>
                <w:szCs w:val="20"/>
              </w:rPr>
            </w:pPr>
            <w:proofErr w:type="spellStart"/>
            <w:r w:rsidRPr="00627764">
              <w:rPr>
                <w:rFonts w:hint="eastAsia"/>
                <w:sz w:val="18"/>
                <w:szCs w:val="20"/>
              </w:rPr>
              <w:t>c</w:t>
            </w:r>
            <w:r w:rsidRPr="00627764">
              <w:rPr>
                <w:sz w:val="18"/>
                <w:szCs w:val="20"/>
              </w:rPr>
              <w:t>bs</w:t>
            </w:r>
            <w:proofErr w:type="spellEnd"/>
          </w:p>
        </w:tc>
        <w:tc>
          <w:tcPr>
            <w:tcW w:w="1759" w:type="dxa"/>
          </w:tcPr>
          <w:p w14:paraId="776547CB" w14:textId="77777777" w:rsidR="00904E66" w:rsidRDefault="00904E66" w:rsidP="00531C50">
            <w:r w:rsidRPr="00A204E1">
              <w:rPr>
                <w:sz w:val="18"/>
                <w:szCs w:val="20"/>
              </w:rPr>
              <w:t>配置承诺突发尺寸 （Committed Burst Size），即瞬 间能够通过的承诺 突发流量。</w:t>
            </w:r>
          </w:p>
        </w:tc>
        <w:tc>
          <w:tcPr>
            <w:tcW w:w="2268" w:type="dxa"/>
          </w:tcPr>
          <w:p w14:paraId="0380342E" w14:textId="77777777" w:rsidR="00904E66" w:rsidRDefault="00904E66" w:rsidP="00531C50">
            <w:r w:rsidRPr="00A204E1">
              <w:rPr>
                <w:sz w:val="18"/>
                <w:szCs w:val="20"/>
              </w:rPr>
              <w:t>整数形式，取值范围是4000～ 4294967295，单 位为byte。如果不指定峰值信息速率，承诺突发尺寸缺省值为承诺信息速率的188倍。如果指定峰值信息速率，承诺突发尺寸缺省值为承诺信息</w:t>
            </w:r>
            <w:r>
              <w:rPr>
                <w:rFonts w:hint="eastAsia"/>
                <w:sz w:val="18"/>
                <w:szCs w:val="20"/>
              </w:rPr>
              <w:t>速</w:t>
            </w:r>
            <w:r w:rsidRPr="00A204E1">
              <w:rPr>
                <w:sz w:val="18"/>
                <w:szCs w:val="20"/>
              </w:rPr>
              <w:t>率的125倍。</w:t>
            </w:r>
          </w:p>
        </w:tc>
        <w:tc>
          <w:tcPr>
            <w:tcW w:w="2342" w:type="dxa"/>
          </w:tcPr>
          <w:p w14:paraId="685E7EE2" w14:textId="77777777" w:rsidR="00904E66" w:rsidRDefault="00904E66" w:rsidP="00531C50">
            <w:r w:rsidRPr="00A204E1">
              <w:rPr>
                <w:rFonts w:hint="eastAsia"/>
                <w:sz w:val="18"/>
                <w:szCs w:val="20"/>
              </w:rPr>
              <w:t>本节点需与pbs节点同时配置</w:t>
            </w:r>
          </w:p>
        </w:tc>
      </w:tr>
      <w:tr w:rsidR="00904E66" w14:paraId="35CF2E7F" w14:textId="77777777" w:rsidTr="00531C50">
        <w:trPr>
          <w:trHeight w:val="311"/>
        </w:trPr>
        <w:tc>
          <w:tcPr>
            <w:tcW w:w="2064" w:type="dxa"/>
          </w:tcPr>
          <w:p w14:paraId="236A62A1" w14:textId="77777777" w:rsidR="00904E66" w:rsidRPr="00627764" w:rsidRDefault="00904E66" w:rsidP="00531C50">
            <w:pPr>
              <w:rPr>
                <w:sz w:val="18"/>
                <w:szCs w:val="20"/>
              </w:rPr>
            </w:pPr>
            <w:r w:rsidRPr="00627764">
              <w:rPr>
                <w:rFonts w:hint="eastAsia"/>
                <w:sz w:val="18"/>
                <w:szCs w:val="20"/>
              </w:rPr>
              <w:t>p</w:t>
            </w:r>
            <w:r w:rsidRPr="00627764">
              <w:rPr>
                <w:sz w:val="18"/>
                <w:szCs w:val="20"/>
              </w:rPr>
              <w:t>ir</w:t>
            </w:r>
          </w:p>
        </w:tc>
        <w:tc>
          <w:tcPr>
            <w:tcW w:w="1759" w:type="dxa"/>
          </w:tcPr>
          <w:p w14:paraId="43566FD6" w14:textId="77777777" w:rsidR="00904E66" w:rsidRPr="00A204E1" w:rsidRDefault="00904E66" w:rsidP="00531C50">
            <w:pPr>
              <w:rPr>
                <w:sz w:val="18"/>
                <w:szCs w:val="20"/>
              </w:rPr>
            </w:pPr>
            <w:r w:rsidRPr="00A204E1">
              <w:rPr>
                <w:sz w:val="18"/>
                <w:szCs w:val="20"/>
              </w:rPr>
              <w:t xml:space="preserve">配置峰值信息速率 （Peak Information Rate），即最大能 </w:t>
            </w:r>
            <w:proofErr w:type="gramStart"/>
            <w:r w:rsidRPr="00A204E1">
              <w:rPr>
                <w:sz w:val="18"/>
                <w:szCs w:val="20"/>
              </w:rPr>
              <w:t>够通过</w:t>
            </w:r>
            <w:proofErr w:type="gramEnd"/>
            <w:r w:rsidRPr="00A204E1">
              <w:rPr>
                <w:sz w:val="18"/>
                <w:szCs w:val="20"/>
              </w:rPr>
              <w:t>的速率。</w:t>
            </w:r>
          </w:p>
        </w:tc>
        <w:tc>
          <w:tcPr>
            <w:tcW w:w="2268" w:type="dxa"/>
          </w:tcPr>
          <w:p w14:paraId="660D4B2B" w14:textId="77777777" w:rsidR="00904E66" w:rsidRDefault="00904E66" w:rsidP="00531C50">
            <w:r w:rsidRPr="00A204E1">
              <w:rPr>
                <w:sz w:val="18"/>
                <w:szCs w:val="20"/>
              </w:rPr>
              <w:t>整数形式，取值范围是64～ 4294967295，单位为kbit/s。峰值信息速率必须大于等于承诺信息速率</w:t>
            </w:r>
            <w:r>
              <w:rPr>
                <w:rFonts w:hint="eastAsia"/>
                <w:sz w:val="18"/>
                <w:szCs w:val="20"/>
              </w:rPr>
              <w:t>.</w:t>
            </w:r>
            <w:r w:rsidRPr="00A204E1">
              <w:rPr>
                <w:sz w:val="18"/>
                <w:szCs w:val="20"/>
              </w:rPr>
              <w:t>缺</w:t>
            </w:r>
            <w:r w:rsidRPr="00A204E1">
              <w:rPr>
                <w:sz w:val="18"/>
                <w:szCs w:val="20"/>
              </w:rPr>
              <w:lastRenderedPageBreak/>
              <w:t>省值等于承诺信息速率。</w:t>
            </w:r>
          </w:p>
        </w:tc>
        <w:tc>
          <w:tcPr>
            <w:tcW w:w="2342" w:type="dxa"/>
          </w:tcPr>
          <w:p w14:paraId="27099613" w14:textId="77777777" w:rsidR="00904E66" w:rsidRDefault="00904E66" w:rsidP="00531C50">
            <w:r>
              <w:rPr>
                <w:rFonts w:hint="eastAsia"/>
              </w:rPr>
              <w:lastRenderedPageBreak/>
              <w:t>N</w:t>
            </w:r>
            <w:r>
              <w:t>A</w:t>
            </w:r>
          </w:p>
        </w:tc>
      </w:tr>
      <w:tr w:rsidR="00904E66" w14:paraId="391FC5C9" w14:textId="77777777" w:rsidTr="00531C50">
        <w:trPr>
          <w:trHeight w:val="311"/>
        </w:trPr>
        <w:tc>
          <w:tcPr>
            <w:tcW w:w="2064" w:type="dxa"/>
          </w:tcPr>
          <w:p w14:paraId="68377E93" w14:textId="77777777" w:rsidR="00904E66" w:rsidRPr="00627764" w:rsidRDefault="00904E66" w:rsidP="00531C50">
            <w:pPr>
              <w:rPr>
                <w:sz w:val="18"/>
                <w:szCs w:val="20"/>
              </w:rPr>
            </w:pPr>
            <w:r w:rsidRPr="00627764">
              <w:rPr>
                <w:rFonts w:hint="eastAsia"/>
                <w:sz w:val="18"/>
                <w:szCs w:val="20"/>
              </w:rPr>
              <w:t>p</w:t>
            </w:r>
            <w:r w:rsidRPr="00627764">
              <w:rPr>
                <w:sz w:val="18"/>
                <w:szCs w:val="20"/>
              </w:rPr>
              <w:t>bs</w:t>
            </w:r>
          </w:p>
        </w:tc>
        <w:tc>
          <w:tcPr>
            <w:tcW w:w="1759" w:type="dxa"/>
          </w:tcPr>
          <w:p w14:paraId="33FFAF56" w14:textId="77777777" w:rsidR="00904E66" w:rsidRDefault="00904E66" w:rsidP="00531C50">
            <w:r w:rsidRPr="00A204E1">
              <w:rPr>
                <w:sz w:val="18"/>
                <w:szCs w:val="20"/>
              </w:rPr>
              <w:t>配置峰值突发尺寸 （Peak Burst Size），即瞬间能够通过的峰值突发流量。</w:t>
            </w:r>
          </w:p>
        </w:tc>
        <w:tc>
          <w:tcPr>
            <w:tcW w:w="2268" w:type="dxa"/>
          </w:tcPr>
          <w:p w14:paraId="72F6393A" w14:textId="77777777" w:rsidR="00904E66" w:rsidRDefault="00904E66" w:rsidP="00531C50">
            <w:r w:rsidRPr="00A204E1">
              <w:rPr>
                <w:sz w:val="18"/>
                <w:szCs w:val="20"/>
              </w:rPr>
              <w:t>整数形式，取值范围是4000～ 4294967295，单 位为byte。如果不 指定峰值信息速率，峰值突发尺寸缺省值为承诺信息速率的313倍。如果指定峰值信息速</w:t>
            </w:r>
            <w:r>
              <w:rPr>
                <w:rFonts w:hint="eastAsia"/>
                <w:sz w:val="18"/>
                <w:szCs w:val="20"/>
              </w:rPr>
              <w:t>率</w:t>
            </w:r>
            <w:r w:rsidRPr="00A204E1">
              <w:rPr>
                <w:sz w:val="18"/>
                <w:szCs w:val="20"/>
              </w:rPr>
              <w:t>，峰值突发尺寸缺省值为峰值信息速率的125倍。</w:t>
            </w:r>
          </w:p>
        </w:tc>
        <w:tc>
          <w:tcPr>
            <w:tcW w:w="2342" w:type="dxa"/>
          </w:tcPr>
          <w:p w14:paraId="6AFE4EBE" w14:textId="77777777" w:rsidR="00904E66" w:rsidRDefault="00904E66" w:rsidP="00531C50">
            <w:r w:rsidRPr="00A204E1">
              <w:rPr>
                <w:rFonts w:hint="eastAsia"/>
                <w:sz w:val="18"/>
                <w:szCs w:val="20"/>
              </w:rPr>
              <w:t>本节点需与</w:t>
            </w:r>
            <w:proofErr w:type="spellStart"/>
            <w:r w:rsidRPr="00A204E1">
              <w:rPr>
                <w:rFonts w:hint="eastAsia"/>
                <w:sz w:val="18"/>
                <w:szCs w:val="20"/>
              </w:rPr>
              <w:t>cbs</w:t>
            </w:r>
            <w:proofErr w:type="spellEnd"/>
            <w:r w:rsidRPr="00A204E1">
              <w:rPr>
                <w:rFonts w:hint="eastAsia"/>
                <w:sz w:val="18"/>
                <w:szCs w:val="20"/>
              </w:rPr>
              <w:t>节点同时配置</w:t>
            </w:r>
          </w:p>
        </w:tc>
      </w:tr>
      <w:tr w:rsidR="00904E66" w14:paraId="4ADCB702" w14:textId="77777777" w:rsidTr="00531C50">
        <w:trPr>
          <w:trHeight w:val="311"/>
        </w:trPr>
        <w:tc>
          <w:tcPr>
            <w:tcW w:w="2064" w:type="dxa"/>
          </w:tcPr>
          <w:p w14:paraId="12F3861D" w14:textId="77777777" w:rsidR="00904E66" w:rsidRPr="00627764" w:rsidRDefault="00904E66" w:rsidP="00531C50">
            <w:pPr>
              <w:rPr>
                <w:sz w:val="18"/>
                <w:szCs w:val="20"/>
              </w:rPr>
            </w:pPr>
            <w:r w:rsidRPr="00627764">
              <w:rPr>
                <w:sz w:val="18"/>
                <w:szCs w:val="20"/>
              </w:rPr>
              <w:t>priority-direction</w:t>
            </w:r>
          </w:p>
        </w:tc>
        <w:tc>
          <w:tcPr>
            <w:tcW w:w="1759" w:type="dxa"/>
          </w:tcPr>
          <w:p w14:paraId="236CD510" w14:textId="77777777" w:rsidR="00904E66" w:rsidRPr="005170A0" w:rsidRDefault="00904E66" w:rsidP="00531C50">
            <w:pPr>
              <w:rPr>
                <w:sz w:val="18"/>
                <w:szCs w:val="20"/>
              </w:rPr>
            </w:pPr>
            <w:r w:rsidRPr="005170A0">
              <w:rPr>
                <w:sz w:val="18"/>
                <w:szCs w:val="20"/>
              </w:rPr>
              <w:t>指定重标记报文的 方向。</w:t>
            </w:r>
          </w:p>
        </w:tc>
        <w:tc>
          <w:tcPr>
            <w:tcW w:w="2268" w:type="dxa"/>
          </w:tcPr>
          <w:p w14:paraId="21368814" w14:textId="77777777" w:rsidR="00904E66" w:rsidRDefault="00904E66" w:rsidP="00531C50">
            <w:pPr>
              <w:rPr>
                <w:sz w:val="18"/>
                <w:szCs w:val="20"/>
              </w:rPr>
            </w:pPr>
            <w:r w:rsidRPr="005170A0">
              <w:rPr>
                <w:sz w:val="18"/>
                <w:szCs w:val="20"/>
              </w:rPr>
              <w:t xml:space="preserve">枚举类型，取值如下： </w:t>
            </w:r>
          </w:p>
          <w:p w14:paraId="440F22C2" w14:textId="77777777" w:rsidR="00904E66" w:rsidRDefault="00904E66" w:rsidP="00531C50">
            <w:pPr>
              <w:rPr>
                <w:sz w:val="18"/>
                <w:szCs w:val="20"/>
              </w:rPr>
            </w:pPr>
            <w:r w:rsidRPr="005170A0">
              <w:rPr>
                <w:sz w:val="18"/>
                <w:szCs w:val="20"/>
              </w:rPr>
              <w:t>● inbound：入方向。</w:t>
            </w:r>
          </w:p>
          <w:p w14:paraId="13B54EDC" w14:textId="77777777" w:rsidR="00904E66" w:rsidRPr="005170A0" w:rsidRDefault="00904E66" w:rsidP="00531C50">
            <w:pPr>
              <w:rPr>
                <w:sz w:val="18"/>
                <w:szCs w:val="20"/>
              </w:rPr>
            </w:pPr>
            <w:r w:rsidRPr="005170A0">
              <w:rPr>
                <w:sz w:val="18"/>
                <w:szCs w:val="20"/>
              </w:rPr>
              <w:t>● outbound：出方向。</w:t>
            </w:r>
          </w:p>
        </w:tc>
        <w:tc>
          <w:tcPr>
            <w:tcW w:w="2342" w:type="dxa"/>
          </w:tcPr>
          <w:p w14:paraId="2D9F145B" w14:textId="48B5673F" w:rsidR="00904E66" w:rsidRPr="005170A0" w:rsidRDefault="00904E66" w:rsidP="00531C50">
            <w:pPr>
              <w:rPr>
                <w:sz w:val="18"/>
                <w:szCs w:val="20"/>
              </w:rPr>
            </w:pPr>
            <w:r w:rsidRPr="005170A0">
              <w:rPr>
                <w:sz w:val="18"/>
                <w:szCs w:val="20"/>
              </w:rPr>
              <w:t>无论</w:t>
            </w:r>
            <w:proofErr w:type="gramStart"/>
            <w:r w:rsidRPr="005170A0">
              <w:rPr>
                <w:sz w:val="18"/>
                <w:szCs w:val="20"/>
              </w:rPr>
              <w:t>配置重</w:t>
            </w:r>
            <w:proofErr w:type="gramEnd"/>
            <w:r w:rsidRPr="005170A0">
              <w:rPr>
                <w:sz w:val="18"/>
                <w:szCs w:val="20"/>
              </w:rPr>
              <w:t>标记 VLAN报文的 802.1p优先级，还是</w:t>
            </w:r>
            <w:proofErr w:type="gramStart"/>
            <w:r w:rsidRPr="005170A0">
              <w:rPr>
                <w:sz w:val="18"/>
                <w:szCs w:val="20"/>
              </w:rPr>
              <w:t>配置</w:t>
            </w:r>
            <w:proofErr w:type="gramEnd"/>
            <w:r w:rsidRPr="005170A0">
              <w:rPr>
                <w:sz w:val="18"/>
                <w:szCs w:val="20"/>
              </w:rPr>
              <w:t>重标记IP报文的DSCP优先级，都必须配置本节点。 在</w:t>
            </w:r>
            <w:proofErr w:type="gramStart"/>
            <w:r w:rsidRPr="005170A0">
              <w:rPr>
                <w:sz w:val="18"/>
                <w:szCs w:val="20"/>
              </w:rPr>
              <w:t>配置重</w:t>
            </w:r>
            <w:proofErr w:type="gramEnd"/>
            <w:r w:rsidRPr="005170A0">
              <w:rPr>
                <w:sz w:val="18"/>
                <w:szCs w:val="20"/>
              </w:rPr>
              <w:t>标记 VLAN报文802.1p 优先级时，虽然指 定方向无意义，但 是必须指定本节点 的值为inbound或 者outbound，才 能保证其他节点配置成功。 如果一次性下发重 标记报文802.1p优先级的重复配置， 既有指定本节点的 值为inbound的一 组配置，又有指定本节点的值为 outbound的</w:t>
            </w:r>
            <w:r>
              <w:rPr>
                <w:rFonts w:hint="eastAsia"/>
                <w:sz w:val="18"/>
                <w:szCs w:val="20"/>
              </w:rPr>
              <w:t>S</w:t>
            </w:r>
            <w:r w:rsidRPr="005170A0">
              <w:rPr>
                <w:sz w:val="18"/>
                <w:szCs w:val="20"/>
              </w:rPr>
              <w:t>另一组配置，那么这两 组配置中重标记报文的优先级的</w:t>
            </w:r>
            <w:proofErr w:type="gramStart"/>
            <w:r w:rsidRPr="005170A0">
              <w:rPr>
                <w:sz w:val="18"/>
                <w:szCs w:val="20"/>
              </w:rPr>
              <w:t>值必须</w:t>
            </w:r>
            <w:proofErr w:type="gramEnd"/>
            <w:r w:rsidRPr="005170A0">
              <w:rPr>
                <w:sz w:val="18"/>
                <w:szCs w:val="20"/>
              </w:rPr>
              <w:t>相同，否则将无法下发配置。若需要</w:t>
            </w:r>
            <w:proofErr w:type="gramStart"/>
            <w:r w:rsidRPr="005170A0">
              <w:rPr>
                <w:sz w:val="18"/>
                <w:szCs w:val="20"/>
              </w:rPr>
              <w:t>删除重</w:t>
            </w:r>
            <w:proofErr w:type="gramEnd"/>
            <w:r w:rsidRPr="005170A0">
              <w:rPr>
                <w:sz w:val="18"/>
                <w:szCs w:val="20"/>
              </w:rPr>
              <w:t>标记报文 优先级的有关配置，则必须分别删除两组配置。</w:t>
            </w:r>
          </w:p>
        </w:tc>
      </w:tr>
      <w:tr w:rsidR="00904E66" w14:paraId="327DD080" w14:textId="77777777" w:rsidTr="00531C50">
        <w:trPr>
          <w:trHeight w:val="311"/>
        </w:trPr>
        <w:tc>
          <w:tcPr>
            <w:tcW w:w="2064" w:type="dxa"/>
          </w:tcPr>
          <w:p w14:paraId="10659A4D" w14:textId="77777777" w:rsidR="00904E66" w:rsidRPr="00627764" w:rsidRDefault="00904E66" w:rsidP="00531C50">
            <w:pPr>
              <w:rPr>
                <w:sz w:val="18"/>
                <w:szCs w:val="20"/>
              </w:rPr>
            </w:pPr>
            <w:r w:rsidRPr="00627764">
              <w:rPr>
                <w:rFonts w:hint="eastAsia"/>
                <w:sz w:val="18"/>
                <w:szCs w:val="20"/>
              </w:rPr>
              <w:t>p</w:t>
            </w:r>
            <w:r w:rsidRPr="00627764">
              <w:rPr>
                <w:sz w:val="18"/>
                <w:szCs w:val="20"/>
              </w:rPr>
              <w:t>riority-type</w:t>
            </w:r>
          </w:p>
        </w:tc>
        <w:tc>
          <w:tcPr>
            <w:tcW w:w="1759" w:type="dxa"/>
          </w:tcPr>
          <w:p w14:paraId="24DD35E5" w14:textId="77777777" w:rsidR="00904E66" w:rsidRDefault="00904E66" w:rsidP="00531C50">
            <w:r w:rsidRPr="00A204E1">
              <w:rPr>
                <w:sz w:val="18"/>
                <w:szCs w:val="20"/>
              </w:rPr>
              <w:t>指定重标记报文的 优先级的类型。</w:t>
            </w:r>
          </w:p>
        </w:tc>
        <w:tc>
          <w:tcPr>
            <w:tcW w:w="2268" w:type="dxa"/>
          </w:tcPr>
          <w:p w14:paraId="55695554" w14:textId="77777777" w:rsidR="00904E66" w:rsidRDefault="00904E66" w:rsidP="00531C50">
            <w:pPr>
              <w:rPr>
                <w:sz w:val="18"/>
                <w:szCs w:val="20"/>
              </w:rPr>
            </w:pPr>
            <w:r w:rsidRPr="00A204E1">
              <w:rPr>
                <w:sz w:val="18"/>
                <w:szCs w:val="20"/>
              </w:rPr>
              <w:t xml:space="preserve">枚举类型，取值如下： </w:t>
            </w:r>
          </w:p>
          <w:p w14:paraId="44FB47C4" w14:textId="77777777" w:rsidR="00904E66" w:rsidRDefault="00904E66" w:rsidP="00531C50">
            <w:pPr>
              <w:rPr>
                <w:sz w:val="18"/>
                <w:szCs w:val="20"/>
              </w:rPr>
            </w:pPr>
            <w:r w:rsidRPr="00A204E1">
              <w:rPr>
                <w:sz w:val="18"/>
                <w:szCs w:val="20"/>
              </w:rPr>
              <w:t>●</w:t>
            </w:r>
            <w:r>
              <w:rPr>
                <w:sz w:val="18"/>
                <w:szCs w:val="20"/>
              </w:rPr>
              <w:t xml:space="preserve"> </w:t>
            </w:r>
            <w:r w:rsidRPr="00A204E1">
              <w:rPr>
                <w:sz w:val="18"/>
                <w:szCs w:val="20"/>
              </w:rPr>
              <w:t xml:space="preserve">8021p：重标记 VLAN报文 </w:t>
            </w:r>
            <w:r w:rsidRPr="003E6605">
              <w:t>802.1p优</w:t>
            </w:r>
            <w:r w:rsidRPr="00A204E1">
              <w:rPr>
                <w:sz w:val="18"/>
                <w:szCs w:val="20"/>
              </w:rPr>
              <w:t>先级。</w:t>
            </w:r>
          </w:p>
          <w:p w14:paraId="76FCF248" w14:textId="3E71F2A0" w:rsidR="00904E66" w:rsidRDefault="00904E66" w:rsidP="00531C50">
            <w:r w:rsidRPr="00A204E1">
              <w:rPr>
                <w:sz w:val="18"/>
                <w:szCs w:val="20"/>
              </w:rPr>
              <w:t>●</w:t>
            </w:r>
            <w:r>
              <w:rPr>
                <w:sz w:val="18"/>
                <w:szCs w:val="20"/>
              </w:rPr>
              <w:t xml:space="preserve"> </w:t>
            </w:r>
            <w:proofErr w:type="spellStart"/>
            <w:r w:rsidRPr="00A204E1">
              <w:rPr>
                <w:sz w:val="18"/>
                <w:szCs w:val="20"/>
              </w:rPr>
              <w:t>dscp</w:t>
            </w:r>
            <w:proofErr w:type="spellEnd"/>
            <w:r w:rsidRPr="00A204E1">
              <w:rPr>
                <w:sz w:val="18"/>
                <w:szCs w:val="20"/>
              </w:rPr>
              <w:t>：重标记IP 报文的DSCP优先级。</w:t>
            </w:r>
          </w:p>
        </w:tc>
        <w:tc>
          <w:tcPr>
            <w:tcW w:w="2342" w:type="dxa"/>
          </w:tcPr>
          <w:p w14:paraId="60E7AA51" w14:textId="77777777" w:rsidR="00904E66" w:rsidRDefault="00904E66" w:rsidP="00531C50">
            <w:r>
              <w:rPr>
                <w:rFonts w:hint="eastAsia"/>
              </w:rPr>
              <w:t>N</w:t>
            </w:r>
            <w:r>
              <w:t>A</w:t>
            </w:r>
          </w:p>
        </w:tc>
      </w:tr>
      <w:tr w:rsidR="00904E66" w14:paraId="4459D32E" w14:textId="77777777" w:rsidTr="00531C50">
        <w:trPr>
          <w:trHeight w:val="302"/>
        </w:trPr>
        <w:tc>
          <w:tcPr>
            <w:tcW w:w="2064" w:type="dxa"/>
          </w:tcPr>
          <w:p w14:paraId="1FB487A2" w14:textId="77777777" w:rsidR="00904E66" w:rsidRPr="00627764" w:rsidRDefault="00904E66" w:rsidP="00531C50">
            <w:pPr>
              <w:rPr>
                <w:sz w:val="18"/>
                <w:szCs w:val="20"/>
              </w:rPr>
            </w:pPr>
            <w:r w:rsidRPr="00627764">
              <w:rPr>
                <w:sz w:val="18"/>
                <w:szCs w:val="20"/>
              </w:rPr>
              <w:t>priority-value</w:t>
            </w:r>
          </w:p>
        </w:tc>
        <w:tc>
          <w:tcPr>
            <w:tcW w:w="1759" w:type="dxa"/>
          </w:tcPr>
          <w:p w14:paraId="6BC4101D" w14:textId="77777777" w:rsidR="00904E66" w:rsidRDefault="00904E66" w:rsidP="00531C50">
            <w:proofErr w:type="gramStart"/>
            <w:r w:rsidRPr="00A204E1">
              <w:rPr>
                <w:sz w:val="18"/>
                <w:szCs w:val="20"/>
              </w:rPr>
              <w:t>配置重</w:t>
            </w:r>
            <w:proofErr w:type="gramEnd"/>
            <w:r w:rsidRPr="00A204E1">
              <w:rPr>
                <w:sz w:val="18"/>
                <w:szCs w:val="20"/>
              </w:rPr>
              <w:t>标记报文的 优先级的值。</w:t>
            </w:r>
          </w:p>
        </w:tc>
        <w:tc>
          <w:tcPr>
            <w:tcW w:w="2268" w:type="dxa"/>
          </w:tcPr>
          <w:p w14:paraId="5BAB2690" w14:textId="3475BDAA" w:rsidR="00904E66" w:rsidRPr="00A204E1" w:rsidRDefault="00904E66" w:rsidP="00531C50">
            <w:pPr>
              <w:rPr>
                <w:sz w:val="18"/>
                <w:szCs w:val="20"/>
              </w:rPr>
            </w:pPr>
            <w:r w:rsidRPr="00A204E1">
              <w:rPr>
                <w:sz w:val="18"/>
                <w:szCs w:val="20"/>
              </w:rPr>
              <w:t>整数形式，值越大优先级越高。若指 定IP报文的DSCP优先级值，取值范围 是0～63；若指定 VLAN报文的 802.1p优先级，取 值范围为0～7。</w:t>
            </w:r>
          </w:p>
        </w:tc>
        <w:tc>
          <w:tcPr>
            <w:tcW w:w="2342" w:type="dxa"/>
          </w:tcPr>
          <w:p w14:paraId="4FF3503B" w14:textId="77777777" w:rsidR="00904E66" w:rsidRDefault="00904E66" w:rsidP="00531C50">
            <w:r>
              <w:rPr>
                <w:rFonts w:hint="eastAsia"/>
              </w:rPr>
              <w:t>N</w:t>
            </w:r>
            <w:r>
              <w:t>A</w:t>
            </w:r>
          </w:p>
        </w:tc>
      </w:tr>
    </w:tbl>
    <w:p w14:paraId="770CBE0A" w14:textId="6B925A99" w:rsidR="002D2076" w:rsidRDefault="002D2076" w:rsidP="002D2076">
      <w:pPr>
        <w:pStyle w:val="a3"/>
        <w:numPr>
          <w:ilvl w:val="7"/>
          <w:numId w:val="1"/>
        </w:numPr>
        <w:ind w:firstLineChars="0"/>
        <w:outlineLvl w:val="7"/>
      </w:pPr>
      <w:r>
        <w:rPr>
          <w:rFonts w:hint="eastAsia"/>
        </w:rPr>
        <w:t>队列调度和流量整形管理</w:t>
      </w:r>
    </w:p>
    <w:tbl>
      <w:tblPr>
        <w:tblStyle w:val="ae"/>
        <w:tblW w:w="0" w:type="auto"/>
        <w:tblLook w:val="04A0" w:firstRow="1" w:lastRow="0" w:firstColumn="1" w:lastColumn="0" w:noHBand="0" w:noVBand="1"/>
      </w:tblPr>
      <w:tblGrid>
        <w:gridCol w:w="2072"/>
        <w:gridCol w:w="2169"/>
        <w:gridCol w:w="2133"/>
        <w:gridCol w:w="1922"/>
      </w:tblGrid>
      <w:tr w:rsidR="003E6605" w14:paraId="06710354" w14:textId="77777777" w:rsidTr="003E6605">
        <w:tc>
          <w:tcPr>
            <w:tcW w:w="2072" w:type="dxa"/>
          </w:tcPr>
          <w:p w14:paraId="3FCF24C7" w14:textId="77777777" w:rsidR="003E6605" w:rsidRDefault="003E6605" w:rsidP="00531C50">
            <w:r>
              <w:rPr>
                <w:rFonts w:hint="eastAsia"/>
              </w:rPr>
              <w:lastRenderedPageBreak/>
              <w:t>节点</w:t>
            </w:r>
          </w:p>
        </w:tc>
        <w:tc>
          <w:tcPr>
            <w:tcW w:w="2169" w:type="dxa"/>
          </w:tcPr>
          <w:p w14:paraId="08C2B6EB" w14:textId="77777777" w:rsidR="003E6605" w:rsidRDefault="003E6605" w:rsidP="00531C50">
            <w:r>
              <w:rPr>
                <w:rFonts w:hint="eastAsia"/>
              </w:rPr>
              <w:t>说明</w:t>
            </w:r>
          </w:p>
        </w:tc>
        <w:tc>
          <w:tcPr>
            <w:tcW w:w="2133" w:type="dxa"/>
          </w:tcPr>
          <w:p w14:paraId="30F019EF" w14:textId="77777777" w:rsidR="003E6605" w:rsidRDefault="003E6605" w:rsidP="00531C50">
            <w:r>
              <w:rPr>
                <w:rFonts w:hint="eastAsia"/>
              </w:rPr>
              <w:t>取值范围</w:t>
            </w:r>
          </w:p>
        </w:tc>
        <w:tc>
          <w:tcPr>
            <w:tcW w:w="1922" w:type="dxa"/>
          </w:tcPr>
          <w:p w14:paraId="061FA105" w14:textId="77777777" w:rsidR="003E6605" w:rsidRDefault="003E6605" w:rsidP="00531C50">
            <w:r>
              <w:rPr>
                <w:rFonts w:hint="eastAsia"/>
              </w:rPr>
              <w:t>备注</w:t>
            </w:r>
          </w:p>
        </w:tc>
      </w:tr>
      <w:tr w:rsidR="003E6605" w14:paraId="77D7A06A" w14:textId="77777777" w:rsidTr="003E6605">
        <w:tc>
          <w:tcPr>
            <w:tcW w:w="2072" w:type="dxa"/>
          </w:tcPr>
          <w:p w14:paraId="38995E12" w14:textId="77777777" w:rsidR="003E6605" w:rsidRPr="003E6605" w:rsidRDefault="003E6605" w:rsidP="00531C50">
            <w:pPr>
              <w:rPr>
                <w:sz w:val="18"/>
                <w:szCs w:val="20"/>
              </w:rPr>
            </w:pPr>
            <w:r w:rsidRPr="003E6605">
              <w:rPr>
                <w:sz w:val="18"/>
                <w:szCs w:val="20"/>
              </w:rPr>
              <w:t>queue-profile/name</w:t>
            </w:r>
          </w:p>
        </w:tc>
        <w:tc>
          <w:tcPr>
            <w:tcW w:w="2169" w:type="dxa"/>
          </w:tcPr>
          <w:p w14:paraId="6EBAA6FD" w14:textId="77777777" w:rsidR="003E6605" w:rsidRPr="003E6605" w:rsidRDefault="003E6605" w:rsidP="00531C50">
            <w:pPr>
              <w:rPr>
                <w:sz w:val="18"/>
                <w:szCs w:val="20"/>
              </w:rPr>
            </w:pPr>
            <w:r w:rsidRPr="003E6605">
              <w:rPr>
                <w:rFonts w:hint="eastAsia"/>
                <w:sz w:val="18"/>
                <w:szCs w:val="20"/>
              </w:rPr>
              <w:t>队列调度模板名称。</w:t>
            </w:r>
          </w:p>
        </w:tc>
        <w:tc>
          <w:tcPr>
            <w:tcW w:w="2133" w:type="dxa"/>
          </w:tcPr>
          <w:p w14:paraId="09A51892" w14:textId="77777777" w:rsidR="003E6605" w:rsidRPr="003E6605" w:rsidRDefault="003E6605" w:rsidP="00531C50">
            <w:pPr>
              <w:rPr>
                <w:sz w:val="18"/>
                <w:szCs w:val="20"/>
              </w:rPr>
            </w:pPr>
            <w:r w:rsidRPr="003E6605">
              <w:rPr>
                <w:sz w:val="18"/>
                <w:szCs w:val="20"/>
              </w:rPr>
              <w:t>字符串形式，不支持空格，不区分大小写。</w:t>
            </w:r>
          </w:p>
        </w:tc>
        <w:tc>
          <w:tcPr>
            <w:tcW w:w="1922" w:type="dxa"/>
          </w:tcPr>
          <w:p w14:paraId="1DAC58CE" w14:textId="77777777" w:rsidR="003E6605" w:rsidRPr="003E6605" w:rsidRDefault="003E6605" w:rsidP="00531C50">
            <w:pPr>
              <w:rPr>
                <w:sz w:val="18"/>
                <w:szCs w:val="20"/>
              </w:rPr>
            </w:pPr>
            <w:r w:rsidRPr="003E6605">
              <w:rPr>
                <w:rFonts w:hint="eastAsia"/>
                <w:sz w:val="18"/>
                <w:szCs w:val="20"/>
              </w:rPr>
              <w:t>N</w:t>
            </w:r>
            <w:r w:rsidRPr="003E6605">
              <w:rPr>
                <w:sz w:val="18"/>
                <w:szCs w:val="20"/>
              </w:rPr>
              <w:t>/A</w:t>
            </w:r>
          </w:p>
        </w:tc>
      </w:tr>
      <w:tr w:rsidR="003E6605" w14:paraId="5CFD2AAB" w14:textId="77777777" w:rsidTr="003E6605">
        <w:tc>
          <w:tcPr>
            <w:tcW w:w="2072" w:type="dxa"/>
          </w:tcPr>
          <w:p w14:paraId="2631EA96" w14:textId="77777777" w:rsidR="003E6605" w:rsidRPr="003E6605" w:rsidRDefault="003E6605" w:rsidP="00531C50">
            <w:pPr>
              <w:rPr>
                <w:sz w:val="18"/>
                <w:szCs w:val="20"/>
              </w:rPr>
            </w:pPr>
            <w:r w:rsidRPr="003E6605">
              <w:rPr>
                <w:sz w:val="18"/>
                <w:szCs w:val="20"/>
              </w:rPr>
              <w:t>queue-</w:t>
            </w:r>
            <w:r w:rsidRPr="003E6605">
              <w:rPr>
                <w:rFonts w:hint="eastAsia"/>
                <w:sz w:val="18"/>
                <w:szCs w:val="20"/>
              </w:rPr>
              <w:t>pro</w:t>
            </w:r>
            <w:r w:rsidRPr="003E6605">
              <w:rPr>
                <w:sz w:val="18"/>
                <w:szCs w:val="20"/>
              </w:rPr>
              <w:t>file/id</w:t>
            </w:r>
          </w:p>
        </w:tc>
        <w:tc>
          <w:tcPr>
            <w:tcW w:w="2169" w:type="dxa"/>
          </w:tcPr>
          <w:p w14:paraId="64013B81" w14:textId="77777777" w:rsidR="003E6605" w:rsidRPr="003E6605" w:rsidRDefault="003E6605" w:rsidP="00531C50">
            <w:pPr>
              <w:rPr>
                <w:sz w:val="18"/>
                <w:szCs w:val="20"/>
              </w:rPr>
            </w:pPr>
            <w:r w:rsidRPr="003E6605">
              <w:rPr>
                <w:rFonts w:hint="eastAsia"/>
                <w:sz w:val="18"/>
                <w:szCs w:val="20"/>
              </w:rPr>
              <w:t>队列索引。</w:t>
            </w:r>
          </w:p>
        </w:tc>
        <w:tc>
          <w:tcPr>
            <w:tcW w:w="2133" w:type="dxa"/>
          </w:tcPr>
          <w:p w14:paraId="1E54BADA" w14:textId="77777777" w:rsidR="003E6605" w:rsidRPr="003E6605" w:rsidRDefault="003E6605" w:rsidP="00531C50">
            <w:pPr>
              <w:rPr>
                <w:sz w:val="18"/>
                <w:szCs w:val="20"/>
              </w:rPr>
            </w:pPr>
            <w:r w:rsidRPr="003E6605">
              <w:rPr>
                <w:sz w:val="18"/>
                <w:szCs w:val="20"/>
              </w:rPr>
              <w:t>整数形式，取值范围是0～ 7。</w:t>
            </w:r>
          </w:p>
        </w:tc>
        <w:tc>
          <w:tcPr>
            <w:tcW w:w="1922" w:type="dxa"/>
          </w:tcPr>
          <w:p w14:paraId="339101C1" w14:textId="77777777" w:rsidR="003E6605" w:rsidRPr="003E6605" w:rsidRDefault="003E6605" w:rsidP="00531C50">
            <w:pPr>
              <w:rPr>
                <w:sz w:val="18"/>
                <w:szCs w:val="20"/>
              </w:rPr>
            </w:pPr>
            <w:r w:rsidRPr="003E6605">
              <w:rPr>
                <w:sz w:val="18"/>
                <w:szCs w:val="20"/>
              </w:rPr>
              <w:t>配置队列时， 必须8个队列同时配置。</w:t>
            </w:r>
          </w:p>
        </w:tc>
      </w:tr>
      <w:tr w:rsidR="003E6605" w14:paraId="08DD3CB4" w14:textId="77777777" w:rsidTr="003E6605">
        <w:tc>
          <w:tcPr>
            <w:tcW w:w="2072" w:type="dxa"/>
          </w:tcPr>
          <w:p w14:paraId="775ACEFD" w14:textId="77777777" w:rsidR="003E6605" w:rsidRPr="003E6605" w:rsidRDefault="003E6605" w:rsidP="00531C50">
            <w:pPr>
              <w:rPr>
                <w:sz w:val="18"/>
                <w:szCs w:val="20"/>
              </w:rPr>
            </w:pPr>
            <w:r w:rsidRPr="003E6605">
              <w:rPr>
                <w:sz w:val="18"/>
                <w:szCs w:val="20"/>
              </w:rPr>
              <w:t>Schedule-mode</w:t>
            </w:r>
          </w:p>
        </w:tc>
        <w:tc>
          <w:tcPr>
            <w:tcW w:w="2169" w:type="dxa"/>
          </w:tcPr>
          <w:p w14:paraId="71C3BD30" w14:textId="77777777" w:rsidR="003E6605" w:rsidRPr="003E6605" w:rsidRDefault="003E6605" w:rsidP="00531C50">
            <w:pPr>
              <w:rPr>
                <w:sz w:val="18"/>
                <w:szCs w:val="20"/>
              </w:rPr>
            </w:pPr>
            <w:r w:rsidRPr="003E6605">
              <w:rPr>
                <w:rFonts w:hint="eastAsia"/>
                <w:sz w:val="18"/>
                <w:szCs w:val="20"/>
              </w:rPr>
              <w:t>队列调度模式。</w:t>
            </w:r>
          </w:p>
        </w:tc>
        <w:tc>
          <w:tcPr>
            <w:tcW w:w="2133" w:type="dxa"/>
          </w:tcPr>
          <w:p w14:paraId="7D3DCF3F" w14:textId="77777777" w:rsidR="003E6605" w:rsidRPr="003E6605" w:rsidRDefault="003E6605" w:rsidP="00531C50">
            <w:pPr>
              <w:rPr>
                <w:sz w:val="18"/>
                <w:szCs w:val="20"/>
              </w:rPr>
            </w:pPr>
            <w:r w:rsidRPr="003E6605">
              <w:rPr>
                <w:sz w:val="18"/>
                <w:szCs w:val="20"/>
              </w:rPr>
              <w:t xml:space="preserve">枚举类型，取值如下： </w:t>
            </w:r>
          </w:p>
          <w:p w14:paraId="4744AAFB" w14:textId="77777777" w:rsidR="003E6605" w:rsidRPr="003E6605" w:rsidRDefault="003E6605" w:rsidP="003E6605">
            <w:pPr>
              <w:pStyle w:val="a3"/>
              <w:numPr>
                <w:ilvl w:val="0"/>
                <w:numId w:val="42"/>
              </w:numPr>
              <w:ind w:firstLineChars="0"/>
              <w:rPr>
                <w:sz w:val="18"/>
                <w:szCs w:val="20"/>
              </w:rPr>
            </w:pPr>
            <w:r w:rsidRPr="003E6605">
              <w:rPr>
                <w:sz w:val="18"/>
                <w:szCs w:val="20"/>
              </w:rPr>
              <w:t>绝对优先级（SP）调度策略</w:t>
            </w:r>
          </w:p>
          <w:p w14:paraId="30604C35" w14:textId="77777777" w:rsidR="003E6605" w:rsidRPr="003E6605" w:rsidRDefault="003E6605" w:rsidP="003E6605">
            <w:pPr>
              <w:pStyle w:val="a3"/>
              <w:numPr>
                <w:ilvl w:val="0"/>
                <w:numId w:val="42"/>
              </w:numPr>
              <w:ind w:firstLineChars="0"/>
              <w:rPr>
                <w:sz w:val="18"/>
                <w:szCs w:val="20"/>
              </w:rPr>
            </w:pPr>
            <w:r w:rsidRPr="003E6605">
              <w:rPr>
                <w:sz w:val="18"/>
                <w:szCs w:val="20"/>
              </w:rPr>
              <w:t>基于权重的相对优先级（WRR）调度策略</w:t>
            </w:r>
          </w:p>
          <w:p w14:paraId="79584BBE" w14:textId="77777777" w:rsidR="003E6605" w:rsidRPr="003E6605" w:rsidRDefault="003E6605" w:rsidP="003E6605">
            <w:pPr>
              <w:pStyle w:val="a3"/>
              <w:numPr>
                <w:ilvl w:val="0"/>
                <w:numId w:val="42"/>
              </w:numPr>
              <w:ind w:firstLineChars="0"/>
              <w:rPr>
                <w:sz w:val="18"/>
                <w:szCs w:val="20"/>
              </w:rPr>
            </w:pPr>
            <w:r w:rsidRPr="003E6605">
              <w:rPr>
                <w:sz w:val="18"/>
                <w:szCs w:val="20"/>
              </w:rPr>
              <w:t>混合调度策略（SP+WRR）</w:t>
            </w:r>
          </w:p>
        </w:tc>
        <w:tc>
          <w:tcPr>
            <w:tcW w:w="1922" w:type="dxa"/>
          </w:tcPr>
          <w:p w14:paraId="4B5EA498" w14:textId="77777777" w:rsidR="003E6605" w:rsidRPr="003E6605" w:rsidRDefault="003E6605" w:rsidP="00531C50">
            <w:pPr>
              <w:rPr>
                <w:sz w:val="18"/>
                <w:szCs w:val="20"/>
              </w:rPr>
            </w:pPr>
          </w:p>
        </w:tc>
      </w:tr>
      <w:tr w:rsidR="003E6605" w14:paraId="3D138017" w14:textId="77777777" w:rsidTr="003E6605">
        <w:tc>
          <w:tcPr>
            <w:tcW w:w="2072" w:type="dxa"/>
          </w:tcPr>
          <w:p w14:paraId="2A6E84EE" w14:textId="77777777" w:rsidR="003E6605" w:rsidRPr="003E6605" w:rsidRDefault="003E6605" w:rsidP="00531C50">
            <w:pPr>
              <w:rPr>
                <w:sz w:val="18"/>
                <w:szCs w:val="20"/>
              </w:rPr>
            </w:pPr>
            <w:r w:rsidRPr="003E6605">
              <w:rPr>
                <w:rFonts w:hint="eastAsia"/>
                <w:sz w:val="18"/>
                <w:szCs w:val="20"/>
              </w:rPr>
              <w:t>w</w:t>
            </w:r>
            <w:r w:rsidRPr="003E6605">
              <w:rPr>
                <w:sz w:val="18"/>
                <w:szCs w:val="20"/>
              </w:rPr>
              <w:t>eight</w:t>
            </w:r>
          </w:p>
        </w:tc>
        <w:tc>
          <w:tcPr>
            <w:tcW w:w="2169" w:type="dxa"/>
          </w:tcPr>
          <w:p w14:paraId="6CEE797F" w14:textId="77777777" w:rsidR="003E6605" w:rsidRPr="003E6605" w:rsidRDefault="003E6605" w:rsidP="00531C50">
            <w:pPr>
              <w:rPr>
                <w:sz w:val="18"/>
                <w:szCs w:val="20"/>
              </w:rPr>
            </w:pPr>
            <w:r w:rsidRPr="003E6605">
              <w:rPr>
                <w:rFonts w:hint="eastAsia"/>
                <w:sz w:val="18"/>
                <w:szCs w:val="20"/>
              </w:rPr>
              <w:t>参与W</w:t>
            </w:r>
            <w:r w:rsidRPr="003E6605">
              <w:rPr>
                <w:sz w:val="18"/>
                <w:szCs w:val="20"/>
              </w:rPr>
              <w:t>RR</w:t>
            </w:r>
            <w:r w:rsidRPr="003E6605">
              <w:rPr>
                <w:rFonts w:hint="eastAsia"/>
                <w:sz w:val="18"/>
                <w:szCs w:val="20"/>
              </w:rPr>
              <w:t>调度的队列的权重</w:t>
            </w:r>
          </w:p>
        </w:tc>
        <w:tc>
          <w:tcPr>
            <w:tcW w:w="2133" w:type="dxa"/>
          </w:tcPr>
          <w:p w14:paraId="13B7F194" w14:textId="77777777" w:rsidR="003E6605" w:rsidRPr="003E6605" w:rsidRDefault="003E6605" w:rsidP="00531C50">
            <w:pPr>
              <w:rPr>
                <w:sz w:val="18"/>
                <w:szCs w:val="20"/>
              </w:rPr>
            </w:pPr>
          </w:p>
        </w:tc>
        <w:tc>
          <w:tcPr>
            <w:tcW w:w="1922" w:type="dxa"/>
          </w:tcPr>
          <w:p w14:paraId="12BB78BC" w14:textId="77777777" w:rsidR="003E6605" w:rsidRPr="003E6605" w:rsidRDefault="003E6605" w:rsidP="00531C50">
            <w:pPr>
              <w:rPr>
                <w:sz w:val="18"/>
                <w:szCs w:val="20"/>
              </w:rPr>
            </w:pPr>
            <w:r w:rsidRPr="003E6605">
              <w:rPr>
                <w:rFonts w:hint="eastAsia"/>
                <w:sz w:val="18"/>
                <w:szCs w:val="20"/>
              </w:rPr>
              <w:t>N</w:t>
            </w:r>
            <w:r w:rsidRPr="003E6605">
              <w:rPr>
                <w:sz w:val="18"/>
                <w:szCs w:val="20"/>
              </w:rPr>
              <w:t>/A</w:t>
            </w:r>
          </w:p>
        </w:tc>
      </w:tr>
      <w:tr w:rsidR="003E6605" w14:paraId="53E7EBBA" w14:textId="77777777" w:rsidTr="003E6605">
        <w:tc>
          <w:tcPr>
            <w:tcW w:w="2072" w:type="dxa"/>
          </w:tcPr>
          <w:p w14:paraId="3025CA3F" w14:textId="77777777" w:rsidR="003E6605" w:rsidRPr="003E6605" w:rsidRDefault="003E6605" w:rsidP="00531C50">
            <w:pPr>
              <w:rPr>
                <w:sz w:val="18"/>
                <w:szCs w:val="20"/>
              </w:rPr>
            </w:pPr>
            <w:proofErr w:type="spellStart"/>
            <w:r w:rsidRPr="003E6605">
              <w:rPr>
                <w:sz w:val="18"/>
                <w:szCs w:val="20"/>
              </w:rPr>
              <w:t>cir</w:t>
            </w:r>
            <w:proofErr w:type="spellEnd"/>
          </w:p>
        </w:tc>
        <w:tc>
          <w:tcPr>
            <w:tcW w:w="2169" w:type="dxa"/>
          </w:tcPr>
          <w:p w14:paraId="34CCAF33" w14:textId="77777777" w:rsidR="003E6605" w:rsidRPr="003E6605" w:rsidRDefault="003E6605" w:rsidP="00531C50">
            <w:pPr>
              <w:rPr>
                <w:sz w:val="18"/>
                <w:szCs w:val="20"/>
              </w:rPr>
            </w:pPr>
            <w:r w:rsidRPr="003E6605">
              <w:rPr>
                <w:sz w:val="18"/>
                <w:szCs w:val="20"/>
              </w:rPr>
              <w:t xml:space="preserve">队列整形的承 </w:t>
            </w:r>
            <w:proofErr w:type="gramStart"/>
            <w:r w:rsidRPr="003E6605">
              <w:rPr>
                <w:sz w:val="18"/>
                <w:szCs w:val="20"/>
              </w:rPr>
              <w:t>诺信息</w:t>
            </w:r>
            <w:proofErr w:type="gramEnd"/>
            <w:r w:rsidRPr="003E6605">
              <w:rPr>
                <w:sz w:val="18"/>
                <w:szCs w:val="20"/>
              </w:rPr>
              <w:t>速率。</w:t>
            </w:r>
          </w:p>
        </w:tc>
        <w:tc>
          <w:tcPr>
            <w:tcW w:w="2133" w:type="dxa"/>
          </w:tcPr>
          <w:p w14:paraId="2B6A08FA" w14:textId="77777777" w:rsidR="003E6605" w:rsidRPr="003E6605" w:rsidRDefault="003E6605" w:rsidP="00531C50">
            <w:pPr>
              <w:rPr>
                <w:sz w:val="18"/>
                <w:szCs w:val="20"/>
              </w:rPr>
            </w:pPr>
            <w:r w:rsidRPr="003E6605">
              <w:rPr>
                <w:sz w:val="18"/>
                <w:szCs w:val="20"/>
              </w:rPr>
              <w:t>整数形式，不 同的接口类型 取值范围不 同，取值范围 如下： ● 端口组：0 ～ 10000000</w:t>
            </w:r>
          </w:p>
          <w:p w14:paraId="1DE7234F" w14:textId="77777777" w:rsidR="003E6605" w:rsidRPr="003E6605" w:rsidRDefault="003E6605" w:rsidP="00531C50">
            <w:pPr>
              <w:rPr>
                <w:sz w:val="18"/>
                <w:szCs w:val="20"/>
              </w:rPr>
            </w:pPr>
            <w:r w:rsidRPr="003E6605">
              <w:rPr>
                <w:sz w:val="18"/>
                <w:szCs w:val="20"/>
              </w:rPr>
              <w:t>● 其它接口： 0～X，X为接口实际可支持的最大速率单位为 kbit/s。缺省值为接口的最大带宽。</w:t>
            </w:r>
          </w:p>
        </w:tc>
        <w:tc>
          <w:tcPr>
            <w:tcW w:w="1922" w:type="dxa"/>
          </w:tcPr>
          <w:p w14:paraId="474241ED" w14:textId="77777777" w:rsidR="003E6605" w:rsidRPr="003E6605" w:rsidRDefault="003E6605" w:rsidP="00531C50">
            <w:pPr>
              <w:rPr>
                <w:sz w:val="18"/>
                <w:szCs w:val="20"/>
              </w:rPr>
            </w:pPr>
            <w:r w:rsidRPr="003E6605">
              <w:rPr>
                <w:sz w:val="18"/>
                <w:szCs w:val="20"/>
              </w:rPr>
              <w:t>N/A</w:t>
            </w:r>
          </w:p>
        </w:tc>
      </w:tr>
      <w:tr w:rsidR="003E6605" w14:paraId="297DE1F5" w14:textId="77777777" w:rsidTr="003E6605">
        <w:tc>
          <w:tcPr>
            <w:tcW w:w="2072" w:type="dxa"/>
          </w:tcPr>
          <w:p w14:paraId="034B151E" w14:textId="77777777" w:rsidR="003E6605" w:rsidRPr="003E6605" w:rsidRDefault="003E6605" w:rsidP="00531C50">
            <w:pPr>
              <w:rPr>
                <w:sz w:val="18"/>
                <w:szCs w:val="20"/>
              </w:rPr>
            </w:pPr>
            <w:r w:rsidRPr="003E6605">
              <w:rPr>
                <w:sz w:val="18"/>
                <w:szCs w:val="20"/>
              </w:rPr>
              <w:t>pir</w:t>
            </w:r>
          </w:p>
        </w:tc>
        <w:tc>
          <w:tcPr>
            <w:tcW w:w="2169" w:type="dxa"/>
          </w:tcPr>
          <w:p w14:paraId="7275CB81" w14:textId="77777777" w:rsidR="003E6605" w:rsidRPr="003E6605" w:rsidRDefault="003E6605" w:rsidP="00531C50">
            <w:pPr>
              <w:rPr>
                <w:sz w:val="18"/>
                <w:szCs w:val="20"/>
              </w:rPr>
            </w:pPr>
            <w:r w:rsidRPr="003E6605">
              <w:rPr>
                <w:sz w:val="18"/>
                <w:szCs w:val="20"/>
              </w:rPr>
              <w:t>整形峰值信息速率。</w:t>
            </w:r>
          </w:p>
        </w:tc>
        <w:tc>
          <w:tcPr>
            <w:tcW w:w="2133" w:type="dxa"/>
          </w:tcPr>
          <w:p w14:paraId="2C0D0921" w14:textId="77777777" w:rsidR="003E6605" w:rsidRPr="003E6605" w:rsidRDefault="003E6605" w:rsidP="00531C50">
            <w:pPr>
              <w:rPr>
                <w:sz w:val="18"/>
                <w:szCs w:val="20"/>
              </w:rPr>
            </w:pPr>
            <w:r w:rsidRPr="003E6605">
              <w:rPr>
                <w:sz w:val="18"/>
                <w:szCs w:val="20"/>
              </w:rPr>
              <w:t>整数形式，不同的接口类型取值范围不同，取值范围如下：</w:t>
            </w:r>
          </w:p>
          <w:p w14:paraId="0B240BBC" w14:textId="77777777" w:rsidR="003E6605" w:rsidRPr="003E6605" w:rsidRDefault="003E6605" w:rsidP="00531C50">
            <w:pPr>
              <w:rPr>
                <w:sz w:val="18"/>
                <w:szCs w:val="20"/>
              </w:rPr>
            </w:pPr>
            <w:r w:rsidRPr="003E6605">
              <w:rPr>
                <w:sz w:val="18"/>
                <w:szCs w:val="20"/>
              </w:rPr>
              <w:t xml:space="preserve">● 端口组：0～ 10000000 </w:t>
            </w:r>
          </w:p>
          <w:p w14:paraId="00E2EF7C" w14:textId="77777777" w:rsidR="003E6605" w:rsidRPr="003E6605" w:rsidRDefault="003E6605" w:rsidP="00531C50">
            <w:pPr>
              <w:rPr>
                <w:sz w:val="18"/>
                <w:szCs w:val="20"/>
              </w:rPr>
            </w:pPr>
            <w:r w:rsidRPr="003E6605">
              <w:rPr>
                <w:sz w:val="18"/>
                <w:szCs w:val="20"/>
              </w:rPr>
              <w:t>● 其它接口： 0～X，X为接口实际可支持的最大速率单位为 kbit/s。缺省值为接口的最大带宽。</w:t>
            </w:r>
          </w:p>
        </w:tc>
        <w:tc>
          <w:tcPr>
            <w:tcW w:w="1922" w:type="dxa"/>
          </w:tcPr>
          <w:p w14:paraId="1D0A26C4" w14:textId="77777777" w:rsidR="003E6605" w:rsidRPr="003E6605" w:rsidRDefault="003E6605" w:rsidP="00531C50">
            <w:pPr>
              <w:rPr>
                <w:sz w:val="18"/>
                <w:szCs w:val="20"/>
              </w:rPr>
            </w:pPr>
            <w:r w:rsidRPr="003E6605">
              <w:rPr>
                <w:sz w:val="18"/>
                <w:szCs w:val="20"/>
              </w:rPr>
              <w:t>整形峰值信息速率必须大于等于队列整形的承诺信息速 率，缺省等于队列整形的承诺信息速率。</w:t>
            </w:r>
          </w:p>
        </w:tc>
      </w:tr>
      <w:tr w:rsidR="003E6605" w14:paraId="2D411DB2" w14:textId="77777777" w:rsidTr="003E6605">
        <w:tc>
          <w:tcPr>
            <w:tcW w:w="2072" w:type="dxa"/>
          </w:tcPr>
          <w:p w14:paraId="5D522E2F" w14:textId="77777777" w:rsidR="003E6605" w:rsidRPr="003E6605" w:rsidRDefault="003E6605" w:rsidP="00531C50">
            <w:pPr>
              <w:rPr>
                <w:sz w:val="18"/>
                <w:szCs w:val="20"/>
              </w:rPr>
            </w:pPr>
            <w:proofErr w:type="spellStart"/>
            <w:r w:rsidRPr="003E6605">
              <w:rPr>
                <w:rFonts w:hint="eastAsia"/>
                <w:sz w:val="18"/>
                <w:szCs w:val="20"/>
              </w:rPr>
              <w:t>c</w:t>
            </w:r>
            <w:r w:rsidRPr="003E6605">
              <w:rPr>
                <w:sz w:val="18"/>
                <w:szCs w:val="20"/>
              </w:rPr>
              <w:t>bs</w:t>
            </w:r>
            <w:proofErr w:type="spellEnd"/>
          </w:p>
        </w:tc>
        <w:tc>
          <w:tcPr>
            <w:tcW w:w="2169" w:type="dxa"/>
          </w:tcPr>
          <w:p w14:paraId="34C2AFC8" w14:textId="77777777" w:rsidR="003E6605" w:rsidRPr="003E6605" w:rsidRDefault="003E6605" w:rsidP="00531C50">
            <w:pPr>
              <w:rPr>
                <w:sz w:val="18"/>
                <w:szCs w:val="20"/>
              </w:rPr>
            </w:pPr>
            <w:r w:rsidRPr="003E6605">
              <w:rPr>
                <w:sz w:val="18"/>
                <w:szCs w:val="20"/>
              </w:rPr>
              <w:t>队列整形的承诺突发尺寸。</w:t>
            </w:r>
          </w:p>
        </w:tc>
        <w:tc>
          <w:tcPr>
            <w:tcW w:w="2133" w:type="dxa"/>
          </w:tcPr>
          <w:p w14:paraId="2BDE60A0" w14:textId="77777777" w:rsidR="003E6605" w:rsidRPr="003E6605" w:rsidRDefault="003E6605" w:rsidP="00531C50">
            <w:pPr>
              <w:rPr>
                <w:sz w:val="18"/>
                <w:szCs w:val="20"/>
              </w:rPr>
            </w:pPr>
            <w:r w:rsidRPr="003E6605">
              <w:rPr>
                <w:sz w:val="18"/>
                <w:szCs w:val="20"/>
              </w:rPr>
              <w:t>整数形式，取值范围是 10000～ 4294967295 ，单位是字节。</w:t>
            </w:r>
          </w:p>
        </w:tc>
        <w:tc>
          <w:tcPr>
            <w:tcW w:w="1922" w:type="dxa"/>
          </w:tcPr>
          <w:p w14:paraId="0D2DB338" w14:textId="77777777" w:rsidR="003E6605" w:rsidRPr="003E6605" w:rsidRDefault="003E6605" w:rsidP="00531C50">
            <w:pPr>
              <w:rPr>
                <w:sz w:val="18"/>
                <w:szCs w:val="20"/>
              </w:rPr>
            </w:pPr>
            <w:r w:rsidRPr="003E6605">
              <w:rPr>
                <w:rFonts w:hint="eastAsia"/>
                <w:sz w:val="18"/>
                <w:szCs w:val="20"/>
              </w:rPr>
              <w:t>N</w:t>
            </w:r>
            <w:r w:rsidRPr="003E6605">
              <w:rPr>
                <w:sz w:val="18"/>
                <w:szCs w:val="20"/>
              </w:rPr>
              <w:t>A</w:t>
            </w:r>
          </w:p>
        </w:tc>
      </w:tr>
      <w:tr w:rsidR="003E6605" w14:paraId="1C05C9D3" w14:textId="77777777" w:rsidTr="003E6605">
        <w:tc>
          <w:tcPr>
            <w:tcW w:w="2072" w:type="dxa"/>
          </w:tcPr>
          <w:p w14:paraId="361D11E7" w14:textId="77777777" w:rsidR="003E6605" w:rsidRPr="003E6605" w:rsidRDefault="003E6605" w:rsidP="00531C50">
            <w:pPr>
              <w:rPr>
                <w:sz w:val="18"/>
                <w:szCs w:val="20"/>
              </w:rPr>
            </w:pPr>
            <w:r w:rsidRPr="003E6605">
              <w:rPr>
                <w:rFonts w:hint="eastAsia"/>
                <w:sz w:val="18"/>
                <w:szCs w:val="20"/>
              </w:rPr>
              <w:t>p</w:t>
            </w:r>
            <w:r w:rsidRPr="003E6605">
              <w:rPr>
                <w:sz w:val="18"/>
                <w:szCs w:val="20"/>
              </w:rPr>
              <w:t>bs</w:t>
            </w:r>
          </w:p>
        </w:tc>
        <w:tc>
          <w:tcPr>
            <w:tcW w:w="2169" w:type="dxa"/>
          </w:tcPr>
          <w:p w14:paraId="14449566" w14:textId="77777777" w:rsidR="003E6605" w:rsidRPr="003E6605" w:rsidRDefault="003E6605" w:rsidP="00531C50">
            <w:pPr>
              <w:rPr>
                <w:sz w:val="18"/>
                <w:szCs w:val="20"/>
              </w:rPr>
            </w:pPr>
            <w:r w:rsidRPr="003E6605">
              <w:rPr>
                <w:sz w:val="18"/>
                <w:szCs w:val="20"/>
              </w:rPr>
              <w:t>指定峰值突发 尺寸，即瞬间 能够通过的峰 值突发流量。</w:t>
            </w:r>
          </w:p>
        </w:tc>
        <w:tc>
          <w:tcPr>
            <w:tcW w:w="2133" w:type="dxa"/>
          </w:tcPr>
          <w:p w14:paraId="262432A9" w14:textId="77777777" w:rsidR="003E6605" w:rsidRPr="003E6605" w:rsidRDefault="003E6605" w:rsidP="00531C50">
            <w:pPr>
              <w:rPr>
                <w:sz w:val="18"/>
                <w:szCs w:val="20"/>
              </w:rPr>
            </w:pPr>
            <w:r w:rsidRPr="003E6605">
              <w:rPr>
                <w:sz w:val="18"/>
                <w:szCs w:val="20"/>
              </w:rPr>
              <w:t>整数形式，取值范围是10000～ 4294967295 ，单位是字 节。</w:t>
            </w:r>
          </w:p>
        </w:tc>
        <w:tc>
          <w:tcPr>
            <w:tcW w:w="1922" w:type="dxa"/>
          </w:tcPr>
          <w:p w14:paraId="55B8579B" w14:textId="77777777" w:rsidR="003E6605" w:rsidRPr="003E6605" w:rsidRDefault="003E6605" w:rsidP="00531C50">
            <w:pPr>
              <w:rPr>
                <w:sz w:val="18"/>
                <w:szCs w:val="20"/>
              </w:rPr>
            </w:pPr>
            <w:r w:rsidRPr="003E6605">
              <w:rPr>
                <w:rFonts w:hint="eastAsia"/>
                <w:sz w:val="18"/>
                <w:szCs w:val="20"/>
              </w:rPr>
              <w:t>N</w:t>
            </w:r>
            <w:r w:rsidRPr="003E6605">
              <w:rPr>
                <w:sz w:val="18"/>
                <w:szCs w:val="20"/>
              </w:rPr>
              <w:t>A</w:t>
            </w:r>
          </w:p>
        </w:tc>
      </w:tr>
      <w:tr w:rsidR="003E6605" w14:paraId="5B480DE0" w14:textId="77777777" w:rsidTr="003E6605">
        <w:tc>
          <w:tcPr>
            <w:tcW w:w="2072" w:type="dxa"/>
          </w:tcPr>
          <w:p w14:paraId="251C6870" w14:textId="77777777" w:rsidR="003E6605" w:rsidRPr="003E6605" w:rsidRDefault="003E6605" w:rsidP="00531C50">
            <w:pPr>
              <w:rPr>
                <w:sz w:val="18"/>
                <w:szCs w:val="20"/>
              </w:rPr>
            </w:pPr>
            <w:r w:rsidRPr="003E6605">
              <w:rPr>
                <w:sz w:val="18"/>
                <w:szCs w:val="20"/>
              </w:rPr>
              <w:t>trust</w:t>
            </w:r>
          </w:p>
        </w:tc>
        <w:tc>
          <w:tcPr>
            <w:tcW w:w="2169" w:type="dxa"/>
          </w:tcPr>
          <w:p w14:paraId="4DDF60C9" w14:textId="77777777" w:rsidR="003E6605" w:rsidRPr="003E6605" w:rsidRDefault="003E6605" w:rsidP="00531C50">
            <w:pPr>
              <w:rPr>
                <w:sz w:val="18"/>
                <w:szCs w:val="20"/>
              </w:rPr>
            </w:pPr>
            <w:r w:rsidRPr="003E6605">
              <w:rPr>
                <w:sz w:val="18"/>
                <w:szCs w:val="20"/>
              </w:rPr>
              <w:t>对报文进行映 射的优先级类 型。</w:t>
            </w:r>
          </w:p>
        </w:tc>
        <w:tc>
          <w:tcPr>
            <w:tcW w:w="2133" w:type="dxa"/>
          </w:tcPr>
          <w:p w14:paraId="1BBF68E0" w14:textId="77777777" w:rsidR="003E6605" w:rsidRDefault="003E6605" w:rsidP="00531C50">
            <w:pPr>
              <w:rPr>
                <w:sz w:val="18"/>
                <w:szCs w:val="20"/>
              </w:rPr>
            </w:pPr>
            <w:r w:rsidRPr="003E6605">
              <w:rPr>
                <w:sz w:val="18"/>
                <w:szCs w:val="20"/>
              </w:rPr>
              <w:t>字符串类型， 取值如下：</w:t>
            </w:r>
          </w:p>
          <w:p w14:paraId="49BFB1DE" w14:textId="77777777" w:rsidR="003E6605" w:rsidRDefault="003E6605" w:rsidP="00531C50">
            <w:pPr>
              <w:rPr>
                <w:sz w:val="18"/>
                <w:szCs w:val="20"/>
              </w:rPr>
            </w:pPr>
            <w:r w:rsidRPr="003E6605">
              <w:rPr>
                <w:sz w:val="18"/>
                <w:szCs w:val="20"/>
              </w:rPr>
              <w:t xml:space="preserve">● cos： 802.1p优先 级 </w:t>
            </w:r>
          </w:p>
          <w:p w14:paraId="0D90DF88" w14:textId="0EAE249F" w:rsidR="003E6605" w:rsidRPr="003E6605" w:rsidRDefault="003E6605" w:rsidP="00531C50">
            <w:pPr>
              <w:rPr>
                <w:sz w:val="18"/>
                <w:szCs w:val="20"/>
              </w:rPr>
            </w:pPr>
            <w:r w:rsidRPr="003E6605">
              <w:rPr>
                <w:sz w:val="18"/>
                <w:szCs w:val="20"/>
              </w:rPr>
              <w:t xml:space="preserve">● </w:t>
            </w:r>
            <w:proofErr w:type="spellStart"/>
            <w:r w:rsidRPr="003E6605">
              <w:rPr>
                <w:sz w:val="18"/>
                <w:szCs w:val="20"/>
              </w:rPr>
              <w:t>dscp</w:t>
            </w:r>
            <w:proofErr w:type="spellEnd"/>
            <w:r w:rsidRPr="003E6605">
              <w:rPr>
                <w:sz w:val="18"/>
                <w:szCs w:val="20"/>
              </w:rPr>
              <w:t>： DSCP优先 级</w:t>
            </w:r>
          </w:p>
        </w:tc>
        <w:tc>
          <w:tcPr>
            <w:tcW w:w="1922" w:type="dxa"/>
          </w:tcPr>
          <w:p w14:paraId="09DC1616" w14:textId="77777777" w:rsidR="003E6605" w:rsidRPr="003E6605" w:rsidRDefault="003E6605" w:rsidP="00531C50">
            <w:pPr>
              <w:rPr>
                <w:sz w:val="18"/>
                <w:szCs w:val="20"/>
              </w:rPr>
            </w:pPr>
            <w:r w:rsidRPr="003E6605">
              <w:rPr>
                <w:rFonts w:hint="eastAsia"/>
                <w:sz w:val="18"/>
                <w:szCs w:val="20"/>
              </w:rPr>
              <w:t>N</w:t>
            </w:r>
            <w:r w:rsidRPr="003E6605">
              <w:rPr>
                <w:sz w:val="18"/>
                <w:szCs w:val="20"/>
              </w:rPr>
              <w:t>A</w:t>
            </w:r>
          </w:p>
        </w:tc>
      </w:tr>
      <w:tr w:rsidR="003E6605" w14:paraId="6C33D97A" w14:textId="77777777" w:rsidTr="003E6605">
        <w:tc>
          <w:tcPr>
            <w:tcW w:w="2072" w:type="dxa"/>
          </w:tcPr>
          <w:p w14:paraId="764939F1" w14:textId="77777777" w:rsidR="003E6605" w:rsidRPr="003E6605" w:rsidRDefault="003E6605" w:rsidP="00531C50">
            <w:pPr>
              <w:rPr>
                <w:sz w:val="18"/>
                <w:szCs w:val="20"/>
              </w:rPr>
            </w:pPr>
            <w:r w:rsidRPr="003E6605">
              <w:rPr>
                <w:sz w:val="18"/>
                <w:szCs w:val="20"/>
              </w:rPr>
              <w:t>queue-profile</w:t>
            </w:r>
          </w:p>
        </w:tc>
        <w:tc>
          <w:tcPr>
            <w:tcW w:w="2169" w:type="dxa"/>
          </w:tcPr>
          <w:p w14:paraId="7240BE25" w14:textId="77777777" w:rsidR="003E6605" w:rsidRPr="003E6605" w:rsidRDefault="003E6605" w:rsidP="00531C50">
            <w:pPr>
              <w:rPr>
                <w:sz w:val="18"/>
                <w:szCs w:val="20"/>
              </w:rPr>
            </w:pPr>
            <w:r w:rsidRPr="003E6605">
              <w:rPr>
                <w:sz w:val="18"/>
                <w:szCs w:val="20"/>
              </w:rPr>
              <w:t>队列调度模板 名称。</w:t>
            </w:r>
          </w:p>
        </w:tc>
        <w:tc>
          <w:tcPr>
            <w:tcW w:w="2133" w:type="dxa"/>
          </w:tcPr>
          <w:p w14:paraId="38CB8B5A" w14:textId="77777777" w:rsidR="003E6605" w:rsidRPr="003E6605" w:rsidRDefault="003E6605" w:rsidP="00531C50">
            <w:pPr>
              <w:rPr>
                <w:sz w:val="18"/>
                <w:szCs w:val="20"/>
              </w:rPr>
            </w:pPr>
            <w:r w:rsidRPr="003E6605">
              <w:rPr>
                <w:sz w:val="18"/>
                <w:szCs w:val="20"/>
              </w:rPr>
              <w:t>已经存在的队 列调度模板名 称。</w:t>
            </w:r>
          </w:p>
        </w:tc>
        <w:tc>
          <w:tcPr>
            <w:tcW w:w="1922" w:type="dxa"/>
          </w:tcPr>
          <w:p w14:paraId="73ADC38C" w14:textId="77777777" w:rsidR="003E6605" w:rsidRPr="003E6605" w:rsidRDefault="003E6605" w:rsidP="00531C50">
            <w:pPr>
              <w:rPr>
                <w:sz w:val="18"/>
                <w:szCs w:val="20"/>
              </w:rPr>
            </w:pPr>
            <w:r w:rsidRPr="003E6605">
              <w:rPr>
                <w:rFonts w:hint="eastAsia"/>
                <w:sz w:val="18"/>
                <w:szCs w:val="20"/>
              </w:rPr>
              <w:t>N</w:t>
            </w:r>
            <w:r w:rsidRPr="003E6605">
              <w:rPr>
                <w:sz w:val="18"/>
                <w:szCs w:val="20"/>
              </w:rPr>
              <w:t>A</w:t>
            </w:r>
          </w:p>
        </w:tc>
      </w:tr>
    </w:tbl>
    <w:p w14:paraId="5130A53E" w14:textId="163EA002" w:rsidR="00293A19" w:rsidRDefault="00293A19" w:rsidP="00EB2292">
      <w:pPr>
        <w:pStyle w:val="a3"/>
        <w:numPr>
          <w:ilvl w:val="5"/>
          <w:numId w:val="1"/>
        </w:numPr>
        <w:ind w:firstLineChars="0"/>
        <w:outlineLvl w:val="5"/>
      </w:pPr>
      <w:r>
        <w:rPr>
          <w:rFonts w:hint="eastAsia"/>
        </w:rPr>
        <w:t>告警模型</w:t>
      </w:r>
    </w:p>
    <w:p w14:paraId="1DCD649B" w14:textId="23804948" w:rsidR="00D078CB" w:rsidRDefault="00387FC8" w:rsidP="00D078CB">
      <w:r>
        <w:lastRenderedPageBreak/>
        <w:t>YANG</w:t>
      </w:r>
      <w:r>
        <w:rPr>
          <w:rFonts w:hint="eastAsia"/>
        </w:rPr>
        <w:t>模型对采集到的故障信息例如设备C</w:t>
      </w:r>
      <w:r>
        <w:t>PU</w:t>
      </w:r>
      <w:r>
        <w:rPr>
          <w:rFonts w:hint="eastAsia"/>
        </w:rPr>
        <w:t>、板卡温度、风扇及中继带宽占用率等</w:t>
      </w:r>
      <w:r w:rsidR="00D078CB">
        <w:rPr>
          <w:rFonts w:hint="eastAsia"/>
        </w:rPr>
        <w:t>不同模块进行数据建模，对各模块的信息设置告警值，超过告警值自动告警。</w:t>
      </w:r>
    </w:p>
    <w:p w14:paraId="0B8812F8" w14:textId="1D213B89" w:rsidR="00D078CB" w:rsidRDefault="00D078CB" w:rsidP="00D078CB">
      <w:r>
        <w:t>YANG</w:t>
      </w:r>
      <w:r>
        <w:rPr>
          <w:rFonts w:hint="eastAsia"/>
        </w:rPr>
        <w:t>模型还要针对不同的告警功能基于采集到的故障信息进行建模，故障管理功能</w:t>
      </w:r>
      <w:proofErr w:type="gramStart"/>
      <w:r>
        <w:rPr>
          <w:rFonts w:hint="eastAsia"/>
        </w:rPr>
        <w:t>包括网</w:t>
      </w:r>
      <w:proofErr w:type="gramEnd"/>
      <w:r>
        <w:rPr>
          <w:rFonts w:hint="eastAsia"/>
        </w:rPr>
        <w:t>元故障告警、性能故障告警、业务故障告警、故障告警级别管理、故障定位、故障处理等功能。</w:t>
      </w:r>
    </w:p>
    <w:p w14:paraId="1EF5A920" w14:textId="6C243E0F" w:rsidR="00721481" w:rsidRDefault="00721481" w:rsidP="00D078CB">
      <w:r>
        <w:rPr>
          <w:rFonts w:hint="eastAsia"/>
        </w:rPr>
        <w:t>Y</w:t>
      </w:r>
      <w:r>
        <w:t>ANG</w:t>
      </w:r>
      <w:r>
        <w:rPr>
          <w:rFonts w:hint="eastAsia"/>
        </w:rPr>
        <w:t>模型</w:t>
      </w:r>
      <w:r w:rsidR="00246DB0">
        <w:rPr>
          <w:rFonts w:hint="eastAsia"/>
        </w:rPr>
        <w:t>针对出现的典型告警，建立告警信息处理的数据模型，方便在告警出现时由N</w:t>
      </w:r>
      <w:r w:rsidR="00246DB0">
        <w:t>ETCONF</w:t>
      </w:r>
      <w:r w:rsidR="00246DB0">
        <w:rPr>
          <w:rFonts w:hint="eastAsia"/>
        </w:rPr>
        <w:t>协议直接调用。</w:t>
      </w:r>
    </w:p>
    <w:p w14:paraId="456DB431" w14:textId="244D0A79" w:rsidR="008D55AF" w:rsidRDefault="008D55AF" w:rsidP="00D078CB"/>
    <w:p w14:paraId="3A977735" w14:textId="09273271" w:rsidR="00474447" w:rsidRDefault="001766A4" w:rsidP="00EB2292">
      <w:pPr>
        <w:pStyle w:val="a3"/>
        <w:numPr>
          <w:ilvl w:val="6"/>
          <w:numId w:val="1"/>
        </w:numPr>
        <w:ind w:firstLineChars="0"/>
        <w:outlineLvl w:val="6"/>
      </w:pPr>
      <w:r>
        <w:rPr>
          <w:rFonts w:hint="eastAsia"/>
        </w:rPr>
        <w:t>功能分析</w:t>
      </w:r>
    </w:p>
    <w:p w14:paraId="3FC6D658" w14:textId="2EBB5D86" w:rsidR="001766A4" w:rsidRDefault="001766A4" w:rsidP="001766A4">
      <w:pPr>
        <w:pStyle w:val="a3"/>
        <w:numPr>
          <w:ilvl w:val="0"/>
          <w:numId w:val="32"/>
        </w:numPr>
        <w:ind w:firstLineChars="0"/>
      </w:pPr>
      <w:r>
        <w:rPr>
          <w:rFonts w:hint="eastAsia"/>
        </w:rPr>
        <w:t>故障</w:t>
      </w:r>
      <w:r w:rsidR="003C002B">
        <w:rPr>
          <w:rFonts w:hint="eastAsia"/>
        </w:rPr>
        <w:t>信息采集</w:t>
      </w:r>
    </w:p>
    <w:p w14:paraId="65731ACC" w14:textId="77777777" w:rsidR="00AB3F00" w:rsidRDefault="003C002B" w:rsidP="00AB3F00">
      <w:pPr>
        <w:pStyle w:val="074"/>
        <w:rPr>
          <w:rFonts w:asciiTheme="minorHAnsi" w:eastAsiaTheme="minorEastAsia" w:hAnsiTheme="minorHAnsi" w:cstheme="minorBidi"/>
          <w:kern w:val="2"/>
          <w:sz w:val="21"/>
          <w:szCs w:val="22"/>
        </w:rPr>
      </w:pPr>
      <w:r w:rsidRPr="003C002B">
        <w:rPr>
          <w:rFonts w:asciiTheme="minorHAnsi" w:eastAsiaTheme="minorEastAsia" w:hAnsiTheme="minorHAnsi" w:cstheme="minorBidi" w:hint="eastAsia"/>
          <w:kern w:val="2"/>
          <w:sz w:val="21"/>
          <w:szCs w:val="22"/>
        </w:rPr>
        <w:t>功能：系统应能通过厂家网管告警接口或直联网元补充方式等对所管理的网元、板卡、端口、链路等告警信息进行采集。</w:t>
      </w:r>
    </w:p>
    <w:p w14:paraId="02BBED36" w14:textId="6D1797D9" w:rsidR="003C002B" w:rsidRPr="003C002B" w:rsidRDefault="003C002B" w:rsidP="00AB3F00">
      <w:pPr>
        <w:pStyle w:val="074"/>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分析：使用</w:t>
      </w:r>
      <w:r w:rsidR="00A1428E">
        <w:rPr>
          <w:rFonts w:asciiTheme="minorHAnsi" w:eastAsiaTheme="minorEastAsia" w:hAnsiTheme="minorHAnsi" w:cstheme="minorBidi"/>
          <w:kern w:val="2"/>
          <w:sz w:val="21"/>
          <w:szCs w:val="22"/>
        </w:rPr>
        <w:t>NETCONFIG</w:t>
      </w:r>
      <w:r>
        <w:rPr>
          <w:rFonts w:asciiTheme="minorHAnsi" w:eastAsiaTheme="minorEastAsia" w:hAnsiTheme="minorHAnsi" w:cstheme="minorBidi" w:hint="eastAsia"/>
          <w:kern w:val="2"/>
          <w:sz w:val="21"/>
          <w:szCs w:val="22"/>
        </w:rPr>
        <w:t>协议进行</w:t>
      </w:r>
      <w:proofErr w:type="spellStart"/>
      <w:r>
        <w:rPr>
          <w:rFonts w:asciiTheme="minorHAnsi" w:eastAsiaTheme="minorEastAsia" w:hAnsiTheme="minorHAnsi" w:cstheme="minorBidi" w:hint="eastAsia"/>
          <w:kern w:val="2"/>
          <w:sz w:val="21"/>
          <w:szCs w:val="22"/>
        </w:rPr>
        <w:t>rpc</w:t>
      </w:r>
      <w:proofErr w:type="spellEnd"/>
      <w:r>
        <w:rPr>
          <w:rFonts w:asciiTheme="minorHAnsi" w:eastAsiaTheme="minorEastAsia" w:hAnsiTheme="minorHAnsi" w:cstheme="minorBidi" w:hint="eastAsia"/>
          <w:kern w:val="2"/>
          <w:sz w:val="21"/>
          <w:szCs w:val="22"/>
        </w:rPr>
        <w:t>调用，yang对告警数据模型进行建模，网元作为</w:t>
      </w:r>
      <w:r w:rsidR="00A1428E">
        <w:rPr>
          <w:rFonts w:asciiTheme="minorHAnsi" w:eastAsiaTheme="minorEastAsia" w:hAnsiTheme="minorHAnsi" w:cstheme="minorBidi"/>
          <w:kern w:val="2"/>
          <w:sz w:val="21"/>
          <w:szCs w:val="22"/>
        </w:rPr>
        <w:t>NETCONFIG</w:t>
      </w:r>
      <w:r>
        <w:rPr>
          <w:rFonts w:asciiTheme="minorHAnsi" w:eastAsiaTheme="minorEastAsia" w:hAnsiTheme="minorHAnsi" w:cstheme="minorBidi" w:hint="eastAsia"/>
          <w:kern w:val="2"/>
          <w:sz w:val="21"/>
          <w:szCs w:val="22"/>
        </w:rPr>
        <w:t>服务器集成yang模块，该yang模块</w:t>
      </w:r>
      <w:r w:rsidRPr="003C002B">
        <w:rPr>
          <w:rFonts w:asciiTheme="minorHAnsi" w:eastAsiaTheme="minorEastAsia" w:hAnsiTheme="minorHAnsi" w:cstheme="minorBidi"/>
          <w:kern w:val="2"/>
          <w:sz w:val="21"/>
          <w:szCs w:val="22"/>
        </w:rPr>
        <w:t>包括警报列表管理、警报搁置和通知管理系统的功能。还有一些操作来管理警报的操作员状态。该模块</w:t>
      </w:r>
      <w:r w:rsidR="00A1428E">
        <w:rPr>
          <w:rFonts w:asciiTheme="minorHAnsi" w:eastAsiaTheme="minorEastAsia" w:hAnsiTheme="minorHAnsi" w:cstheme="minorBidi" w:hint="eastAsia"/>
          <w:kern w:val="2"/>
          <w:sz w:val="21"/>
          <w:szCs w:val="22"/>
        </w:rPr>
        <w:t>作为标准化的告警接口，需要</w:t>
      </w:r>
      <w:r w:rsidRPr="003C002B">
        <w:rPr>
          <w:rFonts w:asciiTheme="minorHAnsi" w:eastAsiaTheme="minorEastAsia" w:hAnsiTheme="minorHAnsi" w:cstheme="minorBidi"/>
          <w:kern w:val="2"/>
          <w:sz w:val="21"/>
          <w:szCs w:val="22"/>
        </w:rPr>
        <w:t>仔细映射到相关的</w:t>
      </w:r>
      <w:r w:rsidR="00A1428E">
        <w:rPr>
          <w:rFonts w:asciiTheme="minorHAnsi" w:eastAsiaTheme="minorEastAsia" w:hAnsiTheme="minorHAnsi" w:cstheme="minorBidi" w:hint="eastAsia"/>
          <w:kern w:val="2"/>
          <w:sz w:val="21"/>
          <w:szCs w:val="22"/>
        </w:rPr>
        <w:t>告警</w:t>
      </w:r>
      <w:r w:rsidRPr="003C002B">
        <w:rPr>
          <w:rFonts w:asciiTheme="minorHAnsi" w:eastAsiaTheme="minorEastAsia" w:hAnsiTheme="minorHAnsi" w:cstheme="minorBidi"/>
          <w:kern w:val="2"/>
          <w:sz w:val="21"/>
          <w:szCs w:val="22"/>
        </w:rPr>
        <w:t>标准。</w:t>
      </w:r>
    </w:p>
    <w:p w14:paraId="64FFA622" w14:textId="2531BB2F" w:rsidR="003C002B" w:rsidRPr="00A1428E" w:rsidRDefault="003C002B" w:rsidP="00A1428E">
      <w:pPr>
        <w:rPr>
          <w:lang w:val="en-GB"/>
        </w:rPr>
      </w:pPr>
    </w:p>
    <w:p w14:paraId="757256FF" w14:textId="6640DC60" w:rsidR="003C002B" w:rsidRDefault="003C002B" w:rsidP="001766A4">
      <w:pPr>
        <w:pStyle w:val="a3"/>
        <w:numPr>
          <w:ilvl w:val="0"/>
          <w:numId w:val="32"/>
        </w:numPr>
        <w:ind w:firstLineChars="0"/>
      </w:pPr>
      <w:r>
        <w:rPr>
          <w:rFonts w:hint="eastAsia"/>
        </w:rPr>
        <w:t>告警信息处理</w:t>
      </w:r>
    </w:p>
    <w:p w14:paraId="66127296" w14:textId="77777777" w:rsidR="00A1428E" w:rsidRPr="00A1428E" w:rsidRDefault="00A1428E" w:rsidP="00A1428E">
      <w:pPr>
        <w:pStyle w:val="074"/>
        <w:rPr>
          <w:rFonts w:asciiTheme="minorHAnsi" w:eastAsiaTheme="minorEastAsia" w:hAnsiTheme="minorHAnsi" w:cstheme="minorBidi"/>
          <w:kern w:val="2"/>
          <w:sz w:val="21"/>
          <w:szCs w:val="22"/>
        </w:rPr>
      </w:pPr>
      <w:r w:rsidRPr="00A1428E">
        <w:rPr>
          <w:rFonts w:asciiTheme="minorHAnsi" w:eastAsiaTheme="minorEastAsia" w:hAnsiTheme="minorHAnsi" w:cstheme="minorBidi" w:hint="eastAsia"/>
          <w:kern w:val="2"/>
          <w:sz w:val="21"/>
          <w:szCs w:val="22"/>
        </w:rPr>
        <w:t>功能：实现在本系统内对告警信息的确认/反确认</w:t>
      </w:r>
      <w:bookmarkStart w:id="2" w:name="OLE_LINK1"/>
      <w:bookmarkStart w:id="3" w:name="OLE_LINK2"/>
      <w:r w:rsidRPr="00A1428E">
        <w:rPr>
          <w:rFonts w:asciiTheme="minorHAnsi" w:eastAsiaTheme="minorEastAsia" w:hAnsiTheme="minorHAnsi" w:cstheme="minorBidi" w:hint="eastAsia"/>
          <w:kern w:val="2"/>
          <w:sz w:val="21"/>
          <w:szCs w:val="22"/>
        </w:rPr>
        <w:t>，包括对告警信息的</w:t>
      </w:r>
      <w:bookmarkEnd w:id="2"/>
      <w:bookmarkEnd w:id="3"/>
      <w:r w:rsidRPr="00A1428E">
        <w:rPr>
          <w:rFonts w:asciiTheme="minorHAnsi" w:eastAsiaTheme="minorEastAsia" w:hAnsiTheme="minorHAnsi" w:cstheme="minorBidi" w:hint="eastAsia"/>
          <w:kern w:val="2"/>
          <w:sz w:val="21"/>
          <w:szCs w:val="22"/>
        </w:rPr>
        <w:t>清除、过滤、屏蔽及故障的处理建议等功能，系统应具备告警的集中实时监控功能。</w:t>
      </w:r>
    </w:p>
    <w:p w14:paraId="6153470F" w14:textId="69417B67" w:rsidR="00A1428E" w:rsidRDefault="00A1428E" w:rsidP="00AB3F00">
      <w:pPr>
        <w:ind w:firstLine="420"/>
        <w:rPr>
          <w:lang w:val="en-GB"/>
        </w:rPr>
      </w:pPr>
      <w:r>
        <w:rPr>
          <w:rFonts w:hint="eastAsia"/>
          <w:lang w:val="en-GB"/>
        </w:rPr>
        <w:t>分析：收到告警信息并解析后，</w:t>
      </w:r>
      <w:r w:rsidR="00AB3F00">
        <w:rPr>
          <w:rFonts w:hint="eastAsia"/>
          <w:lang w:val="en-GB"/>
        </w:rPr>
        <w:t>存入数据库，</w:t>
      </w:r>
      <w:proofErr w:type="gramStart"/>
      <w:r w:rsidR="00AB3F00">
        <w:rPr>
          <w:rFonts w:hint="eastAsia"/>
          <w:lang w:val="en-GB"/>
        </w:rPr>
        <w:t>显示至主界面</w:t>
      </w:r>
      <w:proofErr w:type="gramEnd"/>
      <w:r w:rsidR="00AB3F00">
        <w:rPr>
          <w:rFonts w:hint="eastAsia"/>
          <w:lang w:val="en-GB"/>
        </w:rPr>
        <w:t>告警信息汇总页，由管理员进行处理。</w:t>
      </w:r>
    </w:p>
    <w:p w14:paraId="1028176E" w14:textId="77777777" w:rsidR="00AB3F00" w:rsidRPr="00A1428E" w:rsidRDefault="00AB3F00" w:rsidP="00AB3F00">
      <w:pPr>
        <w:ind w:firstLine="420"/>
        <w:rPr>
          <w:lang w:val="en-GB"/>
        </w:rPr>
      </w:pPr>
    </w:p>
    <w:p w14:paraId="12817CEF" w14:textId="5C08C117" w:rsidR="003C002B" w:rsidRDefault="003C002B" w:rsidP="001766A4">
      <w:pPr>
        <w:pStyle w:val="a3"/>
        <w:numPr>
          <w:ilvl w:val="0"/>
          <w:numId w:val="32"/>
        </w:numPr>
        <w:ind w:firstLineChars="0"/>
      </w:pPr>
      <w:r>
        <w:rPr>
          <w:rFonts w:hint="eastAsia"/>
        </w:rPr>
        <w:t>告警过滤</w:t>
      </w:r>
    </w:p>
    <w:p w14:paraId="1C4C5EED" w14:textId="1194EF4A" w:rsidR="00AB3F00" w:rsidRPr="00AB3F00" w:rsidRDefault="00AB3F00" w:rsidP="00AB3F00">
      <w:pPr>
        <w:pStyle w:val="074"/>
        <w:rPr>
          <w:rFonts w:asciiTheme="minorHAnsi" w:eastAsiaTheme="minorEastAsia" w:hAnsiTheme="minorHAnsi" w:cstheme="minorBidi"/>
          <w:kern w:val="2"/>
          <w:sz w:val="21"/>
          <w:szCs w:val="22"/>
        </w:rPr>
      </w:pPr>
      <w:r w:rsidRPr="00AB3F00">
        <w:rPr>
          <w:rFonts w:asciiTheme="minorHAnsi" w:eastAsiaTheme="minorEastAsia" w:hAnsiTheme="minorHAnsi" w:cstheme="minorBidi" w:hint="eastAsia"/>
          <w:kern w:val="2"/>
          <w:sz w:val="21"/>
          <w:szCs w:val="22"/>
        </w:rPr>
        <w:t>功能：根据以下条目实现告警过滤：</w:t>
      </w:r>
      <w:proofErr w:type="gramStart"/>
      <w:r w:rsidRPr="00AB3F00">
        <w:rPr>
          <w:rFonts w:asciiTheme="minorHAnsi" w:eastAsiaTheme="minorEastAsia" w:hAnsiTheme="minorHAnsi" w:cstheme="minorBidi" w:hint="eastAsia"/>
          <w:kern w:val="2"/>
          <w:sz w:val="21"/>
          <w:szCs w:val="22"/>
        </w:rPr>
        <w:t>告警网</w:t>
      </w:r>
      <w:proofErr w:type="gramEnd"/>
      <w:r w:rsidRPr="00AB3F00">
        <w:rPr>
          <w:rFonts w:asciiTheme="minorHAnsi" w:eastAsiaTheme="minorEastAsia" w:hAnsiTheme="minorHAnsi" w:cstheme="minorBidi" w:hint="eastAsia"/>
          <w:kern w:val="2"/>
          <w:sz w:val="21"/>
          <w:szCs w:val="22"/>
        </w:rPr>
        <w:t>元、告警级别条目、</w:t>
      </w:r>
      <w:proofErr w:type="gramStart"/>
      <w:r w:rsidRPr="00AB3F00">
        <w:rPr>
          <w:rFonts w:asciiTheme="minorHAnsi" w:eastAsiaTheme="minorEastAsia" w:hAnsiTheme="minorHAnsi" w:cstheme="minorBidi" w:hint="eastAsia"/>
          <w:kern w:val="2"/>
          <w:sz w:val="21"/>
          <w:szCs w:val="22"/>
        </w:rPr>
        <w:t>告警</w:t>
      </w:r>
      <w:proofErr w:type="gramEnd"/>
      <w:r w:rsidRPr="00AB3F00">
        <w:rPr>
          <w:rFonts w:asciiTheme="minorHAnsi" w:eastAsiaTheme="minorEastAsia" w:hAnsiTheme="minorHAnsi" w:cstheme="minorBidi" w:hint="eastAsia"/>
          <w:kern w:val="2"/>
          <w:sz w:val="21"/>
          <w:szCs w:val="22"/>
        </w:rPr>
        <w:t>网元所属区域、</w:t>
      </w:r>
      <w:proofErr w:type="gramStart"/>
      <w:r w:rsidRPr="00AB3F00">
        <w:rPr>
          <w:rFonts w:asciiTheme="minorHAnsi" w:eastAsiaTheme="minorEastAsia" w:hAnsiTheme="minorHAnsi" w:cstheme="minorBidi" w:hint="eastAsia"/>
          <w:kern w:val="2"/>
          <w:sz w:val="21"/>
          <w:szCs w:val="22"/>
        </w:rPr>
        <w:t>告警</w:t>
      </w:r>
      <w:proofErr w:type="gramEnd"/>
      <w:r w:rsidRPr="00AB3F00">
        <w:rPr>
          <w:rFonts w:asciiTheme="minorHAnsi" w:eastAsiaTheme="minorEastAsia" w:hAnsiTheme="minorHAnsi" w:cstheme="minorBidi" w:hint="eastAsia"/>
          <w:kern w:val="2"/>
          <w:sz w:val="21"/>
          <w:szCs w:val="22"/>
        </w:rPr>
        <w:t>网元设备型号、告警类型/描述等</w:t>
      </w:r>
      <w:r>
        <w:rPr>
          <w:rFonts w:asciiTheme="minorHAnsi" w:eastAsiaTheme="minorEastAsia" w:hAnsiTheme="minorHAnsi" w:cstheme="minorBidi" w:hint="eastAsia"/>
          <w:kern w:val="2"/>
          <w:sz w:val="21"/>
          <w:szCs w:val="22"/>
        </w:rPr>
        <w:t>。</w:t>
      </w:r>
      <w:r w:rsidRPr="00AB3F00">
        <w:rPr>
          <w:rFonts w:asciiTheme="minorHAnsi" w:eastAsiaTheme="minorEastAsia" w:hAnsiTheme="minorHAnsi" w:cstheme="minorBidi" w:hint="eastAsia"/>
          <w:kern w:val="2"/>
          <w:sz w:val="21"/>
          <w:szCs w:val="22"/>
        </w:rPr>
        <w:t>过滤规则可定制</w:t>
      </w:r>
      <w:r w:rsidR="00D64924">
        <w:rPr>
          <w:rFonts w:asciiTheme="minorHAnsi" w:eastAsiaTheme="minorEastAsia" w:hAnsiTheme="minorHAnsi" w:cstheme="minorBidi" w:hint="eastAsia"/>
          <w:kern w:val="2"/>
          <w:sz w:val="21"/>
          <w:szCs w:val="22"/>
        </w:rPr>
        <w:t>。</w:t>
      </w:r>
    </w:p>
    <w:p w14:paraId="56E477BB" w14:textId="44A7E685" w:rsidR="00AB3F00" w:rsidRDefault="00AB3F00" w:rsidP="00AB3F00">
      <w:pPr>
        <w:ind w:firstLine="420"/>
        <w:rPr>
          <w:lang w:val="en-GB"/>
        </w:rPr>
      </w:pPr>
      <w:r>
        <w:rPr>
          <w:rFonts w:hint="eastAsia"/>
          <w:lang w:val="en-GB"/>
        </w:rPr>
        <w:t>分析：</w:t>
      </w:r>
      <w:r w:rsidR="00D64924">
        <w:rPr>
          <w:rFonts w:hint="eastAsia"/>
          <w:lang w:val="en-GB"/>
        </w:rPr>
        <w:t>告警的数据模型中需要</w:t>
      </w:r>
      <w:proofErr w:type="gramStart"/>
      <w:r w:rsidR="00D64924">
        <w:rPr>
          <w:rFonts w:hint="eastAsia"/>
          <w:lang w:val="en-GB"/>
        </w:rPr>
        <w:t>包括网</w:t>
      </w:r>
      <w:proofErr w:type="gramEnd"/>
      <w:r w:rsidR="00D64924">
        <w:rPr>
          <w:rFonts w:hint="eastAsia"/>
          <w:lang w:val="en-GB"/>
        </w:rPr>
        <w:t>元标识、告警级别、告警描述。</w:t>
      </w:r>
    </w:p>
    <w:p w14:paraId="78434644" w14:textId="77777777" w:rsidR="00D64924" w:rsidRPr="00AB3F00" w:rsidRDefault="00D64924" w:rsidP="00AB3F00">
      <w:pPr>
        <w:ind w:firstLine="420"/>
        <w:rPr>
          <w:lang w:val="en-GB"/>
        </w:rPr>
      </w:pPr>
    </w:p>
    <w:p w14:paraId="4C316CB3" w14:textId="1EA78415" w:rsidR="003C002B" w:rsidRDefault="003C002B" w:rsidP="001766A4">
      <w:pPr>
        <w:pStyle w:val="a3"/>
        <w:numPr>
          <w:ilvl w:val="0"/>
          <w:numId w:val="32"/>
        </w:numPr>
        <w:ind w:firstLineChars="0"/>
      </w:pPr>
      <w:r>
        <w:rPr>
          <w:rFonts w:hint="eastAsia"/>
        </w:rPr>
        <w:t>告警归并</w:t>
      </w:r>
    </w:p>
    <w:p w14:paraId="257ED3D6" w14:textId="77777777" w:rsidR="00D64924" w:rsidRPr="00D64924" w:rsidRDefault="00D64924" w:rsidP="00D64924">
      <w:pPr>
        <w:pStyle w:val="074"/>
        <w:rPr>
          <w:rFonts w:asciiTheme="minorHAnsi" w:eastAsiaTheme="minorEastAsia" w:hAnsiTheme="minorHAnsi" w:cstheme="minorBidi"/>
          <w:kern w:val="2"/>
          <w:sz w:val="21"/>
          <w:szCs w:val="22"/>
        </w:rPr>
      </w:pPr>
      <w:r w:rsidRPr="00D64924">
        <w:rPr>
          <w:rFonts w:asciiTheme="minorHAnsi" w:eastAsiaTheme="minorEastAsia" w:hAnsiTheme="minorHAnsi" w:cstheme="minorBidi" w:hint="eastAsia"/>
          <w:kern w:val="2"/>
          <w:sz w:val="21"/>
          <w:szCs w:val="22"/>
        </w:rPr>
        <w:t>功能：（1）支持通过以下规则进行冗余告警消息归并压缩：事件关联、拓扑关联、设备关联、时间关联。</w:t>
      </w:r>
    </w:p>
    <w:p w14:paraId="0D919163" w14:textId="77777777" w:rsidR="00D64924" w:rsidRPr="00D64924" w:rsidRDefault="00D64924" w:rsidP="00D64924">
      <w:pPr>
        <w:pStyle w:val="074"/>
        <w:ind w:firstLine="480"/>
        <w:rPr>
          <w:rFonts w:asciiTheme="minorHAnsi" w:eastAsiaTheme="minorEastAsia" w:hAnsiTheme="minorHAnsi" w:cstheme="minorBidi"/>
          <w:kern w:val="2"/>
          <w:sz w:val="21"/>
          <w:szCs w:val="22"/>
        </w:rPr>
      </w:pPr>
      <w:r w:rsidRPr="00D64924">
        <w:rPr>
          <w:rFonts w:asciiTheme="minorHAnsi" w:eastAsiaTheme="minorEastAsia" w:hAnsiTheme="minorHAnsi" w:cstheme="minorBidi" w:hint="eastAsia"/>
          <w:kern w:val="2"/>
          <w:sz w:val="21"/>
          <w:szCs w:val="22"/>
        </w:rPr>
        <w:t>（2）网管系统应具备重复告警的合并功能，在告警列表中显示告警次数、首次发生时间、最近发生时间，对于恢复了的告警，需要提供告警恢复时间等相关信息；</w:t>
      </w:r>
    </w:p>
    <w:p w14:paraId="248331DF" w14:textId="77777777" w:rsidR="00D64924" w:rsidRPr="00D64924" w:rsidRDefault="00D64924" w:rsidP="00D64924">
      <w:pPr>
        <w:pStyle w:val="074"/>
        <w:ind w:firstLine="480"/>
        <w:rPr>
          <w:rFonts w:asciiTheme="minorHAnsi" w:eastAsiaTheme="minorEastAsia" w:hAnsiTheme="minorHAnsi" w:cstheme="minorBidi"/>
          <w:kern w:val="2"/>
          <w:sz w:val="21"/>
          <w:szCs w:val="22"/>
        </w:rPr>
      </w:pPr>
      <w:r w:rsidRPr="00D64924">
        <w:rPr>
          <w:rFonts w:asciiTheme="minorHAnsi" w:eastAsiaTheme="minorEastAsia" w:hAnsiTheme="minorHAnsi" w:cstheme="minorBidi" w:hint="eastAsia"/>
          <w:kern w:val="2"/>
          <w:sz w:val="21"/>
          <w:szCs w:val="22"/>
        </w:rPr>
        <w:t>（3）对于非重要告警，可配置规则，使相关告警不在活动告警中显示，但相关告警需要能够在历史库进行查询查询；</w:t>
      </w:r>
    </w:p>
    <w:p w14:paraId="581D069C" w14:textId="77777777" w:rsidR="00D64924" w:rsidRPr="00D64924" w:rsidRDefault="00D64924" w:rsidP="00D64924">
      <w:pPr>
        <w:pStyle w:val="074"/>
        <w:ind w:firstLine="480"/>
        <w:rPr>
          <w:rFonts w:asciiTheme="minorHAnsi" w:eastAsiaTheme="minorEastAsia" w:hAnsiTheme="minorHAnsi" w:cstheme="minorBidi"/>
          <w:kern w:val="2"/>
          <w:sz w:val="21"/>
          <w:szCs w:val="22"/>
        </w:rPr>
      </w:pPr>
      <w:r w:rsidRPr="00D64924">
        <w:rPr>
          <w:rFonts w:asciiTheme="minorHAnsi" w:eastAsiaTheme="minorEastAsia" w:hAnsiTheme="minorHAnsi" w:cstheme="minorBidi" w:hint="eastAsia"/>
          <w:kern w:val="2"/>
          <w:sz w:val="21"/>
          <w:szCs w:val="22"/>
        </w:rPr>
        <w:t>（4）对于频繁 发生/恢复 的告警，能够按照单位时间，配置告警的翻转次数后，派生出独立的告警条目，该条目不得自行删除；</w:t>
      </w:r>
    </w:p>
    <w:p w14:paraId="1B82D799" w14:textId="2EB5A32D" w:rsidR="00D64924" w:rsidRPr="00D64924" w:rsidRDefault="00D64924" w:rsidP="00D64924">
      <w:pPr>
        <w:rPr>
          <w:lang w:val="en-GB"/>
        </w:rPr>
      </w:pPr>
      <w:r>
        <w:rPr>
          <w:lang w:val="en-GB"/>
        </w:rPr>
        <w:tab/>
      </w:r>
      <w:r>
        <w:rPr>
          <w:rFonts w:hint="eastAsia"/>
          <w:lang w:val="en-GB"/>
        </w:rPr>
        <w:t>分析：告警本身需要和事件关联，网管侧能对告警进行拓扑关联并实现按设备分类的功能，告警的数据模型需要包含时间戳。</w:t>
      </w:r>
    </w:p>
    <w:p w14:paraId="40AAF005" w14:textId="77777777" w:rsidR="00AD05FC" w:rsidRDefault="003C002B" w:rsidP="00AD05FC">
      <w:pPr>
        <w:pStyle w:val="a3"/>
        <w:numPr>
          <w:ilvl w:val="0"/>
          <w:numId w:val="32"/>
        </w:numPr>
        <w:ind w:firstLineChars="0"/>
      </w:pPr>
      <w:r>
        <w:rPr>
          <w:rFonts w:hint="eastAsia"/>
        </w:rPr>
        <w:lastRenderedPageBreak/>
        <w:t>告警查询</w:t>
      </w:r>
    </w:p>
    <w:p w14:paraId="24D2F12F" w14:textId="77777777" w:rsidR="00AD05FC" w:rsidRPr="00AD05FC" w:rsidRDefault="00AD05FC" w:rsidP="00AD05FC">
      <w:pPr>
        <w:pStyle w:val="074"/>
        <w:rPr>
          <w:rFonts w:asciiTheme="minorHAnsi" w:eastAsiaTheme="minorEastAsia" w:hAnsiTheme="minorHAnsi" w:cstheme="minorBidi"/>
          <w:kern w:val="2"/>
          <w:sz w:val="21"/>
          <w:szCs w:val="22"/>
        </w:rPr>
      </w:pPr>
      <w:r w:rsidRPr="00AD05FC">
        <w:rPr>
          <w:rFonts w:asciiTheme="minorHAnsi" w:eastAsiaTheme="minorEastAsia" w:hAnsiTheme="minorHAnsi" w:cstheme="minorBidi" w:hint="eastAsia"/>
          <w:kern w:val="2"/>
          <w:sz w:val="21"/>
          <w:szCs w:val="22"/>
        </w:rPr>
        <w:t>功能：</w:t>
      </w:r>
      <w:bookmarkStart w:id="4" w:name="_Hlk98859903"/>
      <w:r w:rsidRPr="00AD05FC">
        <w:rPr>
          <w:rFonts w:asciiTheme="minorHAnsi" w:eastAsiaTheme="minorEastAsia" w:hAnsiTheme="minorHAnsi" w:cstheme="minorBidi" w:hint="eastAsia"/>
          <w:kern w:val="2"/>
          <w:sz w:val="21"/>
          <w:szCs w:val="22"/>
        </w:rPr>
        <w:t>系统可实现对</w:t>
      </w:r>
      <w:proofErr w:type="gramStart"/>
      <w:r w:rsidRPr="00AD05FC">
        <w:rPr>
          <w:rFonts w:asciiTheme="minorHAnsi" w:eastAsiaTheme="minorEastAsia" w:hAnsiTheme="minorHAnsi" w:cstheme="minorBidi" w:hint="eastAsia"/>
          <w:kern w:val="2"/>
          <w:sz w:val="21"/>
          <w:szCs w:val="22"/>
        </w:rPr>
        <w:t>告警网</w:t>
      </w:r>
      <w:proofErr w:type="gramEnd"/>
      <w:r w:rsidRPr="00AD05FC">
        <w:rPr>
          <w:rFonts w:asciiTheme="minorHAnsi" w:eastAsiaTheme="minorEastAsia" w:hAnsiTheme="minorHAnsi" w:cstheme="minorBidi" w:hint="eastAsia"/>
          <w:kern w:val="2"/>
          <w:sz w:val="21"/>
          <w:szCs w:val="22"/>
        </w:rPr>
        <w:t>元、设备类型、所属业务系统等多种组合条件的告警过滤查询，并可以通过设置告警过滤器方式进行查询条件的保存和分类展现。</w:t>
      </w:r>
      <w:bookmarkEnd w:id="4"/>
    </w:p>
    <w:p w14:paraId="59BD4D91" w14:textId="42CDEBC3" w:rsidR="00AD05FC" w:rsidRPr="00AD05FC" w:rsidRDefault="00AD05FC" w:rsidP="00AD05FC">
      <w:pPr>
        <w:ind w:firstLine="420"/>
        <w:rPr>
          <w:lang w:val="en-GB"/>
        </w:rPr>
      </w:pPr>
      <w:r>
        <w:rPr>
          <w:rFonts w:hint="eastAsia"/>
          <w:lang w:val="en-GB"/>
        </w:rPr>
        <w:t>分析：提供告警查询接口配置，要</w:t>
      </w:r>
      <w:r w:rsidR="005D10B8">
        <w:rPr>
          <w:rFonts w:hint="eastAsia"/>
          <w:lang w:val="en-GB"/>
        </w:rPr>
        <w:t>能够实现多种组合条件的告警过滤查询</w:t>
      </w:r>
    </w:p>
    <w:p w14:paraId="7B67C5C2" w14:textId="485B92B4" w:rsidR="00D64924" w:rsidRPr="00D6446E" w:rsidRDefault="003C002B" w:rsidP="00D64924">
      <w:pPr>
        <w:pStyle w:val="a3"/>
        <w:numPr>
          <w:ilvl w:val="0"/>
          <w:numId w:val="32"/>
        </w:numPr>
        <w:ind w:firstLineChars="0"/>
      </w:pPr>
      <w:r>
        <w:rPr>
          <w:rFonts w:hint="eastAsia"/>
        </w:rPr>
        <w:t>告警监控</w:t>
      </w:r>
    </w:p>
    <w:p w14:paraId="1224B369" w14:textId="0E206175" w:rsidR="00D6446E" w:rsidRPr="00D6446E" w:rsidRDefault="003C002B" w:rsidP="00D6446E">
      <w:pPr>
        <w:pStyle w:val="a3"/>
        <w:numPr>
          <w:ilvl w:val="0"/>
          <w:numId w:val="32"/>
        </w:numPr>
        <w:ind w:firstLineChars="0"/>
      </w:pPr>
      <w:r>
        <w:rPr>
          <w:rFonts w:hint="eastAsia"/>
        </w:rPr>
        <w:t>告警确认</w:t>
      </w:r>
    </w:p>
    <w:p w14:paraId="6FF059F8" w14:textId="555CC0E5" w:rsidR="00D6446E" w:rsidRPr="00D6446E" w:rsidRDefault="003C002B" w:rsidP="00D6446E">
      <w:pPr>
        <w:pStyle w:val="a3"/>
        <w:numPr>
          <w:ilvl w:val="0"/>
          <w:numId w:val="32"/>
        </w:numPr>
        <w:ind w:firstLineChars="0"/>
      </w:pPr>
      <w:r>
        <w:rPr>
          <w:rFonts w:hint="eastAsia"/>
        </w:rPr>
        <w:t>告警清除与删除</w:t>
      </w:r>
    </w:p>
    <w:p w14:paraId="5A39E1BB" w14:textId="7813A475" w:rsidR="00D6446E" w:rsidRPr="00D6446E" w:rsidRDefault="003C002B" w:rsidP="00D6446E">
      <w:pPr>
        <w:pStyle w:val="a3"/>
        <w:numPr>
          <w:ilvl w:val="0"/>
          <w:numId w:val="32"/>
        </w:numPr>
        <w:ind w:firstLineChars="0"/>
      </w:pPr>
      <w:r>
        <w:rPr>
          <w:rFonts w:hint="eastAsia"/>
        </w:rPr>
        <w:t>告警前传</w:t>
      </w:r>
    </w:p>
    <w:p w14:paraId="5F789025" w14:textId="2FE76CE6" w:rsidR="003C002B" w:rsidRDefault="003C002B" w:rsidP="003C002B">
      <w:pPr>
        <w:pStyle w:val="a3"/>
        <w:numPr>
          <w:ilvl w:val="0"/>
          <w:numId w:val="32"/>
        </w:numPr>
        <w:ind w:firstLineChars="0"/>
      </w:pPr>
      <w:r>
        <w:rPr>
          <w:rFonts w:hint="eastAsia"/>
        </w:rPr>
        <w:t>告警统计</w:t>
      </w:r>
    </w:p>
    <w:p w14:paraId="5C497ACF" w14:textId="027F6FCE" w:rsidR="003C002B" w:rsidRDefault="003C002B" w:rsidP="003C002B">
      <w:pPr>
        <w:pStyle w:val="a3"/>
        <w:numPr>
          <w:ilvl w:val="0"/>
          <w:numId w:val="32"/>
        </w:numPr>
        <w:ind w:firstLineChars="0"/>
      </w:pPr>
      <w:r>
        <w:rPr>
          <w:rFonts w:hint="eastAsia"/>
        </w:rPr>
        <w:t>告警事件</w:t>
      </w:r>
    </w:p>
    <w:p w14:paraId="6DF0F45F" w14:textId="60436BF2" w:rsidR="003C002B" w:rsidRDefault="003C002B" w:rsidP="003C002B">
      <w:pPr>
        <w:pStyle w:val="a3"/>
        <w:numPr>
          <w:ilvl w:val="0"/>
          <w:numId w:val="32"/>
        </w:numPr>
        <w:ind w:firstLineChars="0"/>
      </w:pPr>
      <w:r>
        <w:rPr>
          <w:rFonts w:hint="eastAsia"/>
        </w:rPr>
        <w:t>告警信息同步</w:t>
      </w:r>
    </w:p>
    <w:p w14:paraId="159109DE" w14:textId="16931A15" w:rsidR="003C002B" w:rsidRDefault="003C002B" w:rsidP="003C002B">
      <w:pPr>
        <w:pStyle w:val="a3"/>
        <w:numPr>
          <w:ilvl w:val="0"/>
          <w:numId w:val="32"/>
        </w:numPr>
        <w:ind w:firstLineChars="0"/>
      </w:pPr>
      <w:r>
        <w:rPr>
          <w:rFonts w:hint="eastAsia"/>
        </w:rPr>
        <w:t>告警重定义</w:t>
      </w:r>
    </w:p>
    <w:p w14:paraId="245C56B8" w14:textId="743D57C4" w:rsidR="003C002B" w:rsidRDefault="003C002B" w:rsidP="003C002B">
      <w:pPr>
        <w:pStyle w:val="a3"/>
        <w:numPr>
          <w:ilvl w:val="0"/>
          <w:numId w:val="32"/>
        </w:numPr>
        <w:ind w:firstLineChars="0"/>
      </w:pPr>
      <w:r>
        <w:rPr>
          <w:rFonts w:hint="eastAsia"/>
        </w:rPr>
        <w:t>告警压缩</w:t>
      </w:r>
    </w:p>
    <w:p w14:paraId="705CE007" w14:textId="3043C11F" w:rsidR="003C002B" w:rsidRDefault="003C002B" w:rsidP="003C002B">
      <w:pPr>
        <w:pStyle w:val="a3"/>
        <w:numPr>
          <w:ilvl w:val="0"/>
          <w:numId w:val="32"/>
        </w:numPr>
        <w:ind w:firstLineChars="0"/>
      </w:pPr>
      <w:r>
        <w:rPr>
          <w:rFonts w:hint="eastAsia"/>
        </w:rPr>
        <w:t>告警升级</w:t>
      </w:r>
    </w:p>
    <w:p w14:paraId="325491D6" w14:textId="1D569ED0" w:rsidR="003C002B" w:rsidRDefault="003C002B" w:rsidP="003C002B">
      <w:pPr>
        <w:pStyle w:val="a3"/>
        <w:numPr>
          <w:ilvl w:val="0"/>
          <w:numId w:val="32"/>
        </w:numPr>
        <w:ind w:firstLineChars="0"/>
      </w:pPr>
      <w:r>
        <w:rPr>
          <w:rFonts w:hint="eastAsia"/>
        </w:rPr>
        <w:t>告警关联分析</w:t>
      </w:r>
    </w:p>
    <w:p w14:paraId="1F175141" w14:textId="68CE0837" w:rsidR="003C002B" w:rsidRDefault="003C002B" w:rsidP="003C002B">
      <w:pPr>
        <w:pStyle w:val="a3"/>
        <w:numPr>
          <w:ilvl w:val="0"/>
          <w:numId w:val="32"/>
        </w:numPr>
        <w:ind w:firstLineChars="0"/>
      </w:pPr>
      <w:r>
        <w:rPr>
          <w:rFonts w:hint="eastAsia"/>
        </w:rPr>
        <w:t>告警知识经验库</w:t>
      </w:r>
    </w:p>
    <w:p w14:paraId="431E1D1E" w14:textId="3CEA1066" w:rsidR="003C002B" w:rsidRDefault="003C002B" w:rsidP="003C002B">
      <w:pPr>
        <w:pStyle w:val="a3"/>
        <w:numPr>
          <w:ilvl w:val="0"/>
          <w:numId w:val="32"/>
        </w:numPr>
        <w:ind w:firstLineChars="0"/>
      </w:pPr>
      <w:r>
        <w:rPr>
          <w:rFonts w:hint="eastAsia"/>
        </w:rPr>
        <w:t>告警显示控制</w:t>
      </w:r>
    </w:p>
    <w:p w14:paraId="7A83FCEE" w14:textId="3B15DBAB" w:rsidR="003C002B" w:rsidRDefault="003C002B" w:rsidP="003C002B">
      <w:pPr>
        <w:pStyle w:val="a3"/>
        <w:numPr>
          <w:ilvl w:val="0"/>
          <w:numId w:val="32"/>
        </w:numPr>
        <w:ind w:firstLineChars="0"/>
      </w:pPr>
      <w:r>
        <w:rPr>
          <w:rFonts w:hint="eastAsia"/>
        </w:rPr>
        <w:t>故障恢复</w:t>
      </w:r>
    </w:p>
    <w:p w14:paraId="5098F3E8" w14:textId="0C381A70" w:rsidR="00D6446E" w:rsidRDefault="00D6446E" w:rsidP="00D6446E">
      <w:r>
        <w:rPr>
          <w:rFonts w:hint="eastAsia"/>
        </w:rPr>
        <w:t>和数据模型无关的功能描述与分析略去。</w:t>
      </w:r>
    </w:p>
    <w:p w14:paraId="5F5AE5EB" w14:textId="77777777" w:rsidR="0053398C" w:rsidRDefault="0053398C" w:rsidP="00D6446E"/>
    <w:p w14:paraId="48E18D72" w14:textId="36300CE9" w:rsidR="0033398D" w:rsidRDefault="0053398C" w:rsidP="00D6446E">
      <w:r>
        <w:object w:dxaOrig="9360" w:dyaOrig="4666" w14:anchorId="6C6C27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233.2pt" o:ole="">
            <v:imagedata r:id="rId15" o:title=""/>
          </v:shape>
          <o:OLEObject Type="Embed" ProgID="Visio.Drawing.15" ShapeID="_x0000_i1025" DrawAspect="Content" ObjectID="_1709709393" r:id="rId16"/>
        </w:object>
      </w:r>
    </w:p>
    <w:p w14:paraId="212A487C" w14:textId="3933B848" w:rsidR="001766A4" w:rsidRDefault="001766A4" w:rsidP="00EB2292">
      <w:pPr>
        <w:pStyle w:val="a3"/>
        <w:numPr>
          <w:ilvl w:val="6"/>
          <w:numId w:val="1"/>
        </w:numPr>
        <w:ind w:firstLineChars="0"/>
        <w:outlineLvl w:val="6"/>
      </w:pPr>
      <w:r>
        <w:rPr>
          <w:rFonts w:hint="eastAsia"/>
        </w:rPr>
        <w:t>模型构建</w:t>
      </w:r>
    </w:p>
    <w:p w14:paraId="5F47E0E2" w14:textId="77777777" w:rsidR="0053398C" w:rsidRPr="0053398C" w:rsidRDefault="0053398C" w:rsidP="0053398C">
      <w:pPr>
        <w:pStyle w:val="HTML"/>
        <w:rPr>
          <w:rFonts w:asciiTheme="minorHAnsi" w:eastAsiaTheme="minorEastAsia" w:hAnsiTheme="minorHAnsi" w:cstheme="minorBidi"/>
          <w:kern w:val="2"/>
          <w:sz w:val="21"/>
          <w:szCs w:val="22"/>
        </w:rPr>
      </w:pPr>
      <w:r w:rsidRPr="0053398C">
        <w:rPr>
          <w:rFonts w:asciiTheme="minorHAnsi" w:eastAsiaTheme="minorEastAsia" w:hAnsiTheme="minorHAnsi" w:cstheme="minorBidi"/>
          <w:kern w:val="2"/>
          <w:sz w:val="21"/>
          <w:szCs w:val="22"/>
        </w:rPr>
        <w:t>报警数据模型的设计目标</w:t>
      </w:r>
      <w:r w:rsidRPr="0053398C">
        <w:rPr>
          <w:rFonts w:asciiTheme="minorHAnsi" w:eastAsiaTheme="minorEastAsia" w:hAnsiTheme="minorHAnsi" w:cstheme="minorBidi" w:hint="eastAsia"/>
          <w:kern w:val="2"/>
          <w:sz w:val="21"/>
          <w:szCs w:val="22"/>
        </w:rPr>
        <w:t>：</w:t>
      </w:r>
    </w:p>
    <w:p w14:paraId="0D24F839" w14:textId="6D6C8454" w:rsidR="0053398C" w:rsidRPr="0053398C" w:rsidRDefault="0053398C" w:rsidP="0053398C">
      <w:pPr>
        <w:pStyle w:val="HTML"/>
        <w:rPr>
          <w:rFonts w:asciiTheme="minorHAnsi" w:eastAsiaTheme="minorEastAsia" w:hAnsiTheme="minorHAnsi" w:cstheme="minorBidi"/>
          <w:kern w:val="2"/>
          <w:sz w:val="21"/>
          <w:szCs w:val="22"/>
        </w:rPr>
      </w:pPr>
      <w:r w:rsidRPr="0053398C">
        <w:rPr>
          <w:rFonts w:asciiTheme="minorHAnsi" w:eastAsiaTheme="minorEastAsia" w:hAnsiTheme="minorHAnsi" w:cstheme="minorBidi"/>
          <w:kern w:val="2"/>
          <w:sz w:val="21"/>
          <w:szCs w:val="22"/>
        </w:rPr>
        <w:t>o易于使用。如果一个系统支持这个模块，它应该可以直接将其集成到基于 YANG 的警报中</w:t>
      </w:r>
    </w:p>
    <w:p w14:paraId="5B1E625B" w14:textId="77777777" w:rsidR="0053398C" w:rsidRPr="0053398C" w:rsidRDefault="0053398C" w:rsidP="0053398C">
      <w:pPr>
        <w:pStyle w:val="HTML"/>
        <w:rPr>
          <w:rFonts w:asciiTheme="minorHAnsi" w:eastAsiaTheme="minorEastAsia" w:hAnsiTheme="minorHAnsi" w:cstheme="minorBidi"/>
          <w:kern w:val="2"/>
          <w:sz w:val="21"/>
          <w:szCs w:val="22"/>
        </w:rPr>
      </w:pPr>
      <w:r w:rsidRPr="0053398C">
        <w:rPr>
          <w:rFonts w:asciiTheme="minorHAnsi" w:eastAsiaTheme="minorEastAsia" w:hAnsiTheme="minorHAnsi" w:cstheme="minorBidi"/>
          <w:kern w:val="2"/>
          <w:sz w:val="21"/>
          <w:szCs w:val="22"/>
        </w:rPr>
        <w:t>o 警报被视为资源状态，而不是离散的通知。</w:t>
      </w:r>
    </w:p>
    <w:p w14:paraId="31481FD7" w14:textId="37B02656" w:rsidR="0053398C" w:rsidRPr="0053398C" w:rsidRDefault="0053398C" w:rsidP="0053398C">
      <w:pPr>
        <w:pStyle w:val="HTML"/>
        <w:rPr>
          <w:rFonts w:asciiTheme="minorHAnsi" w:eastAsiaTheme="minorEastAsia" w:hAnsiTheme="minorHAnsi" w:cstheme="minorBidi"/>
          <w:kern w:val="2"/>
          <w:sz w:val="21"/>
          <w:szCs w:val="22"/>
        </w:rPr>
      </w:pPr>
      <w:r w:rsidRPr="0053398C">
        <w:rPr>
          <w:rFonts w:asciiTheme="minorHAnsi" w:eastAsiaTheme="minorEastAsia" w:hAnsiTheme="minorHAnsi" w:cstheme="minorBidi"/>
          <w:kern w:val="2"/>
          <w:sz w:val="21"/>
          <w:szCs w:val="22"/>
        </w:rPr>
        <w:t>o 提供了“警报”的精确定义，以便排除不应作为警报转发的一般事件通知。</w:t>
      </w:r>
    </w:p>
    <w:p w14:paraId="4EA32C93" w14:textId="36CF59C5" w:rsidR="0053398C" w:rsidRPr="0053398C" w:rsidRDefault="0053398C" w:rsidP="0053398C">
      <w:pPr>
        <w:pStyle w:val="HTML"/>
        <w:rPr>
          <w:rFonts w:asciiTheme="minorHAnsi" w:eastAsiaTheme="minorEastAsia" w:hAnsiTheme="minorHAnsi" w:cstheme="minorBidi"/>
          <w:kern w:val="2"/>
          <w:sz w:val="21"/>
          <w:szCs w:val="22"/>
        </w:rPr>
      </w:pPr>
      <w:r w:rsidRPr="0053398C">
        <w:rPr>
          <w:rFonts w:asciiTheme="minorHAnsi" w:eastAsiaTheme="minorEastAsia" w:hAnsiTheme="minorHAnsi" w:cstheme="minorBidi"/>
          <w:kern w:val="2"/>
          <w:sz w:val="21"/>
          <w:szCs w:val="22"/>
        </w:rPr>
        <w:t>o 准确识别告警类型和告警实例</w:t>
      </w:r>
      <w:r w:rsidRPr="0053398C">
        <w:rPr>
          <w:rFonts w:asciiTheme="minorHAnsi" w:eastAsiaTheme="minorEastAsia" w:hAnsiTheme="minorHAnsi" w:cstheme="minorBidi" w:hint="eastAsia"/>
          <w:kern w:val="2"/>
          <w:sz w:val="21"/>
          <w:szCs w:val="22"/>
        </w:rPr>
        <w:t>。</w:t>
      </w:r>
    </w:p>
    <w:p w14:paraId="4F69AB78" w14:textId="78FC42EA" w:rsidR="0053398C" w:rsidRPr="0053398C" w:rsidRDefault="0053398C" w:rsidP="0053398C">
      <w:pPr>
        <w:pStyle w:val="HTML"/>
        <w:rPr>
          <w:rFonts w:asciiTheme="minorHAnsi" w:eastAsiaTheme="minorEastAsia" w:hAnsiTheme="minorHAnsi" w:cstheme="minorBidi"/>
          <w:kern w:val="2"/>
          <w:sz w:val="21"/>
          <w:szCs w:val="22"/>
        </w:rPr>
      </w:pPr>
      <w:r w:rsidRPr="0053398C">
        <w:rPr>
          <w:rFonts w:asciiTheme="minorHAnsi" w:eastAsiaTheme="minorEastAsia" w:hAnsiTheme="minorHAnsi" w:cstheme="minorBidi"/>
          <w:kern w:val="2"/>
          <w:sz w:val="21"/>
          <w:szCs w:val="22"/>
        </w:rPr>
        <w:t>o 管理系统应该能够拉出所有可用的警报，即从系统中读取警报清单</w:t>
      </w:r>
      <w:r w:rsidRPr="0053398C">
        <w:rPr>
          <w:rFonts w:asciiTheme="minorHAnsi" w:eastAsiaTheme="minorEastAsia" w:hAnsiTheme="minorHAnsi" w:cstheme="minorBidi" w:hint="eastAsia"/>
          <w:kern w:val="2"/>
          <w:sz w:val="21"/>
          <w:szCs w:val="22"/>
        </w:rPr>
        <w:t>。</w:t>
      </w:r>
    </w:p>
    <w:p w14:paraId="10316F56" w14:textId="09251C6B" w:rsidR="00D6446E" w:rsidRDefault="00D6446E" w:rsidP="00D6446E"/>
    <w:p w14:paraId="312765A9" w14:textId="3F5615AB" w:rsidR="005D10B8" w:rsidRDefault="005D10B8" w:rsidP="00EB2292">
      <w:pPr>
        <w:pStyle w:val="a3"/>
        <w:numPr>
          <w:ilvl w:val="7"/>
          <w:numId w:val="1"/>
        </w:numPr>
        <w:ind w:firstLineChars="0"/>
        <w:outlineLvl w:val="7"/>
      </w:pPr>
      <w:r>
        <w:rPr>
          <w:rFonts w:hint="eastAsia"/>
        </w:rPr>
        <w:lastRenderedPageBreak/>
        <w:t>告警查询模型</w:t>
      </w:r>
    </w:p>
    <w:p w14:paraId="648A2380" w14:textId="4B5E03E8" w:rsidR="005D10B8" w:rsidRDefault="005D10B8" w:rsidP="0070744F">
      <w:r>
        <w:rPr>
          <w:rFonts w:hint="eastAsia"/>
        </w:rPr>
        <w:t>告警查询配置节点</w:t>
      </w:r>
    </w:p>
    <w:tbl>
      <w:tblPr>
        <w:tblStyle w:val="ae"/>
        <w:tblW w:w="9493" w:type="dxa"/>
        <w:tblLook w:val="04A0" w:firstRow="1" w:lastRow="0" w:firstColumn="1" w:lastColumn="0" w:noHBand="0" w:noVBand="1"/>
      </w:tblPr>
      <w:tblGrid>
        <w:gridCol w:w="2074"/>
        <w:gridCol w:w="2074"/>
        <w:gridCol w:w="2935"/>
        <w:gridCol w:w="2410"/>
      </w:tblGrid>
      <w:tr w:rsidR="005D10B8" w14:paraId="361543F6" w14:textId="77777777" w:rsidTr="00A77A0C">
        <w:tc>
          <w:tcPr>
            <w:tcW w:w="2074" w:type="dxa"/>
          </w:tcPr>
          <w:p w14:paraId="3386ADB2" w14:textId="2CD86611" w:rsidR="005D10B8" w:rsidRDefault="005D10B8" w:rsidP="0070744F">
            <w:pPr>
              <w:outlineLvl w:val="7"/>
            </w:pPr>
            <w:r>
              <w:rPr>
                <w:rFonts w:hint="eastAsia"/>
              </w:rPr>
              <w:t>节点</w:t>
            </w:r>
          </w:p>
        </w:tc>
        <w:tc>
          <w:tcPr>
            <w:tcW w:w="2074" w:type="dxa"/>
          </w:tcPr>
          <w:p w14:paraId="50C2608D" w14:textId="5E1F628B" w:rsidR="005D10B8" w:rsidRDefault="005D10B8" w:rsidP="0070744F">
            <w:pPr>
              <w:outlineLvl w:val="7"/>
            </w:pPr>
            <w:r>
              <w:rPr>
                <w:rFonts w:hint="eastAsia"/>
              </w:rPr>
              <w:t>说明</w:t>
            </w:r>
          </w:p>
        </w:tc>
        <w:tc>
          <w:tcPr>
            <w:tcW w:w="2935" w:type="dxa"/>
          </w:tcPr>
          <w:p w14:paraId="4BFEE7B9" w14:textId="24748461" w:rsidR="005D10B8" w:rsidRDefault="005D10B8" w:rsidP="0070744F">
            <w:pPr>
              <w:outlineLvl w:val="7"/>
            </w:pPr>
            <w:r>
              <w:rPr>
                <w:rFonts w:hint="eastAsia"/>
              </w:rPr>
              <w:t>取值范围</w:t>
            </w:r>
          </w:p>
        </w:tc>
        <w:tc>
          <w:tcPr>
            <w:tcW w:w="2410" w:type="dxa"/>
          </w:tcPr>
          <w:p w14:paraId="0D0C90A2" w14:textId="78F87097" w:rsidR="005D10B8" w:rsidRDefault="005D10B8" w:rsidP="0070744F">
            <w:pPr>
              <w:outlineLvl w:val="7"/>
            </w:pPr>
            <w:r>
              <w:rPr>
                <w:rFonts w:hint="eastAsia"/>
              </w:rPr>
              <w:t>备注</w:t>
            </w:r>
          </w:p>
        </w:tc>
      </w:tr>
      <w:tr w:rsidR="005D10B8" w14:paraId="60CE1D98" w14:textId="77777777" w:rsidTr="00A77A0C">
        <w:tc>
          <w:tcPr>
            <w:tcW w:w="2074" w:type="dxa"/>
          </w:tcPr>
          <w:p w14:paraId="68DCF52E" w14:textId="2DFBADDA" w:rsidR="005D10B8" w:rsidRDefault="005D10B8" w:rsidP="0070744F">
            <w:pPr>
              <w:outlineLvl w:val="7"/>
            </w:pPr>
            <w:r>
              <w:t>I</w:t>
            </w:r>
            <w:r>
              <w:rPr>
                <w:rFonts w:hint="eastAsia"/>
              </w:rPr>
              <w:t>d</w:t>
            </w:r>
          </w:p>
        </w:tc>
        <w:tc>
          <w:tcPr>
            <w:tcW w:w="2074" w:type="dxa"/>
          </w:tcPr>
          <w:p w14:paraId="7FB6C41E" w14:textId="15263DAF" w:rsidR="005D10B8" w:rsidRDefault="005D10B8" w:rsidP="0070744F">
            <w:pPr>
              <w:outlineLvl w:val="7"/>
            </w:pPr>
            <w:r>
              <w:rPr>
                <w:rFonts w:hint="eastAsia"/>
              </w:rPr>
              <w:t>网元设备编号</w:t>
            </w:r>
          </w:p>
        </w:tc>
        <w:tc>
          <w:tcPr>
            <w:tcW w:w="2935" w:type="dxa"/>
          </w:tcPr>
          <w:p w14:paraId="218EAE02" w14:textId="771914C6" w:rsidR="005D10B8" w:rsidRDefault="005D10B8" w:rsidP="0070744F">
            <w:pPr>
              <w:outlineLvl w:val="7"/>
            </w:pPr>
            <w:r>
              <w:rPr>
                <w:rFonts w:hint="eastAsia"/>
              </w:rPr>
              <w:t>-</w:t>
            </w:r>
          </w:p>
        </w:tc>
        <w:tc>
          <w:tcPr>
            <w:tcW w:w="2410" w:type="dxa"/>
          </w:tcPr>
          <w:p w14:paraId="79B646FC" w14:textId="77777777" w:rsidR="005D10B8" w:rsidRDefault="005D10B8" w:rsidP="0070744F">
            <w:pPr>
              <w:outlineLvl w:val="7"/>
            </w:pPr>
          </w:p>
        </w:tc>
      </w:tr>
      <w:tr w:rsidR="005D10B8" w14:paraId="731664A8" w14:textId="77777777" w:rsidTr="00A77A0C">
        <w:tc>
          <w:tcPr>
            <w:tcW w:w="2074" w:type="dxa"/>
          </w:tcPr>
          <w:p w14:paraId="5E52275C" w14:textId="41D98F57" w:rsidR="005D10B8" w:rsidRDefault="005D10B8" w:rsidP="0070744F">
            <w:pPr>
              <w:outlineLvl w:val="7"/>
            </w:pPr>
            <w:r>
              <w:t>alarm-status</w:t>
            </w:r>
          </w:p>
        </w:tc>
        <w:tc>
          <w:tcPr>
            <w:tcW w:w="2074" w:type="dxa"/>
          </w:tcPr>
          <w:p w14:paraId="10BCD7C8" w14:textId="4666FF79" w:rsidR="005D10B8" w:rsidRDefault="005D10B8" w:rsidP="0070744F">
            <w:pPr>
              <w:outlineLvl w:val="7"/>
            </w:pPr>
            <w:r>
              <w:rPr>
                <w:rFonts w:hint="eastAsia"/>
              </w:rPr>
              <w:t>告警状态</w:t>
            </w:r>
          </w:p>
        </w:tc>
        <w:tc>
          <w:tcPr>
            <w:tcW w:w="2935" w:type="dxa"/>
          </w:tcPr>
          <w:p w14:paraId="503C1248" w14:textId="77777777" w:rsidR="005D10B8" w:rsidRPr="005D10B8" w:rsidRDefault="005D10B8" w:rsidP="0070744F">
            <w:pPr>
              <w:pStyle w:val="idp-ltr-html-li"/>
              <w:numPr>
                <w:ilvl w:val="0"/>
                <w:numId w:val="34"/>
              </w:numPr>
              <w:shd w:val="clear" w:color="auto" w:fill="FFFFFF"/>
              <w:spacing w:before="0" w:beforeAutospacing="0" w:after="0" w:afterAutospacing="0"/>
              <w:ind w:left="288" w:firstLine="420"/>
              <w:outlineLvl w:val="7"/>
              <w:rPr>
                <w:rFonts w:asciiTheme="minorHAnsi" w:eastAsiaTheme="minorEastAsia" w:hAnsiTheme="minorHAnsi" w:cstheme="minorBidi"/>
                <w:kern w:val="2"/>
                <w:sz w:val="21"/>
                <w:szCs w:val="22"/>
              </w:rPr>
            </w:pPr>
            <w:r w:rsidRPr="005D10B8">
              <w:rPr>
                <w:rFonts w:asciiTheme="minorHAnsi" w:eastAsiaTheme="minorEastAsia" w:hAnsiTheme="minorHAnsi" w:cstheme="minorBidi"/>
                <w:kern w:val="2"/>
                <w:sz w:val="21"/>
                <w:szCs w:val="22"/>
              </w:rPr>
              <w:t>未确认和未清除</w:t>
            </w:r>
          </w:p>
          <w:p w14:paraId="2B96435A" w14:textId="77777777" w:rsidR="005D10B8" w:rsidRPr="005D10B8" w:rsidRDefault="005D10B8" w:rsidP="0070744F">
            <w:pPr>
              <w:pStyle w:val="idp-ltr-html-li"/>
              <w:numPr>
                <w:ilvl w:val="0"/>
                <w:numId w:val="34"/>
              </w:numPr>
              <w:shd w:val="clear" w:color="auto" w:fill="FFFFFF"/>
              <w:spacing w:before="0" w:beforeAutospacing="0" w:after="0" w:afterAutospacing="0"/>
              <w:ind w:left="288" w:firstLine="420"/>
              <w:outlineLvl w:val="7"/>
              <w:rPr>
                <w:rFonts w:asciiTheme="minorHAnsi" w:eastAsiaTheme="minorEastAsia" w:hAnsiTheme="minorHAnsi" w:cstheme="minorBidi"/>
                <w:kern w:val="2"/>
                <w:sz w:val="21"/>
                <w:szCs w:val="22"/>
              </w:rPr>
            </w:pPr>
            <w:r w:rsidRPr="005D10B8">
              <w:rPr>
                <w:rFonts w:asciiTheme="minorHAnsi" w:eastAsiaTheme="minorEastAsia" w:hAnsiTheme="minorHAnsi" w:cstheme="minorBidi"/>
                <w:kern w:val="2"/>
                <w:sz w:val="21"/>
                <w:szCs w:val="22"/>
              </w:rPr>
              <w:t>已确认和未清除</w:t>
            </w:r>
          </w:p>
          <w:p w14:paraId="3EA29C73" w14:textId="77777777" w:rsidR="005D10B8" w:rsidRPr="005D10B8" w:rsidRDefault="005D10B8" w:rsidP="0070744F">
            <w:pPr>
              <w:pStyle w:val="idp-ltr-html-li"/>
              <w:numPr>
                <w:ilvl w:val="0"/>
                <w:numId w:val="34"/>
              </w:numPr>
              <w:shd w:val="clear" w:color="auto" w:fill="FFFFFF"/>
              <w:spacing w:before="0" w:beforeAutospacing="0" w:after="0" w:afterAutospacing="0"/>
              <w:ind w:left="288" w:firstLine="420"/>
              <w:outlineLvl w:val="7"/>
              <w:rPr>
                <w:rFonts w:asciiTheme="minorHAnsi" w:eastAsiaTheme="minorEastAsia" w:hAnsiTheme="minorHAnsi" w:cstheme="minorBidi"/>
                <w:kern w:val="2"/>
                <w:sz w:val="21"/>
                <w:szCs w:val="22"/>
              </w:rPr>
            </w:pPr>
            <w:r w:rsidRPr="005D10B8">
              <w:rPr>
                <w:rFonts w:asciiTheme="minorHAnsi" w:eastAsiaTheme="minorEastAsia" w:hAnsiTheme="minorHAnsi" w:cstheme="minorBidi"/>
                <w:kern w:val="2"/>
                <w:sz w:val="21"/>
                <w:szCs w:val="22"/>
              </w:rPr>
              <w:t>未确认和清除</w:t>
            </w:r>
          </w:p>
          <w:p w14:paraId="7F58CFED" w14:textId="77777777" w:rsidR="005D10B8" w:rsidRPr="005D10B8" w:rsidRDefault="005D10B8" w:rsidP="0070744F">
            <w:pPr>
              <w:pStyle w:val="idp-ltr-html-li"/>
              <w:numPr>
                <w:ilvl w:val="0"/>
                <w:numId w:val="34"/>
              </w:numPr>
              <w:shd w:val="clear" w:color="auto" w:fill="FFFFFF"/>
              <w:spacing w:before="0" w:beforeAutospacing="0" w:after="0" w:afterAutospacing="0"/>
              <w:ind w:left="288" w:firstLine="420"/>
              <w:outlineLvl w:val="7"/>
              <w:rPr>
                <w:rFonts w:asciiTheme="minorHAnsi" w:eastAsiaTheme="minorEastAsia" w:hAnsiTheme="minorHAnsi" w:cstheme="minorBidi"/>
                <w:kern w:val="2"/>
                <w:sz w:val="21"/>
                <w:szCs w:val="22"/>
              </w:rPr>
            </w:pPr>
            <w:r w:rsidRPr="005D10B8">
              <w:rPr>
                <w:rFonts w:asciiTheme="minorHAnsi" w:eastAsiaTheme="minorEastAsia" w:hAnsiTheme="minorHAnsi" w:cstheme="minorBidi"/>
                <w:kern w:val="2"/>
                <w:sz w:val="21"/>
                <w:szCs w:val="22"/>
              </w:rPr>
              <w:t>确认并清除</w:t>
            </w:r>
          </w:p>
          <w:p w14:paraId="37AEC197" w14:textId="77777777" w:rsidR="005D10B8" w:rsidRDefault="005D10B8" w:rsidP="0070744F">
            <w:pPr>
              <w:outlineLvl w:val="7"/>
            </w:pPr>
          </w:p>
        </w:tc>
        <w:tc>
          <w:tcPr>
            <w:tcW w:w="2410" w:type="dxa"/>
          </w:tcPr>
          <w:p w14:paraId="46457E98" w14:textId="77777777" w:rsidR="005D10B8" w:rsidRDefault="005D10B8" w:rsidP="0070744F">
            <w:pPr>
              <w:outlineLvl w:val="7"/>
            </w:pPr>
          </w:p>
        </w:tc>
      </w:tr>
      <w:tr w:rsidR="005D10B8" w14:paraId="09AFA14A" w14:textId="77777777" w:rsidTr="00A77A0C">
        <w:tc>
          <w:tcPr>
            <w:tcW w:w="2074" w:type="dxa"/>
          </w:tcPr>
          <w:p w14:paraId="25DAB91A" w14:textId="49B6728C" w:rsidR="005D10B8" w:rsidRDefault="005D10B8" w:rsidP="0070744F">
            <w:pPr>
              <w:outlineLvl w:val="7"/>
            </w:pPr>
            <w:r>
              <w:t>s</w:t>
            </w:r>
            <w:r>
              <w:rPr>
                <w:rFonts w:hint="eastAsia"/>
              </w:rPr>
              <w:t>tart</w:t>
            </w:r>
            <w:r>
              <w:t>-time</w:t>
            </w:r>
          </w:p>
        </w:tc>
        <w:tc>
          <w:tcPr>
            <w:tcW w:w="2074" w:type="dxa"/>
          </w:tcPr>
          <w:p w14:paraId="52FBE599" w14:textId="7B08DD68" w:rsidR="005D10B8" w:rsidRDefault="00A77A0C" w:rsidP="0070744F">
            <w:pPr>
              <w:outlineLvl w:val="7"/>
            </w:pPr>
            <w:r>
              <w:rPr>
                <w:rFonts w:hint="eastAsia"/>
              </w:rPr>
              <w:t>告警时间戳</w:t>
            </w:r>
          </w:p>
        </w:tc>
        <w:tc>
          <w:tcPr>
            <w:tcW w:w="2935" w:type="dxa"/>
          </w:tcPr>
          <w:p w14:paraId="24A3FF8B" w14:textId="5B08B7C0" w:rsidR="005D10B8" w:rsidRPr="005D10B8" w:rsidRDefault="00A77A0C" w:rsidP="0070744F">
            <w:pPr>
              <w:pStyle w:val="idp-ltr-html-li"/>
              <w:shd w:val="clear" w:color="auto" w:fill="FFFFFF"/>
              <w:spacing w:before="0" w:beforeAutospacing="0" w:after="0" w:afterAutospacing="0"/>
              <w:ind w:left="708"/>
              <w:outlineLvl w:val="7"/>
              <w:rPr>
                <w:rFonts w:asciiTheme="minorHAnsi" w:eastAsiaTheme="minorEastAsia" w:hAnsiTheme="minorHAnsi" w:cstheme="minorBidi"/>
                <w:kern w:val="2"/>
                <w:sz w:val="21"/>
                <w:szCs w:val="22"/>
              </w:rPr>
            </w:pPr>
            <w:r w:rsidRPr="00A77A0C">
              <w:rPr>
                <w:rFonts w:asciiTheme="minorHAnsi" w:eastAsiaTheme="minorEastAsia" w:hAnsiTheme="minorHAnsi" w:cstheme="minorBidi" w:hint="eastAsia"/>
                <w:kern w:val="2"/>
                <w:sz w:val="21"/>
                <w:szCs w:val="22"/>
              </w:rPr>
              <w:t>格式为YYYY-MM-DDTHH:MM:SSZ（年-月-日T时:分:秒Z），表示查看指定时间之后产生的告警。</w:t>
            </w:r>
          </w:p>
        </w:tc>
        <w:tc>
          <w:tcPr>
            <w:tcW w:w="2410" w:type="dxa"/>
          </w:tcPr>
          <w:p w14:paraId="428F2C9F" w14:textId="77777777" w:rsidR="005D10B8" w:rsidRDefault="005D10B8" w:rsidP="0070744F">
            <w:pPr>
              <w:outlineLvl w:val="7"/>
            </w:pPr>
          </w:p>
        </w:tc>
      </w:tr>
      <w:tr w:rsidR="00A77A0C" w14:paraId="4A2DEF57" w14:textId="77777777" w:rsidTr="00A77A0C">
        <w:tc>
          <w:tcPr>
            <w:tcW w:w="2074" w:type="dxa"/>
          </w:tcPr>
          <w:p w14:paraId="2B1FFF1D" w14:textId="3F11D153" w:rsidR="00A77A0C" w:rsidRDefault="00A77A0C" w:rsidP="0070744F">
            <w:pPr>
              <w:outlineLvl w:val="7"/>
            </w:pPr>
            <w:r>
              <w:rPr>
                <w:rFonts w:hint="eastAsia"/>
              </w:rPr>
              <w:t>severity</w:t>
            </w:r>
          </w:p>
        </w:tc>
        <w:tc>
          <w:tcPr>
            <w:tcW w:w="2074" w:type="dxa"/>
          </w:tcPr>
          <w:p w14:paraId="058AC6EB" w14:textId="1EEA83EA" w:rsidR="00A77A0C" w:rsidRDefault="00A77A0C" w:rsidP="0070744F">
            <w:pPr>
              <w:outlineLvl w:val="7"/>
            </w:pPr>
            <w:r>
              <w:rPr>
                <w:rFonts w:hint="eastAsia"/>
              </w:rPr>
              <w:t>告警级别</w:t>
            </w:r>
          </w:p>
        </w:tc>
        <w:tc>
          <w:tcPr>
            <w:tcW w:w="2935" w:type="dxa"/>
          </w:tcPr>
          <w:p w14:paraId="02E40347" w14:textId="77777777" w:rsidR="00A77A0C" w:rsidRPr="00A77A0C" w:rsidRDefault="00A77A0C" w:rsidP="0070744F">
            <w:pPr>
              <w:pStyle w:val="idp-ltr-html-li"/>
              <w:shd w:val="clear" w:color="auto" w:fill="FFFFFF"/>
              <w:ind w:left="708"/>
              <w:outlineLvl w:val="7"/>
              <w:rPr>
                <w:rFonts w:asciiTheme="minorHAnsi" w:eastAsiaTheme="minorEastAsia" w:hAnsiTheme="minorHAnsi" w:cstheme="minorBidi"/>
                <w:kern w:val="2"/>
                <w:sz w:val="21"/>
                <w:szCs w:val="22"/>
              </w:rPr>
            </w:pPr>
            <w:proofErr w:type="gramStart"/>
            <w:r w:rsidRPr="00A77A0C">
              <w:rPr>
                <w:rFonts w:asciiTheme="minorHAnsi" w:eastAsiaTheme="minorEastAsia" w:hAnsiTheme="minorHAnsi" w:cstheme="minorBidi" w:hint="eastAsia"/>
                <w:kern w:val="2"/>
                <w:sz w:val="21"/>
                <w:szCs w:val="22"/>
              </w:rPr>
              <w:t>枚举值</w:t>
            </w:r>
            <w:proofErr w:type="gramEnd"/>
            <w:r w:rsidRPr="00A77A0C">
              <w:rPr>
                <w:rFonts w:asciiTheme="minorHAnsi" w:eastAsiaTheme="minorEastAsia" w:hAnsiTheme="minorHAnsi" w:cstheme="minorBidi" w:hint="eastAsia"/>
                <w:kern w:val="2"/>
                <w:sz w:val="21"/>
                <w:szCs w:val="22"/>
              </w:rPr>
              <w:t>类型，按照严重程度由高至低的取值如下：</w:t>
            </w:r>
          </w:p>
          <w:p w14:paraId="005E63C8" w14:textId="77777777" w:rsidR="00A77A0C" w:rsidRPr="00A77A0C" w:rsidRDefault="00A77A0C" w:rsidP="0070744F">
            <w:pPr>
              <w:pStyle w:val="idp-ltr-html-li"/>
              <w:numPr>
                <w:ilvl w:val="0"/>
                <w:numId w:val="35"/>
              </w:numPr>
              <w:spacing w:before="0" w:after="0"/>
              <w:outlineLvl w:val="7"/>
              <w:rPr>
                <w:rFonts w:asciiTheme="minorHAnsi" w:eastAsiaTheme="minorEastAsia" w:hAnsiTheme="minorHAnsi" w:cstheme="minorBidi"/>
                <w:kern w:val="2"/>
                <w:sz w:val="21"/>
                <w:szCs w:val="22"/>
              </w:rPr>
            </w:pPr>
            <w:r w:rsidRPr="00A77A0C">
              <w:rPr>
                <w:rFonts w:asciiTheme="minorHAnsi" w:eastAsiaTheme="minorEastAsia" w:hAnsiTheme="minorHAnsi" w:cstheme="minorBidi" w:hint="eastAsia"/>
                <w:kern w:val="2"/>
                <w:sz w:val="21"/>
                <w:szCs w:val="22"/>
              </w:rPr>
              <w:t>critical：紧急</w:t>
            </w:r>
          </w:p>
          <w:p w14:paraId="4026B0D9" w14:textId="77777777" w:rsidR="00A77A0C" w:rsidRPr="00A77A0C" w:rsidRDefault="00A77A0C" w:rsidP="0070744F">
            <w:pPr>
              <w:pStyle w:val="idp-ltr-html-li"/>
              <w:numPr>
                <w:ilvl w:val="0"/>
                <w:numId w:val="35"/>
              </w:numPr>
              <w:spacing w:before="0" w:after="0"/>
              <w:outlineLvl w:val="7"/>
              <w:rPr>
                <w:rFonts w:asciiTheme="minorHAnsi" w:eastAsiaTheme="minorEastAsia" w:hAnsiTheme="minorHAnsi" w:cstheme="minorBidi"/>
                <w:kern w:val="2"/>
                <w:sz w:val="21"/>
                <w:szCs w:val="22"/>
              </w:rPr>
            </w:pPr>
            <w:r w:rsidRPr="00A77A0C">
              <w:rPr>
                <w:rFonts w:asciiTheme="minorHAnsi" w:eastAsiaTheme="minorEastAsia" w:hAnsiTheme="minorHAnsi" w:cstheme="minorBidi" w:hint="eastAsia"/>
                <w:kern w:val="2"/>
                <w:sz w:val="21"/>
                <w:szCs w:val="22"/>
              </w:rPr>
              <w:t>major：重要</w:t>
            </w:r>
          </w:p>
          <w:p w14:paraId="275B405B" w14:textId="77777777" w:rsidR="00A77A0C" w:rsidRPr="00A77A0C" w:rsidRDefault="00A77A0C" w:rsidP="0070744F">
            <w:pPr>
              <w:pStyle w:val="idp-ltr-html-li"/>
              <w:numPr>
                <w:ilvl w:val="0"/>
                <w:numId w:val="35"/>
              </w:numPr>
              <w:spacing w:before="0" w:after="0"/>
              <w:outlineLvl w:val="7"/>
              <w:rPr>
                <w:rFonts w:asciiTheme="minorHAnsi" w:eastAsiaTheme="minorEastAsia" w:hAnsiTheme="minorHAnsi" w:cstheme="minorBidi"/>
                <w:kern w:val="2"/>
                <w:sz w:val="21"/>
                <w:szCs w:val="22"/>
              </w:rPr>
            </w:pPr>
            <w:r w:rsidRPr="00A77A0C">
              <w:rPr>
                <w:rFonts w:asciiTheme="minorHAnsi" w:eastAsiaTheme="minorEastAsia" w:hAnsiTheme="minorHAnsi" w:cstheme="minorBidi" w:hint="eastAsia"/>
                <w:kern w:val="2"/>
                <w:sz w:val="21"/>
                <w:szCs w:val="22"/>
              </w:rPr>
              <w:t>minor：次要</w:t>
            </w:r>
          </w:p>
          <w:p w14:paraId="72C0B03B" w14:textId="77777777" w:rsidR="00A77A0C" w:rsidRPr="00A77A0C" w:rsidRDefault="00A77A0C" w:rsidP="0070744F">
            <w:pPr>
              <w:pStyle w:val="idp-ltr-html-li"/>
              <w:numPr>
                <w:ilvl w:val="0"/>
                <w:numId w:val="35"/>
              </w:numPr>
              <w:spacing w:before="0" w:after="0"/>
              <w:outlineLvl w:val="7"/>
              <w:rPr>
                <w:rFonts w:asciiTheme="minorHAnsi" w:eastAsiaTheme="minorEastAsia" w:hAnsiTheme="minorHAnsi" w:cstheme="minorBidi"/>
                <w:kern w:val="2"/>
                <w:sz w:val="21"/>
                <w:szCs w:val="22"/>
              </w:rPr>
            </w:pPr>
            <w:r w:rsidRPr="00A77A0C">
              <w:rPr>
                <w:rFonts w:asciiTheme="minorHAnsi" w:eastAsiaTheme="minorEastAsia" w:hAnsiTheme="minorHAnsi" w:cstheme="minorBidi" w:hint="eastAsia"/>
                <w:kern w:val="2"/>
                <w:sz w:val="21"/>
                <w:szCs w:val="22"/>
              </w:rPr>
              <w:t>warning：提示</w:t>
            </w:r>
          </w:p>
          <w:p w14:paraId="6535CB15" w14:textId="77777777" w:rsidR="00A77A0C" w:rsidRPr="00A77A0C" w:rsidRDefault="00A77A0C" w:rsidP="0070744F">
            <w:pPr>
              <w:pStyle w:val="idp-ltr-html-li"/>
              <w:numPr>
                <w:ilvl w:val="0"/>
                <w:numId w:val="35"/>
              </w:numPr>
              <w:spacing w:before="0" w:after="0"/>
              <w:outlineLvl w:val="7"/>
              <w:rPr>
                <w:rFonts w:asciiTheme="minorHAnsi" w:eastAsiaTheme="minorEastAsia" w:hAnsiTheme="minorHAnsi" w:cstheme="minorBidi"/>
                <w:kern w:val="2"/>
                <w:sz w:val="21"/>
                <w:szCs w:val="22"/>
              </w:rPr>
            </w:pPr>
            <w:r w:rsidRPr="00A77A0C">
              <w:rPr>
                <w:rFonts w:asciiTheme="minorHAnsi" w:eastAsiaTheme="minorEastAsia" w:hAnsiTheme="minorHAnsi" w:cstheme="minorBidi" w:hint="eastAsia"/>
                <w:kern w:val="2"/>
                <w:sz w:val="21"/>
                <w:szCs w:val="22"/>
              </w:rPr>
              <w:t>indeterminate：不确定</w:t>
            </w:r>
          </w:p>
          <w:p w14:paraId="37FDCE82" w14:textId="77777777" w:rsidR="00A77A0C" w:rsidRPr="00A77A0C" w:rsidRDefault="00A77A0C" w:rsidP="0070744F">
            <w:pPr>
              <w:pStyle w:val="idp-ltr-html-li"/>
              <w:shd w:val="clear" w:color="auto" w:fill="FFFFFF"/>
              <w:spacing w:before="0" w:beforeAutospacing="0" w:after="0" w:afterAutospacing="0"/>
              <w:ind w:left="708"/>
              <w:outlineLvl w:val="7"/>
              <w:rPr>
                <w:rFonts w:asciiTheme="minorHAnsi" w:eastAsiaTheme="minorEastAsia" w:hAnsiTheme="minorHAnsi" w:cstheme="minorBidi"/>
                <w:kern w:val="2"/>
                <w:sz w:val="21"/>
                <w:szCs w:val="22"/>
              </w:rPr>
            </w:pPr>
          </w:p>
        </w:tc>
        <w:tc>
          <w:tcPr>
            <w:tcW w:w="2410" w:type="dxa"/>
          </w:tcPr>
          <w:p w14:paraId="63EAB452" w14:textId="77777777" w:rsidR="00A77A0C" w:rsidRPr="00A77A0C" w:rsidRDefault="00A77A0C" w:rsidP="0070744F">
            <w:pPr>
              <w:outlineLvl w:val="7"/>
            </w:pPr>
            <w:r>
              <w:t>C</w:t>
            </w:r>
            <w:r>
              <w:rPr>
                <w:rFonts w:hint="eastAsia"/>
              </w:rPr>
              <w:t>ritical：</w:t>
            </w:r>
            <w:r w:rsidRPr="00A77A0C">
              <w:t>表示全局发生、业务中断或日志源故障的告警。</w:t>
            </w:r>
          </w:p>
          <w:p w14:paraId="2748FF19" w14:textId="77777777" w:rsidR="00A77A0C" w:rsidRPr="00A77A0C" w:rsidRDefault="00A77A0C" w:rsidP="0070744F">
            <w:pPr>
              <w:outlineLvl w:val="7"/>
            </w:pPr>
            <w:r>
              <w:t>M</w:t>
            </w:r>
            <w:r>
              <w:rPr>
                <w:rFonts w:hint="eastAsia"/>
              </w:rPr>
              <w:t>ajor：</w:t>
            </w:r>
            <w:r w:rsidRPr="00A77A0C">
              <w:t>表示在给定范围内发生并在一定程度上影响日志源或影响系统性能的告警。</w:t>
            </w:r>
          </w:p>
          <w:p w14:paraId="661F9879" w14:textId="77777777" w:rsidR="00A77A0C" w:rsidRPr="00A77A0C" w:rsidRDefault="00A77A0C" w:rsidP="0070744F">
            <w:pPr>
              <w:outlineLvl w:val="7"/>
            </w:pPr>
            <w:proofErr w:type="spellStart"/>
            <w:r>
              <w:t>M</w:t>
            </w:r>
            <w:r>
              <w:rPr>
                <w:rFonts w:hint="eastAsia"/>
              </w:rPr>
              <w:t>inir</w:t>
            </w:r>
            <w:proofErr w:type="spellEnd"/>
            <w:r>
              <w:rPr>
                <w:rFonts w:hint="eastAsia"/>
              </w:rPr>
              <w:t>：</w:t>
            </w:r>
            <w:r w:rsidRPr="00A77A0C">
              <w:t>表示不影响日志源的常见告警，或未来可能影响业务的潜在或即将发生的故障。</w:t>
            </w:r>
          </w:p>
          <w:p w14:paraId="1EE8205A" w14:textId="73A6129D" w:rsidR="00A77A0C" w:rsidRDefault="00A77A0C" w:rsidP="0070744F">
            <w:pPr>
              <w:outlineLvl w:val="7"/>
            </w:pPr>
            <w:r>
              <w:t>W</w:t>
            </w:r>
            <w:r>
              <w:rPr>
                <w:rFonts w:hint="eastAsia"/>
              </w:rPr>
              <w:t>arning：</w:t>
            </w:r>
            <w:r w:rsidRPr="00A77A0C">
              <w:t>表示不影响系统性能或用户服务，但可能影响日志源或资源服务质量的告警。</w:t>
            </w:r>
          </w:p>
        </w:tc>
      </w:tr>
      <w:tr w:rsidR="00A77A0C" w14:paraId="3A74BA3A" w14:textId="77777777" w:rsidTr="00A77A0C">
        <w:tc>
          <w:tcPr>
            <w:tcW w:w="2074" w:type="dxa"/>
          </w:tcPr>
          <w:p w14:paraId="72F1EE14" w14:textId="3AF75963" w:rsidR="00A77A0C" w:rsidRDefault="00A77A0C" w:rsidP="0070744F">
            <w:pPr>
              <w:outlineLvl w:val="7"/>
            </w:pPr>
            <w:r>
              <w:rPr>
                <w:rFonts w:hint="eastAsia"/>
              </w:rPr>
              <w:t>alarm</w:t>
            </w:r>
            <w:r>
              <w:t>-</w:t>
            </w:r>
            <w:r>
              <w:rPr>
                <w:rFonts w:hint="eastAsia"/>
              </w:rPr>
              <w:t>type</w:t>
            </w:r>
            <w:r>
              <w:t>-</w:t>
            </w:r>
            <w:r>
              <w:rPr>
                <w:rFonts w:hint="eastAsia"/>
              </w:rPr>
              <w:t>id</w:t>
            </w:r>
          </w:p>
        </w:tc>
        <w:tc>
          <w:tcPr>
            <w:tcW w:w="2074" w:type="dxa"/>
          </w:tcPr>
          <w:p w14:paraId="464757B9" w14:textId="55C602D7" w:rsidR="00A77A0C" w:rsidRDefault="00A77A0C" w:rsidP="0070744F">
            <w:pPr>
              <w:outlineLvl w:val="7"/>
            </w:pPr>
            <w:r>
              <w:rPr>
                <w:rFonts w:hint="eastAsia"/>
              </w:rPr>
              <w:t>告警类型</w:t>
            </w:r>
          </w:p>
        </w:tc>
        <w:tc>
          <w:tcPr>
            <w:tcW w:w="2935" w:type="dxa"/>
          </w:tcPr>
          <w:p w14:paraId="39106441" w14:textId="77777777" w:rsidR="00A77A0C" w:rsidRPr="00A77A0C" w:rsidRDefault="00A77A0C" w:rsidP="0070744F">
            <w:pPr>
              <w:pStyle w:val="idp-ltr-html-li"/>
              <w:numPr>
                <w:ilvl w:val="0"/>
                <w:numId w:val="35"/>
              </w:numPr>
              <w:spacing w:before="0" w:after="0"/>
              <w:outlineLvl w:val="7"/>
              <w:rPr>
                <w:rFonts w:asciiTheme="minorHAnsi" w:eastAsiaTheme="minorEastAsia" w:hAnsiTheme="minorHAnsi" w:cstheme="minorBidi"/>
                <w:kern w:val="2"/>
                <w:sz w:val="21"/>
                <w:szCs w:val="22"/>
              </w:rPr>
            </w:pPr>
            <w:r w:rsidRPr="00A77A0C">
              <w:rPr>
                <w:rFonts w:asciiTheme="minorHAnsi" w:eastAsiaTheme="minorEastAsia" w:hAnsiTheme="minorHAnsi" w:cstheme="minorBidi"/>
                <w:kern w:val="2"/>
                <w:sz w:val="21"/>
                <w:szCs w:val="22"/>
              </w:rPr>
              <w:t>通讯报警</w:t>
            </w:r>
          </w:p>
          <w:p w14:paraId="4E982805" w14:textId="77777777" w:rsidR="00A77A0C" w:rsidRPr="00A77A0C" w:rsidRDefault="00A77A0C" w:rsidP="0070744F">
            <w:pPr>
              <w:pStyle w:val="idp-ltr-html-li"/>
              <w:numPr>
                <w:ilvl w:val="0"/>
                <w:numId w:val="35"/>
              </w:numPr>
              <w:spacing w:before="0" w:after="0"/>
              <w:outlineLvl w:val="7"/>
              <w:rPr>
                <w:rFonts w:asciiTheme="minorHAnsi" w:eastAsiaTheme="minorEastAsia" w:hAnsiTheme="minorHAnsi" w:cstheme="minorBidi"/>
                <w:kern w:val="2"/>
                <w:sz w:val="21"/>
                <w:szCs w:val="22"/>
              </w:rPr>
            </w:pPr>
            <w:r w:rsidRPr="00A77A0C">
              <w:rPr>
                <w:rFonts w:asciiTheme="minorHAnsi" w:eastAsiaTheme="minorEastAsia" w:hAnsiTheme="minorHAnsi" w:cstheme="minorBidi"/>
                <w:kern w:val="2"/>
                <w:sz w:val="21"/>
                <w:szCs w:val="22"/>
              </w:rPr>
              <w:t>日志源告警</w:t>
            </w:r>
          </w:p>
          <w:p w14:paraId="5A47139C" w14:textId="77777777" w:rsidR="00A77A0C" w:rsidRPr="00A77A0C" w:rsidRDefault="00A77A0C" w:rsidP="0070744F">
            <w:pPr>
              <w:pStyle w:val="idp-ltr-html-li"/>
              <w:numPr>
                <w:ilvl w:val="0"/>
                <w:numId w:val="35"/>
              </w:numPr>
              <w:spacing w:before="0" w:after="0"/>
              <w:outlineLvl w:val="7"/>
              <w:rPr>
                <w:rFonts w:asciiTheme="minorHAnsi" w:eastAsiaTheme="minorEastAsia" w:hAnsiTheme="minorHAnsi" w:cstheme="minorBidi"/>
                <w:kern w:val="2"/>
                <w:sz w:val="21"/>
                <w:szCs w:val="22"/>
              </w:rPr>
            </w:pPr>
            <w:r w:rsidRPr="00A77A0C">
              <w:rPr>
                <w:rFonts w:asciiTheme="minorHAnsi" w:eastAsiaTheme="minorEastAsia" w:hAnsiTheme="minorHAnsi" w:cstheme="minorBidi"/>
                <w:kern w:val="2"/>
                <w:sz w:val="21"/>
                <w:szCs w:val="22"/>
              </w:rPr>
              <w:t>服务质量告警</w:t>
            </w:r>
          </w:p>
          <w:p w14:paraId="63AE42BD" w14:textId="77777777" w:rsidR="00A77A0C" w:rsidRPr="00A77A0C" w:rsidRDefault="00A77A0C" w:rsidP="0070744F">
            <w:pPr>
              <w:pStyle w:val="idp-ltr-html-li"/>
              <w:numPr>
                <w:ilvl w:val="0"/>
                <w:numId w:val="35"/>
              </w:numPr>
              <w:spacing w:before="0" w:after="0"/>
              <w:outlineLvl w:val="7"/>
              <w:rPr>
                <w:rFonts w:asciiTheme="minorHAnsi" w:eastAsiaTheme="minorEastAsia" w:hAnsiTheme="minorHAnsi" w:cstheme="minorBidi"/>
                <w:kern w:val="2"/>
                <w:sz w:val="21"/>
                <w:szCs w:val="22"/>
              </w:rPr>
            </w:pPr>
            <w:r w:rsidRPr="00A77A0C">
              <w:rPr>
                <w:rFonts w:asciiTheme="minorHAnsi" w:eastAsiaTheme="minorEastAsia" w:hAnsiTheme="minorHAnsi" w:cstheme="minorBidi"/>
                <w:kern w:val="2"/>
                <w:sz w:val="21"/>
                <w:szCs w:val="22"/>
              </w:rPr>
              <w:t>加工错误报警</w:t>
            </w:r>
          </w:p>
          <w:p w14:paraId="3F314246" w14:textId="77777777" w:rsidR="00A77A0C" w:rsidRPr="00A77A0C" w:rsidRDefault="00A77A0C" w:rsidP="0070744F">
            <w:pPr>
              <w:pStyle w:val="idp-ltr-html-li"/>
              <w:numPr>
                <w:ilvl w:val="0"/>
                <w:numId w:val="35"/>
              </w:numPr>
              <w:spacing w:before="0" w:after="0"/>
              <w:outlineLvl w:val="7"/>
              <w:rPr>
                <w:rFonts w:asciiTheme="minorHAnsi" w:eastAsiaTheme="minorEastAsia" w:hAnsiTheme="minorHAnsi" w:cstheme="minorBidi"/>
                <w:kern w:val="2"/>
                <w:sz w:val="21"/>
                <w:szCs w:val="22"/>
              </w:rPr>
            </w:pPr>
            <w:r w:rsidRPr="00A77A0C">
              <w:rPr>
                <w:rFonts w:asciiTheme="minorHAnsi" w:eastAsiaTheme="minorEastAsia" w:hAnsiTheme="minorHAnsi" w:cstheme="minorBidi"/>
                <w:kern w:val="2"/>
                <w:sz w:val="21"/>
                <w:szCs w:val="22"/>
              </w:rPr>
              <w:t>安全警报</w:t>
            </w:r>
          </w:p>
          <w:p w14:paraId="237DCEC2" w14:textId="77777777" w:rsidR="00A77A0C" w:rsidRPr="00A77A0C" w:rsidRDefault="00A77A0C" w:rsidP="0070744F">
            <w:pPr>
              <w:pStyle w:val="idp-ltr-html-li"/>
              <w:numPr>
                <w:ilvl w:val="0"/>
                <w:numId w:val="35"/>
              </w:numPr>
              <w:spacing w:before="0" w:after="0"/>
              <w:outlineLvl w:val="7"/>
              <w:rPr>
                <w:rFonts w:asciiTheme="minorHAnsi" w:eastAsiaTheme="minorEastAsia" w:hAnsiTheme="minorHAnsi" w:cstheme="minorBidi"/>
                <w:kern w:val="2"/>
                <w:sz w:val="21"/>
                <w:szCs w:val="22"/>
              </w:rPr>
            </w:pPr>
            <w:r w:rsidRPr="00A77A0C">
              <w:rPr>
                <w:rFonts w:asciiTheme="minorHAnsi" w:eastAsiaTheme="minorEastAsia" w:hAnsiTheme="minorHAnsi" w:cstheme="minorBidi"/>
                <w:kern w:val="2"/>
                <w:sz w:val="21"/>
                <w:szCs w:val="22"/>
              </w:rPr>
              <w:t>阈值报警</w:t>
            </w:r>
          </w:p>
          <w:p w14:paraId="39FD21C2" w14:textId="77777777" w:rsidR="00A77A0C" w:rsidRPr="00A77A0C" w:rsidRDefault="00A77A0C" w:rsidP="0070744F">
            <w:pPr>
              <w:pStyle w:val="idp-ltr-html-li"/>
              <w:spacing w:before="0" w:after="0"/>
              <w:ind w:left="720"/>
              <w:outlineLvl w:val="7"/>
              <w:rPr>
                <w:rFonts w:asciiTheme="minorHAnsi" w:eastAsiaTheme="minorEastAsia" w:hAnsiTheme="minorHAnsi" w:cstheme="minorBidi"/>
                <w:kern w:val="2"/>
                <w:sz w:val="21"/>
                <w:szCs w:val="22"/>
              </w:rPr>
            </w:pPr>
          </w:p>
        </w:tc>
        <w:tc>
          <w:tcPr>
            <w:tcW w:w="2410" w:type="dxa"/>
          </w:tcPr>
          <w:p w14:paraId="3F04E93E" w14:textId="77777777" w:rsidR="00A77A0C" w:rsidRDefault="00A77A0C" w:rsidP="0070744F">
            <w:pPr>
              <w:outlineLvl w:val="7"/>
            </w:pPr>
          </w:p>
        </w:tc>
      </w:tr>
    </w:tbl>
    <w:p w14:paraId="00696B1B" w14:textId="65992610" w:rsidR="005D10B8" w:rsidRDefault="005D10B8" w:rsidP="00EB2292">
      <w:pPr>
        <w:pStyle w:val="a3"/>
        <w:numPr>
          <w:ilvl w:val="7"/>
          <w:numId w:val="1"/>
        </w:numPr>
        <w:ind w:firstLineChars="0"/>
        <w:outlineLvl w:val="7"/>
      </w:pPr>
      <w:r>
        <w:rPr>
          <w:rFonts w:hint="eastAsia"/>
        </w:rPr>
        <w:t>告警上报模型</w:t>
      </w:r>
    </w:p>
    <w:tbl>
      <w:tblPr>
        <w:tblStyle w:val="ae"/>
        <w:tblW w:w="0" w:type="auto"/>
        <w:tblLook w:val="04A0" w:firstRow="1" w:lastRow="0" w:firstColumn="1" w:lastColumn="0" w:noHBand="0" w:noVBand="1"/>
      </w:tblPr>
      <w:tblGrid>
        <w:gridCol w:w="4148"/>
        <w:gridCol w:w="4148"/>
      </w:tblGrid>
      <w:tr w:rsidR="00A77A0C" w14:paraId="6EEB044F" w14:textId="77777777" w:rsidTr="00A77A0C">
        <w:tc>
          <w:tcPr>
            <w:tcW w:w="4148" w:type="dxa"/>
          </w:tcPr>
          <w:p w14:paraId="76B6550F" w14:textId="1A487F6B" w:rsidR="00A77A0C" w:rsidRDefault="00A77A0C" w:rsidP="0070744F">
            <w:pPr>
              <w:outlineLvl w:val="7"/>
            </w:pPr>
            <w:r>
              <w:rPr>
                <w:rFonts w:hint="eastAsia"/>
              </w:rPr>
              <w:t>节点</w:t>
            </w:r>
          </w:p>
        </w:tc>
        <w:tc>
          <w:tcPr>
            <w:tcW w:w="4148" w:type="dxa"/>
          </w:tcPr>
          <w:p w14:paraId="4BEA19C2" w14:textId="4AF5F3DF" w:rsidR="00A77A0C" w:rsidRDefault="00A77A0C" w:rsidP="0070744F">
            <w:pPr>
              <w:outlineLvl w:val="7"/>
            </w:pPr>
            <w:r>
              <w:rPr>
                <w:rFonts w:hint="eastAsia"/>
              </w:rPr>
              <w:t>说明</w:t>
            </w:r>
          </w:p>
        </w:tc>
      </w:tr>
      <w:tr w:rsidR="00A77A0C" w14:paraId="7F80D208" w14:textId="77777777" w:rsidTr="00A77A0C">
        <w:tc>
          <w:tcPr>
            <w:tcW w:w="4148" w:type="dxa"/>
          </w:tcPr>
          <w:p w14:paraId="49114CED" w14:textId="20592BC0" w:rsidR="00A77A0C" w:rsidRDefault="00A77A0C" w:rsidP="0070744F">
            <w:pPr>
              <w:outlineLvl w:val="7"/>
            </w:pPr>
            <w:r>
              <w:t>A</w:t>
            </w:r>
            <w:r>
              <w:rPr>
                <w:rFonts w:hint="eastAsia"/>
              </w:rPr>
              <w:t>larm</w:t>
            </w:r>
            <w:r>
              <w:t>-</w:t>
            </w:r>
            <w:r>
              <w:rPr>
                <w:rFonts w:hint="eastAsia"/>
              </w:rPr>
              <w:t>type</w:t>
            </w:r>
            <w:r>
              <w:t>-</w:t>
            </w:r>
            <w:r>
              <w:rPr>
                <w:rFonts w:hint="eastAsia"/>
              </w:rPr>
              <w:t>id</w:t>
            </w:r>
          </w:p>
        </w:tc>
        <w:tc>
          <w:tcPr>
            <w:tcW w:w="4148" w:type="dxa"/>
          </w:tcPr>
          <w:p w14:paraId="37C0EE40" w14:textId="41337171" w:rsidR="00A77A0C" w:rsidRDefault="00A77A0C" w:rsidP="0070744F">
            <w:pPr>
              <w:outlineLvl w:val="7"/>
            </w:pPr>
            <w:r>
              <w:rPr>
                <w:rFonts w:hint="eastAsia"/>
              </w:rPr>
              <w:t>告警类型</w:t>
            </w:r>
          </w:p>
        </w:tc>
      </w:tr>
      <w:tr w:rsidR="00A77A0C" w14:paraId="756F8DF1" w14:textId="77777777" w:rsidTr="00A77A0C">
        <w:tc>
          <w:tcPr>
            <w:tcW w:w="4148" w:type="dxa"/>
          </w:tcPr>
          <w:p w14:paraId="0C06735F" w14:textId="67352856" w:rsidR="00A77A0C" w:rsidRDefault="00A77A0C" w:rsidP="0070744F">
            <w:pPr>
              <w:outlineLvl w:val="7"/>
            </w:pPr>
            <w:r>
              <w:t>A</w:t>
            </w:r>
            <w:r>
              <w:rPr>
                <w:rFonts w:hint="eastAsia"/>
              </w:rPr>
              <w:t>larm</w:t>
            </w:r>
            <w:r>
              <w:t>-type-qualifier</w:t>
            </w:r>
          </w:p>
        </w:tc>
        <w:tc>
          <w:tcPr>
            <w:tcW w:w="4148" w:type="dxa"/>
          </w:tcPr>
          <w:p w14:paraId="6E84BDBA" w14:textId="5AA3EAA0" w:rsidR="00A77A0C" w:rsidRDefault="00A77A0C" w:rsidP="0070744F">
            <w:pPr>
              <w:outlineLvl w:val="7"/>
            </w:pPr>
            <w:r>
              <w:rPr>
                <w:rFonts w:hint="eastAsia"/>
              </w:rPr>
              <w:t>告警标识符</w:t>
            </w:r>
          </w:p>
        </w:tc>
      </w:tr>
      <w:tr w:rsidR="00A77A0C" w14:paraId="2AFC1555" w14:textId="77777777" w:rsidTr="00A77A0C">
        <w:tc>
          <w:tcPr>
            <w:tcW w:w="4148" w:type="dxa"/>
          </w:tcPr>
          <w:p w14:paraId="53A53CAD" w14:textId="32B4A57C" w:rsidR="00A77A0C" w:rsidRDefault="00A77A0C" w:rsidP="0070744F">
            <w:pPr>
              <w:outlineLvl w:val="7"/>
            </w:pPr>
            <w:r w:rsidRPr="00A77A0C">
              <w:rPr>
                <w:rFonts w:hint="eastAsia"/>
                <w:b/>
                <w:bCs/>
              </w:rPr>
              <w:t>severity</w:t>
            </w:r>
          </w:p>
        </w:tc>
        <w:tc>
          <w:tcPr>
            <w:tcW w:w="4148" w:type="dxa"/>
          </w:tcPr>
          <w:p w14:paraId="0515A8DF" w14:textId="33161A99" w:rsidR="00A77A0C" w:rsidRDefault="00A77A0C" w:rsidP="0070744F">
            <w:pPr>
              <w:outlineLvl w:val="7"/>
            </w:pPr>
            <w:r>
              <w:rPr>
                <w:rFonts w:hint="eastAsia"/>
              </w:rPr>
              <w:t>告警级别</w:t>
            </w:r>
          </w:p>
        </w:tc>
      </w:tr>
      <w:tr w:rsidR="00A77A0C" w14:paraId="02E1A37D" w14:textId="77777777" w:rsidTr="00A77A0C">
        <w:tc>
          <w:tcPr>
            <w:tcW w:w="4148" w:type="dxa"/>
          </w:tcPr>
          <w:p w14:paraId="03436D01" w14:textId="38BF67AB" w:rsidR="00A77A0C" w:rsidRDefault="00A77A0C" w:rsidP="0070744F">
            <w:pPr>
              <w:outlineLvl w:val="7"/>
              <w:rPr>
                <w:rStyle w:val="af"/>
                <w:rFonts w:ascii="微软雅黑" w:eastAsia="微软雅黑" w:hAnsi="微软雅黑"/>
                <w:color w:val="494949"/>
                <w:szCs w:val="21"/>
                <w:shd w:val="clear" w:color="auto" w:fill="FFFFFF"/>
              </w:rPr>
            </w:pPr>
            <w:r w:rsidRPr="00A77A0C">
              <w:rPr>
                <w:b/>
                <w:bCs/>
              </w:rPr>
              <w:t>E</w:t>
            </w:r>
            <w:r w:rsidRPr="00A77A0C">
              <w:rPr>
                <w:rFonts w:hint="eastAsia"/>
                <w:b/>
                <w:bCs/>
              </w:rPr>
              <w:t>vent</w:t>
            </w:r>
            <w:r w:rsidRPr="00A77A0C">
              <w:rPr>
                <w:b/>
                <w:bCs/>
              </w:rPr>
              <w:t>-time</w:t>
            </w:r>
          </w:p>
        </w:tc>
        <w:tc>
          <w:tcPr>
            <w:tcW w:w="4148" w:type="dxa"/>
          </w:tcPr>
          <w:p w14:paraId="4CB97C48" w14:textId="31FD9829" w:rsidR="00A77A0C" w:rsidRDefault="00A77A0C" w:rsidP="0070744F">
            <w:pPr>
              <w:outlineLvl w:val="7"/>
            </w:pPr>
            <w:r>
              <w:rPr>
                <w:rFonts w:hint="eastAsia"/>
              </w:rPr>
              <w:t>告警时间戳</w:t>
            </w:r>
          </w:p>
        </w:tc>
      </w:tr>
      <w:tr w:rsidR="00A77A0C" w14:paraId="4CEEE59C" w14:textId="77777777" w:rsidTr="00A77A0C">
        <w:tc>
          <w:tcPr>
            <w:tcW w:w="4148" w:type="dxa"/>
          </w:tcPr>
          <w:p w14:paraId="23CB18B3" w14:textId="2D0A28D6" w:rsidR="00A77A0C" w:rsidRDefault="00A77A0C" w:rsidP="0070744F">
            <w:pPr>
              <w:outlineLvl w:val="7"/>
            </w:pPr>
            <w:r>
              <w:t>A</w:t>
            </w:r>
            <w:r>
              <w:rPr>
                <w:rFonts w:hint="eastAsia"/>
              </w:rPr>
              <w:t>larm</w:t>
            </w:r>
            <w:r>
              <w:t>-</w:t>
            </w:r>
            <w:r>
              <w:rPr>
                <w:rFonts w:hint="eastAsia"/>
              </w:rPr>
              <w:t>text</w:t>
            </w:r>
          </w:p>
        </w:tc>
        <w:tc>
          <w:tcPr>
            <w:tcW w:w="4148" w:type="dxa"/>
          </w:tcPr>
          <w:p w14:paraId="417F550F" w14:textId="22F71FB9" w:rsidR="00A77A0C" w:rsidRDefault="00A77A0C" w:rsidP="0070744F">
            <w:pPr>
              <w:outlineLvl w:val="7"/>
            </w:pPr>
            <w:r>
              <w:rPr>
                <w:rFonts w:hint="eastAsia"/>
              </w:rPr>
              <w:t>告警详细信息</w:t>
            </w:r>
          </w:p>
        </w:tc>
      </w:tr>
    </w:tbl>
    <w:p w14:paraId="6FBFEE57" w14:textId="77777777" w:rsidR="005D10B8" w:rsidRPr="00B13D68" w:rsidRDefault="005D10B8" w:rsidP="0070744F">
      <w:pPr>
        <w:outlineLvl w:val="7"/>
      </w:pPr>
    </w:p>
    <w:sectPr w:rsidR="005D10B8" w:rsidRPr="00B13D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9A61A2" w14:textId="77777777" w:rsidR="00F82876" w:rsidRDefault="00F82876" w:rsidP="004D48B4">
      <w:r>
        <w:separator/>
      </w:r>
    </w:p>
  </w:endnote>
  <w:endnote w:type="continuationSeparator" w:id="0">
    <w:p w14:paraId="343E7C29" w14:textId="77777777" w:rsidR="00F82876" w:rsidRDefault="00F82876" w:rsidP="004D4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35BEBD" w14:textId="77777777" w:rsidR="00F82876" w:rsidRDefault="00F82876" w:rsidP="004D48B4">
      <w:r>
        <w:separator/>
      </w:r>
    </w:p>
  </w:footnote>
  <w:footnote w:type="continuationSeparator" w:id="0">
    <w:p w14:paraId="014A6F71" w14:textId="77777777" w:rsidR="00F82876" w:rsidRDefault="00F82876" w:rsidP="004D48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51AC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2630C75"/>
    <w:multiLevelType w:val="hybridMultilevel"/>
    <w:tmpl w:val="191E19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251AD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3CA6CD9"/>
    <w:multiLevelType w:val="multilevel"/>
    <w:tmpl w:val="39F286B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2552" w:hanging="851"/>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16CA710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C91234C"/>
    <w:multiLevelType w:val="hybridMultilevel"/>
    <w:tmpl w:val="B922C928"/>
    <w:lvl w:ilvl="0" w:tplc="04090005">
      <w:start w:val="1"/>
      <w:numFmt w:val="bullet"/>
      <w:lvlText w:val="•"/>
      <w:lvlJc w:val="left"/>
      <w:pPr>
        <w:ind w:left="1260" w:hanging="420"/>
      </w:pPr>
      <w:rPr>
        <w:rFonts w:ascii="宋体" w:eastAsia="宋体" w:hAnsi="宋体" w:hint="eastAsia"/>
        <w:sz w:val="21"/>
        <w:szCs w:val="21"/>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22F411F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C2A04EC"/>
    <w:multiLevelType w:val="hybridMultilevel"/>
    <w:tmpl w:val="19E24F4C"/>
    <w:lvl w:ilvl="0" w:tplc="FDFAEC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C8D65D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CAF6B7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2CF573A3"/>
    <w:multiLevelType w:val="hybridMultilevel"/>
    <w:tmpl w:val="1682DE58"/>
    <w:lvl w:ilvl="0" w:tplc="04090005">
      <w:start w:val="1"/>
      <w:numFmt w:val="bullet"/>
      <w:lvlText w:val="•"/>
      <w:lvlJc w:val="left"/>
      <w:pPr>
        <w:ind w:left="420" w:hanging="420"/>
      </w:pPr>
      <w:rPr>
        <w:rFonts w:ascii="宋体" w:eastAsia="宋体" w:hAnsi="宋体" w:hint="eastAsia"/>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8606BAF"/>
    <w:multiLevelType w:val="multilevel"/>
    <w:tmpl w:val="CD2A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971ADD"/>
    <w:multiLevelType w:val="hybridMultilevel"/>
    <w:tmpl w:val="7FBCCEDE"/>
    <w:lvl w:ilvl="0" w:tplc="ECB47C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168041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41E526A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445A7E7D"/>
    <w:multiLevelType w:val="hybridMultilevel"/>
    <w:tmpl w:val="ED28BB5C"/>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48D26E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46BE239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48FE0569"/>
    <w:multiLevelType w:val="multilevel"/>
    <w:tmpl w:val="39F286B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2552" w:hanging="851"/>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15:restartNumberingAfterBreak="0">
    <w:nsid w:val="4A1957AB"/>
    <w:multiLevelType w:val="hybridMultilevel"/>
    <w:tmpl w:val="F8521D32"/>
    <w:lvl w:ilvl="0" w:tplc="04090005">
      <w:start w:val="1"/>
      <w:numFmt w:val="bullet"/>
      <w:lvlText w:val="•"/>
      <w:lvlJc w:val="left"/>
      <w:pPr>
        <w:ind w:left="420" w:hanging="420"/>
      </w:pPr>
      <w:rPr>
        <w:rFonts w:ascii="宋体" w:eastAsia="宋体" w:hAnsi="宋体" w:hint="eastAsia"/>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A5C5FCD"/>
    <w:multiLevelType w:val="hybridMultilevel"/>
    <w:tmpl w:val="4B5C7710"/>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宋体" w:eastAsia="宋体" w:hAnsi="宋体" w:hint="eastAsia"/>
        <w:sz w:val="21"/>
        <w:szCs w:val="21"/>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ADB02E6"/>
    <w:multiLevelType w:val="multilevel"/>
    <w:tmpl w:val="C8AA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D66284"/>
    <w:multiLevelType w:val="hybridMultilevel"/>
    <w:tmpl w:val="EE54C2F6"/>
    <w:lvl w:ilvl="0" w:tplc="04090005">
      <w:start w:val="1"/>
      <w:numFmt w:val="bullet"/>
      <w:lvlText w:val="•"/>
      <w:lvlJc w:val="left"/>
      <w:pPr>
        <w:ind w:left="420" w:hanging="420"/>
      </w:pPr>
      <w:rPr>
        <w:rFonts w:ascii="宋体" w:eastAsia="宋体" w:hAnsi="宋体" w:hint="eastAsia"/>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E5305B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4E5726B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4F7327A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51794C46"/>
    <w:multiLevelType w:val="multilevel"/>
    <w:tmpl w:val="A0905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3F00D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527644BB"/>
    <w:multiLevelType w:val="hybridMultilevel"/>
    <w:tmpl w:val="FE06FA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A4A0A33"/>
    <w:multiLevelType w:val="hybridMultilevel"/>
    <w:tmpl w:val="10D644D4"/>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C8A566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5F7C73B8"/>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32" w15:restartNumberingAfterBreak="0">
    <w:nsid w:val="60235F12"/>
    <w:multiLevelType w:val="hybridMultilevel"/>
    <w:tmpl w:val="4A5E84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13C7F5B"/>
    <w:multiLevelType w:val="multilevel"/>
    <w:tmpl w:val="566A98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284C51"/>
    <w:multiLevelType w:val="hybridMultilevel"/>
    <w:tmpl w:val="537E5B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A836FEB"/>
    <w:multiLevelType w:val="hybridMultilevel"/>
    <w:tmpl w:val="90AA2EC0"/>
    <w:lvl w:ilvl="0" w:tplc="FDFAEC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B9F7B0B"/>
    <w:multiLevelType w:val="hybridMultilevel"/>
    <w:tmpl w:val="675CBC40"/>
    <w:lvl w:ilvl="0" w:tplc="04090005">
      <w:start w:val="1"/>
      <w:numFmt w:val="bullet"/>
      <w:lvlText w:val="•"/>
      <w:lvlJc w:val="left"/>
      <w:pPr>
        <w:ind w:left="420" w:hanging="420"/>
      </w:pPr>
      <w:rPr>
        <w:rFonts w:ascii="宋体" w:eastAsia="宋体" w:hAnsi="宋体" w:hint="eastAsia"/>
        <w:sz w:val="21"/>
        <w:szCs w:val="21"/>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420" w:hanging="420"/>
      </w:pPr>
      <w:rPr>
        <w:rFonts w:ascii="宋体" w:eastAsia="宋体" w:hAnsi="宋体" w:hint="eastAsia"/>
        <w:sz w:val="21"/>
        <w:szCs w:val="21"/>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38878FF"/>
    <w:multiLevelType w:val="hybridMultilevel"/>
    <w:tmpl w:val="18C813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802270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9" w15:restartNumberingAfterBreak="0">
    <w:nsid w:val="7A17059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0" w15:restartNumberingAfterBreak="0">
    <w:nsid w:val="7A9F6AB2"/>
    <w:multiLevelType w:val="hybridMultilevel"/>
    <w:tmpl w:val="0FCAFD58"/>
    <w:lvl w:ilvl="0" w:tplc="04090005">
      <w:start w:val="1"/>
      <w:numFmt w:val="bullet"/>
      <w:lvlText w:val="•"/>
      <w:lvlJc w:val="left"/>
      <w:pPr>
        <w:ind w:left="840" w:hanging="420"/>
      </w:pPr>
      <w:rPr>
        <w:rFonts w:ascii="宋体" w:eastAsia="宋体" w:hAnsi="宋体" w:hint="eastAsia"/>
        <w:sz w:val="21"/>
        <w:szCs w:val="21"/>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1" w15:restartNumberingAfterBreak="0">
    <w:nsid w:val="7ED927A0"/>
    <w:multiLevelType w:val="multilevel"/>
    <w:tmpl w:val="E090AC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31"/>
  </w:num>
  <w:num w:numId="3">
    <w:abstractNumId w:val="13"/>
  </w:num>
  <w:num w:numId="4">
    <w:abstractNumId w:val="18"/>
  </w:num>
  <w:num w:numId="5">
    <w:abstractNumId w:val="3"/>
  </w:num>
  <w:num w:numId="6">
    <w:abstractNumId w:val="39"/>
  </w:num>
  <w:num w:numId="7">
    <w:abstractNumId w:val="34"/>
  </w:num>
  <w:num w:numId="8">
    <w:abstractNumId w:val="33"/>
  </w:num>
  <w:num w:numId="9">
    <w:abstractNumId w:val="41"/>
  </w:num>
  <w:num w:numId="10">
    <w:abstractNumId w:val="29"/>
  </w:num>
  <w:num w:numId="11">
    <w:abstractNumId w:val="28"/>
  </w:num>
  <w:num w:numId="12">
    <w:abstractNumId w:val="7"/>
  </w:num>
  <w:num w:numId="13">
    <w:abstractNumId w:val="35"/>
  </w:num>
  <w:num w:numId="14">
    <w:abstractNumId w:val="32"/>
  </w:num>
  <w:num w:numId="15">
    <w:abstractNumId w:val="20"/>
  </w:num>
  <w:num w:numId="16">
    <w:abstractNumId w:val="5"/>
  </w:num>
  <w:num w:numId="17">
    <w:abstractNumId w:val="40"/>
  </w:num>
  <w:num w:numId="18">
    <w:abstractNumId w:val="8"/>
  </w:num>
  <w:num w:numId="19">
    <w:abstractNumId w:val="30"/>
  </w:num>
  <w:num w:numId="20">
    <w:abstractNumId w:val="2"/>
  </w:num>
  <w:num w:numId="21">
    <w:abstractNumId w:val="1"/>
  </w:num>
  <w:num w:numId="22">
    <w:abstractNumId w:val="6"/>
  </w:num>
  <w:num w:numId="23">
    <w:abstractNumId w:val="37"/>
  </w:num>
  <w:num w:numId="24">
    <w:abstractNumId w:val="38"/>
  </w:num>
  <w:num w:numId="25">
    <w:abstractNumId w:val="0"/>
  </w:num>
  <w:num w:numId="26">
    <w:abstractNumId w:val="4"/>
  </w:num>
  <w:num w:numId="27">
    <w:abstractNumId w:val="16"/>
  </w:num>
  <w:num w:numId="28">
    <w:abstractNumId w:val="24"/>
  </w:num>
  <w:num w:numId="29">
    <w:abstractNumId w:val="9"/>
  </w:num>
  <w:num w:numId="30">
    <w:abstractNumId w:val="23"/>
  </w:num>
  <w:num w:numId="31">
    <w:abstractNumId w:val="27"/>
  </w:num>
  <w:num w:numId="32">
    <w:abstractNumId w:val="19"/>
  </w:num>
  <w:num w:numId="33">
    <w:abstractNumId w:val="25"/>
  </w:num>
  <w:num w:numId="34">
    <w:abstractNumId w:val="21"/>
  </w:num>
  <w:num w:numId="35">
    <w:abstractNumId w:val="11"/>
  </w:num>
  <w:num w:numId="36">
    <w:abstractNumId w:val="26"/>
  </w:num>
  <w:num w:numId="37">
    <w:abstractNumId w:val="10"/>
  </w:num>
  <w:num w:numId="38">
    <w:abstractNumId w:val="14"/>
  </w:num>
  <w:num w:numId="39">
    <w:abstractNumId w:val="12"/>
  </w:num>
  <w:num w:numId="40">
    <w:abstractNumId w:val="15"/>
  </w:num>
  <w:num w:numId="41">
    <w:abstractNumId w:val="36"/>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6CC"/>
    <w:rsid w:val="000171A2"/>
    <w:rsid w:val="000337A5"/>
    <w:rsid w:val="00050D36"/>
    <w:rsid w:val="00061740"/>
    <w:rsid w:val="000A0D3B"/>
    <w:rsid w:val="000B76CC"/>
    <w:rsid w:val="000E06A2"/>
    <w:rsid w:val="000F2E88"/>
    <w:rsid w:val="000F4308"/>
    <w:rsid w:val="000F783A"/>
    <w:rsid w:val="00120E8B"/>
    <w:rsid w:val="00171E6B"/>
    <w:rsid w:val="001766A4"/>
    <w:rsid w:val="001D235A"/>
    <w:rsid w:val="00246DB0"/>
    <w:rsid w:val="00264C34"/>
    <w:rsid w:val="00271FF9"/>
    <w:rsid w:val="00290818"/>
    <w:rsid w:val="00293A19"/>
    <w:rsid w:val="002B2FDD"/>
    <w:rsid w:val="002D2076"/>
    <w:rsid w:val="002D626B"/>
    <w:rsid w:val="002E55E8"/>
    <w:rsid w:val="00307D92"/>
    <w:rsid w:val="003329BD"/>
    <w:rsid w:val="0033398D"/>
    <w:rsid w:val="00387FC8"/>
    <w:rsid w:val="003C002B"/>
    <w:rsid w:val="003C583A"/>
    <w:rsid w:val="003E6605"/>
    <w:rsid w:val="003E6808"/>
    <w:rsid w:val="003F465A"/>
    <w:rsid w:val="00405843"/>
    <w:rsid w:val="00440C7D"/>
    <w:rsid w:val="004737EB"/>
    <w:rsid w:val="00474447"/>
    <w:rsid w:val="004D0295"/>
    <w:rsid w:val="004D48B4"/>
    <w:rsid w:val="004E2B75"/>
    <w:rsid w:val="0050315F"/>
    <w:rsid w:val="0053398C"/>
    <w:rsid w:val="00540260"/>
    <w:rsid w:val="00553200"/>
    <w:rsid w:val="005950E3"/>
    <w:rsid w:val="005A2B0D"/>
    <w:rsid w:val="005B286F"/>
    <w:rsid w:val="005D10B8"/>
    <w:rsid w:val="00661A6A"/>
    <w:rsid w:val="006E6FE5"/>
    <w:rsid w:val="0070086F"/>
    <w:rsid w:val="0070744F"/>
    <w:rsid w:val="00721481"/>
    <w:rsid w:val="00746C0C"/>
    <w:rsid w:val="00765A82"/>
    <w:rsid w:val="00766CDB"/>
    <w:rsid w:val="00775B1C"/>
    <w:rsid w:val="007B33F3"/>
    <w:rsid w:val="007D3DC6"/>
    <w:rsid w:val="007D6E1E"/>
    <w:rsid w:val="007F4AEC"/>
    <w:rsid w:val="008302C5"/>
    <w:rsid w:val="00852A7D"/>
    <w:rsid w:val="00854330"/>
    <w:rsid w:val="00861982"/>
    <w:rsid w:val="00880AD0"/>
    <w:rsid w:val="008B1AD0"/>
    <w:rsid w:val="008D55AF"/>
    <w:rsid w:val="008E22D7"/>
    <w:rsid w:val="008F53FC"/>
    <w:rsid w:val="0090243A"/>
    <w:rsid w:val="00904E66"/>
    <w:rsid w:val="0097232C"/>
    <w:rsid w:val="009A621D"/>
    <w:rsid w:val="009E6326"/>
    <w:rsid w:val="009F3ADC"/>
    <w:rsid w:val="009F68E2"/>
    <w:rsid w:val="009F743A"/>
    <w:rsid w:val="00A1428E"/>
    <w:rsid w:val="00A2291D"/>
    <w:rsid w:val="00A328E3"/>
    <w:rsid w:val="00A76B8A"/>
    <w:rsid w:val="00A77A0C"/>
    <w:rsid w:val="00AA51A3"/>
    <w:rsid w:val="00AB1FA6"/>
    <w:rsid w:val="00AB3F00"/>
    <w:rsid w:val="00AD05FC"/>
    <w:rsid w:val="00B10B3F"/>
    <w:rsid w:val="00B13D68"/>
    <w:rsid w:val="00B92B95"/>
    <w:rsid w:val="00C00E14"/>
    <w:rsid w:val="00C330D1"/>
    <w:rsid w:val="00C37FA0"/>
    <w:rsid w:val="00C50FEF"/>
    <w:rsid w:val="00C554EA"/>
    <w:rsid w:val="00CB3F6B"/>
    <w:rsid w:val="00D078CB"/>
    <w:rsid w:val="00D27058"/>
    <w:rsid w:val="00D27BE2"/>
    <w:rsid w:val="00D476C1"/>
    <w:rsid w:val="00D57395"/>
    <w:rsid w:val="00D6446E"/>
    <w:rsid w:val="00D64924"/>
    <w:rsid w:val="00D67788"/>
    <w:rsid w:val="00D9121F"/>
    <w:rsid w:val="00DE010B"/>
    <w:rsid w:val="00DE5159"/>
    <w:rsid w:val="00DE5AD0"/>
    <w:rsid w:val="00E60CC3"/>
    <w:rsid w:val="00E66102"/>
    <w:rsid w:val="00EB2292"/>
    <w:rsid w:val="00EE3FA1"/>
    <w:rsid w:val="00EE403A"/>
    <w:rsid w:val="00EF1B6A"/>
    <w:rsid w:val="00F17D68"/>
    <w:rsid w:val="00F21327"/>
    <w:rsid w:val="00F30F44"/>
    <w:rsid w:val="00F573C7"/>
    <w:rsid w:val="00F8280A"/>
    <w:rsid w:val="00F82876"/>
    <w:rsid w:val="00F91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7AD58"/>
  <w15:chartTrackingRefBased/>
  <w15:docId w15:val="{D87B4D3A-CFFB-4ABB-AC87-E52F5E253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B1AD0"/>
    <w:pPr>
      <w:widowControl w:val="0"/>
      <w:jc w:val="both"/>
    </w:pPr>
  </w:style>
  <w:style w:type="paragraph" w:styleId="1">
    <w:name w:val="heading 1"/>
    <w:basedOn w:val="a"/>
    <w:next w:val="a"/>
    <w:link w:val="10"/>
    <w:uiPriority w:val="9"/>
    <w:qFormat/>
    <w:rsid w:val="00B13D68"/>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7B33F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a3">
    <w:name w:val="List Paragraph"/>
    <w:basedOn w:val="a"/>
    <w:uiPriority w:val="34"/>
    <w:qFormat/>
    <w:rsid w:val="00852A7D"/>
    <w:pPr>
      <w:ind w:firstLineChars="200" w:firstLine="420"/>
    </w:pPr>
  </w:style>
  <w:style w:type="paragraph" w:styleId="a4">
    <w:name w:val="caption"/>
    <w:basedOn w:val="a"/>
    <w:next w:val="a"/>
    <w:uiPriority w:val="35"/>
    <w:unhideWhenUsed/>
    <w:qFormat/>
    <w:rsid w:val="00854330"/>
    <w:rPr>
      <w:rFonts w:asciiTheme="majorHAnsi" w:eastAsia="黑体" w:hAnsiTheme="majorHAnsi" w:cstheme="majorBidi"/>
      <w:sz w:val="20"/>
      <w:szCs w:val="20"/>
    </w:rPr>
  </w:style>
  <w:style w:type="character" w:styleId="a5">
    <w:name w:val="Hyperlink"/>
    <w:basedOn w:val="a0"/>
    <w:uiPriority w:val="99"/>
    <w:semiHidden/>
    <w:unhideWhenUsed/>
    <w:rsid w:val="004D48B4"/>
    <w:rPr>
      <w:color w:val="0000FF"/>
      <w:u w:val="single"/>
    </w:rPr>
  </w:style>
  <w:style w:type="paragraph" w:styleId="a6">
    <w:name w:val="header"/>
    <w:basedOn w:val="a"/>
    <w:link w:val="a7"/>
    <w:uiPriority w:val="99"/>
    <w:unhideWhenUsed/>
    <w:rsid w:val="004D48B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D48B4"/>
    <w:rPr>
      <w:sz w:val="18"/>
      <w:szCs w:val="18"/>
    </w:rPr>
  </w:style>
  <w:style w:type="paragraph" w:styleId="a8">
    <w:name w:val="footer"/>
    <w:basedOn w:val="a"/>
    <w:link w:val="a9"/>
    <w:uiPriority w:val="99"/>
    <w:unhideWhenUsed/>
    <w:rsid w:val="004D48B4"/>
    <w:pPr>
      <w:tabs>
        <w:tab w:val="center" w:pos="4153"/>
        <w:tab w:val="right" w:pos="8306"/>
      </w:tabs>
      <w:snapToGrid w:val="0"/>
      <w:jc w:val="left"/>
    </w:pPr>
    <w:rPr>
      <w:sz w:val="18"/>
      <w:szCs w:val="18"/>
    </w:rPr>
  </w:style>
  <w:style w:type="character" w:customStyle="1" w:styleId="a9">
    <w:name w:val="页脚 字符"/>
    <w:basedOn w:val="a0"/>
    <w:link w:val="a8"/>
    <w:uiPriority w:val="99"/>
    <w:rsid w:val="004D48B4"/>
    <w:rPr>
      <w:sz w:val="18"/>
      <w:szCs w:val="18"/>
    </w:rPr>
  </w:style>
  <w:style w:type="character" w:customStyle="1" w:styleId="10">
    <w:name w:val="标题 1 字符"/>
    <w:basedOn w:val="a0"/>
    <w:link w:val="1"/>
    <w:uiPriority w:val="9"/>
    <w:rsid w:val="00B13D68"/>
    <w:rPr>
      <w:b/>
      <w:bCs/>
      <w:kern w:val="44"/>
      <w:sz w:val="44"/>
      <w:szCs w:val="44"/>
    </w:rPr>
  </w:style>
  <w:style w:type="paragraph" w:styleId="aa">
    <w:name w:val="No Spacing"/>
    <w:uiPriority w:val="1"/>
    <w:qFormat/>
    <w:rsid w:val="00B13D68"/>
    <w:pPr>
      <w:widowControl w:val="0"/>
      <w:jc w:val="both"/>
    </w:pPr>
  </w:style>
  <w:style w:type="paragraph" w:styleId="ab">
    <w:name w:val="Normal (Web)"/>
    <w:basedOn w:val="a"/>
    <w:uiPriority w:val="99"/>
    <w:semiHidden/>
    <w:unhideWhenUsed/>
    <w:rsid w:val="003329BD"/>
    <w:pPr>
      <w:widowControl/>
      <w:spacing w:before="100" w:beforeAutospacing="1" w:after="100" w:afterAutospacing="1"/>
      <w:jc w:val="left"/>
    </w:pPr>
    <w:rPr>
      <w:rFonts w:ascii="宋体" w:eastAsia="宋体" w:hAnsi="宋体" w:cs="宋体"/>
      <w:kern w:val="0"/>
      <w:sz w:val="24"/>
      <w:szCs w:val="24"/>
    </w:rPr>
  </w:style>
  <w:style w:type="paragraph" w:styleId="ac">
    <w:name w:val="Normal Indent"/>
    <w:aliases w:val="表正文,正文非缩进,标题4,正文缩进1,正文缩进 Char,bt,特点,段1,正文不缩进,ALT+Z,水上软件,四号,正文缩进陈木华,缩进,正文编号,标题四,正文双线,正文缩进William,Indent 1,Normal Indent（正文缩进）,特点标题,AvtalBr,ödtext,contents,正文（首行缩进两字） Char Char,四号 Char Char Char Char Char Char Char Char,四号 Char,图号标注,正文对齐,中文正,Alt+X,中文"/>
    <w:basedOn w:val="a"/>
    <w:link w:val="ad"/>
    <w:rsid w:val="00E60CC3"/>
    <w:pPr>
      <w:ind w:firstLineChars="200" w:firstLine="420"/>
    </w:pPr>
    <w:rPr>
      <w:rFonts w:ascii="Times New Roman" w:eastAsia="宋体" w:hAnsi="Times New Roman" w:cs="Times New Roman"/>
      <w:szCs w:val="20"/>
    </w:rPr>
  </w:style>
  <w:style w:type="character" w:customStyle="1" w:styleId="ad">
    <w:name w:val="正文缩进 字符"/>
    <w:aliases w:val="表正文 字符,正文非缩进 字符,标题4 字符,正文缩进1 字符,正文缩进 Char 字符,bt 字符,特点 字符,段1 字符,正文不缩进 字符,ALT+Z 字符,水上软件 字符,四号 字符,正文缩进陈木华 字符,缩进 字符,正文编号 字符,标题四 字符,正文双线 字符,正文缩进William 字符,Indent 1 字符,Normal Indent（正文缩进） 字符,特点标题 字符,AvtalBr 字符,ödtext 字符,contents 字符,四号 Char 字符,图号标注 字符"/>
    <w:link w:val="ac"/>
    <w:rsid w:val="00E60CC3"/>
    <w:rPr>
      <w:rFonts w:ascii="Times New Roman" w:eastAsia="宋体" w:hAnsi="Times New Roman" w:cs="Times New Roman"/>
      <w:szCs w:val="20"/>
    </w:rPr>
  </w:style>
  <w:style w:type="table" w:styleId="ae">
    <w:name w:val="Table Grid"/>
    <w:basedOn w:val="a1"/>
    <w:uiPriority w:val="39"/>
    <w:rsid w:val="00264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customStyle="1" w:styleId="terminaldisplay">
    <w:name w:val="terminaldisplay"/>
    <w:basedOn w:val="a"/>
    <w:rsid w:val="007B33F3"/>
    <w:pPr>
      <w:widowControl/>
      <w:spacing w:before="100" w:beforeAutospacing="1" w:after="100" w:afterAutospacing="1"/>
      <w:jc w:val="left"/>
    </w:pPr>
    <w:rPr>
      <w:rFonts w:ascii="宋体" w:eastAsia="宋体" w:hAnsi="宋体" w:cs="宋体"/>
      <w:kern w:val="0"/>
      <w:sz w:val="24"/>
      <w:szCs w:val="24"/>
    </w:rPr>
  </w:style>
  <w:style w:type="character" w:customStyle="1" w:styleId="italictext">
    <w:name w:val="italictext"/>
    <w:basedOn w:val="a0"/>
    <w:rsid w:val="007B33F3"/>
  </w:style>
  <w:style w:type="character" w:customStyle="1" w:styleId="terminaldisplayshading">
    <w:name w:val="terminaldisplayshading"/>
    <w:basedOn w:val="a0"/>
    <w:rsid w:val="007B33F3"/>
  </w:style>
  <w:style w:type="character" w:customStyle="1" w:styleId="30">
    <w:name w:val="标题 3 字符"/>
    <w:basedOn w:val="a0"/>
    <w:link w:val="3"/>
    <w:uiPriority w:val="9"/>
    <w:semiHidden/>
    <w:rsid w:val="007B33F3"/>
    <w:rPr>
      <w:b/>
      <w:bCs/>
      <w:sz w:val="32"/>
      <w:szCs w:val="32"/>
    </w:rPr>
  </w:style>
  <w:style w:type="paragraph" w:customStyle="1" w:styleId="itemlist">
    <w:name w:val="itemlist"/>
    <w:basedOn w:val="a"/>
    <w:rsid w:val="00775B1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9F74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9F743A"/>
    <w:rPr>
      <w:rFonts w:ascii="宋体" w:eastAsia="宋体" w:hAnsi="宋体" w:cs="宋体"/>
      <w:kern w:val="0"/>
      <w:sz w:val="24"/>
      <w:szCs w:val="24"/>
    </w:rPr>
  </w:style>
  <w:style w:type="paragraph" w:customStyle="1" w:styleId="074">
    <w:name w:val="样式 首行缩进:  0.74 厘米"/>
    <w:basedOn w:val="a"/>
    <w:rsid w:val="003C002B"/>
    <w:pPr>
      <w:adjustRightInd w:val="0"/>
      <w:spacing w:line="312" w:lineRule="auto"/>
      <w:ind w:firstLine="420"/>
      <w:textAlignment w:val="bottom"/>
    </w:pPr>
    <w:rPr>
      <w:rFonts w:ascii="Times New Roman" w:eastAsia="宋体" w:hAnsi="Times New Roman" w:cs="宋体"/>
      <w:kern w:val="0"/>
      <w:sz w:val="22"/>
      <w:szCs w:val="20"/>
    </w:rPr>
  </w:style>
  <w:style w:type="paragraph" w:customStyle="1" w:styleId="idp-ltr-html-li">
    <w:name w:val="idp-ltr-html-li"/>
    <w:basedOn w:val="a"/>
    <w:rsid w:val="005D10B8"/>
    <w:pPr>
      <w:widowControl/>
      <w:spacing w:before="100" w:beforeAutospacing="1" w:after="100" w:afterAutospacing="1"/>
      <w:jc w:val="left"/>
    </w:pPr>
    <w:rPr>
      <w:rFonts w:ascii="宋体" w:eastAsia="宋体" w:hAnsi="宋体" w:cs="宋体"/>
      <w:kern w:val="0"/>
      <w:sz w:val="24"/>
      <w:szCs w:val="24"/>
    </w:rPr>
  </w:style>
  <w:style w:type="character" w:styleId="af">
    <w:name w:val="Strong"/>
    <w:basedOn w:val="a0"/>
    <w:uiPriority w:val="22"/>
    <w:qFormat/>
    <w:rsid w:val="00A77A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73086">
      <w:bodyDiv w:val="1"/>
      <w:marLeft w:val="0"/>
      <w:marRight w:val="0"/>
      <w:marTop w:val="0"/>
      <w:marBottom w:val="0"/>
      <w:divBdr>
        <w:top w:val="none" w:sz="0" w:space="0" w:color="auto"/>
        <w:left w:val="none" w:sz="0" w:space="0" w:color="auto"/>
        <w:bottom w:val="none" w:sz="0" w:space="0" w:color="auto"/>
        <w:right w:val="none" w:sz="0" w:space="0" w:color="auto"/>
      </w:divBdr>
    </w:div>
    <w:div w:id="60099294">
      <w:bodyDiv w:val="1"/>
      <w:marLeft w:val="0"/>
      <w:marRight w:val="0"/>
      <w:marTop w:val="0"/>
      <w:marBottom w:val="0"/>
      <w:divBdr>
        <w:top w:val="none" w:sz="0" w:space="0" w:color="auto"/>
        <w:left w:val="none" w:sz="0" w:space="0" w:color="auto"/>
        <w:bottom w:val="none" w:sz="0" w:space="0" w:color="auto"/>
        <w:right w:val="none" w:sz="0" w:space="0" w:color="auto"/>
      </w:divBdr>
    </w:div>
    <w:div w:id="64424376">
      <w:bodyDiv w:val="1"/>
      <w:marLeft w:val="0"/>
      <w:marRight w:val="0"/>
      <w:marTop w:val="0"/>
      <w:marBottom w:val="0"/>
      <w:divBdr>
        <w:top w:val="none" w:sz="0" w:space="0" w:color="auto"/>
        <w:left w:val="none" w:sz="0" w:space="0" w:color="auto"/>
        <w:bottom w:val="none" w:sz="0" w:space="0" w:color="auto"/>
        <w:right w:val="none" w:sz="0" w:space="0" w:color="auto"/>
      </w:divBdr>
    </w:div>
    <w:div w:id="74592172">
      <w:bodyDiv w:val="1"/>
      <w:marLeft w:val="0"/>
      <w:marRight w:val="0"/>
      <w:marTop w:val="0"/>
      <w:marBottom w:val="0"/>
      <w:divBdr>
        <w:top w:val="none" w:sz="0" w:space="0" w:color="auto"/>
        <w:left w:val="none" w:sz="0" w:space="0" w:color="auto"/>
        <w:bottom w:val="none" w:sz="0" w:space="0" w:color="auto"/>
        <w:right w:val="none" w:sz="0" w:space="0" w:color="auto"/>
      </w:divBdr>
    </w:div>
    <w:div w:id="79372202">
      <w:bodyDiv w:val="1"/>
      <w:marLeft w:val="0"/>
      <w:marRight w:val="0"/>
      <w:marTop w:val="0"/>
      <w:marBottom w:val="0"/>
      <w:divBdr>
        <w:top w:val="none" w:sz="0" w:space="0" w:color="auto"/>
        <w:left w:val="none" w:sz="0" w:space="0" w:color="auto"/>
        <w:bottom w:val="none" w:sz="0" w:space="0" w:color="auto"/>
        <w:right w:val="none" w:sz="0" w:space="0" w:color="auto"/>
      </w:divBdr>
    </w:div>
    <w:div w:id="172500752">
      <w:bodyDiv w:val="1"/>
      <w:marLeft w:val="0"/>
      <w:marRight w:val="0"/>
      <w:marTop w:val="0"/>
      <w:marBottom w:val="0"/>
      <w:divBdr>
        <w:top w:val="none" w:sz="0" w:space="0" w:color="auto"/>
        <w:left w:val="none" w:sz="0" w:space="0" w:color="auto"/>
        <w:bottom w:val="none" w:sz="0" w:space="0" w:color="auto"/>
        <w:right w:val="none" w:sz="0" w:space="0" w:color="auto"/>
      </w:divBdr>
    </w:div>
    <w:div w:id="184908343">
      <w:bodyDiv w:val="1"/>
      <w:marLeft w:val="0"/>
      <w:marRight w:val="0"/>
      <w:marTop w:val="0"/>
      <w:marBottom w:val="0"/>
      <w:divBdr>
        <w:top w:val="none" w:sz="0" w:space="0" w:color="auto"/>
        <w:left w:val="none" w:sz="0" w:space="0" w:color="auto"/>
        <w:bottom w:val="none" w:sz="0" w:space="0" w:color="auto"/>
        <w:right w:val="none" w:sz="0" w:space="0" w:color="auto"/>
      </w:divBdr>
    </w:div>
    <w:div w:id="213736232">
      <w:bodyDiv w:val="1"/>
      <w:marLeft w:val="0"/>
      <w:marRight w:val="0"/>
      <w:marTop w:val="0"/>
      <w:marBottom w:val="0"/>
      <w:divBdr>
        <w:top w:val="none" w:sz="0" w:space="0" w:color="auto"/>
        <w:left w:val="none" w:sz="0" w:space="0" w:color="auto"/>
        <w:bottom w:val="none" w:sz="0" w:space="0" w:color="auto"/>
        <w:right w:val="none" w:sz="0" w:space="0" w:color="auto"/>
      </w:divBdr>
    </w:div>
    <w:div w:id="240525722">
      <w:bodyDiv w:val="1"/>
      <w:marLeft w:val="0"/>
      <w:marRight w:val="0"/>
      <w:marTop w:val="0"/>
      <w:marBottom w:val="0"/>
      <w:divBdr>
        <w:top w:val="none" w:sz="0" w:space="0" w:color="auto"/>
        <w:left w:val="none" w:sz="0" w:space="0" w:color="auto"/>
        <w:bottom w:val="none" w:sz="0" w:space="0" w:color="auto"/>
        <w:right w:val="none" w:sz="0" w:space="0" w:color="auto"/>
      </w:divBdr>
    </w:div>
    <w:div w:id="253127746">
      <w:bodyDiv w:val="1"/>
      <w:marLeft w:val="0"/>
      <w:marRight w:val="0"/>
      <w:marTop w:val="0"/>
      <w:marBottom w:val="0"/>
      <w:divBdr>
        <w:top w:val="none" w:sz="0" w:space="0" w:color="auto"/>
        <w:left w:val="none" w:sz="0" w:space="0" w:color="auto"/>
        <w:bottom w:val="none" w:sz="0" w:space="0" w:color="auto"/>
        <w:right w:val="none" w:sz="0" w:space="0" w:color="auto"/>
      </w:divBdr>
    </w:div>
    <w:div w:id="259291098">
      <w:bodyDiv w:val="1"/>
      <w:marLeft w:val="0"/>
      <w:marRight w:val="0"/>
      <w:marTop w:val="0"/>
      <w:marBottom w:val="0"/>
      <w:divBdr>
        <w:top w:val="none" w:sz="0" w:space="0" w:color="auto"/>
        <w:left w:val="none" w:sz="0" w:space="0" w:color="auto"/>
        <w:bottom w:val="none" w:sz="0" w:space="0" w:color="auto"/>
        <w:right w:val="none" w:sz="0" w:space="0" w:color="auto"/>
      </w:divBdr>
    </w:div>
    <w:div w:id="278805318">
      <w:bodyDiv w:val="1"/>
      <w:marLeft w:val="0"/>
      <w:marRight w:val="0"/>
      <w:marTop w:val="0"/>
      <w:marBottom w:val="0"/>
      <w:divBdr>
        <w:top w:val="none" w:sz="0" w:space="0" w:color="auto"/>
        <w:left w:val="none" w:sz="0" w:space="0" w:color="auto"/>
        <w:bottom w:val="none" w:sz="0" w:space="0" w:color="auto"/>
        <w:right w:val="none" w:sz="0" w:space="0" w:color="auto"/>
      </w:divBdr>
    </w:div>
    <w:div w:id="289283737">
      <w:bodyDiv w:val="1"/>
      <w:marLeft w:val="0"/>
      <w:marRight w:val="0"/>
      <w:marTop w:val="0"/>
      <w:marBottom w:val="0"/>
      <w:divBdr>
        <w:top w:val="none" w:sz="0" w:space="0" w:color="auto"/>
        <w:left w:val="none" w:sz="0" w:space="0" w:color="auto"/>
        <w:bottom w:val="none" w:sz="0" w:space="0" w:color="auto"/>
        <w:right w:val="none" w:sz="0" w:space="0" w:color="auto"/>
      </w:divBdr>
    </w:div>
    <w:div w:id="291523213">
      <w:bodyDiv w:val="1"/>
      <w:marLeft w:val="0"/>
      <w:marRight w:val="0"/>
      <w:marTop w:val="0"/>
      <w:marBottom w:val="0"/>
      <w:divBdr>
        <w:top w:val="none" w:sz="0" w:space="0" w:color="auto"/>
        <w:left w:val="none" w:sz="0" w:space="0" w:color="auto"/>
        <w:bottom w:val="none" w:sz="0" w:space="0" w:color="auto"/>
        <w:right w:val="none" w:sz="0" w:space="0" w:color="auto"/>
      </w:divBdr>
    </w:div>
    <w:div w:id="383254664">
      <w:bodyDiv w:val="1"/>
      <w:marLeft w:val="0"/>
      <w:marRight w:val="0"/>
      <w:marTop w:val="0"/>
      <w:marBottom w:val="0"/>
      <w:divBdr>
        <w:top w:val="none" w:sz="0" w:space="0" w:color="auto"/>
        <w:left w:val="none" w:sz="0" w:space="0" w:color="auto"/>
        <w:bottom w:val="none" w:sz="0" w:space="0" w:color="auto"/>
        <w:right w:val="none" w:sz="0" w:space="0" w:color="auto"/>
      </w:divBdr>
    </w:div>
    <w:div w:id="447160694">
      <w:bodyDiv w:val="1"/>
      <w:marLeft w:val="0"/>
      <w:marRight w:val="0"/>
      <w:marTop w:val="0"/>
      <w:marBottom w:val="0"/>
      <w:divBdr>
        <w:top w:val="none" w:sz="0" w:space="0" w:color="auto"/>
        <w:left w:val="none" w:sz="0" w:space="0" w:color="auto"/>
        <w:bottom w:val="none" w:sz="0" w:space="0" w:color="auto"/>
        <w:right w:val="none" w:sz="0" w:space="0" w:color="auto"/>
      </w:divBdr>
    </w:div>
    <w:div w:id="519706914">
      <w:bodyDiv w:val="1"/>
      <w:marLeft w:val="0"/>
      <w:marRight w:val="0"/>
      <w:marTop w:val="0"/>
      <w:marBottom w:val="0"/>
      <w:divBdr>
        <w:top w:val="none" w:sz="0" w:space="0" w:color="auto"/>
        <w:left w:val="none" w:sz="0" w:space="0" w:color="auto"/>
        <w:bottom w:val="none" w:sz="0" w:space="0" w:color="auto"/>
        <w:right w:val="none" w:sz="0" w:space="0" w:color="auto"/>
      </w:divBdr>
    </w:div>
    <w:div w:id="519784898">
      <w:bodyDiv w:val="1"/>
      <w:marLeft w:val="0"/>
      <w:marRight w:val="0"/>
      <w:marTop w:val="0"/>
      <w:marBottom w:val="0"/>
      <w:divBdr>
        <w:top w:val="none" w:sz="0" w:space="0" w:color="auto"/>
        <w:left w:val="none" w:sz="0" w:space="0" w:color="auto"/>
        <w:bottom w:val="none" w:sz="0" w:space="0" w:color="auto"/>
        <w:right w:val="none" w:sz="0" w:space="0" w:color="auto"/>
      </w:divBdr>
    </w:div>
    <w:div w:id="535511509">
      <w:bodyDiv w:val="1"/>
      <w:marLeft w:val="0"/>
      <w:marRight w:val="0"/>
      <w:marTop w:val="0"/>
      <w:marBottom w:val="0"/>
      <w:divBdr>
        <w:top w:val="none" w:sz="0" w:space="0" w:color="auto"/>
        <w:left w:val="none" w:sz="0" w:space="0" w:color="auto"/>
        <w:bottom w:val="none" w:sz="0" w:space="0" w:color="auto"/>
        <w:right w:val="none" w:sz="0" w:space="0" w:color="auto"/>
      </w:divBdr>
    </w:div>
    <w:div w:id="537594470">
      <w:bodyDiv w:val="1"/>
      <w:marLeft w:val="0"/>
      <w:marRight w:val="0"/>
      <w:marTop w:val="0"/>
      <w:marBottom w:val="0"/>
      <w:divBdr>
        <w:top w:val="none" w:sz="0" w:space="0" w:color="auto"/>
        <w:left w:val="none" w:sz="0" w:space="0" w:color="auto"/>
        <w:bottom w:val="none" w:sz="0" w:space="0" w:color="auto"/>
        <w:right w:val="none" w:sz="0" w:space="0" w:color="auto"/>
      </w:divBdr>
    </w:div>
    <w:div w:id="542518428">
      <w:bodyDiv w:val="1"/>
      <w:marLeft w:val="0"/>
      <w:marRight w:val="0"/>
      <w:marTop w:val="0"/>
      <w:marBottom w:val="0"/>
      <w:divBdr>
        <w:top w:val="none" w:sz="0" w:space="0" w:color="auto"/>
        <w:left w:val="none" w:sz="0" w:space="0" w:color="auto"/>
        <w:bottom w:val="none" w:sz="0" w:space="0" w:color="auto"/>
        <w:right w:val="none" w:sz="0" w:space="0" w:color="auto"/>
      </w:divBdr>
    </w:div>
    <w:div w:id="559485650">
      <w:bodyDiv w:val="1"/>
      <w:marLeft w:val="0"/>
      <w:marRight w:val="0"/>
      <w:marTop w:val="0"/>
      <w:marBottom w:val="0"/>
      <w:divBdr>
        <w:top w:val="none" w:sz="0" w:space="0" w:color="auto"/>
        <w:left w:val="none" w:sz="0" w:space="0" w:color="auto"/>
        <w:bottom w:val="none" w:sz="0" w:space="0" w:color="auto"/>
        <w:right w:val="none" w:sz="0" w:space="0" w:color="auto"/>
      </w:divBdr>
    </w:div>
    <w:div w:id="604654874">
      <w:bodyDiv w:val="1"/>
      <w:marLeft w:val="0"/>
      <w:marRight w:val="0"/>
      <w:marTop w:val="0"/>
      <w:marBottom w:val="0"/>
      <w:divBdr>
        <w:top w:val="none" w:sz="0" w:space="0" w:color="auto"/>
        <w:left w:val="none" w:sz="0" w:space="0" w:color="auto"/>
        <w:bottom w:val="none" w:sz="0" w:space="0" w:color="auto"/>
        <w:right w:val="none" w:sz="0" w:space="0" w:color="auto"/>
      </w:divBdr>
    </w:div>
    <w:div w:id="631788072">
      <w:bodyDiv w:val="1"/>
      <w:marLeft w:val="0"/>
      <w:marRight w:val="0"/>
      <w:marTop w:val="0"/>
      <w:marBottom w:val="0"/>
      <w:divBdr>
        <w:top w:val="none" w:sz="0" w:space="0" w:color="auto"/>
        <w:left w:val="none" w:sz="0" w:space="0" w:color="auto"/>
        <w:bottom w:val="none" w:sz="0" w:space="0" w:color="auto"/>
        <w:right w:val="none" w:sz="0" w:space="0" w:color="auto"/>
      </w:divBdr>
    </w:div>
    <w:div w:id="643631292">
      <w:bodyDiv w:val="1"/>
      <w:marLeft w:val="0"/>
      <w:marRight w:val="0"/>
      <w:marTop w:val="0"/>
      <w:marBottom w:val="0"/>
      <w:divBdr>
        <w:top w:val="none" w:sz="0" w:space="0" w:color="auto"/>
        <w:left w:val="none" w:sz="0" w:space="0" w:color="auto"/>
        <w:bottom w:val="none" w:sz="0" w:space="0" w:color="auto"/>
        <w:right w:val="none" w:sz="0" w:space="0" w:color="auto"/>
      </w:divBdr>
    </w:div>
    <w:div w:id="694428574">
      <w:bodyDiv w:val="1"/>
      <w:marLeft w:val="0"/>
      <w:marRight w:val="0"/>
      <w:marTop w:val="0"/>
      <w:marBottom w:val="0"/>
      <w:divBdr>
        <w:top w:val="none" w:sz="0" w:space="0" w:color="auto"/>
        <w:left w:val="none" w:sz="0" w:space="0" w:color="auto"/>
        <w:bottom w:val="none" w:sz="0" w:space="0" w:color="auto"/>
        <w:right w:val="none" w:sz="0" w:space="0" w:color="auto"/>
      </w:divBdr>
    </w:div>
    <w:div w:id="718282964">
      <w:bodyDiv w:val="1"/>
      <w:marLeft w:val="0"/>
      <w:marRight w:val="0"/>
      <w:marTop w:val="0"/>
      <w:marBottom w:val="0"/>
      <w:divBdr>
        <w:top w:val="none" w:sz="0" w:space="0" w:color="auto"/>
        <w:left w:val="none" w:sz="0" w:space="0" w:color="auto"/>
        <w:bottom w:val="none" w:sz="0" w:space="0" w:color="auto"/>
        <w:right w:val="none" w:sz="0" w:space="0" w:color="auto"/>
      </w:divBdr>
    </w:div>
    <w:div w:id="763647408">
      <w:bodyDiv w:val="1"/>
      <w:marLeft w:val="0"/>
      <w:marRight w:val="0"/>
      <w:marTop w:val="0"/>
      <w:marBottom w:val="0"/>
      <w:divBdr>
        <w:top w:val="none" w:sz="0" w:space="0" w:color="auto"/>
        <w:left w:val="none" w:sz="0" w:space="0" w:color="auto"/>
        <w:bottom w:val="none" w:sz="0" w:space="0" w:color="auto"/>
        <w:right w:val="none" w:sz="0" w:space="0" w:color="auto"/>
      </w:divBdr>
    </w:div>
    <w:div w:id="837774307">
      <w:bodyDiv w:val="1"/>
      <w:marLeft w:val="0"/>
      <w:marRight w:val="0"/>
      <w:marTop w:val="0"/>
      <w:marBottom w:val="0"/>
      <w:divBdr>
        <w:top w:val="none" w:sz="0" w:space="0" w:color="auto"/>
        <w:left w:val="none" w:sz="0" w:space="0" w:color="auto"/>
        <w:bottom w:val="none" w:sz="0" w:space="0" w:color="auto"/>
        <w:right w:val="none" w:sz="0" w:space="0" w:color="auto"/>
      </w:divBdr>
    </w:div>
    <w:div w:id="871186320">
      <w:bodyDiv w:val="1"/>
      <w:marLeft w:val="0"/>
      <w:marRight w:val="0"/>
      <w:marTop w:val="0"/>
      <w:marBottom w:val="0"/>
      <w:divBdr>
        <w:top w:val="none" w:sz="0" w:space="0" w:color="auto"/>
        <w:left w:val="none" w:sz="0" w:space="0" w:color="auto"/>
        <w:bottom w:val="none" w:sz="0" w:space="0" w:color="auto"/>
        <w:right w:val="none" w:sz="0" w:space="0" w:color="auto"/>
      </w:divBdr>
    </w:div>
    <w:div w:id="927811802">
      <w:bodyDiv w:val="1"/>
      <w:marLeft w:val="0"/>
      <w:marRight w:val="0"/>
      <w:marTop w:val="0"/>
      <w:marBottom w:val="0"/>
      <w:divBdr>
        <w:top w:val="none" w:sz="0" w:space="0" w:color="auto"/>
        <w:left w:val="none" w:sz="0" w:space="0" w:color="auto"/>
        <w:bottom w:val="none" w:sz="0" w:space="0" w:color="auto"/>
        <w:right w:val="none" w:sz="0" w:space="0" w:color="auto"/>
      </w:divBdr>
    </w:div>
    <w:div w:id="1134524590">
      <w:bodyDiv w:val="1"/>
      <w:marLeft w:val="0"/>
      <w:marRight w:val="0"/>
      <w:marTop w:val="0"/>
      <w:marBottom w:val="0"/>
      <w:divBdr>
        <w:top w:val="none" w:sz="0" w:space="0" w:color="auto"/>
        <w:left w:val="none" w:sz="0" w:space="0" w:color="auto"/>
        <w:bottom w:val="none" w:sz="0" w:space="0" w:color="auto"/>
        <w:right w:val="none" w:sz="0" w:space="0" w:color="auto"/>
      </w:divBdr>
    </w:div>
    <w:div w:id="1285963760">
      <w:bodyDiv w:val="1"/>
      <w:marLeft w:val="0"/>
      <w:marRight w:val="0"/>
      <w:marTop w:val="0"/>
      <w:marBottom w:val="0"/>
      <w:divBdr>
        <w:top w:val="none" w:sz="0" w:space="0" w:color="auto"/>
        <w:left w:val="none" w:sz="0" w:space="0" w:color="auto"/>
        <w:bottom w:val="none" w:sz="0" w:space="0" w:color="auto"/>
        <w:right w:val="none" w:sz="0" w:space="0" w:color="auto"/>
      </w:divBdr>
    </w:div>
    <w:div w:id="1305741750">
      <w:bodyDiv w:val="1"/>
      <w:marLeft w:val="0"/>
      <w:marRight w:val="0"/>
      <w:marTop w:val="0"/>
      <w:marBottom w:val="0"/>
      <w:divBdr>
        <w:top w:val="none" w:sz="0" w:space="0" w:color="auto"/>
        <w:left w:val="none" w:sz="0" w:space="0" w:color="auto"/>
        <w:bottom w:val="none" w:sz="0" w:space="0" w:color="auto"/>
        <w:right w:val="none" w:sz="0" w:space="0" w:color="auto"/>
      </w:divBdr>
    </w:div>
    <w:div w:id="1313218019">
      <w:bodyDiv w:val="1"/>
      <w:marLeft w:val="0"/>
      <w:marRight w:val="0"/>
      <w:marTop w:val="0"/>
      <w:marBottom w:val="0"/>
      <w:divBdr>
        <w:top w:val="none" w:sz="0" w:space="0" w:color="auto"/>
        <w:left w:val="none" w:sz="0" w:space="0" w:color="auto"/>
        <w:bottom w:val="none" w:sz="0" w:space="0" w:color="auto"/>
        <w:right w:val="none" w:sz="0" w:space="0" w:color="auto"/>
      </w:divBdr>
    </w:div>
    <w:div w:id="1421684766">
      <w:bodyDiv w:val="1"/>
      <w:marLeft w:val="0"/>
      <w:marRight w:val="0"/>
      <w:marTop w:val="0"/>
      <w:marBottom w:val="0"/>
      <w:divBdr>
        <w:top w:val="none" w:sz="0" w:space="0" w:color="auto"/>
        <w:left w:val="none" w:sz="0" w:space="0" w:color="auto"/>
        <w:bottom w:val="none" w:sz="0" w:space="0" w:color="auto"/>
        <w:right w:val="none" w:sz="0" w:space="0" w:color="auto"/>
      </w:divBdr>
    </w:div>
    <w:div w:id="1445344758">
      <w:bodyDiv w:val="1"/>
      <w:marLeft w:val="0"/>
      <w:marRight w:val="0"/>
      <w:marTop w:val="0"/>
      <w:marBottom w:val="0"/>
      <w:divBdr>
        <w:top w:val="none" w:sz="0" w:space="0" w:color="auto"/>
        <w:left w:val="none" w:sz="0" w:space="0" w:color="auto"/>
        <w:bottom w:val="none" w:sz="0" w:space="0" w:color="auto"/>
        <w:right w:val="none" w:sz="0" w:space="0" w:color="auto"/>
      </w:divBdr>
    </w:div>
    <w:div w:id="1501702007">
      <w:bodyDiv w:val="1"/>
      <w:marLeft w:val="0"/>
      <w:marRight w:val="0"/>
      <w:marTop w:val="0"/>
      <w:marBottom w:val="0"/>
      <w:divBdr>
        <w:top w:val="none" w:sz="0" w:space="0" w:color="auto"/>
        <w:left w:val="none" w:sz="0" w:space="0" w:color="auto"/>
        <w:bottom w:val="none" w:sz="0" w:space="0" w:color="auto"/>
        <w:right w:val="none" w:sz="0" w:space="0" w:color="auto"/>
      </w:divBdr>
    </w:div>
    <w:div w:id="1519539951">
      <w:bodyDiv w:val="1"/>
      <w:marLeft w:val="0"/>
      <w:marRight w:val="0"/>
      <w:marTop w:val="0"/>
      <w:marBottom w:val="0"/>
      <w:divBdr>
        <w:top w:val="none" w:sz="0" w:space="0" w:color="auto"/>
        <w:left w:val="none" w:sz="0" w:space="0" w:color="auto"/>
        <w:bottom w:val="none" w:sz="0" w:space="0" w:color="auto"/>
        <w:right w:val="none" w:sz="0" w:space="0" w:color="auto"/>
      </w:divBdr>
    </w:div>
    <w:div w:id="1554611489">
      <w:bodyDiv w:val="1"/>
      <w:marLeft w:val="0"/>
      <w:marRight w:val="0"/>
      <w:marTop w:val="0"/>
      <w:marBottom w:val="0"/>
      <w:divBdr>
        <w:top w:val="none" w:sz="0" w:space="0" w:color="auto"/>
        <w:left w:val="none" w:sz="0" w:space="0" w:color="auto"/>
        <w:bottom w:val="none" w:sz="0" w:space="0" w:color="auto"/>
        <w:right w:val="none" w:sz="0" w:space="0" w:color="auto"/>
      </w:divBdr>
    </w:div>
    <w:div w:id="1581018672">
      <w:bodyDiv w:val="1"/>
      <w:marLeft w:val="0"/>
      <w:marRight w:val="0"/>
      <w:marTop w:val="0"/>
      <w:marBottom w:val="0"/>
      <w:divBdr>
        <w:top w:val="none" w:sz="0" w:space="0" w:color="auto"/>
        <w:left w:val="none" w:sz="0" w:space="0" w:color="auto"/>
        <w:bottom w:val="none" w:sz="0" w:space="0" w:color="auto"/>
        <w:right w:val="none" w:sz="0" w:space="0" w:color="auto"/>
      </w:divBdr>
    </w:div>
    <w:div w:id="1593659800">
      <w:bodyDiv w:val="1"/>
      <w:marLeft w:val="0"/>
      <w:marRight w:val="0"/>
      <w:marTop w:val="0"/>
      <w:marBottom w:val="0"/>
      <w:divBdr>
        <w:top w:val="none" w:sz="0" w:space="0" w:color="auto"/>
        <w:left w:val="none" w:sz="0" w:space="0" w:color="auto"/>
        <w:bottom w:val="none" w:sz="0" w:space="0" w:color="auto"/>
        <w:right w:val="none" w:sz="0" w:space="0" w:color="auto"/>
      </w:divBdr>
    </w:div>
    <w:div w:id="1636834285">
      <w:bodyDiv w:val="1"/>
      <w:marLeft w:val="0"/>
      <w:marRight w:val="0"/>
      <w:marTop w:val="0"/>
      <w:marBottom w:val="0"/>
      <w:divBdr>
        <w:top w:val="none" w:sz="0" w:space="0" w:color="auto"/>
        <w:left w:val="none" w:sz="0" w:space="0" w:color="auto"/>
        <w:bottom w:val="none" w:sz="0" w:space="0" w:color="auto"/>
        <w:right w:val="none" w:sz="0" w:space="0" w:color="auto"/>
      </w:divBdr>
    </w:div>
    <w:div w:id="1639187532">
      <w:bodyDiv w:val="1"/>
      <w:marLeft w:val="0"/>
      <w:marRight w:val="0"/>
      <w:marTop w:val="0"/>
      <w:marBottom w:val="0"/>
      <w:divBdr>
        <w:top w:val="none" w:sz="0" w:space="0" w:color="auto"/>
        <w:left w:val="none" w:sz="0" w:space="0" w:color="auto"/>
        <w:bottom w:val="none" w:sz="0" w:space="0" w:color="auto"/>
        <w:right w:val="none" w:sz="0" w:space="0" w:color="auto"/>
      </w:divBdr>
    </w:div>
    <w:div w:id="1656759031">
      <w:bodyDiv w:val="1"/>
      <w:marLeft w:val="0"/>
      <w:marRight w:val="0"/>
      <w:marTop w:val="0"/>
      <w:marBottom w:val="0"/>
      <w:divBdr>
        <w:top w:val="none" w:sz="0" w:space="0" w:color="auto"/>
        <w:left w:val="none" w:sz="0" w:space="0" w:color="auto"/>
        <w:bottom w:val="none" w:sz="0" w:space="0" w:color="auto"/>
        <w:right w:val="none" w:sz="0" w:space="0" w:color="auto"/>
      </w:divBdr>
    </w:div>
    <w:div w:id="1722753824">
      <w:bodyDiv w:val="1"/>
      <w:marLeft w:val="0"/>
      <w:marRight w:val="0"/>
      <w:marTop w:val="0"/>
      <w:marBottom w:val="0"/>
      <w:divBdr>
        <w:top w:val="none" w:sz="0" w:space="0" w:color="auto"/>
        <w:left w:val="none" w:sz="0" w:space="0" w:color="auto"/>
        <w:bottom w:val="none" w:sz="0" w:space="0" w:color="auto"/>
        <w:right w:val="none" w:sz="0" w:space="0" w:color="auto"/>
      </w:divBdr>
    </w:div>
    <w:div w:id="1784955670">
      <w:bodyDiv w:val="1"/>
      <w:marLeft w:val="0"/>
      <w:marRight w:val="0"/>
      <w:marTop w:val="0"/>
      <w:marBottom w:val="0"/>
      <w:divBdr>
        <w:top w:val="none" w:sz="0" w:space="0" w:color="auto"/>
        <w:left w:val="none" w:sz="0" w:space="0" w:color="auto"/>
        <w:bottom w:val="none" w:sz="0" w:space="0" w:color="auto"/>
        <w:right w:val="none" w:sz="0" w:space="0" w:color="auto"/>
      </w:divBdr>
    </w:div>
    <w:div w:id="1817842821">
      <w:bodyDiv w:val="1"/>
      <w:marLeft w:val="0"/>
      <w:marRight w:val="0"/>
      <w:marTop w:val="0"/>
      <w:marBottom w:val="0"/>
      <w:divBdr>
        <w:top w:val="none" w:sz="0" w:space="0" w:color="auto"/>
        <w:left w:val="none" w:sz="0" w:space="0" w:color="auto"/>
        <w:bottom w:val="none" w:sz="0" w:space="0" w:color="auto"/>
        <w:right w:val="none" w:sz="0" w:space="0" w:color="auto"/>
      </w:divBdr>
    </w:div>
    <w:div w:id="1893690519">
      <w:bodyDiv w:val="1"/>
      <w:marLeft w:val="0"/>
      <w:marRight w:val="0"/>
      <w:marTop w:val="0"/>
      <w:marBottom w:val="0"/>
      <w:divBdr>
        <w:top w:val="none" w:sz="0" w:space="0" w:color="auto"/>
        <w:left w:val="none" w:sz="0" w:space="0" w:color="auto"/>
        <w:bottom w:val="none" w:sz="0" w:space="0" w:color="auto"/>
        <w:right w:val="none" w:sz="0" w:space="0" w:color="auto"/>
      </w:divBdr>
    </w:div>
    <w:div w:id="1960405428">
      <w:bodyDiv w:val="1"/>
      <w:marLeft w:val="0"/>
      <w:marRight w:val="0"/>
      <w:marTop w:val="0"/>
      <w:marBottom w:val="0"/>
      <w:divBdr>
        <w:top w:val="none" w:sz="0" w:space="0" w:color="auto"/>
        <w:left w:val="none" w:sz="0" w:space="0" w:color="auto"/>
        <w:bottom w:val="none" w:sz="0" w:space="0" w:color="auto"/>
        <w:right w:val="none" w:sz="0" w:space="0" w:color="auto"/>
      </w:divBdr>
    </w:div>
    <w:div w:id="1965650215">
      <w:bodyDiv w:val="1"/>
      <w:marLeft w:val="0"/>
      <w:marRight w:val="0"/>
      <w:marTop w:val="0"/>
      <w:marBottom w:val="0"/>
      <w:divBdr>
        <w:top w:val="none" w:sz="0" w:space="0" w:color="auto"/>
        <w:left w:val="none" w:sz="0" w:space="0" w:color="auto"/>
        <w:bottom w:val="none" w:sz="0" w:space="0" w:color="auto"/>
        <w:right w:val="none" w:sz="0" w:space="0" w:color="auto"/>
      </w:divBdr>
    </w:div>
    <w:div w:id="1970012222">
      <w:bodyDiv w:val="1"/>
      <w:marLeft w:val="0"/>
      <w:marRight w:val="0"/>
      <w:marTop w:val="0"/>
      <w:marBottom w:val="0"/>
      <w:divBdr>
        <w:top w:val="none" w:sz="0" w:space="0" w:color="auto"/>
        <w:left w:val="none" w:sz="0" w:space="0" w:color="auto"/>
        <w:bottom w:val="none" w:sz="0" w:space="0" w:color="auto"/>
        <w:right w:val="none" w:sz="0" w:space="0" w:color="auto"/>
      </w:divBdr>
    </w:div>
    <w:div w:id="1970361370">
      <w:bodyDiv w:val="1"/>
      <w:marLeft w:val="0"/>
      <w:marRight w:val="0"/>
      <w:marTop w:val="0"/>
      <w:marBottom w:val="0"/>
      <w:divBdr>
        <w:top w:val="none" w:sz="0" w:space="0" w:color="auto"/>
        <w:left w:val="none" w:sz="0" w:space="0" w:color="auto"/>
        <w:bottom w:val="none" w:sz="0" w:space="0" w:color="auto"/>
        <w:right w:val="none" w:sz="0" w:space="0" w:color="auto"/>
      </w:divBdr>
    </w:div>
    <w:div w:id="2035882719">
      <w:bodyDiv w:val="1"/>
      <w:marLeft w:val="0"/>
      <w:marRight w:val="0"/>
      <w:marTop w:val="0"/>
      <w:marBottom w:val="0"/>
      <w:divBdr>
        <w:top w:val="none" w:sz="0" w:space="0" w:color="auto"/>
        <w:left w:val="none" w:sz="0" w:space="0" w:color="auto"/>
        <w:bottom w:val="none" w:sz="0" w:space="0" w:color="auto"/>
        <w:right w:val="none" w:sz="0" w:space="0" w:color="auto"/>
      </w:divBdr>
    </w:div>
    <w:div w:id="2050522350">
      <w:bodyDiv w:val="1"/>
      <w:marLeft w:val="0"/>
      <w:marRight w:val="0"/>
      <w:marTop w:val="0"/>
      <w:marBottom w:val="0"/>
      <w:divBdr>
        <w:top w:val="none" w:sz="0" w:space="0" w:color="auto"/>
        <w:left w:val="none" w:sz="0" w:space="0" w:color="auto"/>
        <w:bottom w:val="none" w:sz="0" w:space="0" w:color="auto"/>
        <w:right w:val="none" w:sz="0" w:space="0" w:color="auto"/>
      </w:divBdr>
    </w:div>
    <w:div w:id="2084910976">
      <w:bodyDiv w:val="1"/>
      <w:marLeft w:val="0"/>
      <w:marRight w:val="0"/>
      <w:marTop w:val="0"/>
      <w:marBottom w:val="0"/>
      <w:divBdr>
        <w:top w:val="none" w:sz="0" w:space="0" w:color="auto"/>
        <w:left w:val="none" w:sz="0" w:space="0" w:color="auto"/>
        <w:bottom w:val="none" w:sz="0" w:space="0" w:color="auto"/>
        <w:right w:val="none" w:sz="0" w:space="0" w:color="auto"/>
      </w:divBdr>
    </w:div>
    <w:div w:id="214715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1A973-37AE-4EF2-8AC1-5BDAE2F49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22</Pages>
  <Words>2669</Words>
  <Characters>15217</Characters>
  <Application>Microsoft Office Word</Application>
  <DocSecurity>0</DocSecurity>
  <Lines>126</Lines>
  <Paragraphs>35</Paragraphs>
  <ScaleCrop>false</ScaleCrop>
  <Company/>
  <LinksUpToDate>false</LinksUpToDate>
  <CharactersWithSpaces>17851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 青松</dc:creator>
  <cp:keywords/>
  <dc:description/>
  <cp:lastModifiedBy>余青松</cp:lastModifiedBy>
  <cp:revision>5</cp:revision>
  <dcterms:created xsi:type="dcterms:W3CDTF">2022-03-23T12:06:00Z</dcterms:created>
  <dcterms:modified xsi:type="dcterms:W3CDTF">2022-03-25T02:30:00Z</dcterms:modified>
</cp:coreProperties>
</file>