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D8C" w:rsidRDefault="00651D8C" w:rsidP="00651D8C">
      <w:pPr>
        <w:pStyle w:val="NormalWeb"/>
        <w:spacing w:before="0" w:beforeAutospacing="0" w:after="160" w:afterAutospacing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6105525</wp:posOffset>
                </wp:positionH>
                <wp:positionV relativeFrom="paragraph">
                  <wp:posOffset>-895985</wp:posOffset>
                </wp:positionV>
                <wp:extent cx="574040" cy="8860790"/>
                <wp:effectExtent l="0" t="0" r="0" b="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886079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19883" id="Rectángulo 38" o:spid="_x0000_s1026" style="position:absolute;margin-left:480.75pt;margin-top:-70.55pt;width:45.2pt;height:69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hvAmwIAAIkFAAAOAAAAZHJzL2Uyb0RvYy54bWysVMFu2zAMvQ/YPwi6r3aytGmDOkWQosOA&#10;oi3aDj0rshQbkEWNUuJkf7Nv2Y+Nkh23a4sdhvkgiyL5SD5RPL/YNYZtFfoabMFHRzlnykooa7su&#10;+LfHq0+nnPkgbCkMWFXwvfL8Yv7xw3nrZmoMFZhSISMQ62etK3gVgptlmZeVaoQ/AqcsKTVgIwKJ&#10;uM5KFC2hNyYb5/lJ1gKWDkEq7+n0slPyecLXWslwq7VXgZmCU24hrZjWVVyz+bmYrVG4qpZ9GuIf&#10;smhEbSnoAHUpgmAbrN9ANbVE8KDDkYQmA61rqVINVM0of1XNQyWcSrUQOd4NNPn/BytvtnfI6rLg&#10;n+mmrGjoju6JtV8/7XpjgNEpUdQ6PyPLB3eHveRpG+vdaWzinyphu0TrfqBV7QKTdHg8neQTIl+S&#10;6vT0JJ+eJd6zZ2+HPnxR0LC4KThSAolNsb32gSKS6cEkBvNg6vKqNiYJuF4tDbKtiFecT/PlAf0P&#10;M2OjsYXo1iHGkyxW1tWSdmFvVLQz9l5pooWyH6dMUkOqIY6QUtkw6lSVKFUX/jinLxJGCQ8eSUqA&#10;EVlT/AG7B4jN/ha7g+nto6tK/Tw4539LrHMePFJksGFwbmoL+B6Aoar6yJ39gaSOmsjSCso9NQ1C&#10;95q8k1c13du18OFOID0fumsaCeGWFm2gLTj0O84qwB/vnUd76mrSctbScyy4/74RqDgzXy31+9lo&#10;ElsoJGFyPB2TgC81q5cau2mWQO0wouHjZNpG+2AOW43QPNHkWMSopBJWUuyCy4AHYRm6MUGzR6rF&#10;IpnRm3UiXNsHJyN4ZDX25ePuSaDrmzdQ29/A4emK2ase7myjp4XFJoCuU4M/89rzTe89NU4/m+JA&#10;eSknq+cJOv8NAAD//wMAUEsDBBQABgAIAAAAIQDRWU1/5gAAAA4BAAAPAAAAZHJzL2Rvd25yZXYu&#10;eG1sTI/LTsMwEEX3SPyDNUhsUOu4JBENcSpAAjY8RFuhLt14mgTicWS7bfh73BXsZjRHd84tF6Pp&#10;2QGd7yxJENMEGFJtdUeNhPXqcXIDzAdFWvWWUMIPelhU52elKrQ90gcelqFhMYR8oSS0IQwF575u&#10;0Sg/tQNSvO2sMyrE1TVcO3WM4abnsyTJuVEdxQ+tGvChxfp7uTcSNuvVa3rv3r82u6eXz9y+4bNv&#10;rqS8vBjvboEFHMMfDCf9qA5VdNraPWnPegnzXGQRlTARqRDATkiSiTmwbZxmWXoNvCr5/xrVLwAA&#10;AP//AwBQSwECLQAUAAYACAAAACEAtoM4kv4AAADhAQAAEwAAAAAAAAAAAAAAAAAAAAAAW0NvbnRl&#10;bnRfVHlwZXNdLnhtbFBLAQItABQABgAIAAAAIQA4/SH/1gAAAJQBAAALAAAAAAAAAAAAAAAAAC8B&#10;AABfcmVscy8ucmVsc1BLAQItABQABgAIAAAAIQCpchvAmwIAAIkFAAAOAAAAAAAAAAAAAAAAAC4C&#10;AABkcnMvZTJvRG9jLnhtbFBLAQItABQABgAIAAAAIQDRWU1/5gAAAA4BAAAPAAAAAAAAAAAAAAAA&#10;APUEAABkcnMvZG93bnJldi54bWxQSwUGAAAAAAQABADzAAAACAYAAAAA&#10;" fillcolor="#0070c0" stroked="f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-539115</wp:posOffset>
            </wp:positionH>
            <wp:positionV relativeFrom="paragraph">
              <wp:posOffset>199390</wp:posOffset>
            </wp:positionV>
            <wp:extent cx="1276985" cy="1255395"/>
            <wp:effectExtent l="0" t="0" r="0" b="1905"/>
            <wp:wrapThrough wrapText="bothSides">
              <wp:wrapPolygon edited="0">
                <wp:start x="7089" y="0"/>
                <wp:lineTo x="4833" y="983"/>
                <wp:lineTo x="644" y="4589"/>
                <wp:lineTo x="0" y="7539"/>
                <wp:lineTo x="0" y="12783"/>
                <wp:lineTo x="967" y="16716"/>
                <wp:lineTo x="5800" y="20977"/>
                <wp:lineTo x="7733" y="21305"/>
                <wp:lineTo x="14178" y="21305"/>
                <wp:lineTo x="16111" y="20977"/>
                <wp:lineTo x="20945" y="16716"/>
                <wp:lineTo x="21267" y="13766"/>
                <wp:lineTo x="21267" y="7539"/>
                <wp:lineTo x="20945" y="3605"/>
                <wp:lineTo x="13534" y="0"/>
                <wp:lineTo x="9667" y="0"/>
                <wp:lineTo x="7089" y="0"/>
              </wp:wrapPolygon>
            </wp:wrapThrough>
            <wp:docPr id="2" name="Imagen 2" descr="Resultado de imagen para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9" descr="Resultado de imagen para ip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1255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1D8C" w:rsidRDefault="00651D8C" w:rsidP="00651D8C">
      <w:pPr>
        <w:pStyle w:val="NormalWeb"/>
        <w:spacing w:before="0" w:beforeAutospacing="0" w:after="160" w:afterAutospacing="0" w:line="276" w:lineRule="auto"/>
        <w:jc w:val="center"/>
        <w:rPr>
          <w:rFonts w:asciiTheme="majorHAnsi" w:hAnsiTheme="majorHAnsi"/>
          <w:sz w:val="32"/>
        </w:rPr>
      </w:pPr>
      <w:r>
        <w:rPr>
          <w:rFonts w:asciiTheme="majorHAnsi" w:hAnsiTheme="majorHAnsi" w:cs="Arial"/>
          <w:bCs/>
          <w:sz w:val="56"/>
          <w:szCs w:val="48"/>
        </w:rPr>
        <w:t>Instituto Politécnico Nacional</w:t>
      </w:r>
    </w:p>
    <w:p w:rsidR="00651D8C" w:rsidRDefault="00651D8C" w:rsidP="00651D8C">
      <w:pPr>
        <w:pStyle w:val="NormalWeb"/>
        <w:pBdr>
          <w:bottom w:val="single" w:sz="4" w:space="1" w:color="auto"/>
        </w:pBdr>
        <w:spacing w:before="0" w:beforeAutospacing="0" w:after="160" w:afterAutospacing="0"/>
        <w:jc w:val="center"/>
        <w:rPr>
          <w:rFonts w:asciiTheme="majorHAnsi" w:hAnsiTheme="majorHAnsi" w:cs="Arial"/>
          <w:bCs/>
          <w:sz w:val="40"/>
          <w:szCs w:val="36"/>
        </w:rPr>
      </w:pPr>
      <w:r>
        <w:rPr>
          <w:rFonts w:asciiTheme="majorHAnsi" w:hAnsiTheme="majorHAnsi" w:cs="Arial"/>
          <w:bCs/>
          <w:sz w:val="40"/>
          <w:szCs w:val="36"/>
        </w:rPr>
        <w:t>Escuela Superior de Cómputo</w:t>
      </w:r>
    </w:p>
    <w:p w:rsidR="00651D8C" w:rsidRDefault="00651D8C" w:rsidP="00651D8C">
      <w:pPr>
        <w:pStyle w:val="NormalWeb"/>
        <w:pBdr>
          <w:bottom w:val="single" w:sz="4" w:space="1" w:color="auto"/>
        </w:pBdr>
        <w:spacing w:before="0" w:beforeAutospacing="0" w:after="160" w:afterAutospacing="0"/>
        <w:jc w:val="center"/>
        <w:rPr>
          <w:rFonts w:asciiTheme="majorHAnsi" w:hAnsiTheme="majorHAnsi" w:cs="Arial"/>
          <w:bCs/>
          <w:sz w:val="40"/>
          <w:szCs w:val="36"/>
        </w:rPr>
      </w:pPr>
    </w:p>
    <w:p w:rsidR="00651D8C" w:rsidRDefault="00651D8C" w:rsidP="00651D8C"/>
    <w:p w:rsidR="00651D8C" w:rsidRDefault="00651D8C" w:rsidP="00651D8C">
      <w:pPr>
        <w:jc w:val="center"/>
      </w:pPr>
    </w:p>
    <w:p w:rsidR="00651D8C" w:rsidRDefault="00651D8C" w:rsidP="00651D8C">
      <w:pPr>
        <w:jc w:val="center"/>
      </w:pPr>
    </w:p>
    <w:p w:rsidR="00651D8C" w:rsidRDefault="00651D8C" w:rsidP="00651D8C">
      <w:pPr>
        <w:pStyle w:val="NormalWeb"/>
        <w:spacing w:before="0" w:beforeAutospacing="0" w:after="160" w:afterAutospacing="0"/>
        <w:jc w:val="center"/>
        <w:rPr>
          <w:i/>
          <w:color w:val="000000" w:themeColor="text1"/>
          <w:sz w:val="32"/>
          <w:u w:val="single"/>
        </w:rPr>
      </w:pPr>
      <w:r>
        <w:rPr>
          <w:i/>
          <w:color w:val="000000" w:themeColor="text1"/>
          <w:sz w:val="32"/>
        </w:rPr>
        <w:t>Análisis y Diseño Orientado a Objetos</w:t>
      </w:r>
    </w:p>
    <w:p w:rsidR="00651D8C" w:rsidRDefault="00651D8C" w:rsidP="00651D8C">
      <w:pPr>
        <w:pStyle w:val="NormalWeb"/>
        <w:spacing w:before="0" w:beforeAutospacing="0" w:after="160" w:afterAutospacing="0"/>
        <w:jc w:val="center"/>
        <w:rPr>
          <w:rFonts w:ascii="Arial" w:hAnsi="Arial" w:cs="Arial"/>
          <w:bCs/>
          <w:i/>
          <w:iCs/>
          <w:color w:val="000000" w:themeColor="text1"/>
          <w:sz w:val="36"/>
          <w:szCs w:val="28"/>
        </w:rPr>
      </w:pPr>
      <w:r>
        <w:rPr>
          <w:rFonts w:ascii="Arial" w:hAnsi="Arial" w:cs="Arial"/>
          <w:bCs/>
          <w:i/>
          <w:iCs/>
          <w:color w:val="000000" w:themeColor="text1"/>
          <w:sz w:val="36"/>
          <w:szCs w:val="28"/>
        </w:rPr>
        <w:t>“</w:t>
      </w:r>
      <w:r w:rsidR="00511F09">
        <w:rPr>
          <w:rFonts w:ascii="Arial" w:hAnsi="Arial" w:cs="Arial"/>
          <w:bCs/>
          <w:i/>
          <w:iCs/>
          <w:color w:val="000000" w:themeColor="text1"/>
          <w:sz w:val="36"/>
          <w:szCs w:val="28"/>
        </w:rPr>
        <w:t>E2. Paquetes”</w:t>
      </w:r>
    </w:p>
    <w:p w:rsidR="00651D8C" w:rsidRDefault="00651D8C" w:rsidP="00651D8C">
      <w:pPr>
        <w:jc w:val="center"/>
      </w:pPr>
    </w:p>
    <w:p w:rsidR="00651D8C" w:rsidRDefault="00651D8C" w:rsidP="00651D8C">
      <w:pPr>
        <w:rPr>
          <w:rFonts w:cstheme="minorHAnsi"/>
          <w:sz w:val="28"/>
        </w:rPr>
      </w:pPr>
      <w:r>
        <w:rPr>
          <w:rFonts w:cstheme="minorHAnsi"/>
          <w:b/>
          <w:sz w:val="28"/>
        </w:rPr>
        <w:t>Grupo:</w:t>
      </w:r>
      <w:r>
        <w:rPr>
          <w:rFonts w:cstheme="minorHAnsi"/>
          <w:sz w:val="28"/>
        </w:rPr>
        <w:t xml:space="preserve"> 2CM9</w:t>
      </w:r>
    </w:p>
    <w:p w:rsidR="00651D8C" w:rsidRDefault="00651D8C" w:rsidP="00651D8C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Integrantes:</w:t>
      </w:r>
    </w:p>
    <w:p w:rsidR="00651D8C" w:rsidRDefault="00651D8C" w:rsidP="00651D8C">
      <w:pPr>
        <w:pStyle w:val="Prrafodelista"/>
        <w:numPr>
          <w:ilvl w:val="0"/>
          <w:numId w:val="1"/>
        </w:numPr>
        <w:spacing w:line="48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Martínez </w:t>
      </w:r>
      <w:proofErr w:type="gramStart"/>
      <w:r>
        <w:rPr>
          <w:rFonts w:cstheme="minorHAnsi"/>
          <w:sz w:val="28"/>
          <w:szCs w:val="28"/>
        </w:rPr>
        <w:t>Coronel</w:t>
      </w:r>
      <w:proofErr w:type="gramEnd"/>
      <w:r>
        <w:rPr>
          <w:rFonts w:cstheme="minorHAnsi"/>
          <w:sz w:val="28"/>
          <w:szCs w:val="28"/>
        </w:rPr>
        <w:t xml:space="preserve"> Brayan </w:t>
      </w:r>
      <w:proofErr w:type="spellStart"/>
      <w:r>
        <w:rPr>
          <w:rFonts w:cstheme="minorHAnsi"/>
          <w:sz w:val="28"/>
          <w:szCs w:val="28"/>
        </w:rPr>
        <w:t>Yosafat</w:t>
      </w:r>
      <w:proofErr w:type="spellEnd"/>
    </w:p>
    <w:p w:rsidR="00651D8C" w:rsidRDefault="00651D8C" w:rsidP="00651D8C">
      <w:pPr>
        <w:pStyle w:val="Prrafodelista"/>
        <w:numPr>
          <w:ilvl w:val="0"/>
          <w:numId w:val="1"/>
        </w:numPr>
        <w:spacing w:line="48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Maya Martínez Alonso Rubén</w:t>
      </w:r>
    </w:p>
    <w:p w:rsidR="00651D8C" w:rsidRDefault="00651D8C" w:rsidP="00651D8C">
      <w:pPr>
        <w:pStyle w:val="Prrafodelista"/>
        <w:numPr>
          <w:ilvl w:val="0"/>
          <w:numId w:val="1"/>
        </w:numPr>
        <w:spacing w:line="48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Ramírez Espinoza Luis Armando</w:t>
      </w:r>
    </w:p>
    <w:p w:rsidR="00651D8C" w:rsidRDefault="00651D8C" w:rsidP="00651D8C">
      <w:pPr>
        <w:pStyle w:val="Prrafodelista"/>
        <w:numPr>
          <w:ilvl w:val="0"/>
          <w:numId w:val="1"/>
        </w:numPr>
        <w:spacing w:line="48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Ramírez Olvera Guillermo.</w:t>
      </w:r>
    </w:p>
    <w:p w:rsidR="00651D8C" w:rsidRDefault="00651D8C" w:rsidP="00651D8C">
      <w:pPr>
        <w:pStyle w:val="Prrafodelista"/>
        <w:numPr>
          <w:ilvl w:val="0"/>
          <w:numId w:val="1"/>
        </w:numPr>
        <w:spacing w:line="48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Sánchez Méndez Edmundo Josué.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</w:p>
    <w:p w:rsidR="00651D8C" w:rsidRDefault="00651D8C" w:rsidP="00651D8C">
      <w:pPr>
        <w:rPr>
          <w:rFonts w:eastAsia="Times New Roman" w:cstheme="minorHAnsi"/>
          <w:color w:val="000000"/>
          <w:sz w:val="28"/>
          <w:szCs w:val="28"/>
          <w:lang w:eastAsia="es-MX"/>
        </w:rPr>
      </w:pPr>
      <w:r>
        <w:rPr>
          <w:rFonts w:eastAsia="Times New Roman" w:cstheme="minorHAnsi"/>
          <w:b/>
          <w:color w:val="000000"/>
          <w:sz w:val="28"/>
          <w:szCs w:val="28"/>
          <w:lang w:eastAsia="es-MX"/>
        </w:rPr>
        <w:t>Profesora:</w:t>
      </w:r>
      <w:r>
        <w:rPr>
          <w:rFonts w:eastAsia="Times New Roman" w:cstheme="minorHAnsi"/>
          <w:color w:val="000000"/>
          <w:sz w:val="28"/>
          <w:szCs w:val="28"/>
          <w:lang w:eastAsia="es-MX"/>
        </w:rPr>
        <w:t xml:space="preserve"> Melara Abarca Reyna Elia</w:t>
      </w:r>
      <w:r>
        <w:rPr>
          <w:rFonts w:eastAsia="Times New Roman" w:cstheme="minorHAnsi"/>
          <w:color w:val="000000"/>
          <w:sz w:val="28"/>
          <w:szCs w:val="28"/>
          <w:lang w:eastAsia="es-MX"/>
        </w:rPr>
        <w:tab/>
      </w:r>
    </w:p>
    <w:p w:rsidR="00651D8C" w:rsidRDefault="00651D8C" w:rsidP="00651D8C">
      <w:pPr>
        <w:rPr>
          <w:rFonts w:eastAsia="Times New Roman" w:cstheme="minorHAnsi"/>
          <w:color w:val="000000"/>
          <w:sz w:val="28"/>
          <w:szCs w:val="28"/>
          <w:lang w:eastAsia="es-MX"/>
        </w:rPr>
      </w:pPr>
      <w:r>
        <w:rPr>
          <w:rFonts w:eastAsia="Times New Roman" w:cstheme="minorHAnsi"/>
          <w:b/>
          <w:color w:val="000000"/>
          <w:sz w:val="28"/>
          <w:szCs w:val="28"/>
          <w:lang w:eastAsia="es-MX"/>
        </w:rPr>
        <w:t>Fecha de envió:</w:t>
      </w:r>
      <w:r>
        <w:rPr>
          <w:rFonts w:eastAsia="Times New Roman" w:cstheme="minorHAnsi"/>
          <w:color w:val="000000"/>
          <w:sz w:val="28"/>
          <w:szCs w:val="28"/>
          <w:lang w:eastAsia="es-MX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lang w:eastAsia="es-MX"/>
        </w:rPr>
        <w:t>11</w:t>
      </w:r>
      <w:r>
        <w:rPr>
          <w:rFonts w:eastAsia="Times New Roman" w:cstheme="minorHAnsi"/>
          <w:color w:val="000000"/>
          <w:sz w:val="28"/>
          <w:szCs w:val="28"/>
          <w:lang w:eastAsia="es-MX"/>
        </w:rPr>
        <w:t xml:space="preserve"> de </w:t>
      </w:r>
      <w:r>
        <w:rPr>
          <w:rFonts w:eastAsia="Times New Roman" w:cstheme="minorHAnsi"/>
          <w:color w:val="000000"/>
          <w:sz w:val="28"/>
          <w:szCs w:val="28"/>
          <w:lang w:eastAsia="es-MX"/>
        </w:rPr>
        <w:t>abril</w:t>
      </w:r>
      <w:r>
        <w:rPr>
          <w:rFonts w:eastAsia="Times New Roman" w:cstheme="minorHAnsi"/>
          <w:color w:val="000000"/>
          <w:sz w:val="28"/>
          <w:szCs w:val="28"/>
          <w:lang w:eastAsia="es-MX"/>
        </w:rPr>
        <w:t xml:space="preserve"> de 2020</w:t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-541655</wp:posOffset>
            </wp:positionH>
            <wp:positionV relativeFrom="paragraph">
              <wp:posOffset>924560</wp:posOffset>
            </wp:positionV>
            <wp:extent cx="1079500" cy="756285"/>
            <wp:effectExtent l="0" t="0" r="6350" b="5715"/>
            <wp:wrapNone/>
            <wp:docPr id="1" name="Imagen 1" descr="Resultado de imagen para logo 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6" descr="Resultado de imagen para logo esc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756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5523230</wp:posOffset>
                </wp:positionH>
                <wp:positionV relativeFrom="paragraph">
                  <wp:posOffset>188595</wp:posOffset>
                </wp:positionV>
                <wp:extent cx="579120" cy="2894330"/>
                <wp:effectExtent l="933450" t="0" r="887730" b="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69381">
                          <a:off x="0" y="0"/>
                          <a:ext cx="579120" cy="289433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B58DF" id="Rectángulo 48" o:spid="_x0000_s1026" style="position:absolute;margin-left:434.9pt;margin-top:14.85pt;width:45.6pt;height:227.9pt;rotation:2915676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QN5pwIAAJcFAAAOAAAAZHJzL2Uyb0RvYy54bWysVM1u2zAMvg/YOwi6r3bS9CdBnSJI0WFA&#10;0RVth54VWYoNyKJGKXGyt9mz7MVGyY7btcUOw3wwJJH8SH78pIvLXWPYVqGvwRZ8dJRzpqyEsrbr&#10;gn97vP50zpkPwpbCgFUF3yvPL+cfP1y0bqbGUIEpFTICsX7WuoJXIbhZlnlZqUb4I3DKklEDNiLQ&#10;FtdZiaIl9MZk4zw/zVrA0iFI5T2dXnVGPk/4WisZvmrtVWCm4FRbSH9M/1X8Z/MLMVujcFUt+zLE&#10;P1TRiNpS0gHqSgTBNli/gWpqieBBhyMJTQZa11KlHqibUf6qm4dKOJV6IXK8G2jy/w9W3m7vkNVl&#10;wSc0KSsamtE9sfbrp11vDDA6JYpa52fk+eDusN95WsZ+dxobhkC8jk9Pp8fno8QC9cV2ieT9QLLa&#10;BSbp8ORsOhrTKCSZxufTyfFxmkLWYUVMhz58VtCwuCg4UjkJVWxvfKD85Hpwie4eTF1e18akDa5X&#10;S4NsK+LA87N8eUD/w83Y6GwhhnWI8SSLfXadpVXYGxX9jL1Xmkii6sepkiRPNeQRUiobutZ9JUrV&#10;pT/J6Yv0UcFDRNolwIisKf+A3QNE6b/F7mB6/xiqkrqH4PxvhXXBQ0TKDDYMwU1tAd8DMNRVn7nz&#10;P5DUURNZWkG5JwklDdBYvZPXNc3tRvhwJ5AuEx3SAxG+0k8baAsO/YqzCvDHe+fRnzROVs5aupwF&#10;9983AhVn5osl9U9Hk0m8zWkzOTmLesKXltVLi900SyA5jFJ1aRn9gzksNULzRO/IImYlk7CSchdc&#10;BjxslqF7NOglkmqxSG50g50IN/bByQgeWY26fNw9CXS9eAPJ/hYOF1nMXmm4842RFhabALpOAn/m&#10;teebbn8STv9Sxefl5T55Pb+n898AAAD//wMAUEsDBBQABgAIAAAAIQAOUYIN4QAAAAoBAAAPAAAA&#10;ZHJzL2Rvd25yZXYueG1sTI9BT4NAFITvJv6HzTPxYtqFxiIgj4ZoatJTtcX7wr4Ckd1Fdlvw37s9&#10;6XEyk5lvss2senah0XZGI4TLABjp2shONwjlcbuIgVkntBS90YTwQxY2+e1NJlJpJv1Bl4NrmC/R&#10;NhUIrXNDyrmtW1LCLs1A2nsnMyrhvBwbLkcx+XLV81UQRFyJTvuFVgz00lL9dTgrhNfgs3ovH7a7&#10;cCpK/r3b78e34oR4fzcXz8Acze4vDFd8jw65Z6rMWUvLeoQ4Sjy6Q1glT8B8IIlCf65CeIzXa+B5&#10;xv9fyH8BAAD//wMAUEsBAi0AFAAGAAgAAAAhALaDOJL+AAAA4QEAABMAAAAAAAAAAAAAAAAAAAAA&#10;AFtDb250ZW50X1R5cGVzXS54bWxQSwECLQAUAAYACAAAACEAOP0h/9YAAACUAQAACwAAAAAAAAAA&#10;AAAAAAAvAQAAX3JlbHMvLnJlbHNQSwECLQAUAAYACAAAACEAu8EDeacCAACXBQAADgAAAAAAAAAA&#10;AAAAAAAuAgAAZHJzL2Uyb0RvYy54bWxQSwECLQAUAAYACAAAACEADlGCDeEAAAAKAQAADwAAAAAA&#10;AAAAAAAAAAABBQAAZHJzL2Rvd25yZXYueG1sUEsFBgAAAAAEAAQA8wAAAA8GAAAAAA==&#10;" fillcolor="#0070c0" stroked="f" strokeweight="1pt"/>
            </w:pict>
          </mc:Fallback>
        </mc:AlternateContent>
      </w:r>
    </w:p>
    <w:p w:rsidR="00651D8C" w:rsidRDefault="00651D8C" w:rsidP="00651D8C">
      <w:pPr>
        <w:jc w:val="center"/>
        <w:rPr>
          <w:rFonts w:ascii="Arial" w:hAnsi="Arial" w:cs="Arial"/>
          <w:b/>
          <w:bCs/>
          <w:color w:val="333333"/>
          <w:sz w:val="28"/>
          <w:szCs w:val="24"/>
        </w:rPr>
      </w:pPr>
    </w:p>
    <w:p w:rsidR="00651D8C" w:rsidRDefault="00651D8C" w:rsidP="00651D8C"/>
    <w:p w:rsidR="00651D8C" w:rsidRDefault="00651D8C" w:rsidP="00651D8C"/>
    <w:p w:rsidR="00511F09" w:rsidRPr="00511F09" w:rsidRDefault="00511F09" w:rsidP="00511F09">
      <w:pPr>
        <w:shd w:val="clear" w:color="auto" w:fill="FFFFFF"/>
        <w:spacing w:before="150" w:after="150" w:line="600" w:lineRule="atLeast"/>
        <w:jc w:val="center"/>
        <w:outlineLvl w:val="1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  <w:r w:rsidRPr="00511F09">
        <w:rPr>
          <w:rFonts w:ascii="Arial" w:eastAsia="Times New Roman" w:hAnsi="Arial" w:cs="Arial"/>
          <w:b/>
          <w:bCs/>
          <w:sz w:val="28"/>
          <w:szCs w:val="28"/>
          <w:lang w:eastAsia="es-MX"/>
        </w:rPr>
        <w:lastRenderedPageBreak/>
        <w:t>E2. Paquetes: grandes problemas, es tiempo de dividir</w:t>
      </w:r>
    </w:p>
    <w:p w:rsidR="004F4233" w:rsidRDefault="00511F09" w:rsidP="003F7C8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1.-</w:t>
      </w:r>
      <w:r w:rsidRPr="00511F09">
        <w:t xml:space="preserve"> </w:t>
      </w:r>
      <w:r w:rsidRPr="00511F09">
        <w:rPr>
          <w:rFonts w:ascii="Arial" w:hAnsi="Arial" w:cs="Arial"/>
          <w:sz w:val="24"/>
          <w:szCs w:val="24"/>
        </w:rPr>
        <w:t>Realice la interpretación del siguiente diagrama de paquetes. Explique la relación &lt;&lt;</w:t>
      </w:r>
      <w:proofErr w:type="spellStart"/>
      <w:r w:rsidRPr="00511F09">
        <w:rPr>
          <w:rFonts w:ascii="Arial" w:hAnsi="Arial" w:cs="Arial"/>
          <w:sz w:val="24"/>
          <w:szCs w:val="24"/>
        </w:rPr>
        <w:t>import</w:t>
      </w:r>
      <w:proofErr w:type="spellEnd"/>
      <w:r w:rsidRPr="00511F09">
        <w:rPr>
          <w:rFonts w:ascii="Arial" w:hAnsi="Arial" w:cs="Arial"/>
          <w:sz w:val="24"/>
          <w:szCs w:val="24"/>
        </w:rPr>
        <w:t>&gt;&gt; y la relación &lt;&lt;</w:t>
      </w:r>
      <w:proofErr w:type="spellStart"/>
      <w:r w:rsidRPr="00511F09">
        <w:rPr>
          <w:rFonts w:ascii="Arial" w:hAnsi="Arial" w:cs="Arial"/>
          <w:sz w:val="24"/>
          <w:szCs w:val="24"/>
        </w:rPr>
        <w:t>access</w:t>
      </w:r>
      <w:proofErr w:type="spellEnd"/>
      <w:r w:rsidRPr="00511F09">
        <w:rPr>
          <w:rFonts w:ascii="Arial" w:hAnsi="Arial" w:cs="Arial"/>
          <w:sz w:val="24"/>
          <w:szCs w:val="24"/>
        </w:rPr>
        <w:t>&gt;&gt;</w:t>
      </w:r>
    </w:p>
    <w:p w:rsidR="00511F09" w:rsidRDefault="00511F09" w:rsidP="00511F0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>
            <wp:extent cx="5016834" cy="28067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927" cy="284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F09" w:rsidRDefault="00511F09" w:rsidP="003F7C8E">
      <w:pPr>
        <w:jc w:val="both"/>
        <w:rPr>
          <w:rFonts w:ascii="Arial" w:hAnsi="Arial" w:cs="Arial"/>
          <w:sz w:val="24"/>
          <w:szCs w:val="24"/>
        </w:rPr>
      </w:pPr>
      <w:r w:rsidRPr="00511F09">
        <w:rPr>
          <w:rFonts w:ascii="Arial" w:hAnsi="Arial" w:cs="Arial"/>
          <w:b/>
          <w:bCs/>
          <w:sz w:val="24"/>
          <w:szCs w:val="24"/>
        </w:rPr>
        <w:t>Interpretación:</w:t>
      </w:r>
      <w:r>
        <w:rPr>
          <w:rFonts w:ascii="Arial" w:hAnsi="Arial" w:cs="Arial"/>
          <w:sz w:val="24"/>
          <w:szCs w:val="24"/>
        </w:rPr>
        <w:t xml:space="preserve"> A importa los elementos públicos de B y de manera implícita los de C y los elementos privados de D.</w:t>
      </w:r>
    </w:p>
    <w:p w:rsidR="00511F09" w:rsidRPr="00511F09" w:rsidRDefault="00511F09" w:rsidP="003F7C8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2.- </w:t>
      </w:r>
      <w:r w:rsidRPr="00511F09">
        <w:rPr>
          <w:rFonts w:ascii="Arial" w:hAnsi="Arial" w:cs="Arial"/>
          <w:sz w:val="24"/>
          <w:szCs w:val="24"/>
        </w:rPr>
        <w:t>Describa la notación alternativa que se muestra en el siguiente diagrama de paquetes.</w:t>
      </w:r>
    </w:p>
    <w:p w:rsidR="00511F09" w:rsidRDefault="00511F09" w:rsidP="00511F0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B4D89A" wp14:editId="1DE67526">
            <wp:extent cx="2813050" cy="2733491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379" cy="2804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F09" w:rsidRDefault="0079698B" w:rsidP="003F7C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Descripción</w:t>
      </w:r>
      <w:r w:rsidR="00511F09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Figura y Punto son paquetes públicos miembros del paquete Tipos</w:t>
      </w:r>
    </w:p>
    <w:p w:rsidR="003F7C8E" w:rsidRDefault="0079698B" w:rsidP="003F7C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3.- </w:t>
      </w:r>
      <w:r w:rsidRPr="0079698B">
        <w:rPr>
          <w:rFonts w:ascii="Arial" w:hAnsi="Arial" w:cs="Arial"/>
          <w:sz w:val="24"/>
          <w:szCs w:val="24"/>
        </w:rPr>
        <w:t>Describa de forma simple el ejemplo de &lt;&lt;</w:t>
      </w:r>
      <w:proofErr w:type="spellStart"/>
      <w:r w:rsidRPr="0079698B">
        <w:rPr>
          <w:rFonts w:ascii="Arial" w:hAnsi="Arial" w:cs="Arial"/>
          <w:sz w:val="24"/>
          <w:szCs w:val="24"/>
        </w:rPr>
        <w:t>merge</w:t>
      </w:r>
      <w:proofErr w:type="spellEnd"/>
      <w:r w:rsidRPr="0079698B">
        <w:rPr>
          <w:rFonts w:ascii="Arial" w:hAnsi="Arial" w:cs="Arial"/>
          <w:sz w:val="24"/>
          <w:szCs w:val="24"/>
        </w:rPr>
        <w:t>&gt;&gt; en el siguiente diagrama de paquetes.</w:t>
      </w:r>
    </w:p>
    <w:p w:rsidR="0079698B" w:rsidRDefault="0079698B" w:rsidP="0079698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152465" cy="1752600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677" cy="1798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98B" w:rsidRDefault="0079698B" w:rsidP="007969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Descripción: </w:t>
      </w:r>
    </w:p>
    <w:p w:rsidR="0087726C" w:rsidRDefault="0087726C" w:rsidP="003F7C8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paquete P, B es del tipo A. El paquete R se une con el paquete P, y los elementos con el mismo nombre pueden fusionarse.</w:t>
      </w:r>
    </w:p>
    <w:p w:rsidR="0087726C" w:rsidRDefault="0087726C" w:rsidP="003F7C8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paquete Q, C está asociada con A. Después del </w:t>
      </w:r>
      <w:proofErr w:type="spellStart"/>
      <w:r>
        <w:rPr>
          <w:rFonts w:ascii="Arial" w:hAnsi="Arial" w:cs="Arial"/>
          <w:sz w:val="24"/>
          <w:szCs w:val="24"/>
        </w:rPr>
        <w:t>merge</w:t>
      </w:r>
      <w:proofErr w:type="spellEnd"/>
      <w:r>
        <w:rPr>
          <w:rFonts w:ascii="Arial" w:hAnsi="Arial" w:cs="Arial"/>
          <w:sz w:val="24"/>
          <w:szCs w:val="24"/>
        </w:rPr>
        <w:t>, cualquier referencia al elemento A del paquete R estará asociado con C</w:t>
      </w:r>
      <w:r w:rsidR="006B27E0">
        <w:rPr>
          <w:rFonts w:ascii="Arial" w:hAnsi="Arial" w:cs="Arial"/>
          <w:sz w:val="24"/>
          <w:szCs w:val="24"/>
        </w:rPr>
        <w:t>.</w:t>
      </w:r>
    </w:p>
    <w:p w:rsidR="0079698B" w:rsidRPr="006B27E0" w:rsidRDefault="006B27E0" w:rsidP="003F7C8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paquete S, A es del tipo D. Al realizar la fusión, A estará asociado con B y con C, pero B no será del tipo A.</w:t>
      </w:r>
    </w:p>
    <w:sectPr w:rsidR="0079698B" w:rsidRPr="006B27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EC0FA2"/>
    <w:multiLevelType w:val="hybridMultilevel"/>
    <w:tmpl w:val="B7A83D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FE7995"/>
    <w:multiLevelType w:val="hybridMultilevel"/>
    <w:tmpl w:val="2FE25E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D8C"/>
    <w:rsid w:val="003F7C8E"/>
    <w:rsid w:val="004F4233"/>
    <w:rsid w:val="00511F09"/>
    <w:rsid w:val="00651D8C"/>
    <w:rsid w:val="006B27E0"/>
    <w:rsid w:val="0079698B"/>
    <w:rsid w:val="0087726C"/>
    <w:rsid w:val="00F9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AB4AC"/>
  <w15:chartTrackingRefBased/>
  <w15:docId w15:val="{82C6B3BC-AC69-4CD6-AB86-5735C7859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D8C"/>
    <w:pPr>
      <w:spacing w:line="256" w:lineRule="auto"/>
    </w:pPr>
  </w:style>
  <w:style w:type="paragraph" w:styleId="Ttulo2">
    <w:name w:val="heading 2"/>
    <w:basedOn w:val="Normal"/>
    <w:link w:val="Ttulo2Car"/>
    <w:uiPriority w:val="9"/>
    <w:qFormat/>
    <w:rsid w:val="00511F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1F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1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651D8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11F09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1F09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202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edmundo sanchez mendez</dc:creator>
  <cp:keywords/>
  <dc:description/>
  <cp:lastModifiedBy>edmundo sanchez mendez</cp:lastModifiedBy>
  <cp:revision>7</cp:revision>
  <dcterms:created xsi:type="dcterms:W3CDTF">2020-04-11T23:22:00Z</dcterms:created>
  <dcterms:modified xsi:type="dcterms:W3CDTF">2020-04-11T23:37:00Z</dcterms:modified>
</cp:coreProperties>
</file>