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BC217" w14:textId="53CC647C" w:rsidR="001A5E69" w:rsidRDefault="00DA4365" w:rsidP="00DA4365">
      <w:pPr>
        <w:pStyle w:val="Ttulo"/>
      </w:pPr>
      <w:r>
        <w:t>Estados Proforma</w:t>
      </w:r>
    </w:p>
    <w:p w14:paraId="6337D6D1" w14:textId="36A34A39" w:rsidR="00DA4365" w:rsidRDefault="00DA4365" w:rsidP="00DA4365">
      <w:pPr>
        <w:jc w:val="center"/>
        <w:rPr>
          <w:b/>
          <w:bCs/>
        </w:rPr>
      </w:pPr>
      <w:r>
        <w:rPr>
          <w:b/>
          <w:bCs/>
        </w:rPr>
        <w:t>Martínez Coronel Brayan Yosafat</w:t>
      </w:r>
    </w:p>
    <w:p w14:paraId="3163395C" w14:textId="1BE025FB" w:rsidR="00DA4365" w:rsidRDefault="00DA7F2D" w:rsidP="00231091">
      <w:pPr>
        <w:pStyle w:val="Ttulo1"/>
      </w:pPr>
      <w:r>
        <w:rPr>
          <w:noProof/>
        </w:rPr>
        <w:object w:dxaOrig="1440" w:dyaOrig="1440" w14:anchorId="51DEBF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5pt;margin-top:28.25pt;width:210.55pt;height:206.95pt;z-index:251659264;mso-position-horizontal-relative:text;mso-position-vertical-relative:text">
            <v:imagedata r:id="rId5" o:title=""/>
            <w10:wrap type="square"/>
          </v:shape>
          <o:OLEObject Type="Embed" ProgID="Excel.Sheet.12" ShapeID="_x0000_s1026" DrawAspect="Content" ObjectID="_1651252260" r:id="rId6"/>
        </w:object>
      </w:r>
      <w:r w:rsidR="00DA4365">
        <w:t>Razones financieras</w:t>
      </w:r>
    </w:p>
    <w:p w14:paraId="2B82A15C" w14:textId="0EA124E9" w:rsidR="00DA4365" w:rsidRDefault="00DA4365" w:rsidP="008223E0">
      <w:pPr>
        <w:jc w:val="center"/>
      </w:pPr>
    </w:p>
    <w:p w14:paraId="2A178531" w14:textId="56C8CA1C" w:rsidR="008223E0" w:rsidRDefault="008223E0" w:rsidP="008223E0">
      <w:r>
        <w:t>Como se puede observar, aunque tiene una solvencia increíble, la empresa no es tan buena en los otros rubros, será mejor que inmediatamente aumente su utilidad neta o reduzca gastos de manera inteligente; además, debe de poner atención a qué hace con el dinero, en especial, en su inmovilización de capital.</w:t>
      </w:r>
    </w:p>
    <w:p w14:paraId="6FFE7CB2" w14:textId="77777777" w:rsidR="00231091" w:rsidRDefault="00231091" w:rsidP="008223E0"/>
    <w:p w14:paraId="1FFF0C0D" w14:textId="40CA8179" w:rsidR="00DA4365" w:rsidRDefault="00DA7F2D" w:rsidP="00231091">
      <w:pPr>
        <w:pStyle w:val="Ttulo1"/>
      </w:pPr>
      <w:r>
        <w:rPr>
          <w:noProof/>
        </w:rPr>
        <w:object w:dxaOrig="1440" w:dyaOrig="1440" w14:anchorId="51DEBFD2">
          <v:shape id="_x0000_s1027" type="#_x0000_t75" style="position:absolute;left:0;text-align:left;margin-left:.35pt;margin-top:26.3pt;width:235.1pt;height:192.45pt;z-index:251660288;mso-position-horizontal-relative:text;mso-position-vertical-relative:text">
            <v:imagedata r:id="rId7" o:title=""/>
            <w10:wrap type="square"/>
          </v:shape>
          <o:OLEObject Type="Embed" ProgID="Excel.Sheet.12" ShapeID="_x0000_s1027" DrawAspect="Content" ObjectID="_1651252261" r:id="rId8"/>
        </w:object>
      </w:r>
      <w:r w:rsidR="00DA4365">
        <w:t>Razones Estandar</w:t>
      </w:r>
    </w:p>
    <w:p w14:paraId="0CBC6CE4" w14:textId="21442D2E" w:rsidR="00DA4365" w:rsidRDefault="00231091" w:rsidP="00DA4365">
      <w:r>
        <w:t>Como era de esperarse, al tener una comparativa fija como lo es en razones financieras, nos limitamos a olvidar que las empresas tienen un sector, si bien, son muchos factores los que influyen, este método es mejor. Ahora, podemos ver que 2 de los rubros son mucho mejores que antes</w:t>
      </w:r>
      <w:r w:rsidR="005A489D">
        <w:t>, aunque, no debemos perder de vista que sigue siendo negativo en la estabilidad y la inmovilización, sin embargo, parecen resultados bastante consistentes su vemos el otro estado financiero, invertir sería buena opción.</w:t>
      </w:r>
    </w:p>
    <w:p w14:paraId="4F85FA07" w14:textId="77777777" w:rsidR="005A489D" w:rsidRDefault="005A489D" w:rsidP="00DA4365"/>
    <w:p w14:paraId="21E21B70" w14:textId="4A9D3CD8" w:rsidR="00DA4365" w:rsidRDefault="00DA7F2D" w:rsidP="00DA4365">
      <w:pPr>
        <w:pStyle w:val="Ttulo1"/>
      </w:pPr>
      <w:r>
        <w:rPr>
          <w:noProof/>
        </w:rPr>
        <w:lastRenderedPageBreak/>
        <w:object w:dxaOrig="1440" w:dyaOrig="1440" w14:anchorId="51DEBFD2">
          <v:shape id="_x0000_s1028" type="#_x0000_t75" style="position:absolute;left:0;text-align:left;margin-left:.35pt;margin-top:37.9pt;width:441.55pt;height:180.55pt;z-index:251661312;mso-position-horizontal-relative:text;mso-position-vertical-relative:text">
            <v:imagedata r:id="rId9" o:title=""/>
            <w10:wrap type="square"/>
          </v:shape>
          <o:OLEObject Type="Embed" ProgID="Excel.Sheet.12" ShapeID="_x0000_s1028" DrawAspect="Content" ObjectID="_1651252262" r:id="rId10"/>
        </w:object>
      </w:r>
      <w:r w:rsidR="00DA4365">
        <w:t>Porcientos integrados</w:t>
      </w:r>
    </w:p>
    <w:p w14:paraId="7E8BB783" w14:textId="35F39429" w:rsidR="00DA4365" w:rsidRDefault="00DA4365" w:rsidP="00DA4365"/>
    <w:p w14:paraId="1B9B236A" w14:textId="23D27109" w:rsidR="0009156D" w:rsidRDefault="00DA7F2D" w:rsidP="0009156D">
      <w:r>
        <w:rPr>
          <w:noProof/>
        </w:rPr>
        <w:object w:dxaOrig="1440" w:dyaOrig="1440" w14:anchorId="2E549EBE">
          <v:shape id="_x0000_s1030" type="#_x0000_t75" style="position:absolute;left:0;text-align:left;margin-left:.35pt;margin-top:3.15pt;width:195.35pt;height:191.35pt;z-index:251663360;mso-position-horizontal-relative:text;mso-position-vertical-relative:text;mso-width-relative:page;mso-height-relative:page">
            <v:imagedata r:id="rId11" o:title=""/>
            <w10:wrap type="square"/>
          </v:shape>
          <o:OLEObject Type="Embed" ProgID="Excel.Sheet.12" ShapeID="_x0000_s1030" DrawAspect="Content" ObjectID="_1651252263" r:id="rId12"/>
        </w:object>
      </w:r>
      <w:r w:rsidR="0009156D">
        <w:t>Como se puede observar, la parte más importante está en ese costo de ventas, siendo mucho más de la mitad de las ventas, sin duda la empresa debe de poner manos a la obra para reducir drásticamente esos costos para realmente percibir una utilidad razonable, de hecho, esto haría que el rubro que vimos arriba fuera mucho mejor, sin duda obtendrían más capital con un resultado como el que se desea.</w:t>
      </w:r>
      <w:r>
        <w:t xml:space="preserve"> Aunque, está lejos de ser ideal.</w:t>
      </w:r>
    </w:p>
    <w:p w14:paraId="5A8DF47D" w14:textId="0D341937" w:rsidR="00DA4365" w:rsidRDefault="00DA7F2D" w:rsidP="00DA4365">
      <w:pPr>
        <w:pStyle w:val="Ttulo1"/>
      </w:pPr>
      <w:r>
        <w:rPr>
          <w:noProof/>
        </w:rPr>
        <w:lastRenderedPageBreak/>
        <w:object w:dxaOrig="1440" w:dyaOrig="1440" w14:anchorId="51DEBFD2">
          <v:shape id="_x0000_s1031" type="#_x0000_t75" style="position:absolute;left:0;text-align:left;margin-left:.35pt;margin-top:31.4pt;width:454.9pt;height:305.75pt;z-index:251664384;mso-position-horizontal-relative:text;mso-position-vertical-relative:text">
            <v:imagedata r:id="rId13" o:title=""/>
            <w10:wrap type="square"/>
          </v:shape>
          <o:OLEObject Type="Embed" ProgID="Excel.Sheet.12" ShapeID="_x0000_s1031" DrawAspect="Content" ObjectID="_1651252264" r:id="rId14"/>
        </w:object>
      </w:r>
      <w:r w:rsidR="00DA4365">
        <w:t>Método de diferencias</w:t>
      </w:r>
    </w:p>
    <w:p w14:paraId="2BA5A9AA" w14:textId="0F7BDAC0" w:rsidR="00DA4365" w:rsidRDefault="00FD5BB6" w:rsidP="00DA4365">
      <w:r>
        <w:t xml:space="preserve">Como podemos ver, se han escogido las diferencias más notables, </w:t>
      </w:r>
      <w:r w:rsidR="003B72F9">
        <w:t>pero, algo que debe de preocupar es el costo de ventas, vea que tanto en el año pasado como el del 2012 el monto sigue siendo más de la mitad de las ventas, si vamos a porcentajes veremos que lo ha reducido, pero, en cuentas ‘brutas’ se observa que no, ya que tuvieron más ventas que antes. En todo caso, la empresa debe seguir esforzándose en bajar esa cifra.</w:t>
      </w:r>
    </w:p>
    <w:p w14:paraId="5055ACFB" w14:textId="3E4D4185" w:rsidR="00DA4365" w:rsidRDefault="00DA4365" w:rsidP="00DA4365">
      <w:pPr>
        <w:pStyle w:val="Ttulo1"/>
      </w:pPr>
      <w:r>
        <w:t>Punto de equilibrio</w:t>
      </w:r>
    </w:p>
    <w:p w14:paraId="506E6C62" w14:textId="1989AF4E" w:rsidR="00C705C4" w:rsidRDefault="00E53040" w:rsidP="00C705C4">
      <w:pPr>
        <w:jc w:val="center"/>
      </w:pPr>
      <w:r>
        <w:t xml:space="preserve">PE = </w:t>
      </w:r>
      <w:r w:rsidR="00BF5C86">
        <w:t>2309725 / (1 – (x/5000)) = v</w:t>
      </w:r>
    </w:p>
    <w:p w14:paraId="4B1FAF02" w14:textId="5216F311" w:rsidR="00C705C4" w:rsidRDefault="00BF5C86" w:rsidP="00C705C4">
      <w:pPr>
        <w:jc w:val="center"/>
      </w:pPr>
      <w:r>
        <w:t>NU = v / 5000 = n</w:t>
      </w:r>
    </w:p>
    <w:p w14:paraId="2445980C" w14:textId="3740C704" w:rsidR="00BF5C86" w:rsidRDefault="00BF5C86" w:rsidP="00C705C4">
      <w:pPr>
        <w:jc w:val="center"/>
      </w:pPr>
      <w:r>
        <w:t>CVT = nx =</w:t>
      </w:r>
      <w:r w:rsidR="005F24AA">
        <w:t xml:space="preserve"> </w:t>
      </w:r>
      <w:r w:rsidR="00605332">
        <w:t>.</w:t>
      </w:r>
      <w:r w:rsidR="00AE41FE">
        <w:t>8463v</w:t>
      </w:r>
    </w:p>
    <w:p w14:paraId="0D9D00C5" w14:textId="66667771" w:rsidR="00605332" w:rsidRDefault="00AE41FE" w:rsidP="00DA4365">
      <w:r>
        <w:t>Mediante un sistema de ecuaciones, podemos obtener que</w:t>
      </w:r>
      <w:r w:rsidR="00605332">
        <w:t xml:space="preserve"> x / 5000 = .8463, x=4231.5, con esto:</w:t>
      </w:r>
    </w:p>
    <w:p w14:paraId="0401240A" w14:textId="5577A1B3" w:rsidR="00605332" w:rsidRDefault="00605332" w:rsidP="00C705C4">
      <w:pPr>
        <w:jc w:val="center"/>
      </w:pPr>
      <w:r>
        <w:t xml:space="preserve">PE = 15 027 488.61     NU </w:t>
      </w:r>
      <w:r w:rsidR="00F607AF">
        <w:t xml:space="preserve">= 3005.5      </w:t>
      </w:r>
      <w:r>
        <w:t xml:space="preserve">CVT = </w:t>
      </w:r>
      <w:r w:rsidR="00F607AF">
        <w:t>12 717 7</w:t>
      </w:r>
      <w:r w:rsidR="00C705C4">
        <w:t>6</w:t>
      </w:r>
      <w:r w:rsidR="00F607AF">
        <w:t>3.</w:t>
      </w:r>
      <w:r w:rsidR="00C705C4">
        <w:t>61</w:t>
      </w:r>
    </w:p>
    <w:p w14:paraId="698337A7" w14:textId="69FAE386" w:rsidR="00C705C4" w:rsidRDefault="00C705C4" w:rsidP="00C705C4">
      <w:pPr>
        <w:jc w:val="center"/>
      </w:pPr>
    </w:p>
    <w:p w14:paraId="433D3998" w14:textId="77777777" w:rsidR="00C705C4" w:rsidRDefault="00C705C4" w:rsidP="00C705C4">
      <w:pPr>
        <w:jc w:val="center"/>
      </w:pPr>
    </w:p>
    <w:bookmarkStart w:id="0" w:name="_MON_1651248444"/>
    <w:bookmarkEnd w:id="0"/>
    <w:p w14:paraId="58F76E0F" w14:textId="4065CAFE" w:rsidR="00C705C4" w:rsidRDefault="00C705C4" w:rsidP="00C705C4">
      <w:pPr>
        <w:jc w:val="center"/>
      </w:pPr>
      <w:r>
        <w:object w:dxaOrig="3480" w:dyaOrig="1760" w14:anchorId="3104B0C8">
          <v:shape id="_x0000_i1030" type="#_x0000_t75" style="width:190.2pt;height:90pt" o:ole="">
            <v:imagedata r:id="rId15" o:title=""/>
          </v:shape>
          <o:OLEObject Type="Embed" ProgID="Excel.Sheet.12" ShapeID="_x0000_i1030" DrawAspect="Content" ObjectID="_1651252259" r:id="rId16"/>
        </w:object>
      </w:r>
    </w:p>
    <w:p w14:paraId="7BE560DE" w14:textId="7E4824A0" w:rsidR="00AE41FE" w:rsidRPr="00DA4365" w:rsidRDefault="00AE41FE" w:rsidP="00DA4365"/>
    <w:sectPr w:rsidR="00AE41FE" w:rsidRPr="00DA43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365"/>
    <w:rsid w:val="0009156D"/>
    <w:rsid w:val="001A5E69"/>
    <w:rsid w:val="001D54EB"/>
    <w:rsid w:val="00231091"/>
    <w:rsid w:val="003A0104"/>
    <w:rsid w:val="003B72F9"/>
    <w:rsid w:val="00564E48"/>
    <w:rsid w:val="005A489D"/>
    <w:rsid w:val="005F24AA"/>
    <w:rsid w:val="00605332"/>
    <w:rsid w:val="00763CF8"/>
    <w:rsid w:val="008223E0"/>
    <w:rsid w:val="008C0C51"/>
    <w:rsid w:val="00AE41FE"/>
    <w:rsid w:val="00BB5F64"/>
    <w:rsid w:val="00BF5C86"/>
    <w:rsid w:val="00C705C4"/>
    <w:rsid w:val="00DA4365"/>
    <w:rsid w:val="00DA7F2D"/>
    <w:rsid w:val="00DB573D"/>
    <w:rsid w:val="00DE4B03"/>
    <w:rsid w:val="00E53040"/>
    <w:rsid w:val="00F607AF"/>
    <w:rsid w:val="00FD5B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8FC6008"/>
  <w15:chartTrackingRefBased/>
  <w15:docId w15:val="{BE8D29B9-411D-4AA1-91F6-58A4BA5D1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365"/>
  </w:style>
  <w:style w:type="paragraph" w:styleId="Ttulo1">
    <w:name w:val="heading 1"/>
    <w:basedOn w:val="Normal"/>
    <w:next w:val="Normal"/>
    <w:link w:val="Ttulo1Car"/>
    <w:uiPriority w:val="9"/>
    <w:qFormat/>
    <w:rsid w:val="00231091"/>
    <w:pPr>
      <w:keepNext/>
      <w:keepLines/>
      <w:spacing w:before="320" w:after="40"/>
      <w:jc w:val="center"/>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DA4365"/>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DA4365"/>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DA4365"/>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DA4365"/>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DA4365"/>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DA4365"/>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DA4365"/>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DA4365"/>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1091"/>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DA4365"/>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DA4365"/>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DA4365"/>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DA4365"/>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DA4365"/>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DA4365"/>
    <w:rPr>
      <w:i/>
      <w:iCs/>
    </w:rPr>
  </w:style>
  <w:style w:type="character" w:customStyle="1" w:styleId="Ttulo8Car">
    <w:name w:val="Título 8 Car"/>
    <w:basedOn w:val="Fuentedeprrafopredeter"/>
    <w:link w:val="Ttulo8"/>
    <w:uiPriority w:val="9"/>
    <w:semiHidden/>
    <w:rsid w:val="00DA4365"/>
    <w:rPr>
      <w:b/>
      <w:bCs/>
    </w:rPr>
  </w:style>
  <w:style w:type="character" w:customStyle="1" w:styleId="Ttulo9Car">
    <w:name w:val="Título 9 Car"/>
    <w:basedOn w:val="Fuentedeprrafopredeter"/>
    <w:link w:val="Ttulo9"/>
    <w:uiPriority w:val="9"/>
    <w:semiHidden/>
    <w:rsid w:val="00DA4365"/>
    <w:rPr>
      <w:i/>
      <w:iCs/>
    </w:rPr>
  </w:style>
  <w:style w:type="paragraph" w:styleId="Descripcin">
    <w:name w:val="caption"/>
    <w:basedOn w:val="Normal"/>
    <w:next w:val="Normal"/>
    <w:uiPriority w:val="35"/>
    <w:semiHidden/>
    <w:unhideWhenUsed/>
    <w:qFormat/>
    <w:rsid w:val="00DA4365"/>
    <w:rPr>
      <w:b/>
      <w:bCs/>
      <w:sz w:val="18"/>
      <w:szCs w:val="18"/>
    </w:rPr>
  </w:style>
  <w:style w:type="paragraph" w:styleId="Ttulo">
    <w:name w:val="Title"/>
    <w:basedOn w:val="Normal"/>
    <w:next w:val="Normal"/>
    <w:link w:val="TtuloCar"/>
    <w:uiPriority w:val="10"/>
    <w:qFormat/>
    <w:rsid w:val="00DA436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DA4365"/>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DA4365"/>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DA4365"/>
    <w:rPr>
      <w:rFonts w:asciiTheme="majorHAnsi" w:eastAsiaTheme="majorEastAsia" w:hAnsiTheme="majorHAnsi" w:cstheme="majorBidi"/>
      <w:sz w:val="24"/>
      <w:szCs w:val="24"/>
    </w:rPr>
  </w:style>
  <w:style w:type="character" w:styleId="Textoennegrita">
    <w:name w:val="Strong"/>
    <w:basedOn w:val="Fuentedeprrafopredeter"/>
    <w:uiPriority w:val="22"/>
    <w:qFormat/>
    <w:rsid w:val="00DA4365"/>
    <w:rPr>
      <w:b/>
      <w:bCs/>
      <w:color w:val="auto"/>
    </w:rPr>
  </w:style>
  <w:style w:type="character" w:styleId="nfasis">
    <w:name w:val="Emphasis"/>
    <w:basedOn w:val="Fuentedeprrafopredeter"/>
    <w:uiPriority w:val="20"/>
    <w:qFormat/>
    <w:rsid w:val="00DA4365"/>
    <w:rPr>
      <w:i/>
      <w:iCs/>
      <w:color w:val="auto"/>
    </w:rPr>
  </w:style>
  <w:style w:type="paragraph" w:styleId="Sinespaciado">
    <w:name w:val="No Spacing"/>
    <w:uiPriority w:val="1"/>
    <w:qFormat/>
    <w:rsid w:val="00DA4365"/>
    <w:pPr>
      <w:spacing w:after="0" w:line="240" w:lineRule="auto"/>
    </w:pPr>
  </w:style>
  <w:style w:type="paragraph" w:styleId="Cita">
    <w:name w:val="Quote"/>
    <w:basedOn w:val="Normal"/>
    <w:next w:val="Normal"/>
    <w:link w:val="CitaCar"/>
    <w:uiPriority w:val="29"/>
    <w:qFormat/>
    <w:rsid w:val="00DA436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DA4365"/>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DA436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DA4365"/>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DA4365"/>
    <w:rPr>
      <w:i/>
      <w:iCs/>
      <w:color w:val="auto"/>
    </w:rPr>
  </w:style>
  <w:style w:type="character" w:styleId="nfasisintenso">
    <w:name w:val="Intense Emphasis"/>
    <w:basedOn w:val="Fuentedeprrafopredeter"/>
    <w:uiPriority w:val="21"/>
    <w:qFormat/>
    <w:rsid w:val="00DA4365"/>
    <w:rPr>
      <w:b/>
      <w:bCs/>
      <w:i/>
      <w:iCs/>
      <w:color w:val="auto"/>
    </w:rPr>
  </w:style>
  <w:style w:type="character" w:styleId="Referenciasutil">
    <w:name w:val="Subtle Reference"/>
    <w:basedOn w:val="Fuentedeprrafopredeter"/>
    <w:uiPriority w:val="31"/>
    <w:qFormat/>
    <w:rsid w:val="00DA4365"/>
    <w:rPr>
      <w:smallCaps/>
      <w:color w:val="auto"/>
      <w:u w:val="single" w:color="7F7F7F" w:themeColor="text1" w:themeTint="80"/>
    </w:rPr>
  </w:style>
  <w:style w:type="character" w:styleId="Referenciaintensa">
    <w:name w:val="Intense Reference"/>
    <w:basedOn w:val="Fuentedeprrafopredeter"/>
    <w:uiPriority w:val="32"/>
    <w:qFormat/>
    <w:rsid w:val="00DA4365"/>
    <w:rPr>
      <w:b/>
      <w:bCs/>
      <w:smallCaps/>
      <w:color w:val="auto"/>
      <w:u w:val="single"/>
    </w:rPr>
  </w:style>
  <w:style w:type="character" w:styleId="Ttulodellibro">
    <w:name w:val="Book Title"/>
    <w:basedOn w:val="Fuentedeprrafopredeter"/>
    <w:uiPriority w:val="33"/>
    <w:qFormat/>
    <w:rsid w:val="00DA4365"/>
    <w:rPr>
      <w:b/>
      <w:bCs/>
      <w:smallCaps/>
      <w:color w:val="auto"/>
    </w:rPr>
  </w:style>
  <w:style w:type="paragraph" w:styleId="TtuloTDC">
    <w:name w:val="TOC Heading"/>
    <w:basedOn w:val="Ttulo1"/>
    <w:next w:val="Normal"/>
    <w:uiPriority w:val="39"/>
    <w:semiHidden/>
    <w:unhideWhenUsed/>
    <w:qFormat/>
    <w:rsid w:val="00DA436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Excel_Worksheet3.xls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Excel_Worksheet5.xlsx"/><Relationship Id="rId1" Type="http://schemas.openxmlformats.org/officeDocument/2006/relationships/customXml" Target="../customXml/item1.xml"/><Relationship Id="rId6" Type="http://schemas.openxmlformats.org/officeDocument/2006/relationships/package" Target="embeddings/Microsoft_Excel_Worksheet.xls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package" Target="embeddings/Microsoft_Excel_Worksheet2.xls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Excel_Worksheet4.xlsx"/></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ersonalizado 1">
      <a:majorFont>
        <a:latin typeface="Calibri Light"/>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44F11-C182-4850-A3F7-B48B9FFD1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1</Pages>
  <Words>320</Words>
  <Characters>1760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yosafat martinez</dc:creator>
  <cp:keywords/>
  <dc:description/>
  <cp:lastModifiedBy>yosafat martinez</cp:lastModifiedBy>
  <cp:revision>8</cp:revision>
  <dcterms:created xsi:type="dcterms:W3CDTF">2020-05-17T01:27:00Z</dcterms:created>
  <dcterms:modified xsi:type="dcterms:W3CDTF">2020-05-18T01:24:00Z</dcterms:modified>
</cp:coreProperties>
</file>