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FEF9" w14:textId="254DDEB6" w:rsidR="00054CF4" w:rsidRDefault="00C4573B" w:rsidP="00C4573B">
      <w:pPr>
        <w:pStyle w:val="Ttulo"/>
        <w:jc w:val="center"/>
      </w:pPr>
      <w:r>
        <w:t>Métodos de Evaluación Financiera</w:t>
      </w:r>
    </w:p>
    <w:p w14:paraId="3765B2A0" w14:textId="023185CF" w:rsidR="00C4573B" w:rsidRDefault="00C4573B" w:rsidP="00C4573B">
      <w:pPr>
        <w:jc w:val="center"/>
      </w:pPr>
      <w:r>
        <w:t>Martínez Coronel Brayan Yosafat</w:t>
      </w:r>
    </w:p>
    <w:p w14:paraId="40E718F6" w14:textId="695FB931" w:rsidR="00C4573B" w:rsidRDefault="00C4573B" w:rsidP="00C4573B">
      <w:pPr>
        <w:pStyle w:val="Ttulo1"/>
      </w:pPr>
      <w:r>
        <w:t>Evaluación Financiera</w:t>
      </w:r>
    </w:p>
    <w:p w14:paraId="18507E9F" w14:textId="528FB315" w:rsidR="00C4573B" w:rsidRDefault="00C4573B" w:rsidP="00C4573B">
      <w:r>
        <w:t>Se define como “</w:t>
      </w:r>
      <w:r>
        <w:t>Un proceso que procura determinar, de la manera más sistemática y objetiva</w:t>
      </w:r>
      <w:r>
        <w:t xml:space="preserve"> </w:t>
      </w:r>
      <w:r>
        <w:t>posible, la</w:t>
      </w:r>
      <w:r>
        <w:t xml:space="preserve"> </w:t>
      </w:r>
      <w:r>
        <w:t>pertinencia, eficacia, eficiencia e impacto de actividades a la Luz de los objetivos</w:t>
      </w:r>
      <w:r>
        <w:t xml:space="preserve"> </w:t>
      </w:r>
      <w:r>
        <w:t>específicos</w:t>
      </w:r>
      <w:r>
        <w:t>”.</w:t>
      </w:r>
    </w:p>
    <w:p w14:paraId="691C94A6" w14:textId="348AFDAF" w:rsidR="00C4573B" w:rsidRDefault="00C4573B" w:rsidP="00C4573B">
      <w:pPr>
        <w:pStyle w:val="Ttulo1"/>
      </w:pPr>
      <w:r>
        <w:t>Objetivo</w:t>
      </w:r>
      <w:r w:rsidR="00B03F41">
        <w:t xml:space="preserve"> e Importancia</w:t>
      </w:r>
    </w:p>
    <w:p w14:paraId="7CA7D0E6" w14:textId="6363DEB3" w:rsidR="00C4573B" w:rsidRDefault="00C4573B" w:rsidP="00C4573B">
      <w:r>
        <w:t>Compara los costos y beneficios para emitir un juicio sobre la conveniencia de ejecutar el proyecto, es decir, lo emite sobre la retribución de una inversión.</w:t>
      </w:r>
      <w:r w:rsidR="00B03F41">
        <w:t xml:space="preserve"> </w:t>
      </w:r>
      <w:r w:rsidR="008B2373">
        <w:t>Si no se realiza, entonces, no existe ninguna base para la decisión, es decir, no se sabe si vamos a tener ganancias o pérdidas.</w:t>
      </w:r>
    </w:p>
    <w:p w14:paraId="7AD4B5B0" w14:textId="4D7FFD7F" w:rsidR="00C4573B" w:rsidRDefault="00C4573B" w:rsidP="00C4573B">
      <w:pPr>
        <w:pStyle w:val="Ttulo1"/>
      </w:pPr>
      <w:r>
        <w:t>Tasa interna de retorno</w:t>
      </w:r>
      <w:r w:rsidR="003F6058">
        <w:t xml:space="preserve"> (TIR)</w:t>
      </w:r>
    </w:p>
    <w:p w14:paraId="5E593AEC" w14:textId="4879826F" w:rsidR="00C4573B" w:rsidRDefault="003F6058" w:rsidP="00C4573B">
      <w:r>
        <w:t>Taso de descuento que hace que el VPN de un proyecto sea igual a cero, o sea, lo que se genera. Se llama así porque sólo se toma lo del propio proyecto:</w:t>
      </w:r>
    </w:p>
    <w:p w14:paraId="788DC599" w14:textId="46C83899" w:rsidR="003F6058" w:rsidRPr="00B03F41" w:rsidRDefault="003F6058" w:rsidP="00C4573B">
      <w:r>
        <w:t>0 = inversión inicial + Sumatoria [flujo / (1 + TIR)</w:t>
      </w:r>
      <w:r>
        <w:rPr>
          <w:vertAlign w:val="superscript"/>
        </w:rPr>
        <w:t>n</w:t>
      </w:r>
      <w:r>
        <w:t>]</w:t>
      </w:r>
    </w:p>
    <w:p w14:paraId="5D41431E" w14:textId="04127781" w:rsidR="00C4573B" w:rsidRDefault="00C4573B" w:rsidP="00C4573B">
      <w:pPr>
        <w:pStyle w:val="Ttulo1"/>
      </w:pPr>
      <w:r>
        <w:t>Valor presente neto</w:t>
      </w:r>
    </w:p>
    <w:p w14:paraId="537F54CC" w14:textId="35C75EA0" w:rsidR="00C4573B" w:rsidRDefault="000442BC" w:rsidP="00C4573B">
      <w:r>
        <w:t>Es el valor medio en dinero de hoy, o bien, es el equivalente en pesos actuales de todos los ingresos y los egresos, presentes y futuros, que constituye el proyecto:</w:t>
      </w:r>
    </w:p>
    <w:p w14:paraId="3C85EFC6" w14:textId="10C62537" w:rsidR="000442BC" w:rsidRPr="00E3614F" w:rsidRDefault="000442BC" w:rsidP="000442BC">
      <w:pPr>
        <w:jc w:val="center"/>
      </w:pPr>
      <w:r>
        <w:t xml:space="preserve">VPN = </w:t>
      </w:r>
      <w:r w:rsidR="00E3614F">
        <w:t>Sumatoria [</w:t>
      </w:r>
      <w:r>
        <w:t>flujo</w:t>
      </w:r>
      <w:r w:rsidR="00E3614F">
        <w:t xml:space="preserve"> / (1 + i)</w:t>
      </w:r>
      <w:r w:rsidR="00E3614F">
        <w:rPr>
          <w:vertAlign w:val="superscript"/>
        </w:rPr>
        <w:t xml:space="preserve"> n</w:t>
      </w:r>
      <w:r w:rsidR="00E3614F">
        <w:t>] donde i es la tasa mínima de rentabilidad del inversionista</w:t>
      </w:r>
    </w:p>
    <w:p w14:paraId="287707B5" w14:textId="3424A36B" w:rsidR="00C4573B" w:rsidRDefault="00C4573B" w:rsidP="00C4573B">
      <w:pPr>
        <w:pStyle w:val="Ttulo1"/>
      </w:pPr>
      <w:r>
        <w:t>Periodo de recuperación</w:t>
      </w:r>
    </w:p>
    <w:p w14:paraId="7C9E0B78" w14:textId="3AD5B345" w:rsidR="00C4573B" w:rsidRDefault="008B2373" w:rsidP="00C4573B">
      <w:r>
        <w:t>Tiempo el que se va a recuperar la inversión inicial, se suman los flujos de efectivos netos hasta recuperar la inversión inicial, y lo podemos decir como:</w:t>
      </w:r>
    </w:p>
    <w:p w14:paraId="334B2746" w14:textId="339716BA" w:rsidR="008B2373" w:rsidRDefault="008B2373" w:rsidP="008B2373">
      <w:pPr>
        <w:jc w:val="center"/>
      </w:pPr>
      <w:r>
        <w:t>Monto faltante para recuperar la inversión / Flujo de efectivo del año</w:t>
      </w:r>
    </w:p>
    <w:p w14:paraId="4B79838C" w14:textId="01BBC48E" w:rsidR="00C4573B" w:rsidRDefault="00C4573B" w:rsidP="00C4573B">
      <w:pPr>
        <w:pStyle w:val="Ttulo1"/>
      </w:pPr>
      <w:r>
        <w:t xml:space="preserve">Índice de </w:t>
      </w:r>
      <w:r w:rsidR="000442BC">
        <w:t xml:space="preserve">rentabilidad / </w:t>
      </w:r>
      <w:r w:rsidR="000442BC">
        <w:t>Costo - beneficio</w:t>
      </w:r>
    </w:p>
    <w:p w14:paraId="59F9EF54" w14:textId="1C8E5B57" w:rsidR="00C4573B" w:rsidRDefault="000442BC" w:rsidP="00C4573B">
      <w:r>
        <w:t>Razón existente entre la suma de los valores presentes de los flujos de efectivo netos de un proyecto, descontados con la tasa de costo de capital y la inversión inicial requerida:</w:t>
      </w:r>
    </w:p>
    <w:p w14:paraId="1C52E077" w14:textId="1DA720AA" w:rsidR="00E3614F" w:rsidRDefault="00E3614F" w:rsidP="00C4573B">
      <w:r>
        <w:t>IR o razón costo-beneficio = Suma del valor presente de flujos / Inversión inicial</w:t>
      </w:r>
    </w:p>
    <w:p w14:paraId="7943454F" w14:textId="77777777" w:rsidR="000442BC" w:rsidRDefault="000442BC" w:rsidP="00C4573B"/>
    <w:sectPr w:rsidR="00044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58"/>
    <w:rsid w:val="000442BC"/>
    <w:rsid w:val="00054CF4"/>
    <w:rsid w:val="003F6058"/>
    <w:rsid w:val="008B2373"/>
    <w:rsid w:val="00B03F41"/>
    <w:rsid w:val="00B25B58"/>
    <w:rsid w:val="00C4573B"/>
    <w:rsid w:val="00E3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EA74"/>
  <w15:chartTrackingRefBased/>
  <w15:docId w15:val="{80A47EC1-3BF6-4358-8704-AC901C86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57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7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7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7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7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7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7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7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73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73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73B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73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73B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73B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73B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73B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73B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573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C457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73B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7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4573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4573B"/>
    <w:rPr>
      <w:b/>
      <w:bCs/>
    </w:rPr>
  </w:style>
  <w:style w:type="character" w:styleId="nfasis">
    <w:name w:val="Emphasis"/>
    <w:basedOn w:val="Fuentedeprrafopredeter"/>
    <w:uiPriority w:val="20"/>
    <w:qFormat/>
    <w:rsid w:val="00C4573B"/>
    <w:rPr>
      <w:i/>
      <w:iCs/>
    </w:rPr>
  </w:style>
  <w:style w:type="paragraph" w:styleId="Sinespaciado">
    <w:name w:val="No Spacing"/>
    <w:uiPriority w:val="1"/>
    <w:qFormat/>
    <w:rsid w:val="00C457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573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73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73B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73B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573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457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4573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573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4573B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57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ersonalizado 1">
      <a:majorFont>
        <a:latin typeface="Calibri Light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martinez</dc:creator>
  <cp:keywords/>
  <dc:description/>
  <cp:lastModifiedBy>yosafat martinez</cp:lastModifiedBy>
  <cp:revision>3</cp:revision>
  <dcterms:created xsi:type="dcterms:W3CDTF">2020-06-13T05:43:00Z</dcterms:created>
  <dcterms:modified xsi:type="dcterms:W3CDTF">2020-06-13T06:32:00Z</dcterms:modified>
</cp:coreProperties>
</file>