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7D" w:rsidRDefault="0072537D" w:rsidP="00F71D92">
      <w:pPr>
        <w:jc w:val="both"/>
      </w:pPr>
    </w:p>
    <w:p w:rsidR="004D12D9" w:rsidRDefault="00CB359E" w:rsidP="00F71D92">
      <w:pPr>
        <w:jc w:val="both"/>
      </w:pPr>
      <w:r>
        <w:t>Según la secretaría de economía, las microempresas son los negocios que tienen menos de 10 trabajadores</w:t>
      </w:r>
      <w:r w:rsidR="00C1580A">
        <w:t>, generan hasta 4 millones de pesos en ventas y son el 95</w:t>
      </w:r>
      <w:r w:rsidR="00F71D92">
        <w:t xml:space="preserve"> por ciento</w:t>
      </w:r>
      <w:r w:rsidR="00C1580A">
        <w:t xml:space="preserve"> de las empresas</w:t>
      </w:r>
      <w:r w:rsidR="00F71D92">
        <w:t>. Una forma de financiación es mediante los programas de gobierno, por ejemplo, el de la Secretaría para la pequeña y mediana empresa (SPYME), llamado “Programa Nacional de Microempresas”. Con esto se pretende ayudar a los empresarios con financiamiento a quienes presentes los documentos legales completos (o con apoyos en consultoría si es que no los presentan).</w:t>
      </w:r>
    </w:p>
    <w:p w:rsidR="00F71D92" w:rsidRDefault="00F71D92" w:rsidP="00F71D92">
      <w:pPr>
        <w:jc w:val="both"/>
      </w:pPr>
    </w:p>
    <w:p w:rsidR="00F71D92" w:rsidRDefault="00F71D92" w:rsidP="00F71D92">
      <w:pPr>
        <w:jc w:val="both"/>
      </w:pPr>
      <w:r>
        <w:t xml:space="preserve">De acuerdo con el INEGI, en su Censo Económico, de todas las unidades económicas en México, el 95.2 por ciento son microempresas, que generan en conjunto, el 45.6 </w:t>
      </w:r>
      <w:r w:rsidR="00A972E6">
        <w:t xml:space="preserve">por ciento del empleo y contribuyen con el 15 por ciento del Producto Interno Bruto. Además del programa antes mencionado, tienen más opciones de financiamiento como: Asesoría Financiera PyME, los Centro México Emprende, el Fideicomiso para el Desarrollo de Proveedores y Contratistas Nacionales para la Industria Petrolera Estatal, el Fideicomiso México Emprende, el programa de Apoyo a MiPymes Siniestradas por Desastres Naturales, pero uno especialmente a microempresas es el Programa Nacional de Financiamiento al </w:t>
      </w:r>
      <w:r w:rsidR="0072537D">
        <w:t>Microempresario (</w:t>
      </w:r>
      <w:proofErr w:type="spellStart"/>
      <w:r w:rsidR="0072537D">
        <w:t>P</w:t>
      </w:r>
      <w:bookmarkStart w:id="0" w:name="_GoBack"/>
      <w:bookmarkEnd w:id="0"/>
      <w:r w:rsidR="0072537D">
        <w:t>ronafim</w:t>
      </w:r>
      <w:proofErr w:type="spellEnd"/>
      <w:r w:rsidR="0072537D">
        <w:t>).</w:t>
      </w:r>
    </w:p>
    <w:p w:rsidR="00A972E6" w:rsidRDefault="00A972E6" w:rsidP="00F71D92">
      <w:pPr>
        <w:jc w:val="both"/>
      </w:pPr>
    </w:p>
    <w:p w:rsidR="0072537D" w:rsidRDefault="0072537D" w:rsidP="00F71D92">
      <w:pPr>
        <w:jc w:val="both"/>
      </w:pPr>
      <w:r>
        <w:t>Otras características de las microempresas es que no requieren tener oficinas y que están registradas como personas físicas. Aunque presentan ciertas ventajas, también podemos apreciar que tienen desventajas bastante considerables: la profesionalización es limitada, crecen de manera desordenada, tienen rezago tecnológico, consumen bastante energía, su imagen comercial está descuidada e insalubre, cuenta con una administración informal o “de cajón”, aunque existen muchos programas de financiamiento, recordemos que son demasiadas empresas de este tipo, por lo que tienen un acceso limitado al financiamiento.</w:t>
      </w:r>
    </w:p>
    <w:p w:rsidR="0072537D" w:rsidRDefault="0072537D" w:rsidP="00F71D92">
      <w:pPr>
        <w:jc w:val="both"/>
      </w:pPr>
    </w:p>
    <w:p w:rsidR="0072537D" w:rsidRDefault="0072537D" w:rsidP="00F71D92">
      <w:pPr>
        <w:jc w:val="both"/>
      </w:pPr>
      <w:r>
        <w:t xml:space="preserve">Cuando hablamos de microempresas podemos encontrar los siguientes ejemplos: las tiendas de abarrotes y misceláneas, las tortillerías, las papelerías, los salones de belleza, panaderías, los talleres mecánicos, las farmacias o las carnicerías. Aunque tenemos muchas microempresas en nuestra nación, eso no quiere decir que sea realmente bueno, pues como se mencionó anteriormente, </w:t>
      </w:r>
      <w:r w:rsidR="007056B6">
        <w:t>cuentan con bastantes desventajas, y todo ello lleva a una producción pequeña con una remuneración muy mala para las personas que trabajan en la microempresa… quizá, como de costumbre, la educación (en este caso financiera y administrativa) sea la solución a estos problemas.</w:t>
      </w:r>
    </w:p>
    <w:sectPr w:rsidR="0072537D" w:rsidSect="00DD0A24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509" w:rsidRDefault="00873509" w:rsidP="00DD0A24">
      <w:pPr>
        <w:spacing w:after="0" w:line="240" w:lineRule="auto"/>
      </w:pPr>
      <w:r>
        <w:separator/>
      </w:r>
    </w:p>
  </w:endnote>
  <w:endnote w:type="continuationSeparator" w:id="0">
    <w:p w:rsidR="00873509" w:rsidRDefault="00873509" w:rsidP="00DD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509" w:rsidRDefault="00873509" w:rsidP="00DD0A24">
      <w:pPr>
        <w:spacing w:after="0" w:line="240" w:lineRule="auto"/>
      </w:pPr>
      <w:r>
        <w:separator/>
      </w:r>
    </w:p>
  </w:footnote>
  <w:footnote w:type="continuationSeparator" w:id="0">
    <w:p w:rsidR="00873509" w:rsidRDefault="00873509" w:rsidP="00DD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A24" w:rsidRDefault="00CB359E">
    <w:pPr>
      <w:pStyle w:val="Encabezado"/>
    </w:pPr>
    <w:r>
      <w:t>Fundamentos Económicos</w:t>
    </w:r>
    <w:r>
      <w:tab/>
    </w:r>
    <w:r>
      <w:tab/>
      <w:t>2CM1</w:t>
    </w:r>
  </w:p>
  <w:p w:rsidR="00CB359E" w:rsidRDefault="00CB359E">
    <w:pPr>
      <w:pStyle w:val="Encabezado"/>
    </w:pPr>
    <w:r>
      <w:t xml:space="preserve">Martínez </w:t>
    </w:r>
    <w:proofErr w:type="gramStart"/>
    <w:r>
      <w:t>Coronel</w:t>
    </w:r>
    <w:proofErr w:type="gramEnd"/>
    <w:r>
      <w:t xml:space="preserve"> Brayan </w:t>
    </w:r>
    <w:proofErr w:type="spellStart"/>
    <w:r>
      <w:t>Yosafat</w:t>
    </w:r>
    <w:proofErr w:type="spellEnd"/>
    <w:r>
      <w:tab/>
    </w:r>
    <w:r>
      <w:tab/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24"/>
    <w:rsid w:val="004D12D9"/>
    <w:rsid w:val="006C662C"/>
    <w:rsid w:val="007056B6"/>
    <w:rsid w:val="0072537D"/>
    <w:rsid w:val="00873509"/>
    <w:rsid w:val="00A972E6"/>
    <w:rsid w:val="00C1580A"/>
    <w:rsid w:val="00CB359E"/>
    <w:rsid w:val="00DD0A24"/>
    <w:rsid w:val="00F7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FBC0"/>
  <w15:chartTrackingRefBased/>
  <w15:docId w15:val="{4E169E2A-B5A9-4457-8AA0-9EC2A8E3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0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A24"/>
  </w:style>
  <w:style w:type="paragraph" w:styleId="Piedepgina">
    <w:name w:val="footer"/>
    <w:basedOn w:val="Normal"/>
    <w:link w:val="PiedepginaCar"/>
    <w:uiPriority w:val="99"/>
    <w:unhideWhenUsed/>
    <w:rsid w:val="00DD0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AGUILAR BAEZ</dc:creator>
  <cp:keywords/>
  <dc:description/>
  <cp:lastModifiedBy>JAVIER ALEJANDRO AGUILAR BAEZ</cp:lastModifiedBy>
  <cp:revision>1</cp:revision>
  <dcterms:created xsi:type="dcterms:W3CDTF">2019-09-08T15:58:00Z</dcterms:created>
  <dcterms:modified xsi:type="dcterms:W3CDTF">2019-09-08T18:11:00Z</dcterms:modified>
</cp:coreProperties>
</file>