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D9" w:rsidRDefault="00A07C6A" w:rsidP="00A07C6A">
      <w:pPr>
        <w:jc w:val="center"/>
        <w:rPr>
          <w:sz w:val="32"/>
          <w:szCs w:val="32"/>
          <w:lang w:val="es-ES"/>
        </w:rPr>
      </w:pPr>
      <w:r>
        <w:rPr>
          <w:sz w:val="32"/>
          <w:szCs w:val="32"/>
          <w:lang w:val="es-ES"/>
        </w:rPr>
        <w:t xml:space="preserve">Opinión sobre la entrevista a </w:t>
      </w:r>
      <w:r w:rsidRPr="00A07C6A">
        <w:rPr>
          <w:sz w:val="32"/>
          <w:szCs w:val="32"/>
          <w:lang w:val="es-ES"/>
        </w:rPr>
        <w:t>Gita Gopinath</w:t>
      </w:r>
    </w:p>
    <w:p w:rsidR="00A07C6A" w:rsidRDefault="00A07C6A" w:rsidP="00A07C6A">
      <w:pPr>
        <w:jc w:val="both"/>
        <w:rPr>
          <w:rFonts w:asciiTheme="majorHAnsi" w:hAnsiTheme="majorHAnsi" w:cstheme="majorHAnsi"/>
          <w:sz w:val="24"/>
          <w:szCs w:val="24"/>
        </w:rPr>
      </w:pPr>
      <w:r>
        <w:rPr>
          <w:rFonts w:asciiTheme="majorHAnsi" w:hAnsiTheme="majorHAnsi" w:cstheme="majorHAnsi"/>
          <w:sz w:val="24"/>
          <w:szCs w:val="24"/>
        </w:rPr>
        <w:t>En términos genéricos, parece que la economía no pinta (tan) mal, al analizar las palabras de la entrevista, nos damos cuenta de que más allá de hablar de economía, se habla del papel de la mujer en la economía. Al igual que Gita, considero que importante que existen posibilidades justas, esto nos abre un panorama de puntos de vista, con lo cual podemos obtener grandes beneficios al solucionar los problemas de la actualidad.</w:t>
      </w:r>
    </w:p>
    <w:p w:rsidR="00A07C6A" w:rsidRDefault="00A07C6A" w:rsidP="00A07C6A">
      <w:pPr>
        <w:jc w:val="both"/>
        <w:rPr>
          <w:rFonts w:asciiTheme="majorHAnsi" w:hAnsiTheme="majorHAnsi" w:cstheme="majorHAnsi"/>
          <w:sz w:val="24"/>
          <w:szCs w:val="24"/>
        </w:rPr>
      </w:pPr>
      <w:r>
        <w:rPr>
          <w:rFonts w:asciiTheme="majorHAnsi" w:hAnsiTheme="majorHAnsi" w:cstheme="majorHAnsi"/>
          <w:sz w:val="24"/>
          <w:szCs w:val="24"/>
        </w:rPr>
        <w:t>Añadido a la igualdad de género, Gita nos habla de varios temas bastante relevantes en nuestro día a día</w:t>
      </w:r>
      <w:r w:rsidR="004B5BB6">
        <w:rPr>
          <w:rFonts w:asciiTheme="majorHAnsi" w:hAnsiTheme="majorHAnsi" w:cstheme="majorHAnsi"/>
          <w:sz w:val="24"/>
          <w:szCs w:val="24"/>
        </w:rPr>
        <w:t>, pero el</w:t>
      </w:r>
      <w:r>
        <w:rPr>
          <w:rFonts w:asciiTheme="majorHAnsi" w:hAnsiTheme="majorHAnsi" w:cstheme="majorHAnsi"/>
          <w:sz w:val="24"/>
          <w:szCs w:val="24"/>
        </w:rPr>
        <w:t xml:space="preserve"> más importante a tratar (como estudiante de Ingeniería en Sistemas Computacionales) es el de la automatización; si bien es algo bastante acertado lo que Gita menciona de la tecnología: no podemos aceptar un retraso en la globalización</w:t>
      </w:r>
      <w:r w:rsidR="004B5BB6">
        <w:rPr>
          <w:rFonts w:asciiTheme="majorHAnsi" w:hAnsiTheme="majorHAnsi" w:cstheme="majorHAnsi"/>
          <w:sz w:val="24"/>
          <w:szCs w:val="24"/>
        </w:rPr>
        <w:t>.</w:t>
      </w:r>
      <w:r>
        <w:rPr>
          <w:rFonts w:asciiTheme="majorHAnsi" w:hAnsiTheme="majorHAnsi" w:cstheme="majorHAnsi"/>
          <w:sz w:val="24"/>
          <w:szCs w:val="24"/>
        </w:rPr>
        <w:t xml:space="preserve"> </w:t>
      </w:r>
      <w:r w:rsidR="004B5BB6">
        <w:rPr>
          <w:rFonts w:asciiTheme="majorHAnsi" w:hAnsiTheme="majorHAnsi" w:cstheme="majorHAnsi"/>
          <w:sz w:val="24"/>
          <w:szCs w:val="24"/>
        </w:rPr>
        <w:t>P</w:t>
      </w:r>
      <w:r>
        <w:rPr>
          <w:rFonts w:asciiTheme="majorHAnsi" w:hAnsiTheme="majorHAnsi" w:cstheme="majorHAnsi"/>
          <w:sz w:val="24"/>
          <w:szCs w:val="24"/>
        </w:rPr>
        <w:t>or el contrario, el objetivo es plantear y ejecutar estrategias para enfrentar el desempleo provocado por la automatización.</w:t>
      </w:r>
      <w:bookmarkStart w:id="0" w:name="_GoBack"/>
      <w:bookmarkEnd w:id="0"/>
    </w:p>
    <w:p w:rsidR="00A07C6A" w:rsidRDefault="00A07C6A" w:rsidP="00A07C6A">
      <w:pPr>
        <w:jc w:val="both"/>
        <w:rPr>
          <w:rFonts w:asciiTheme="majorHAnsi" w:hAnsiTheme="majorHAnsi" w:cstheme="majorHAnsi"/>
          <w:sz w:val="24"/>
          <w:szCs w:val="24"/>
        </w:rPr>
      </w:pPr>
      <w:r>
        <w:rPr>
          <w:rFonts w:asciiTheme="majorHAnsi" w:hAnsiTheme="majorHAnsi" w:cstheme="majorHAnsi"/>
          <w:sz w:val="24"/>
          <w:szCs w:val="24"/>
        </w:rPr>
        <w:t xml:space="preserve">En efecto, al contrario de lo que se piensa, la automatización es bastante buena, </w:t>
      </w:r>
      <w:r w:rsidR="005C35FF">
        <w:rPr>
          <w:rFonts w:asciiTheme="majorHAnsi" w:hAnsiTheme="majorHAnsi" w:cstheme="majorHAnsi"/>
          <w:sz w:val="24"/>
          <w:szCs w:val="24"/>
        </w:rPr>
        <w:t>el internet de las cosas al igual que la automatización, crea más cantidad de empleo que de desempleo, empleos mejores pagados y con especializaciones. Esta última parte es la conflictiva, ya que, debemos de hacer que las futuras generaciones (de hecho, las que actualmente van en finales de primaria o secundaria y las que vengan) se atraigan por estudiar carreras orientadas a la computación, ya que en esta rama habrá una especialización exageradamente enorme.</w:t>
      </w:r>
    </w:p>
    <w:p w:rsidR="005C35FF" w:rsidRDefault="005C35FF" w:rsidP="00A07C6A">
      <w:pPr>
        <w:jc w:val="both"/>
        <w:rPr>
          <w:rFonts w:asciiTheme="majorHAnsi" w:hAnsiTheme="majorHAnsi" w:cstheme="majorHAnsi"/>
          <w:sz w:val="24"/>
          <w:szCs w:val="24"/>
        </w:rPr>
      </w:pPr>
      <w:r>
        <w:rPr>
          <w:rFonts w:asciiTheme="majorHAnsi" w:hAnsiTheme="majorHAnsi" w:cstheme="majorHAnsi"/>
          <w:sz w:val="24"/>
          <w:szCs w:val="24"/>
        </w:rPr>
        <w:t>El problema es que los gobiernos (</w:t>
      </w:r>
      <w:r w:rsidR="00CE7030">
        <w:rPr>
          <w:rFonts w:asciiTheme="majorHAnsi" w:hAnsiTheme="majorHAnsi" w:cstheme="majorHAnsi"/>
          <w:sz w:val="24"/>
          <w:szCs w:val="24"/>
        </w:rPr>
        <w:t>explicado al final)</w:t>
      </w:r>
      <w:r>
        <w:rPr>
          <w:rFonts w:asciiTheme="majorHAnsi" w:hAnsiTheme="majorHAnsi" w:cstheme="majorHAnsi"/>
          <w:sz w:val="24"/>
          <w:szCs w:val="24"/>
        </w:rPr>
        <w:t xml:space="preserve"> de primer mundo</w:t>
      </w:r>
      <w:r w:rsidR="00CE7030">
        <w:rPr>
          <w:rFonts w:asciiTheme="majorHAnsi" w:hAnsiTheme="majorHAnsi" w:cstheme="majorHAnsi"/>
          <w:sz w:val="24"/>
          <w:szCs w:val="24"/>
        </w:rPr>
        <w:t xml:space="preserve"> es que</w:t>
      </w:r>
      <w:r>
        <w:rPr>
          <w:rFonts w:asciiTheme="majorHAnsi" w:hAnsiTheme="majorHAnsi" w:cstheme="majorHAnsi"/>
          <w:sz w:val="24"/>
          <w:szCs w:val="24"/>
        </w:rPr>
        <w:t xml:space="preserve"> </w:t>
      </w:r>
      <w:r>
        <w:rPr>
          <w:rFonts w:asciiTheme="majorHAnsi" w:hAnsiTheme="majorHAnsi" w:cstheme="majorHAnsi"/>
          <w:i/>
          <w:iCs/>
          <w:sz w:val="24"/>
          <w:szCs w:val="24"/>
        </w:rPr>
        <w:t>ven la tempestad y no se arrodillan</w:t>
      </w:r>
      <w:r>
        <w:rPr>
          <w:rFonts w:asciiTheme="majorHAnsi" w:hAnsiTheme="majorHAnsi" w:cstheme="majorHAnsi"/>
          <w:sz w:val="24"/>
          <w:szCs w:val="24"/>
        </w:rPr>
        <w:t xml:space="preserve">, es decir, aceptan la automatización (porque no tienen opción y saben que es lo correcto) pero no realizan acciones en contra del desempleo que la automatización está causando. Lamentablemente </w:t>
      </w:r>
      <w:r w:rsidR="00CE7030">
        <w:rPr>
          <w:rFonts w:asciiTheme="majorHAnsi" w:hAnsiTheme="majorHAnsi" w:cstheme="majorHAnsi"/>
          <w:sz w:val="24"/>
          <w:szCs w:val="24"/>
        </w:rPr>
        <w:t>las generaciones emergentes en el mercado laboral tendrán</w:t>
      </w:r>
      <w:r>
        <w:rPr>
          <w:rFonts w:asciiTheme="majorHAnsi" w:hAnsiTheme="majorHAnsi" w:cstheme="majorHAnsi"/>
          <w:sz w:val="24"/>
          <w:szCs w:val="24"/>
        </w:rPr>
        <w:t xml:space="preserve"> que sufrir por la falta de toma de decisiones de un tema que ya se había previsto desde hace bastante tiempo; algo que se propone es capacitar a esos trabajadores para que puedan realizar tareas de mayor nivel, lo cual significa mayor poder adquisitivo (traducido en bienestar nacional)</w:t>
      </w:r>
      <w:r w:rsidR="00CE7030">
        <w:rPr>
          <w:rFonts w:asciiTheme="majorHAnsi" w:hAnsiTheme="majorHAnsi" w:cstheme="majorHAnsi"/>
          <w:sz w:val="24"/>
          <w:szCs w:val="24"/>
        </w:rPr>
        <w:t xml:space="preserve"> a cambio de un costo considerable al Estado (claro que podría pedir ayuda de las propias empresas que están introduciendo la automatización).</w:t>
      </w:r>
    </w:p>
    <w:p w:rsidR="00CE7030" w:rsidRPr="00CE7030" w:rsidRDefault="00CE7030" w:rsidP="00A07C6A">
      <w:pPr>
        <w:jc w:val="both"/>
        <w:rPr>
          <w:rFonts w:asciiTheme="majorHAnsi" w:hAnsiTheme="majorHAnsi" w:cstheme="majorHAnsi"/>
          <w:sz w:val="24"/>
          <w:szCs w:val="24"/>
        </w:rPr>
      </w:pPr>
      <w:r>
        <w:rPr>
          <w:rFonts w:asciiTheme="majorHAnsi" w:hAnsiTheme="majorHAnsi" w:cstheme="majorHAnsi"/>
          <w:sz w:val="24"/>
          <w:szCs w:val="24"/>
        </w:rPr>
        <w:t xml:space="preserve">En general, lo que se tiene que hacer, es generar capacitaciones para las generaciones que van a entrar al mercado laboral y las que están en estado de desempleo (y entre más pronto mejor), hacer que las universidades hagan más especialidades en el campo de la computación, brindar más recursos a esas universidades y aumentar el nivel de egreso en la rama de computación (esto se verá reflejado en unos 9 a 15 años) para asegurar la demanda laboral del futuro, el problema de todo esto, es que la automatización apenas va a entrar en la </w:t>
      </w:r>
      <w:r>
        <w:rPr>
          <w:rFonts w:asciiTheme="majorHAnsi" w:hAnsiTheme="majorHAnsi" w:cstheme="majorHAnsi"/>
          <w:i/>
          <w:iCs/>
          <w:sz w:val="24"/>
          <w:szCs w:val="24"/>
        </w:rPr>
        <w:t>Ventana de Overton</w:t>
      </w:r>
      <w:r>
        <w:rPr>
          <w:rFonts w:asciiTheme="majorHAnsi" w:hAnsiTheme="majorHAnsi" w:cstheme="majorHAnsi"/>
          <w:sz w:val="24"/>
          <w:szCs w:val="24"/>
        </w:rPr>
        <w:t xml:space="preserve">, es decir, no será sino hasta dentro de un tiempo (supongo no muy lejano) en donde los políticos hablaran abiertamente de ello: será cuestión de tiempo o presión social. </w:t>
      </w:r>
    </w:p>
    <w:sectPr w:rsidR="00CE7030" w:rsidRPr="00CE703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2C6" w:rsidRDefault="00F952C6" w:rsidP="00A07C6A">
      <w:pPr>
        <w:spacing w:after="0" w:line="240" w:lineRule="auto"/>
      </w:pPr>
      <w:r>
        <w:separator/>
      </w:r>
    </w:p>
  </w:endnote>
  <w:endnote w:type="continuationSeparator" w:id="0">
    <w:p w:rsidR="00F952C6" w:rsidRDefault="00F952C6" w:rsidP="00A0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2C6" w:rsidRDefault="00F952C6" w:rsidP="00A07C6A">
      <w:pPr>
        <w:spacing w:after="0" w:line="240" w:lineRule="auto"/>
      </w:pPr>
      <w:r>
        <w:separator/>
      </w:r>
    </w:p>
  </w:footnote>
  <w:footnote w:type="continuationSeparator" w:id="0">
    <w:p w:rsidR="00F952C6" w:rsidRDefault="00F952C6" w:rsidP="00A0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C6A" w:rsidRDefault="00A07C6A">
    <w:pPr>
      <w:pStyle w:val="Encabezado"/>
      <w:rPr>
        <w:rFonts w:asciiTheme="majorHAnsi" w:hAnsiTheme="majorHAnsi" w:cstheme="majorHAnsi"/>
        <w:sz w:val="24"/>
        <w:szCs w:val="24"/>
        <w:lang w:val="es-ES"/>
      </w:rPr>
    </w:pPr>
    <w:r w:rsidRPr="00A07C6A">
      <w:rPr>
        <w:rFonts w:asciiTheme="majorHAnsi" w:hAnsiTheme="majorHAnsi" w:cstheme="majorHAnsi"/>
        <w:sz w:val="24"/>
        <w:szCs w:val="24"/>
        <w:lang w:val="es-ES"/>
      </w:rPr>
      <w:t>Fundamentos Eco</w:t>
    </w:r>
    <w:r>
      <w:rPr>
        <w:rFonts w:asciiTheme="majorHAnsi" w:hAnsiTheme="majorHAnsi" w:cstheme="majorHAnsi"/>
        <w:sz w:val="24"/>
        <w:szCs w:val="24"/>
        <w:lang w:val="es-ES"/>
      </w:rPr>
      <w:t>nómicos</w:t>
    </w:r>
    <w:r>
      <w:rPr>
        <w:rFonts w:asciiTheme="majorHAnsi" w:hAnsiTheme="majorHAnsi" w:cstheme="majorHAnsi"/>
        <w:sz w:val="24"/>
        <w:szCs w:val="24"/>
        <w:lang w:val="es-ES"/>
      </w:rPr>
      <w:tab/>
    </w:r>
    <w:r>
      <w:rPr>
        <w:rFonts w:asciiTheme="majorHAnsi" w:hAnsiTheme="majorHAnsi" w:cstheme="majorHAnsi"/>
        <w:sz w:val="24"/>
        <w:szCs w:val="24"/>
        <w:lang w:val="es-ES"/>
      </w:rPr>
      <w:tab/>
      <w:t>2CM1</w:t>
    </w:r>
  </w:p>
  <w:p w:rsidR="00A07C6A" w:rsidRPr="00A07C6A" w:rsidRDefault="00A07C6A">
    <w:pPr>
      <w:pStyle w:val="Encabezado"/>
      <w:rPr>
        <w:rFonts w:asciiTheme="majorHAnsi" w:hAnsiTheme="majorHAnsi" w:cstheme="majorHAnsi"/>
        <w:sz w:val="24"/>
        <w:szCs w:val="24"/>
        <w:lang w:val="es-ES"/>
      </w:rPr>
    </w:pPr>
    <w:r>
      <w:rPr>
        <w:rFonts w:asciiTheme="majorHAnsi" w:hAnsiTheme="majorHAnsi" w:cstheme="majorHAnsi"/>
        <w:sz w:val="24"/>
        <w:szCs w:val="24"/>
        <w:lang w:val="es-ES"/>
      </w:rPr>
      <w:t xml:space="preserve">Martínez </w:t>
    </w:r>
    <w:proofErr w:type="gramStart"/>
    <w:r>
      <w:rPr>
        <w:rFonts w:asciiTheme="majorHAnsi" w:hAnsiTheme="majorHAnsi" w:cstheme="majorHAnsi"/>
        <w:sz w:val="24"/>
        <w:szCs w:val="24"/>
        <w:lang w:val="es-ES"/>
      </w:rPr>
      <w:t>Coronel</w:t>
    </w:r>
    <w:proofErr w:type="gramEnd"/>
    <w:r>
      <w:rPr>
        <w:rFonts w:asciiTheme="majorHAnsi" w:hAnsiTheme="majorHAnsi" w:cstheme="majorHAnsi"/>
        <w:sz w:val="24"/>
        <w:szCs w:val="24"/>
        <w:lang w:val="es-ES"/>
      </w:rPr>
      <w:t xml:space="preserve"> Brayan </w:t>
    </w:r>
    <w:proofErr w:type="spellStart"/>
    <w:r>
      <w:rPr>
        <w:rFonts w:asciiTheme="majorHAnsi" w:hAnsiTheme="majorHAnsi" w:cstheme="majorHAnsi"/>
        <w:sz w:val="24"/>
        <w:szCs w:val="24"/>
        <w:lang w:val="es-ES"/>
      </w:rPr>
      <w:t>Yosafat</w:t>
    </w:r>
    <w:proofErr w:type="spellEnd"/>
    <w:r>
      <w:rPr>
        <w:rFonts w:asciiTheme="majorHAnsi" w:hAnsiTheme="majorHAnsi" w:cstheme="majorHAnsi"/>
        <w:sz w:val="24"/>
        <w:szCs w:val="24"/>
        <w:lang w:val="es-ES"/>
      </w:rPr>
      <w:tab/>
    </w:r>
    <w:r>
      <w:rPr>
        <w:rFonts w:asciiTheme="majorHAnsi" w:hAnsiTheme="majorHAnsi" w:cstheme="majorHAnsi"/>
        <w:sz w:val="24"/>
        <w:szCs w:val="24"/>
        <w:lang w:val="es-ES"/>
      </w:rPr>
      <w:tab/>
      <w:t>Tarea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6A"/>
    <w:rsid w:val="002F7C93"/>
    <w:rsid w:val="004B5BB6"/>
    <w:rsid w:val="004D12D9"/>
    <w:rsid w:val="005C35FF"/>
    <w:rsid w:val="006C662C"/>
    <w:rsid w:val="00A07C6A"/>
    <w:rsid w:val="00CE7030"/>
    <w:rsid w:val="00F952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A958"/>
  <w15:chartTrackingRefBased/>
  <w15:docId w15:val="{39CE20D8-7242-486F-90FA-1E0A458F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7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C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7C6A"/>
  </w:style>
  <w:style w:type="paragraph" w:styleId="Piedepgina">
    <w:name w:val="footer"/>
    <w:basedOn w:val="Normal"/>
    <w:link w:val="PiedepginaCar"/>
    <w:uiPriority w:val="99"/>
    <w:unhideWhenUsed/>
    <w:rsid w:val="00A07C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7C6A"/>
  </w:style>
  <w:style w:type="character" w:customStyle="1" w:styleId="Ttulo1Car">
    <w:name w:val="Título 1 Car"/>
    <w:basedOn w:val="Fuentedeprrafopredeter"/>
    <w:link w:val="Ttulo1"/>
    <w:uiPriority w:val="9"/>
    <w:rsid w:val="00A07C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AGUILAR BAEZ</dc:creator>
  <cp:keywords/>
  <dc:description/>
  <cp:lastModifiedBy>JAVIER ALEJANDRO AGUILAR BAEZ</cp:lastModifiedBy>
  <cp:revision>1</cp:revision>
  <dcterms:created xsi:type="dcterms:W3CDTF">2019-10-24T02:29:00Z</dcterms:created>
  <dcterms:modified xsi:type="dcterms:W3CDTF">2019-10-24T03:22:00Z</dcterms:modified>
</cp:coreProperties>
</file>