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Haga un análisis de la prueba de hipótesis de correlación cruzada. Interprete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</w:p>
    <w:p>
      <w:pPr>
        <w:pStyle w:val="FirstParagraph"/>
      </w:pPr>
      <w:r>
        <w:t xml:space="preserve">Con el de establecer si existe indican la presencia de tendencia, estacionalidad, valores atípicos y discontinuidades, de tal manera que podamos verificar si las series son estacionarias o no.</w:t>
      </w:r>
    </w:p>
    <w:p>
      <w:pPr>
        <w:pStyle w:val="SourceCode"/>
      </w:pPr>
      <w:r>
        <w:rPr>
          <w:rStyle w:val="NormalTok"/>
        </w:rPr>
        <w:t xml:space="preserve">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the 2-by-2 identity matrix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),sig) </w:t>
      </w:r>
      <w:r>
        <w:rPr>
          <w:rStyle w:val="CommentTok"/>
        </w:rPr>
        <w:t xml:space="preserve">#generate random draws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"Serie 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MTSplot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Obtain time series plots (output not shown)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Luego de ello podemos realizar el cálculo de las matrices de correlación cruzada de la muestra CCMp, bajo un intervalo de confianza del 95%.</w:t>
      </w:r>
    </w:p>
    <w:p>
      <w:pPr>
        <w:pStyle w:val="SourceCode"/>
      </w:pPr>
      <w:r>
        <w:rPr>
          <w:rStyle w:val="FunctionTok"/>
        </w:rPr>
        <w:t xml:space="preserve">ccm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"Covariance matrix:"</w:t>
      </w:r>
      <w:r>
        <w:br/>
      </w:r>
      <w:r>
        <w:rPr>
          <w:rStyle w:val="VerbatimChar"/>
        </w:rPr>
        <w:t xml:space="preserve">##         Serie 1 Serie 2</w:t>
      </w:r>
      <w:r>
        <w:br/>
      </w:r>
      <w:r>
        <w:rPr>
          <w:rStyle w:val="VerbatimChar"/>
        </w:rPr>
        <w:t xml:space="preserve">## Serie 1  0.9984  0.0578</w:t>
      </w:r>
      <w:r>
        <w:br/>
      </w:r>
      <w:r>
        <w:rPr>
          <w:rStyle w:val="VerbatimChar"/>
        </w:rPr>
        <w:t xml:space="preserve">## Serie 2  0.0578  1.1545</w:t>
      </w:r>
      <w:r>
        <w:br/>
      </w:r>
      <w:r>
        <w:rPr>
          <w:rStyle w:val="VerbatimChar"/>
        </w:rPr>
        <w:t xml:space="preserve">## CCM at lag:  0 </w:t>
      </w:r>
      <w:r>
        <w:br/>
      </w:r>
      <w:r>
        <w:rPr>
          <w:rStyle w:val="VerbatimChar"/>
        </w:rPr>
        <w:t xml:space="preserve">##        [,1]   [,2]</w:t>
      </w:r>
      <w:r>
        <w:br/>
      </w:r>
      <w:r>
        <w:rPr>
          <w:rStyle w:val="VerbatimChar"/>
        </w:rPr>
        <w:t xml:space="preserve">## [1,] 1.0000 0.0538</w:t>
      </w:r>
      <w:r>
        <w:br/>
      </w:r>
      <w:r>
        <w:rPr>
          <w:rStyle w:val="VerbatimChar"/>
        </w:rPr>
        <w:t xml:space="preserve">## [2,] 0.0538 1.0000</w:t>
      </w:r>
      <w:r>
        <w:br/>
      </w:r>
      <w:r>
        <w:rPr>
          <w:rStyle w:val="VerbatimChar"/>
        </w:rPr>
        <w:t xml:space="preserve">## Simplified matrix: </w:t>
      </w:r>
      <w:r>
        <w:br/>
      </w:r>
      <w:r>
        <w:rPr>
          <w:rStyle w:val="VerbatimChar"/>
        </w:rPr>
        <w:t xml:space="preserve">## CCM at lag:  1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2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3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4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5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6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7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8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9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10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11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12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Hit Enter for p-value plot of individual ccm: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podemos comprobarlo detectando la existencia de una dependencia dinámica lineal en la Data. Mediante la prueba Ljung-Box, en la cual:</w:t>
      </w:r>
      <w:r>
        <w:t xml:space="preserve"> </w:t>
      </w:r>
      <w:r>
        <w:t xml:space="preserve">Ho: Los residuales se distribuyen de forma independiente, la correlación de los datos es 0</w:t>
      </w:r>
      <w:r>
        <w:t xml:space="preserve"> </w:t>
      </w:r>
      <w:r>
        <w:t xml:space="preserve">Ha: Los residuales no se distribuyen de forma independiente, los datos muestran una correlación serial.</w:t>
      </w:r>
    </w:p>
    <w:p>
      <w:pPr>
        <w:pStyle w:val="SourceCode"/>
      </w:pPr>
      <w:r>
        <w:rPr>
          <w:rStyle w:val="CommentTok"/>
        </w:rPr>
        <w:t xml:space="preserve"># Prueba Ljung-Box</w:t>
      </w:r>
      <w:r>
        <w:br/>
      </w:r>
      <w:r>
        <w:rPr>
          <w:rStyle w:val="CommentTok"/>
        </w:rPr>
        <w:t xml:space="preserve"># Ho: Los datos se distribuyen de forma independiente la correclacion de los datos es 0.</w:t>
      </w:r>
      <w:r>
        <w:br/>
      </w:r>
      <w:r>
        <w:rPr>
          <w:rStyle w:val="CommentTok"/>
        </w:rPr>
        <w:t xml:space="preserve"># Ha: Los datos no se distribuyen de forma independiente.</w:t>
      </w:r>
      <w:r>
        <w:br/>
      </w:r>
      <w:r>
        <w:br/>
      </w:r>
      <w:r>
        <w:rPr>
          <w:rStyle w:val="NormalTok"/>
        </w:rPr>
        <w:t xml:space="preserve">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Ljung-Box Statistics:  </w:t>
      </w:r>
      <w:r>
        <w:br/>
      </w:r>
      <w:r>
        <w:rPr>
          <w:rStyle w:val="VerbatimChar"/>
        </w:rPr>
        <w:t xml:space="preserve">##         m       Q(m)     df    p-value</w:t>
      </w:r>
      <w:r>
        <w:br/>
      </w:r>
      <w:r>
        <w:rPr>
          <w:rStyle w:val="VerbatimChar"/>
        </w:rPr>
        <w:t xml:space="preserve">##  [1,]  1.00      3.16    4.00     0.53</w:t>
      </w:r>
      <w:r>
        <w:br/>
      </w:r>
      <w:r>
        <w:rPr>
          <w:rStyle w:val="VerbatimChar"/>
        </w:rPr>
        <w:t xml:space="preserve">##  [2,]  2.00      4.92    8.00     0.77</w:t>
      </w:r>
      <w:r>
        <w:br/>
      </w:r>
      <w:r>
        <w:rPr>
          <w:rStyle w:val="VerbatimChar"/>
        </w:rPr>
        <w:t xml:space="preserve">##  [3,]  3.00      6.63   12.00     0.88</w:t>
      </w:r>
      <w:r>
        <w:br/>
      </w:r>
      <w:r>
        <w:rPr>
          <w:rStyle w:val="VerbatimChar"/>
        </w:rPr>
        <w:t xml:space="preserve">##  [4,]  4.00      9.37   16.00     0.90</w:t>
      </w:r>
      <w:r>
        <w:br/>
      </w:r>
      <w:r>
        <w:rPr>
          <w:rStyle w:val="VerbatimChar"/>
        </w:rPr>
        <w:t xml:space="preserve">##  [5,]  5.00     11.31   20.00     0.94</w:t>
      </w:r>
      <w:r>
        <w:br/>
      </w:r>
      <w:r>
        <w:rPr>
          <w:rStyle w:val="VerbatimChar"/>
        </w:rPr>
        <w:t xml:space="preserve">##  [6,]  6.00     11.66   24.00     0.98</w:t>
      </w:r>
      <w:r>
        <w:br/>
      </w:r>
      <w:r>
        <w:rPr>
          <w:rStyle w:val="VerbatimChar"/>
        </w:rPr>
        <w:t xml:space="preserve">##  [7,]  7.00     13.41   28.00     0.99</w:t>
      </w:r>
      <w:r>
        <w:br/>
      </w:r>
      <w:r>
        <w:rPr>
          <w:rStyle w:val="VerbatimChar"/>
        </w:rPr>
        <w:t xml:space="preserve">##  [8,]  8.00     17.77   32.00     0.98</w:t>
      </w:r>
      <w:r>
        <w:br/>
      </w:r>
      <w:r>
        <w:rPr>
          <w:rStyle w:val="VerbatimChar"/>
        </w:rPr>
        <w:t xml:space="preserve">##  [9,]  9.00     18.63   36.00     0.99</w:t>
      </w:r>
      <w:r>
        <w:br/>
      </w:r>
      <w:r>
        <w:rPr>
          <w:rStyle w:val="VerbatimChar"/>
        </w:rPr>
        <w:t xml:space="preserve">## [10,] 10.00     24.65   40.00     0.97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valor p de la prueba es superior a 0,05, por lo que se rechaza la hipótesis nula para todos los lag, esto significa que los residuales de nuestro modelo son independientes.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"Prueba gráfica de raíz unitaria"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"Serie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 </m:t>
          </m:r>
          <m:r>
            <m:t>ρ</m:t>
          </m:r>
          <m:r>
            <m:t> </m:t>
          </m:r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t>1</m:t>
          </m:r>
          <m:r>
            <m:t> </m:t>
          </m:r>
          <m:r>
            <m:t> </m:t>
          </m:r>
          <m:r>
            <m:t>y</m:t>
          </m:r>
          <m:r>
            <m:t> </m:t>
          </m:r>
          <m:r>
            <m:t> </m:t>
          </m:r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t> </m:t>
          </m:r>
          <m:r>
            <m:t>ρ</m:t>
          </m:r>
          <m:r>
            <m:t> </m:t>
          </m:r>
          <m:r>
            <m:rPr>
              <m:sty m:val="p"/>
            </m:rPr>
            <m:t>&lt;</m:t>
          </m:r>
          <m:r>
            <m:t> </m:t>
          </m:r>
          <m:r>
            <m:t>1</m:t>
          </m:r>
          <m:r>
            <m:t> 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2021-05-31T03:42:55Z</dcterms:created>
  <dcterms:modified xsi:type="dcterms:W3CDTF">2021-05-31T03:42:55Z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