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C4E58" w14:textId="77777777" w:rsidR="002F5DDF" w:rsidRDefault="002F5DDF" w:rsidP="002F5DDF">
      <w:pPr>
        <w:spacing w:line="240" w:lineRule="atLeast"/>
        <w:rPr>
          <w:b/>
          <w:sz w:val="44"/>
          <w:szCs w:val="44"/>
        </w:rPr>
      </w:pPr>
      <w:bookmarkStart w:id="0" w:name="_Toc8028251"/>
    </w:p>
    <w:p w14:paraId="18D63A1F" w14:textId="77777777" w:rsidR="002F5DDF" w:rsidRDefault="002F5DDF" w:rsidP="002F5DDF">
      <w:pPr>
        <w:spacing w:line="240" w:lineRule="atLeast"/>
        <w:rPr>
          <w:b/>
          <w:szCs w:val="24"/>
        </w:rPr>
      </w:pPr>
    </w:p>
    <w:p w14:paraId="6D807AEC" w14:textId="77777777" w:rsidR="002F5DDF" w:rsidRDefault="002F5DDF" w:rsidP="002F5DDF">
      <w:pPr>
        <w:spacing w:line="240" w:lineRule="atLeast"/>
        <w:jc w:val="center"/>
        <w:rPr>
          <w:b/>
          <w:sz w:val="44"/>
          <w:szCs w:val="44"/>
        </w:rPr>
      </w:pPr>
      <w:r>
        <w:rPr>
          <w:rFonts w:hint="eastAsia"/>
          <w:b/>
          <w:sz w:val="44"/>
          <w:szCs w:val="44"/>
        </w:rPr>
        <w:t>哈</w:t>
      </w:r>
      <w:r>
        <w:rPr>
          <w:rFonts w:hint="eastAsia"/>
          <w:b/>
          <w:sz w:val="44"/>
          <w:szCs w:val="44"/>
        </w:rPr>
        <w:t xml:space="preserve"> </w:t>
      </w:r>
      <w:r>
        <w:rPr>
          <w:rFonts w:hint="eastAsia"/>
          <w:b/>
          <w:sz w:val="44"/>
          <w:szCs w:val="44"/>
        </w:rPr>
        <w:t>尔</w:t>
      </w:r>
      <w:r>
        <w:rPr>
          <w:rFonts w:hint="eastAsia"/>
          <w:b/>
          <w:sz w:val="44"/>
          <w:szCs w:val="44"/>
        </w:rPr>
        <w:t xml:space="preserve"> </w:t>
      </w:r>
      <w:r>
        <w:rPr>
          <w:rFonts w:hint="eastAsia"/>
          <w:b/>
          <w:sz w:val="44"/>
          <w:szCs w:val="44"/>
        </w:rPr>
        <w:t>滨</w:t>
      </w:r>
      <w:r>
        <w:rPr>
          <w:rFonts w:hint="eastAsia"/>
          <w:b/>
          <w:sz w:val="44"/>
          <w:szCs w:val="44"/>
        </w:rPr>
        <w:t xml:space="preserve"> </w:t>
      </w:r>
      <w:r>
        <w:rPr>
          <w:rFonts w:hint="eastAsia"/>
          <w:b/>
          <w:sz w:val="44"/>
          <w:szCs w:val="44"/>
        </w:rPr>
        <w:t>理</w:t>
      </w:r>
      <w:r>
        <w:rPr>
          <w:rFonts w:hint="eastAsia"/>
          <w:b/>
          <w:sz w:val="44"/>
          <w:szCs w:val="44"/>
        </w:rPr>
        <w:t xml:space="preserve"> </w:t>
      </w:r>
      <w:r>
        <w:rPr>
          <w:rFonts w:hint="eastAsia"/>
          <w:b/>
          <w:sz w:val="44"/>
          <w:szCs w:val="44"/>
        </w:rPr>
        <w:t>工</w:t>
      </w:r>
      <w:r>
        <w:rPr>
          <w:rFonts w:hint="eastAsia"/>
          <w:b/>
          <w:sz w:val="44"/>
          <w:szCs w:val="44"/>
        </w:rPr>
        <w:t xml:space="preserve"> </w:t>
      </w:r>
      <w:r>
        <w:rPr>
          <w:rFonts w:hint="eastAsia"/>
          <w:b/>
          <w:sz w:val="44"/>
          <w:szCs w:val="44"/>
        </w:rPr>
        <w:t>大</w:t>
      </w:r>
      <w:r>
        <w:rPr>
          <w:rFonts w:hint="eastAsia"/>
          <w:b/>
          <w:sz w:val="44"/>
          <w:szCs w:val="44"/>
        </w:rPr>
        <w:t xml:space="preserve"> </w:t>
      </w:r>
      <w:r>
        <w:rPr>
          <w:rFonts w:hint="eastAsia"/>
          <w:b/>
          <w:sz w:val="44"/>
          <w:szCs w:val="44"/>
        </w:rPr>
        <w:t>学</w:t>
      </w:r>
    </w:p>
    <w:p w14:paraId="74F895E5" w14:textId="77777777" w:rsidR="002F5DDF" w:rsidRDefault="002F5DDF" w:rsidP="002F5DDF">
      <w:pPr>
        <w:spacing w:line="240" w:lineRule="atLeast"/>
        <w:jc w:val="center"/>
      </w:pPr>
    </w:p>
    <w:p w14:paraId="7F9B78D6" w14:textId="77777777" w:rsidR="002F5DDF" w:rsidRDefault="002F5DDF" w:rsidP="002F5DDF">
      <w:pPr>
        <w:spacing w:line="240" w:lineRule="atLeast"/>
        <w:jc w:val="center"/>
        <w:rPr>
          <w:b/>
          <w:sz w:val="96"/>
          <w:szCs w:val="52"/>
        </w:rPr>
      </w:pPr>
      <w:r>
        <w:rPr>
          <w:rFonts w:hint="eastAsia"/>
          <w:b/>
          <w:sz w:val="96"/>
          <w:szCs w:val="52"/>
        </w:rPr>
        <w:t>毕</w:t>
      </w:r>
      <w:r>
        <w:rPr>
          <w:rFonts w:hint="eastAsia"/>
          <w:b/>
          <w:sz w:val="96"/>
          <w:szCs w:val="52"/>
        </w:rPr>
        <w:t xml:space="preserve">  </w:t>
      </w:r>
      <w:r>
        <w:rPr>
          <w:rFonts w:hint="eastAsia"/>
          <w:b/>
          <w:sz w:val="96"/>
          <w:szCs w:val="52"/>
        </w:rPr>
        <w:t>业</w:t>
      </w:r>
      <w:r>
        <w:rPr>
          <w:rFonts w:hint="eastAsia"/>
          <w:b/>
          <w:sz w:val="96"/>
          <w:szCs w:val="52"/>
        </w:rPr>
        <w:t xml:space="preserve">  </w:t>
      </w:r>
      <w:r>
        <w:rPr>
          <w:rFonts w:hint="eastAsia"/>
          <w:b/>
          <w:sz w:val="96"/>
          <w:szCs w:val="52"/>
        </w:rPr>
        <w:t>设</w:t>
      </w:r>
      <w:r>
        <w:rPr>
          <w:rFonts w:hint="eastAsia"/>
          <w:b/>
          <w:sz w:val="96"/>
          <w:szCs w:val="52"/>
        </w:rPr>
        <w:t xml:space="preserve">  </w:t>
      </w:r>
      <w:r>
        <w:rPr>
          <w:rFonts w:hint="eastAsia"/>
          <w:b/>
          <w:sz w:val="96"/>
          <w:szCs w:val="52"/>
        </w:rPr>
        <w:t>计</w:t>
      </w:r>
    </w:p>
    <w:p w14:paraId="0A779352" w14:textId="77777777" w:rsidR="002F5DDF" w:rsidRDefault="002F5DDF" w:rsidP="002F5DDF"/>
    <w:p w14:paraId="285B61B8" w14:textId="77777777" w:rsidR="002F5DDF" w:rsidRDefault="002F5DDF" w:rsidP="002F5DDF"/>
    <w:p w14:paraId="54C09AC5" w14:textId="77777777" w:rsidR="002F5DDF" w:rsidRDefault="002F5DDF" w:rsidP="002F5DDF"/>
    <w:p w14:paraId="7BFE69FB" w14:textId="77777777" w:rsidR="002F5DDF" w:rsidRDefault="002F5DDF" w:rsidP="002F5DDF"/>
    <w:p w14:paraId="6A34AA08" w14:textId="77777777" w:rsidR="002F5DDF" w:rsidRDefault="002F5DDF" w:rsidP="002F5DDF">
      <w:pPr>
        <w:tabs>
          <w:tab w:val="left" w:pos="360"/>
          <w:tab w:val="left" w:pos="540"/>
        </w:tabs>
        <w:spacing w:line="360" w:lineRule="auto"/>
        <w:jc w:val="left"/>
      </w:pPr>
    </w:p>
    <w:p w14:paraId="016BEBD2" w14:textId="77777777" w:rsidR="002F5DDF" w:rsidRDefault="002F5DDF" w:rsidP="002F5DDF">
      <w:pPr>
        <w:tabs>
          <w:tab w:val="left" w:pos="360"/>
          <w:tab w:val="left" w:pos="540"/>
        </w:tabs>
        <w:spacing w:line="360" w:lineRule="auto"/>
        <w:jc w:val="left"/>
      </w:pPr>
    </w:p>
    <w:p w14:paraId="244294E2" w14:textId="77777777" w:rsidR="002F5DDF" w:rsidRDefault="002F5DDF" w:rsidP="002F5DDF">
      <w:pPr>
        <w:tabs>
          <w:tab w:val="left" w:pos="360"/>
          <w:tab w:val="left" w:pos="540"/>
        </w:tabs>
        <w:spacing w:line="360" w:lineRule="auto"/>
        <w:jc w:val="left"/>
      </w:pPr>
    </w:p>
    <w:p w14:paraId="2956616B" w14:textId="77777777" w:rsidR="002F5DDF" w:rsidRDefault="002F5DDF" w:rsidP="002F5DDF">
      <w:pPr>
        <w:tabs>
          <w:tab w:val="left" w:pos="360"/>
          <w:tab w:val="left" w:pos="540"/>
        </w:tabs>
        <w:spacing w:line="360" w:lineRule="auto"/>
        <w:jc w:val="left"/>
      </w:pPr>
    </w:p>
    <w:p w14:paraId="71E41781" w14:textId="77777777" w:rsidR="002F5DDF" w:rsidRDefault="002F5DDF" w:rsidP="002F5DDF">
      <w:pPr>
        <w:tabs>
          <w:tab w:val="left" w:pos="360"/>
          <w:tab w:val="left" w:pos="540"/>
        </w:tabs>
        <w:spacing w:line="360" w:lineRule="auto"/>
        <w:jc w:val="left"/>
      </w:pPr>
    </w:p>
    <w:p w14:paraId="566698F3" w14:textId="77777777" w:rsidR="002F5DDF" w:rsidRDefault="002F5DDF" w:rsidP="002F5DDF">
      <w:pPr>
        <w:tabs>
          <w:tab w:val="left" w:pos="360"/>
          <w:tab w:val="left" w:pos="540"/>
        </w:tabs>
        <w:spacing w:line="360" w:lineRule="auto"/>
        <w:jc w:val="left"/>
      </w:pPr>
    </w:p>
    <w:p w14:paraId="7AA6279B" w14:textId="4E92D28A" w:rsidR="002F5DDF" w:rsidRDefault="002F5DDF" w:rsidP="002F5DDF">
      <w:pPr>
        <w:tabs>
          <w:tab w:val="left" w:pos="360"/>
          <w:tab w:val="left" w:pos="540"/>
        </w:tabs>
        <w:spacing w:line="360" w:lineRule="auto"/>
        <w:jc w:val="left"/>
        <w:rPr>
          <w:b/>
          <w:sz w:val="32"/>
          <w:szCs w:val="32"/>
          <w:u w:val="single"/>
        </w:rPr>
      </w:pPr>
    </w:p>
    <w:tbl>
      <w:tblPr>
        <w:tblStyle w:val="af6"/>
        <w:tblW w:w="68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0"/>
        <w:gridCol w:w="538"/>
        <w:gridCol w:w="4474"/>
      </w:tblGrid>
      <w:tr w:rsidR="0072290E" w:rsidRPr="0072290E" w14:paraId="5B52A76A" w14:textId="77777777" w:rsidTr="00DD5DCC">
        <w:trPr>
          <w:jc w:val="center"/>
        </w:trPr>
        <w:tc>
          <w:tcPr>
            <w:tcW w:w="0" w:type="auto"/>
            <w:tcFitText/>
            <w:vAlign w:val="center"/>
          </w:tcPr>
          <w:p w14:paraId="07F3FC4C" w14:textId="588F3509" w:rsidR="002F5DDF" w:rsidRPr="0072290E" w:rsidRDefault="002F5DDF" w:rsidP="002F5DDF">
            <w:pPr>
              <w:tabs>
                <w:tab w:val="left" w:pos="360"/>
                <w:tab w:val="left" w:pos="540"/>
              </w:tabs>
              <w:spacing w:line="360" w:lineRule="auto"/>
              <w:jc w:val="left"/>
              <w:rPr>
                <w:rFonts w:ascii="Calibri" w:hAnsi="Calibri"/>
                <w:b/>
                <w:sz w:val="32"/>
                <w:szCs w:val="32"/>
              </w:rPr>
            </w:pPr>
            <w:r w:rsidRPr="00DD5DCC">
              <w:rPr>
                <w:rFonts w:hint="eastAsia"/>
                <w:b/>
                <w:spacing w:val="123"/>
                <w:kern w:val="0"/>
                <w:sz w:val="32"/>
                <w:szCs w:val="32"/>
              </w:rPr>
              <w:t>题</w:t>
            </w:r>
            <w:r w:rsidRPr="00DD5DCC">
              <w:rPr>
                <w:rFonts w:hint="eastAsia"/>
                <w:b/>
                <w:spacing w:val="123"/>
                <w:kern w:val="0"/>
                <w:sz w:val="32"/>
                <w:szCs w:val="32"/>
              </w:rPr>
              <w:t xml:space="preserve">    </w:t>
            </w:r>
            <w:r w:rsidRPr="00DD5DCC">
              <w:rPr>
                <w:rFonts w:hint="eastAsia"/>
                <w:b/>
                <w:spacing w:val="4"/>
                <w:kern w:val="0"/>
                <w:sz w:val="32"/>
                <w:szCs w:val="32"/>
              </w:rPr>
              <w:t>目</w:t>
            </w:r>
          </w:p>
        </w:tc>
        <w:tc>
          <w:tcPr>
            <w:tcW w:w="0" w:type="auto"/>
          </w:tcPr>
          <w:p w14:paraId="3622A9C1" w14:textId="550FF6AE"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bottom w:val="single" w:sz="12" w:space="0" w:color="auto"/>
            </w:tcBorders>
            <w:vAlign w:val="center"/>
          </w:tcPr>
          <w:p w14:paraId="6AD72927" w14:textId="475E681C"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基于手绘草图的三维模型检索</w:t>
            </w:r>
          </w:p>
        </w:tc>
      </w:tr>
      <w:tr w:rsidR="0072290E" w:rsidRPr="0072290E" w14:paraId="2CF4438C" w14:textId="77777777" w:rsidTr="00DD5DCC">
        <w:trPr>
          <w:jc w:val="center"/>
        </w:trPr>
        <w:tc>
          <w:tcPr>
            <w:tcW w:w="0" w:type="auto"/>
            <w:tcFitText/>
            <w:vAlign w:val="center"/>
          </w:tcPr>
          <w:p w14:paraId="0CED7D3B" w14:textId="4F82A052"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14"/>
                <w:kern w:val="0"/>
                <w:sz w:val="32"/>
                <w:szCs w:val="32"/>
              </w:rPr>
              <w:t>院、</w:t>
            </w:r>
            <w:r w:rsidRPr="00DD5DCC">
              <w:rPr>
                <w:rFonts w:hint="eastAsia"/>
                <w:b/>
                <w:spacing w:val="114"/>
                <w:kern w:val="0"/>
                <w:sz w:val="32"/>
                <w:szCs w:val="32"/>
              </w:rPr>
              <w:t xml:space="preserve">  </w:t>
            </w:r>
            <w:r w:rsidRPr="00DD5DCC">
              <w:rPr>
                <w:rFonts w:hint="eastAsia"/>
                <w:b/>
                <w:spacing w:val="2"/>
                <w:kern w:val="0"/>
                <w:sz w:val="32"/>
                <w:szCs w:val="32"/>
              </w:rPr>
              <w:t>系</w:t>
            </w:r>
          </w:p>
        </w:tc>
        <w:tc>
          <w:tcPr>
            <w:tcW w:w="0" w:type="auto"/>
          </w:tcPr>
          <w:p w14:paraId="0DE9ED3E" w14:textId="186FFA0C"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623F2ED3" w14:textId="45DDC0EF" w:rsidR="002F5DDF" w:rsidRPr="0072290E" w:rsidRDefault="0072290E" w:rsidP="002F5DDF">
            <w:pPr>
              <w:tabs>
                <w:tab w:val="left" w:pos="360"/>
                <w:tab w:val="left" w:pos="540"/>
              </w:tabs>
              <w:spacing w:line="360" w:lineRule="auto"/>
              <w:jc w:val="left"/>
              <w:rPr>
                <w:b/>
                <w:sz w:val="32"/>
                <w:szCs w:val="32"/>
              </w:rPr>
            </w:pPr>
            <w:r w:rsidRPr="0072290E">
              <w:rPr>
                <w:rFonts w:hint="eastAsia"/>
                <w:b/>
                <w:kern w:val="0"/>
                <w:sz w:val="32"/>
                <w:szCs w:val="32"/>
              </w:rPr>
              <w:t>计算机科学技术学院</w:t>
            </w:r>
            <w:r w:rsidRPr="0072290E">
              <w:rPr>
                <w:rFonts w:hint="eastAsia"/>
                <w:b/>
                <w:kern w:val="0"/>
                <w:sz w:val="32"/>
                <w:szCs w:val="32"/>
              </w:rPr>
              <w:t xml:space="preserve"> </w:t>
            </w:r>
            <w:r w:rsidRPr="0072290E">
              <w:rPr>
                <w:rFonts w:hint="eastAsia"/>
                <w:b/>
                <w:kern w:val="0"/>
                <w:sz w:val="32"/>
                <w:szCs w:val="32"/>
              </w:rPr>
              <w:t>计算机系</w:t>
            </w:r>
          </w:p>
        </w:tc>
      </w:tr>
      <w:tr w:rsidR="00160B61" w:rsidRPr="0072290E" w14:paraId="37AF5C41" w14:textId="77777777" w:rsidTr="00DD5DCC">
        <w:trPr>
          <w:jc w:val="center"/>
        </w:trPr>
        <w:tc>
          <w:tcPr>
            <w:tcW w:w="0" w:type="auto"/>
            <w:tcFitText/>
            <w:vAlign w:val="center"/>
          </w:tcPr>
          <w:p w14:paraId="31D0251B" w14:textId="39C914E5" w:rsidR="002F5DDF" w:rsidRPr="0072290E" w:rsidRDefault="002F5DDF" w:rsidP="002F5DDF">
            <w:pPr>
              <w:tabs>
                <w:tab w:val="left" w:pos="360"/>
                <w:tab w:val="left" w:pos="540"/>
              </w:tabs>
              <w:spacing w:line="360" w:lineRule="auto"/>
              <w:jc w:val="left"/>
              <w:rPr>
                <w:b/>
                <w:sz w:val="32"/>
                <w:szCs w:val="32"/>
              </w:rPr>
            </w:pPr>
            <w:r w:rsidRPr="00DD5DCC">
              <w:rPr>
                <w:rFonts w:hint="eastAsia"/>
                <w:b/>
                <w:spacing w:val="123"/>
                <w:kern w:val="0"/>
                <w:sz w:val="32"/>
                <w:szCs w:val="32"/>
              </w:rPr>
              <w:t>姓</w:t>
            </w:r>
            <w:r w:rsidRPr="00DD5DCC">
              <w:rPr>
                <w:rFonts w:hint="eastAsia"/>
                <w:b/>
                <w:spacing w:val="123"/>
                <w:kern w:val="0"/>
                <w:sz w:val="32"/>
                <w:szCs w:val="32"/>
              </w:rPr>
              <w:t xml:space="preserve">    </w:t>
            </w:r>
            <w:r w:rsidRPr="00DD5DCC">
              <w:rPr>
                <w:rFonts w:hint="eastAsia"/>
                <w:b/>
                <w:spacing w:val="4"/>
                <w:kern w:val="0"/>
                <w:sz w:val="32"/>
                <w:szCs w:val="32"/>
              </w:rPr>
              <w:t>名</w:t>
            </w:r>
          </w:p>
        </w:tc>
        <w:tc>
          <w:tcPr>
            <w:tcW w:w="0" w:type="auto"/>
          </w:tcPr>
          <w:p w14:paraId="192C4F15" w14:textId="4466E6A1"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3E29D0A" w14:textId="21DDF07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邱泳锋</w:t>
            </w:r>
          </w:p>
        </w:tc>
      </w:tr>
      <w:tr w:rsidR="0072290E" w:rsidRPr="0072290E" w14:paraId="649C8EDB" w14:textId="77777777" w:rsidTr="00DD5DCC">
        <w:trPr>
          <w:jc w:val="center"/>
        </w:trPr>
        <w:tc>
          <w:tcPr>
            <w:tcW w:w="0" w:type="auto"/>
            <w:tcFitText/>
            <w:vAlign w:val="center"/>
          </w:tcPr>
          <w:p w14:paraId="5D72F85D" w14:textId="374B7A0F"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08"/>
                <w:w w:val="98"/>
                <w:kern w:val="0"/>
                <w:sz w:val="32"/>
                <w:szCs w:val="32"/>
              </w:rPr>
              <w:t>指导教</w:t>
            </w:r>
            <w:r w:rsidRPr="00DD5DCC">
              <w:rPr>
                <w:rFonts w:hint="eastAsia"/>
                <w:b/>
                <w:spacing w:val="3"/>
                <w:w w:val="98"/>
                <w:kern w:val="0"/>
                <w:sz w:val="32"/>
                <w:szCs w:val="32"/>
              </w:rPr>
              <w:t>师</w:t>
            </w:r>
          </w:p>
        </w:tc>
        <w:tc>
          <w:tcPr>
            <w:tcW w:w="0" w:type="auto"/>
          </w:tcPr>
          <w:p w14:paraId="1EAEDDF4" w14:textId="49F15CF5"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3585AF23" w14:textId="4CF0B101"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高雪瑶</w:t>
            </w:r>
          </w:p>
        </w:tc>
      </w:tr>
      <w:tr w:rsidR="0072290E" w:rsidRPr="0072290E" w14:paraId="6B60494D" w14:textId="77777777" w:rsidTr="00DD5DCC">
        <w:trPr>
          <w:jc w:val="center"/>
        </w:trPr>
        <w:tc>
          <w:tcPr>
            <w:tcW w:w="0" w:type="auto"/>
            <w:tcFitText/>
            <w:vAlign w:val="center"/>
          </w:tcPr>
          <w:p w14:paraId="652149CA" w14:textId="3725861D" w:rsidR="002F5DDF" w:rsidRPr="0072290E" w:rsidRDefault="002F5DDF" w:rsidP="002F5DDF">
            <w:pPr>
              <w:tabs>
                <w:tab w:val="left" w:pos="360"/>
                <w:tab w:val="left" w:pos="540"/>
              </w:tabs>
              <w:spacing w:line="360" w:lineRule="auto"/>
              <w:jc w:val="left"/>
              <w:rPr>
                <w:b/>
                <w:sz w:val="32"/>
                <w:szCs w:val="32"/>
                <w:u w:val="single"/>
              </w:rPr>
            </w:pPr>
            <w:r w:rsidRPr="00DD5DCC">
              <w:rPr>
                <w:rFonts w:hint="eastAsia"/>
                <w:b/>
                <w:spacing w:val="114"/>
                <w:kern w:val="0"/>
                <w:sz w:val="32"/>
                <w:szCs w:val="32"/>
              </w:rPr>
              <w:t>系</w:t>
            </w:r>
            <w:r w:rsidRPr="00DD5DCC">
              <w:rPr>
                <w:rFonts w:hint="eastAsia"/>
                <w:b/>
                <w:spacing w:val="114"/>
                <w:kern w:val="0"/>
                <w:sz w:val="32"/>
                <w:szCs w:val="32"/>
              </w:rPr>
              <w:t xml:space="preserve"> </w:t>
            </w:r>
            <w:r w:rsidRPr="00DD5DCC">
              <w:rPr>
                <w:rFonts w:hint="eastAsia"/>
                <w:b/>
                <w:spacing w:val="114"/>
                <w:kern w:val="0"/>
                <w:sz w:val="32"/>
                <w:szCs w:val="32"/>
              </w:rPr>
              <w:t>主</w:t>
            </w:r>
            <w:r w:rsidRPr="00DD5DCC">
              <w:rPr>
                <w:rFonts w:hint="eastAsia"/>
                <w:b/>
                <w:spacing w:val="114"/>
                <w:kern w:val="0"/>
                <w:sz w:val="32"/>
                <w:szCs w:val="32"/>
              </w:rPr>
              <w:t xml:space="preserve"> </w:t>
            </w:r>
            <w:r w:rsidRPr="00DD5DCC">
              <w:rPr>
                <w:rFonts w:hint="eastAsia"/>
                <w:b/>
                <w:spacing w:val="2"/>
                <w:kern w:val="0"/>
                <w:sz w:val="32"/>
                <w:szCs w:val="32"/>
              </w:rPr>
              <w:t>任</w:t>
            </w:r>
          </w:p>
        </w:tc>
        <w:tc>
          <w:tcPr>
            <w:tcW w:w="0" w:type="auto"/>
          </w:tcPr>
          <w:p w14:paraId="4918A93E" w14:textId="60170658" w:rsidR="002F5DDF" w:rsidRPr="0072290E" w:rsidRDefault="002F5DDF" w:rsidP="002F5DDF">
            <w:pPr>
              <w:tabs>
                <w:tab w:val="left" w:pos="360"/>
                <w:tab w:val="left" w:pos="540"/>
              </w:tabs>
              <w:spacing w:line="360" w:lineRule="auto"/>
              <w:jc w:val="left"/>
              <w:rPr>
                <w:b/>
                <w:sz w:val="32"/>
                <w:szCs w:val="32"/>
                <w:u w:val="single"/>
              </w:rPr>
            </w:pPr>
            <w:r w:rsidRPr="0072290E">
              <w:rPr>
                <w:rFonts w:hint="eastAsia"/>
                <w:b/>
                <w:sz w:val="32"/>
                <w:szCs w:val="32"/>
              </w:rPr>
              <w:t>：</w:t>
            </w:r>
          </w:p>
        </w:tc>
        <w:tc>
          <w:tcPr>
            <w:tcW w:w="0" w:type="auto"/>
            <w:tcBorders>
              <w:top w:val="single" w:sz="12" w:space="0" w:color="auto"/>
              <w:bottom w:val="single" w:sz="12" w:space="0" w:color="auto"/>
            </w:tcBorders>
            <w:vAlign w:val="center"/>
          </w:tcPr>
          <w:p w14:paraId="522187B7" w14:textId="73D7E62E" w:rsidR="002F5DDF" w:rsidRPr="0072290E" w:rsidRDefault="0072290E" w:rsidP="0072290E">
            <w:pPr>
              <w:tabs>
                <w:tab w:val="left" w:pos="360"/>
                <w:tab w:val="left" w:pos="540"/>
              </w:tabs>
              <w:spacing w:line="360" w:lineRule="auto"/>
              <w:jc w:val="center"/>
              <w:rPr>
                <w:b/>
                <w:sz w:val="32"/>
                <w:szCs w:val="32"/>
              </w:rPr>
            </w:pPr>
            <w:r w:rsidRPr="0072290E">
              <w:rPr>
                <w:rFonts w:hint="eastAsia"/>
                <w:b/>
                <w:kern w:val="0"/>
                <w:sz w:val="32"/>
                <w:szCs w:val="32"/>
              </w:rPr>
              <w:t>孙冬璞</w:t>
            </w:r>
          </w:p>
        </w:tc>
      </w:tr>
    </w:tbl>
    <w:p w14:paraId="666D1B41" w14:textId="77777777" w:rsidR="002F5DDF" w:rsidRDefault="002F5DDF" w:rsidP="002F5DDF">
      <w:pPr>
        <w:spacing w:line="360" w:lineRule="auto"/>
        <w:jc w:val="center"/>
        <w:rPr>
          <w:b/>
          <w:sz w:val="32"/>
          <w:szCs w:val="32"/>
        </w:rPr>
      </w:pPr>
    </w:p>
    <w:p w14:paraId="02BB6DE0" w14:textId="77777777" w:rsidR="002F5DDF" w:rsidRDefault="002F5DDF" w:rsidP="002F5DDF">
      <w:pPr>
        <w:spacing w:line="360" w:lineRule="auto"/>
        <w:jc w:val="center"/>
        <w:rPr>
          <w:b/>
          <w:sz w:val="32"/>
          <w:szCs w:val="32"/>
        </w:rPr>
      </w:pPr>
    </w:p>
    <w:p w14:paraId="6B72D502" w14:textId="2D464B93" w:rsidR="002F5DDF" w:rsidRDefault="002F5DDF" w:rsidP="002F5DDF">
      <w:pPr>
        <w:spacing w:line="360" w:lineRule="auto"/>
        <w:jc w:val="center"/>
        <w:rPr>
          <w:b/>
          <w:sz w:val="32"/>
          <w:szCs w:val="32"/>
        </w:rPr>
      </w:pPr>
      <w:r>
        <w:rPr>
          <w:b/>
          <w:sz w:val="32"/>
          <w:szCs w:val="32"/>
        </w:rPr>
        <w:t>2020</w:t>
      </w:r>
      <w:r>
        <w:rPr>
          <w:rFonts w:hint="eastAsia"/>
          <w:b/>
          <w:sz w:val="32"/>
          <w:szCs w:val="32"/>
        </w:rPr>
        <w:t xml:space="preserve"> </w:t>
      </w:r>
      <w:r>
        <w:rPr>
          <w:rFonts w:hint="eastAsia"/>
          <w:b/>
          <w:sz w:val="32"/>
          <w:szCs w:val="32"/>
        </w:rPr>
        <w:t>年</w:t>
      </w:r>
      <w:r>
        <w:rPr>
          <w:rFonts w:hint="eastAsia"/>
          <w:b/>
          <w:sz w:val="32"/>
          <w:szCs w:val="32"/>
        </w:rPr>
        <w:t xml:space="preserve"> </w:t>
      </w:r>
      <w:r>
        <w:rPr>
          <w:b/>
          <w:sz w:val="32"/>
          <w:szCs w:val="32"/>
        </w:rPr>
        <w:t>6</w:t>
      </w:r>
      <w:r>
        <w:rPr>
          <w:rFonts w:hint="eastAsia"/>
          <w:b/>
          <w:sz w:val="32"/>
          <w:szCs w:val="32"/>
        </w:rPr>
        <w:t>月</w:t>
      </w:r>
      <w:r>
        <w:rPr>
          <w:rFonts w:hint="eastAsia"/>
          <w:b/>
          <w:sz w:val="32"/>
          <w:szCs w:val="32"/>
        </w:rPr>
        <w:t xml:space="preserve"> </w:t>
      </w:r>
      <w:r w:rsidR="00010C97">
        <w:rPr>
          <w:b/>
          <w:sz w:val="32"/>
          <w:szCs w:val="32"/>
        </w:rPr>
        <w:t>11</w:t>
      </w:r>
      <w:r>
        <w:rPr>
          <w:rFonts w:hint="eastAsia"/>
          <w:b/>
          <w:sz w:val="32"/>
          <w:szCs w:val="32"/>
        </w:rPr>
        <w:t xml:space="preserve"> </w:t>
      </w:r>
      <w:r>
        <w:rPr>
          <w:rFonts w:hint="eastAsia"/>
          <w:b/>
          <w:sz w:val="32"/>
          <w:szCs w:val="32"/>
        </w:rPr>
        <w:t>日</w:t>
      </w:r>
    </w:p>
    <w:p w14:paraId="5AF7D26F" w14:textId="77777777" w:rsidR="002F5DDF" w:rsidRDefault="002F5DDF" w:rsidP="00E11DD0">
      <w:pPr>
        <w:jc w:val="center"/>
        <w:rPr>
          <w:b/>
          <w:sz w:val="36"/>
          <w:szCs w:val="36"/>
        </w:rPr>
        <w:sectPr w:rsidR="002F5DDF">
          <w:headerReference w:type="even" r:id="rId9"/>
          <w:footerReference w:type="even" r:id="rId10"/>
          <w:footerReference w:type="default" r:id="rId11"/>
          <w:footerReference w:type="first" r:id="rId12"/>
          <w:endnotePr>
            <w:numFmt w:val="decimal"/>
          </w:endnotePr>
          <w:pgSz w:w="10319" w:h="14578"/>
          <w:pgMar w:top="1418" w:right="1134" w:bottom="1134" w:left="1418" w:header="851" w:footer="992" w:gutter="0"/>
          <w:pgNumType w:fmt="upperRoman" w:start="1"/>
          <w:cols w:space="425"/>
          <w:docGrid w:linePitch="360" w:charSpace="1861"/>
        </w:sectPr>
      </w:pPr>
    </w:p>
    <w:p w14:paraId="290A4EA8" w14:textId="33623E2B" w:rsidR="00E11DD0" w:rsidRPr="0018215E" w:rsidRDefault="00E11DD0" w:rsidP="00E11DD0">
      <w:pPr>
        <w:jc w:val="center"/>
        <w:rPr>
          <w:b/>
          <w:sz w:val="36"/>
          <w:szCs w:val="36"/>
        </w:rPr>
      </w:pPr>
      <w:r w:rsidRPr="0018215E">
        <w:rPr>
          <w:rFonts w:hint="eastAsia"/>
          <w:b/>
          <w:sz w:val="36"/>
          <w:szCs w:val="36"/>
        </w:rPr>
        <w:lastRenderedPageBreak/>
        <w:t>哈尔滨理工大学毕业设计（论文）</w:t>
      </w:r>
      <w:r>
        <w:rPr>
          <w:rFonts w:hint="eastAsia"/>
          <w:b/>
          <w:sz w:val="36"/>
          <w:szCs w:val="36"/>
        </w:rPr>
        <w:t>评语</w:t>
      </w:r>
    </w:p>
    <w:tbl>
      <w:tblPr>
        <w:tblStyle w:val="af6"/>
        <w:tblW w:w="0" w:type="auto"/>
        <w:tblInd w:w="108" w:type="dxa"/>
        <w:tblLook w:val="01E0" w:firstRow="1" w:lastRow="1" w:firstColumn="1" w:lastColumn="1" w:noHBand="0" w:noVBand="0"/>
      </w:tblPr>
      <w:tblGrid>
        <w:gridCol w:w="7649"/>
      </w:tblGrid>
      <w:tr w:rsidR="00E11DD0" w14:paraId="142B24B3" w14:textId="77777777" w:rsidTr="009054DC">
        <w:tc>
          <w:tcPr>
            <w:tcW w:w="7740" w:type="dxa"/>
          </w:tcPr>
          <w:p w14:paraId="33530D1F" w14:textId="35DA520C" w:rsidR="00E11DD0" w:rsidRPr="0018215E" w:rsidRDefault="00E11DD0" w:rsidP="009054DC">
            <w:pPr>
              <w:spacing w:line="360" w:lineRule="auto"/>
            </w:pPr>
            <w:r w:rsidRPr="0018215E">
              <w:rPr>
                <w:rFonts w:hint="eastAsia"/>
              </w:rPr>
              <w:t>学生姓名：</w:t>
            </w:r>
            <w:r w:rsidR="008061AB">
              <w:rPr>
                <w:rFonts w:hint="eastAsia"/>
              </w:rPr>
              <w:t>邱泳锋</w:t>
            </w:r>
            <w:r>
              <w:rPr>
                <w:rFonts w:hint="eastAsia"/>
              </w:rPr>
              <w:t xml:space="preserve">                        </w:t>
            </w:r>
            <w:r>
              <w:rPr>
                <w:rFonts w:hint="eastAsia"/>
              </w:rPr>
              <w:t>学号：</w:t>
            </w:r>
            <w:r w:rsidR="008061AB">
              <w:rPr>
                <w:rFonts w:hint="eastAsia"/>
              </w:rPr>
              <w:t>1</w:t>
            </w:r>
            <w:r w:rsidR="008061AB">
              <w:t>704010213</w:t>
            </w:r>
          </w:p>
        </w:tc>
      </w:tr>
      <w:tr w:rsidR="00E11DD0" w14:paraId="6057A99B" w14:textId="77777777" w:rsidTr="009054DC">
        <w:tc>
          <w:tcPr>
            <w:tcW w:w="7740" w:type="dxa"/>
          </w:tcPr>
          <w:p w14:paraId="562B909D" w14:textId="4A60B470" w:rsidR="00E11DD0" w:rsidRPr="0018215E" w:rsidRDefault="00E11DD0" w:rsidP="009054DC">
            <w:pPr>
              <w:spacing w:line="360" w:lineRule="auto"/>
            </w:pPr>
            <w:r>
              <w:rPr>
                <w:rFonts w:hint="eastAsia"/>
              </w:rPr>
              <w:t>学</w:t>
            </w:r>
            <w:r>
              <w:rPr>
                <w:rFonts w:hint="eastAsia"/>
              </w:rPr>
              <w:t xml:space="preserve">    </w:t>
            </w:r>
            <w:r w:rsidRPr="0018215E">
              <w:rPr>
                <w:rFonts w:hint="eastAsia"/>
              </w:rPr>
              <w:t>院</w:t>
            </w:r>
            <w:r>
              <w:rPr>
                <w:rFonts w:hint="eastAsia"/>
              </w:rPr>
              <w:t>：</w:t>
            </w:r>
            <w:r>
              <w:rPr>
                <w:rFonts w:hint="eastAsia"/>
              </w:rPr>
              <w:t xml:space="preserve">  </w:t>
            </w:r>
            <w:r w:rsidR="008061AB">
              <w:rPr>
                <w:rFonts w:hint="eastAsia"/>
              </w:rPr>
              <w:t>计算机科学与技术</w:t>
            </w:r>
            <w:r>
              <w:rPr>
                <w:rFonts w:hint="eastAsia"/>
              </w:rPr>
              <w:t xml:space="preserve">      </w:t>
            </w:r>
            <w:r>
              <w:rPr>
                <w:rFonts w:hint="eastAsia"/>
              </w:rPr>
              <w:t>专业：</w:t>
            </w:r>
            <w:r w:rsidR="008061AB">
              <w:rPr>
                <w:rFonts w:hint="eastAsia"/>
              </w:rPr>
              <w:t>计算机科学与技术</w:t>
            </w:r>
          </w:p>
        </w:tc>
      </w:tr>
      <w:tr w:rsidR="00E11DD0" w14:paraId="46B5AD5B" w14:textId="77777777" w:rsidTr="009054DC">
        <w:trPr>
          <w:trHeight w:val="271"/>
        </w:trPr>
        <w:tc>
          <w:tcPr>
            <w:tcW w:w="7740" w:type="dxa"/>
          </w:tcPr>
          <w:p w14:paraId="1E127F98" w14:textId="43567A55" w:rsidR="00E11DD0" w:rsidRPr="0018215E" w:rsidRDefault="00E11DD0" w:rsidP="009054DC">
            <w:pPr>
              <w:spacing w:line="360" w:lineRule="auto"/>
            </w:pPr>
            <w:r w:rsidRPr="0018215E">
              <w:rPr>
                <w:rFonts w:hint="eastAsia"/>
              </w:rPr>
              <w:t>任务</w:t>
            </w:r>
            <w:r>
              <w:rPr>
                <w:rFonts w:hint="eastAsia"/>
              </w:rPr>
              <w:t>起止</w:t>
            </w:r>
            <w:r w:rsidRPr="0018215E">
              <w:rPr>
                <w:rFonts w:hint="eastAsia"/>
              </w:rPr>
              <w:t>时间：</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3</w:t>
            </w:r>
            <w:r>
              <w:rPr>
                <w:rFonts w:hint="eastAsia"/>
              </w:rPr>
              <w:t xml:space="preserve">  </w:t>
            </w:r>
            <w:r>
              <w:rPr>
                <w:rFonts w:hint="eastAsia"/>
              </w:rPr>
              <w:t>月</w:t>
            </w:r>
            <w:r>
              <w:rPr>
                <w:rFonts w:hint="eastAsia"/>
              </w:rPr>
              <w:t xml:space="preserve">   </w:t>
            </w:r>
            <w:r w:rsidR="00010C97">
              <w:t>1</w:t>
            </w:r>
            <w:r>
              <w:rPr>
                <w:rFonts w:hint="eastAsia"/>
              </w:rPr>
              <w:t xml:space="preserve"> </w:t>
            </w:r>
            <w:r>
              <w:rPr>
                <w:rFonts w:hint="eastAsia"/>
              </w:rPr>
              <w:t>日至</w:t>
            </w:r>
            <w:r>
              <w:rPr>
                <w:rFonts w:hint="eastAsia"/>
              </w:rPr>
              <w:t xml:space="preserve">  </w:t>
            </w:r>
            <w:r w:rsidR="00010C97">
              <w:t>2021</w:t>
            </w:r>
            <w:r>
              <w:rPr>
                <w:rFonts w:hint="eastAsia"/>
              </w:rPr>
              <w:t xml:space="preserve">    </w:t>
            </w:r>
            <w:r>
              <w:rPr>
                <w:rFonts w:hint="eastAsia"/>
              </w:rPr>
              <w:t>年</w:t>
            </w:r>
            <w:r>
              <w:rPr>
                <w:rFonts w:hint="eastAsia"/>
              </w:rPr>
              <w:t xml:space="preserve">  </w:t>
            </w:r>
            <w:r w:rsidR="00010C97">
              <w:t>6</w:t>
            </w:r>
            <w:r>
              <w:rPr>
                <w:rFonts w:hint="eastAsia"/>
              </w:rPr>
              <w:t xml:space="preserve">  </w:t>
            </w:r>
            <w:r>
              <w:rPr>
                <w:rFonts w:hint="eastAsia"/>
              </w:rPr>
              <w:t>月</w:t>
            </w:r>
            <w:r>
              <w:rPr>
                <w:rFonts w:hint="eastAsia"/>
              </w:rPr>
              <w:t xml:space="preserve">  </w:t>
            </w:r>
            <w:r w:rsidR="00010C97">
              <w:t>11</w:t>
            </w:r>
            <w:r>
              <w:rPr>
                <w:rFonts w:hint="eastAsia"/>
              </w:rPr>
              <w:t xml:space="preserve">  </w:t>
            </w:r>
            <w:r>
              <w:rPr>
                <w:rFonts w:hint="eastAsia"/>
              </w:rPr>
              <w:t>日</w:t>
            </w:r>
          </w:p>
        </w:tc>
      </w:tr>
      <w:tr w:rsidR="00E11DD0" w:rsidRPr="0018215E" w14:paraId="1DEFDA75" w14:textId="77777777" w:rsidTr="009054DC">
        <w:tc>
          <w:tcPr>
            <w:tcW w:w="7740" w:type="dxa"/>
          </w:tcPr>
          <w:p w14:paraId="19243AC8" w14:textId="0D8167A7" w:rsidR="00E11DD0" w:rsidRPr="00004AFE" w:rsidRDefault="00E11DD0" w:rsidP="009054DC">
            <w:pPr>
              <w:spacing w:line="360" w:lineRule="auto"/>
            </w:pPr>
            <w:r w:rsidRPr="0018215E">
              <w:rPr>
                <w:rFonts w:hint="eastAsia"/>
              </w:rPr>
              <w:t>毕业设计（论文）题目</w:t>
            </w:r>
            <w:r>
              <w:rPr>
                <w:rFonts w:hint="eastAsia"/>
              </w:rPr>
              <w:t>：</w:t>
            </w:r>
            <w:r w:rsidR="00004AFE">
              <w:rPr>
                <w:rFonts w:hint="eastAsia"/>
              </w:rPr>
              <w:t>基于手绘草图的三维模型检索</w:t>
            </w:r>
          </w:p>
        </w:tc>
      </w:tr>
      <w:tr w:rsidR="00E11DD0" w:rsidRPr="0018215E" w14:paraId="3B3B5789" w14:textId="77777777" w:rsidTr="009054DC">
        <w:tc>
          <w:tcPr>
            <w:tcW w:w="7740" w:type="dxa"/>
          </w:tcPr>
          <w:p w14:paraId="159C7F24" w14:textId="77777777" w:rsidR="00E11DD0" w:rsidRPr="0018215E" w:rsidRDefault="00E11DD0" w:rsidP="009054DC">
            <w:pPr>
              <w:spacing w:line="300" w:lineRule="auto"/>
            </w:pPr>
            <w:r>
              <w:rPr>
                <w:rFonts w:hint="eastAsia"/>
              </w:rPr>
              <w:t>指导教师对毕业设计（论文）的评语</w:t>
            </w:r>
            <w:r w:rsidRPr="0018215E">
              <w:rPr>
                <w:rFonts w:hint="eastAsia"/>
              </w:rPr>
              <w:t>：</w:t>
            </w:r>
          </w:p>
          <w:p w14:paraId="2FC64A3E" w14:textId="77777777" w:rsidR="00E11DD0" w:rsidRDefault="00E11DD0" w:rsidP="009054DC">
            <w:pPr>
              <w:spacing w:line="300" w:lineRule="auto"/>
            </w:pPr>
          </w:p>
          <w:p w14:paraId="651AEEE8" w14:textId="77777777" w:rsidR="00E11DD0" w:rsidRDefault="00E11DD0" w:rsidP="009054DC">
            <w:pPr>
              <w:spacing w:line="300" w:lineRule="auto"/>
            </w:pPr>
          </w:p>
          <w:p w14:paraId="554C37EF" w14:textId="77777777" w:rsidR="00E11DD0" w:rsidRDefault="00E11DD0" w:rsidP="009054DC">
            <w:pPr>
              <w:spacing w:line="300" w:lineRule="auto"/>
            </w:pPr>
          </w:p>
          <w:p w14:paraId="680ABD1D" w14:textId="77777777" w:rsidR="00E11DD0" w:rsidRPr="0018215E" w:rsidRDefault="00E11DD0" w:rsidP="009054DC">
            <w:pPr>
              <w:spacing w:line="300" w:lineRule="auto"/>
            </w:pPr>
          </w:p>
          <w:p w14:paraId="7F05F3F2" w14:textId="77777777" w:rsidR="00E11DD0" w:rsidRPr="0018215E" w:rsidRDefault="00E11DD0" w:rsidP="009054DC">
            <w:pPr>
              <w:spacing w:line="300" w:lineRule="auto"/>
            </w:pPr>
          </w:p>
          <w:p w14:paraId="226C9921" w14:textId="77777777" w:rsidR="00E11DD0" w:rsidRPr="0018215E" w:rsidRDefault="00E11DD0" w:rsidP="009054DC">
            <w:pPr>
              <w:spacing w:line="300" w:lineRule="auto"/>
              <w:ind w:firstLineChars="900" w:firstLine="2160"/>
            </w:pPr>
            <w:r>
              <w:rPr>
                <w:rFonts w:hint="eastAsia"/>
              </w:rPr>
              <w:t>指导教师签名：</w:t>
            </w:r>
            <w:r w:rsidRPr="005044F8">
              <w:rPr>
                <w:rFonts w:hint="eastAsia"/>
                <w:u w:val="single"/>
              </w:rPr>
              <w:t xml:space="preserve">        </w:t>
            </w:r>
            <w:r w:rsidRPr="005044F8">
              <w:rPr>
                <w:rFonts w:hint="eastAsia"/>
              </w:rPr>
              <w:t xml:space="preserve"> </w:t>
            </w:r>
            <w:r>
              <w:rPr>
                <w:rFonts w:hint="eastAsia"/>
              </w:rPr>
              <w:t>指导教师职称：</w:t>
            </w:r>
            <w:r w:rsidRPr="005044F8">
              <w:rPr>
                <w:rFonts w:hint="eastAsia"/>
                <w:u w:val="single"/>
              </w:rPr>
              <w:t xml:space="preserve">        </w:t>
            </w:r>
          </w:p>
        </w:tc>
      </w:tr>
      <w:tr w:rsidR="00E11DD0" w:rsidRPr="0018215E" w14:paraId="19307DBB" w14:textId="77777777" w:rsidTr="009054DC">
        <w:tc>
          <w:tcPr>
            <w:tcW w:w="7740" w:type="dxa"/>
          </w:tcPr>
          <w:p w14:paraId="6E9A06B9" w14:textId="77777777" w:rsidR="00E11DD0" w:rsidRPr="0018215E" w:rsidRDefault="00E11DD0" w:rsidP="009054DC">
            <w:pPr>
              <w:spacing w:line="300" w:lineRule="auto"/>
            </w:pPr>
            <w:r>
              <w:rPr>
                <w:rFonts w:hint="eastAsia"/>
              </w:rPr>
              <w:t>评阅教师对毕业设计（论文）的评语</w:t>
            </w:r>
            <w:r w:rsidRPr="0018215E">
              <w:rPr>
                <w:rFonts w:hint="eastAsia"/>
              </w:rPr>
              <w:t>：</w:t>
            </w:r>
          </w:p>
          <w:p w14:paraId="2600CCE3" w14:textId="77777777" w:rsidR="00E11DD0" w:rsidRDefault="00E11DD0" w:rsidP="009054DC">
            <w:pPr>
              <w:spacing w:line="300" w:lineRule="auto"/>
            </w:pPr>
          </w:p>
          <w:p w14:paraId="07C0E6AD" w14:textId="77777777" w:rsidR="00E11DD0" w:rsidRDefault="00E11DD0" w:rsidP="009054DC">
            <w:pPr>
              <w:spacing w:line="300" w:lineRule="auto"/>
            </w:pPr>
          </w:p>
          <w:p w14:paraId="0E5E35E5" w14:textId="77777777" w:rsidR="00E11DD0" w:rsidRDefault="00E11DD0" w:rsidP="009054DC">
            <w:pPr>
              <w:spacing w:line="300" w:lineRule="auto"/>
            </w:pPr>
          </w:p>
          <w:p w14:paraId="4F464AC3" w14:textId="77777777" w:rsidR="00E11DD0" w:rsidRPr="0018215E" w:rsidRDefault="00E11DD0" w:rsidP="009054DC">
            <w:pPr>
              <w:spacing w:line="300" w:lineRule="auto"/>
            </w:pPr>
          </w:p>
          <w:p w14:paraId="56AEF9FF" w14:textId="77777777" w:rsidR="00E11DD0" w:rsidRPr="0018215E" w:rsidRDefault="00E11DD0" w:rsidP="009054DC">
            <w:pPr>
              <w:spacing w:line="300" w:lineRule="auto"/>
            </w:pPr>
          </w:p>
          <w:p w14:paraId="11B99FB4" w14:textId="77777777" w:rsidR="00E11DD0" w:rsidRPr="0018215E" w:rsidRDefault="00E11DD0" w:rsidP="009054DC">
            <w:pPr>
              <w:spacing w:line="300" w:lineRule="auto"/>
              <w:ind w:firstLineChars="900" w:firstLine="2160"/>
            </w:pPr>
            <w:r>
              <w:rPr>
                <w:rFonts w:hint="eastAsia"/>
              </w:rPr>
              <w:t>评阅教师签名：</w:t>
            </w:r>
            <w:r w:rsidRPr="005044F8">
              <w:rPr>
                <w:rFonts w:hint="eastAsia"/>
                <w:u w:val="single"/>
              </w:rPr>
              <w:t xml:space="preserve">        </w:t>
            </w:r>
            <w:r w:rsidRPr="005044F8">
              <w:rPr>
                <w:rFonts w:hint="eastAsia"/>
              </w:rPr>
              <w:t xml:space="preserve"> </w:t>
            </w:r>
            <w:r>
              <w:rPr>
                <w:rFonts w:hint="eastAsia"/>
              </w:rPr>
              <w:t>评阅教师职称：</w:t>
            </w:r>
            <w:r w:rsidRPr="005044F8">
              <w:rPr>
                <w:rFonts w:hint="eastAsia"/>
                <w:u w:val="single"/>
              </w:rPr>
              <w:t xml:space="preserve">        </w:t>
            </w:r>
          </w:p>
        </w:tc>
      </w:tr>
      <w:tr w:rsidR="00E11DD0" w:rsidRPr="0018215E" w14:paraId="2201FCC4" w14:textId="77777777" w:rsidTr="00E11DD0">
        <w:trPr>
          <w:trHeight w:val="2391"/>
        </w:trPr>
        <w:tc>
          <w:tcPr>
            <w:tcW w:w="7740" w:type="dxa"/>
          </w:tcPr>
          <w:p w14:paraId="74543164" w14:textId="77777777" w:rsidR="00E11DD0" w:rsidRPr="0018215E" w:rsidRDefault="00E11DD0" w:rsidP="009054DC">
            <w:pPr>
              <w:spacing w:line="300" w:lineRule="auto"/>
            </w:pPr>
            <w:r>
              <w:rPr>
                <w:rFonts w:hint="eastAsia"/>
              </w:rPr>
              <w:t>答辩委员会对毕业设计（论文）的评语</w:t>
            </w:r>
            <w:r w:rsidRPr="0018215E">
              <w:rPr>
                <w:rFonts w:hint="eastAsia"/>
              </w:rPr>
              <w:t>：</w:t>
            </w:r>
          </w:p>
          <w:p w14:paraId="5CF7CDF3" w14:textId="77777777" w:rsidR="00E11DD0" w:rsidRDefault="00E11DD0" w:rsidP="009054DC">
            <w:pPr>
              <w:spacing w:line="300" w:lineRule="auto"/>
            </w:pPr>
          </w:p>
          <w:p w14:paraId="29A4D099" w14:textId="77777777" w:rsidR="00E11DD0" w:rsidRDefault="00E11DD0" w:rsidP="009054DC">
            <w:pPr>
              <w:spacing w:line="300" w:lineRule="auto"/>
            </w:pPr>
          </w:p>
          <w:p w14:paraId="32E357F2" w14:textId="77777777" w:rsidR="00E11DD0" w:rsidRDefault="00E11DD0" w:rsidP="009054DC">
            <w:pPr>
              <w:spacing w:line="300" w:lineRule="auto"/>
            </w:pPr>
          </w:p>
          <w:p w14:paraId="56B1BB00" w14:textId="77777777" w:rsidR="00E11DD0" w:rsidRDefault="00E11DD0" w:rsidP="009054DC">
            <w:pPr>
              <w:spacing w:line="300" w:lineRule="auto"/>
            </w:pPr>
          </w:p>
          <w:p w14:paraId="7B5FD1E7" w14:textId="77777777" w:rsidR="00E11DD0" w:rsidRDefault="00E11DD0" w:rsidP="009054DC">
            <w:pPr>
              <w:spacing w:line="300" w:lineRule="auto"/>
            </w:pPr>
          </w:p>
          <w:p w14:paraId="26048221" w14:textId="77777777" w:rsidR="00E11DD0" w:rsidRDefault="00E11DD0" w:rsidP="009054DC">
            <w:pPr>
              <w:spacing w:line="300" w:lineRule="auto"/>
            </w:pPr>
            <w:r>
              <w:rPr>
                <w:rFonts w:hint="eastAsia"/>
              </w:rPr>
              <w:t>答辩委员会评定，该生毕业设计（论文）成绩为：</w:t>
            </w:r>
            <w:r w:rsidRPr="005044F8">
              <w:rPr>
                <w:rFonts w:hint="eastAsia"/>
                <w:u w:val="single"/>
              </w:rPr>
              <w:t xml:space="preserve">        </w:t>
            </w:r>
          </w:p>
          <w:p w14:paraId="16010588" w14:textId="77777777" w:rsidR="00E11DD0" w:rsidRDefault="00E11DD0" w:rsidP="009054DC">
            <w:pPr>
              <w:spacing w:line="300" w:lineRule="auto"/>
            </w:pPr>
            <w:r>
              <w:rPr>
                <w:rFonts w:hint="eastAsia"/>
              </w:rPr>
              <w:t>答辩委员会主席签名：</w:t>
            </w:r>
            <w:r w:rsidRPr="005044F8">
              <w:rPr>
                <w:rFonts w:hint="eastAsia"/>
                <w:u w:val="single"/>
              </w:rPr>
              <w:t xml:space="preserve"> </w:t>
            </w:r>
            <w:r>
              <w:rPr>
                <w:rFonts w:hint="eastAsia"/>
                <w:u w:val="single"/>
              </w:rPr>
              <w:t xml:space="preserve">     </w:t>
            </w:r>
            <w:r w:rsidRPr="005044F8">
              <w:rPr>
                <w:rFonts w:hint="eastAsia"/>
                <w:u w:val="single"/>
              </w:rPr>
              <w:t xml:space="preserve">      </w:t>
            </w:r>
            <w:r>
              <w:rPr>
                <w:rFonts w:hint="eastAsia"/>
                <w:u w:val="single"/>
              </w:rPr>
              <w:t xml:space="preserve">   </w:t>
            </w:r>
            <w:r>
              <w:rPr>
                <w:rFonts w:hint="eastAsia"/>
              </w:rPr>
              <w:t xml:space="preserve">   </w:t>
            </w:r>
            <w:r>
              <w:rPr>
                <w:rFonts w:hint="eastAsia"/>
              </w:rPr>
              <w:t>职称：</w:t>
            </w:r>
            <w:r w:rsidRPr="005044F8">
              <w:rPr>
                <w:rFonts w:hint="eastAsia"/>
                <w:u w:val="single"/>
              </w:rPr>
              <w:t xml:space="preserve">        </w:t>
            </w:r>
          </w:p>
          <w:p w14:paraId="403DE835" w14:textId="77777777" w:rsidR="00E11DD0" w:rsidRPr="008E5591" w:rsidRDefault="00E11DD0" w:rsidP="009054DC">
            <w:pPr>
              <w:spacing w:line="300" w:lineRule="auto"/>
              <w:ind w:firstLineChars="2400" w:firstLine="576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7C4F4120" w14:textId="77777777" w:rsidR="00E11DD0" w:rsidRPr="00E11DD0" w:rsidRDefault="00E11DD0" w:rsidP="00E11DD0">
      <w:pPr>
        <w:widowControl/>
        <w:jc w:val="center"/>
        <w:rPr>
          <w:b/>
          <w:sz w:val="36"/>
          <w:szCs w:val="36"/>
        </w:rPr>
      </w:pPr>
    </w:p>
    <w:p w14:paraId="32413013" w14:textId="77777777" w:rsidR="00E11DD0" w:rsidRDefault="00E11DD0">
      <w:pPr>
        <w:widowControl/>
        <w:jc w:val="left"/>
        <w:rPr>
          <w:b/>
          <w:sz w:val="36"/>
          <w:szCs w:val="36"/>
        </w:rPr>
      </w:pPr>
      <w:r>
        <w:rPr>
          <w:b/>
          <w:sz w:val="36"/>
          <w:szCs w:val="36"/>
        </w:rPr>
        <w:br w:type="page"/>
      </w:r>
    </w:p>
    <w:p w14:paraId="71E64BD0" w14:textId="77777777" w:rsidR="008061AB" w:rsidRDefault="008061AB" w:rsidP="00E11DD0">
      <w:pPr>
        <w:widowControl/>
        <w:jc w:val="center"/>
        <w:rPr>
          <w:b/>
          <w:sz w:val="36"/>
          <w:szCs w:val="36"/>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4BABE91A" w14:textId="36478C83" w:rsidR="00E11DD0" w:rsidRDefault="00E11DD0" w:rsidP="00E11DD0">
      <w:pPr>
        <w:widowControl/>
        <w:jc w:val="center"/>
        <w:rPr>
          <w:b/>
          <w:sz w:val="36"/>
          <w:szCs w:val="36"/>
        </w:rPr>
      </w:pPr>
      <w:r>
        <w:rPr>
          <w:rFonts w:hint="eastAsia"/>
          <w:b/>
          <w:sz w:val="36"/>
          <w:szCs w:val="36"/>
        </w:rPr>
        <w:lastRenderedPageBreak/>
        <w:t>哈尔滨理工大学毕业设计（论文）任务书</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3870"/>
      </w:tblGrid>
      <w:tr w:rsidR="00E11DD0" w14:paraId="1AA83D9F" w14:textId="77777777" w:rsidTr="009054DC">
        <w:tc>
          <w:tcPr>
            <w:tcW w:w="7740" w:type="dxa"/>
            <w:gridSpan w:val="2"/>
          </w:tcPr>
          <w:p w14:paraId="1D1A7286" w14:textId="3A7AAC23" w:rsidR="00E11DD0" w:rsidRDefault="00E11DD0" w:rsidP="009054DC">
            <w:pPr>
              <w:spacing w:line="360" w:lineRule="auto"/>
            </w:pPr>
            <w:r>
              <w:rPr>
                <w:rFonts w:hint="eastAsia"/>
              </w:rPr>
              <w:t>学生姓名：邱泳锋</w:t>
            </w:r>
            <w:r>
              <w:rPr>
                <w:rFonts w:hint="eastAsia"/>
              </w:rPr>
              <w:t xml:space="preserve">                  </w:t>
            </w:r>
            <w:r w:rsidR="008061AB">
              <w:t xml:space="preserve">       </w:t>
            </w:r>
            <w:r>
              <w:rPr>
                <w:rFonts w:hint="eastAsia"/>
              </w:rPr>
              <w:t>学号：</w:t>
            </w:r>
            <w:r>
              <w:rPr>
                <w:rFonts w:hint="eastAsia"/>
              </w:rPr>
              <w:t>1</w:t>
            </w:r>
            <w:r>
              <w:t>704010213</w:t>
            </w:r>
          </w:p>
        </w:tc>
      </w:tr>
      <w:tr w:rsidR="00E11DD0" w14:paraId="0CD8BF8E" w14:textId="77777777" w:rsidTr="009054DC">
        <w:tc>
          <w:tcPr>
            <w:tcW w:w="7740" w:type="dxa"/>
            <w:gridSpan w:val="2"/>
          </w:tcPr>
          <w:p w14:paraId="4350C66B" w14:textId="6CEEFA8D" w:rsidR="00E11DD0" w:rsidRDefault="00E11DD0" w:rsidP="009054DC">
            <w:pPr>
              <w:spacing w:line="360" w:lineRule="auto"/>
            </w:pPr>
            <w:r>
              <w:rPr>
                <w:rFonts w:hint="eastAsia"/>
              </w:rPr>
              <w:t>学</w:t>
            </w:r>
            <w:r>
              <w:rPr>
                <w:rFonts w:hint="eastAsia"/>
              </w:rPr>
              <w:t xml:space="preserve">    </w:t>
            </w:r>
            <w:r>
              <w:rPr>
                <w:rFonts w:hint="eastAsia"/>
              </w:rPr>
              <w:t>院：计算机科学与技术</w:t>
            </w:r>
            <w:r>
              <w:rPr>
                <w:rFonts w:hint="eastAsia"/>
              </w:rPr>
              <w:t xml:space="preserve">        </w:t>
            </w:r>
            <w:r w:rsidR="00B7443F">
              <w:t xml:space="preserve"> </w:t>
            </w:r>
            <w:r>
              <w:rPr>
                <w:rFonts w:hint="eastAsia"/>
              </w:rPr>
              <w:t>专业：计算机科学与技术</w:t>
            </w:r>
          </w:p>
        </w:tc>
      </w:tr>
      <w:tr w:rsidR="00E11DD0" w14:paraId="1EF410D0" w14:textId="77777777" w:rsidTr="009054DC">
        <w:trPr>
          <w:trHeight w:val="271"/>
        </w:trPr>
        <w:tc>
          <w:tcPr>
            <w:tcW w:w="7740" w:type="dxa"/>
            <w:gridSpan w:val="2"/>
          </w:tcPr>
          <w:p w14:paraId="72396567" w14:textId="5C9C8035" w:rsidR="00E11DD0" w:rsidRDefault="00E11DD0" w:rsidP="009054DC">
            <w:pPr>
              <w:spacing w:line="360" w:lineRule="auto"/>
            </w:pPr>
            <w:r>
              <w:rPr>
                <w:rFonts w:hint="eastAsia"/>
              </w:rPr>
              <w:t>任务起止时间：</w:t>
            </w:r>
            <w:r>
              <w:rPr>
                <w:rFonts w:hint="eastAsia"/>
              </w:rPr>
              <w:t xml:space="preserve"> 20</w:t>
            </w:r>
            <w:r>
              <w:t>21</w:t>
            </w:r>
            <w:r>
              <w:rPr>
                <w:rFonts w:hint="eastAsia"/>
              </w:rPr>
              <w:t>年</w:t>
            </w:r>
            <w:r>
              <w:rPr>
                <w:rFonts w:hint="eastAsia"/>
              </w:rPr>
              <w:t xml:space="preserve"> 3 </w:t>
            </w:r>
            <w:r>
              <w:rPr>
                <w:rFonts w:hint="eastAsia"/>
              </w:rPr>
              <w:t>月</w:t>
            </w:r>
            <w:r>
              <w:rPr>
                <w:rFonts w:hint="eastAsia"/>
              </w:rPr>
              <w:t xml:space="preserve"> 1  </w:t>
            </w:r>
            <w:r>
              <w:rPr>
                <w:rFonts w:hint="eastAsia"/>
              </w:rPr>
              <w:t>日至</w:t>
            </w:r>
            <w:r>
              <w:rPr>
                <w:rFonts w:hint="eastAsia"/>
              </w:rPr>
              <w:t xml:space="preserve">  20</w:t>
            </w:r>
            <w:r>
              <w:t>21</w:t>
            </w:r>
            <w:r>
              <w:rPr>
                <w:rFonts w:hint="eastAsia"/>
              </w:rPr>
              <w:t xml:space="preserve"> </w:t>
            </w:r>
            <w:r>
              <w:rPr>
                <w:rFonts w:hint="eastAsia"/>
              </w:rPr>
              <w:t>年</w:t>
            </w:r>
            <w:r>
              <w:rPr>
                <w:rFonts w:hint="eastAsia"/>
              </w:rPr>
              <w:t xml:space="preserve"> 6 </w:t>
            </w:r>
            <w:r>
              <w:rPr>
                <w:rFonts w:hint="eastAsia"/>
              </w:rPr>
              <w:t>月</w:t>
            </w:r>
            <w:r w:rsidR="00010C97">
              <w:t>11</w:t>
            </w:r>
            <w:r>
              <w:rPr>
                <w:rFonts w:hint="eastAsia"/>
              </w:rPr>
              <w:t>日</w:t>
            </w:r>
          </w:p>
        </w:tc>
      </w:tr>
      <w:tr w:rsidR="00E11DD0" w14:paraId="6D2F45C8" w14:textId="77777777" w:rsidTr="009054DC">
        <w:tc>
          <w:tcPr>
            <w:tcW w:w="7740" w:type="dxa"/>
            <w:gridSpan w:val="2"/>
          </w:tcPr>
          <w:p w14:paraId="1435C0B9" w14:textId="77777777" w:rsidR="00E11DD0" w:rsidRDefault="00E11DD0" w:rsidP="009054DC">
            <w:pPr>
              <w:spacing w:line="360" w:lineRule="auto"/>
            </w:pPr>
            <w:r>
              <w:rPr>
                <w:rFonts w:hint="eastAsia"/>
              </w:rPr>
              <w:t>毕业设计（论文）题目：基于手绘草图的三维模型检索</w:t>
            </w:r>
          </w:p>
        </w:tc>
      </w:tr>
      <w:tr w:rsidR="00E11DD0" w14:paraId="7CE5FCE8" w14:textId="77777777" w:rsidTr="009054DC">
        <w:tc>
          <w:tcPr>
            <w:tcW w:w="7740" w:type="dxa"/>
            <w:gridSpan w:val="2"/>
          </w:tcPr>
          <w:p w14:paraId="4994FBEC" w14:textId="77777777" w:rsidR="00E11DD0" w:rsidRDefault="00E11DD0" w:rsidP="009054DC">
            <w:r>
              <w:rPr>
                <w:rFonts w:hint="eastAsia"/>
              </w:rPr>
              <w:t>毕业设计工作内容：</w:t>
            </w:r>
          </w:p>
          <w:p w14:paraId="739166B8" w14:textId="77777777" w:rsidR="00E11DD0" w:rsidRPr="00820476" w:rsidRDefault="00E11DD0" w:rsidP="009054DC">
            <w:pPr>
              <w:rPr>
                <w:color w:val="000000"/>
              </w:rPr>
            </w:pPr>
            <w:r>
              <w:t xml:space="preserve">    </w:t>
            </w:r>
            <w:r>
              <w:rPr>
                <w:rFonts w:hint="eastAsia"/>
              </w:rPr>
              <w:t>本系统采用</w:t>
            </w:r>
            <w:r>
              <w:rPr>
                <w:rFonts w:hint="eastAsia"/>
              </w:rPr>
              <w:t>VS</w:t>
            </w:r>
            <w:r>
              <w:t xml:space="preserve">2019 + </w:t>
            </w:r>
            <w:r>
              <w:rPr>
                <w:rFonts w:hint="eastAsia"/>
              </w:rPr>
              <w:t>MFC</w:t>
            </w:r>
            <w:r>
              <w:t xml:space="preserve"> + </w:t>
            </w:r>
            <w:r>
              <w:rPr>
                <w:rFonts w:hint="eastAsia"/>
              </w:rPr>
              <w:t>OpenGL</w:t>
            </w:r>
            <w:r>
              <w:t xml:space="preserve"> + </w:t>
            </w:r>
            <w:r>
              <w:rPr>
                <w:rFonts w:hint="eastAsia"/>
              </w:rPr>
              <w:t>Open</w:t>
            </w:r>
            <w:r>
              <w:t xml:space="preserve">CV + </w:t>
            </w:r>
            <w:proofErr w:type="spellStart"/>
            <w:r>
              <w:t>ImGui</w:t>
            </w:r>
            <w:proofErr w:type="spellEnd"/>
            <w:r>
              <w:rPr>
                <w:rFonts w:hint="eastAsia"/>
              </w:rPr>
              <w:t>，以</w:t>
            </w:r>
            <w:r>
              <w:rPr>
                <w:rFonts w:hint="eastAsia"/>
              </w:rPr>
              <w:t>C</w:t>
            </w:r>
            <w:r>
              <w:t>++</w:t>
            </w:r>
            <w:r>
              <w:rPr>
                <w:rFonts w:hint="eastAsia"/>
              </w:rPr>
              <w:t>为主要语言进行开发，计划实现模型检索，根据用户绘制的草图，检索出三维模型。</w:t>
            </w:r>
          </w:p>
          <w:p w14:paraId="2C1EA6D1" w14:textId="77777777" w:rsidR="00E11DD0" w:rsidRDefault="00E11DD0" w:rsidP="009054DC">
            <w:pPr>
              <w:rPr>
                <w:color w:val="000000"/>
              </w:rPr>
            </w:pPr>
            <w:r>
              <w:rPr>
                <w:rFonts w:hint="eastAsia"/>
                <w:color w:val="000000"/>
              </w:rPr>
              <w:t>进度安排：</w:t>
            </w:r>
          </w:p>
          <w:p w14:paraId="2EF27113" w14:textId="77777777" w:rsidR="00E11DD0" w:rsidRPr="00B978B5" w:rsidRDefault="00E11DD0" w:rsidP="009054DC">
            <w:r w:rsidRPr="00B978B5">
              <w:t>(1)2021.3.</w:t>
            </w:r>
            <w:r>
              <w:rPr>
                <w:rFonts w:hint="eastAsia"/>
              </w:rPr>
              <w:t>1</w:t>
            </w:r>
            <w:r w:rsidRPr="00B978B5">
              <w:t>-2021.4.15</w:t>
            </w:r>
            <w:r>
              <w:rPr>
                <w:rFonts w:hint="eastAsia"/>
              </w:rPr>
              <w:t>：</w:t>
            </w:r>
            <w:r w:rsidRPr="00B978B5">
              <w:rPr>
                <w:rFonts w:hAnsi="宋体"/>
              </w:rPr>
              <w:t>开发最优视图集提取模块、全局视图特征提取模块和二维形状特征提取模块。</w:t>
            </w:r>
          </w:p>
          <w:p w14:paraId="25E8B4E1" w14:textId="77777777" w:rsidR="00E11DD0" w:rsidRPr="00B978B5" w:rsidRDefault="00E11DD0" w:rsidP="009054DC">
            <w:r w:rsidRPr="00B978B5">
              <w:t>(2)2021.4.16-2021.5.1</w:t>
            </w:r>
            <w:r>
              <w:rPr>
                <w:rFonts w:hint="eastAsia"/>
              </w:rPr>
              <w:t>：</w:t>
            </w:r>
            <w:r w:rsidRPr="00B978B5">
              <w:rPr>
                <w:rFonts w:hAnsi="宋体"/>
              </w:rPr>
              <w:t>建立三维检索模型，开发相似性计算模块。</w:t>
            </w:r>
          </w:p>
          <w:p w14:paraId="6B6FE072" w14:textId="77777777" w:rsidR="00E11DD0" w:rsidRPr="00B978B5" w:rsidRDefault="00E11DD0" w:rsidP="009054DC">
            <w:r w:rsidRPr="00B978B5">
              <w:t>(3)2021.5.2-2021.6.1</w:t>
            </w:r>
            <w:r>
              <w:rPr>
                <w:rFonts w:hint="eastAsia"/>
              </w:rPr>
              <w:t>：</w:t>
            </w:r>
            <w:r w:rsidRPr="00B978B5">
              <w:rPr>
                <w:rFonts w:hAnsi="宋体"/>
              </w:rPr>
              <w:t>开发三维模型检索模块，计算草图与三维模型之间的相似性。撰写论文</w:t>
            </w:r>
            <w:r>
              <w:rPr>
                <w:rFonts w:hAnsi="宋体" w:hint="eastAsia"/>
              </w:rPr>
              <w:t>。</w:t>
            </w:r>
            <w:r w:rsidRPr="00B978B5">
              <w:t xml:space="preserve">  </w:t>
            </w:r>
          </w:p>
          <w:p w14:paraId="3E0264E8" w14:textId="77777777" w:rsidR="00E11DD0" w:rsidRPr="00D7579F" w:rsidRDefault="00E11DD0" w:rsidP="009054DC">
            <w:pPr>
              <w:rPr>
                <w:color w:val="000000"/>
              </w:rPr>
            </w:pPr>
            <w:r w:rsidRPr="00B978B5">
              <w:t>(4)2021.6.2-2021.6.20</w:t>
            </w:r>
            <w:r>
              <w:rPr>
                <w:rFonts w:hint="eastAsia"/>
              </w:rPr>
              <w:t>：</w:t>
            </w:r>
            <w:r w:rsidRPr="00B978B5">
              <w:rPr>
                <w:rFonts w:hAnsi="宋体"/>
              </w:rPr>
              <w:t>修改完善论文，准备答辩。</w:t>
            </w:r>
          </w:p>
        </w:tc>
      </w:tr>
      <w:tr w:rsidR="00E11DD0" w14:paraId="6540C5D5" w14:textId="77777777" w:rsidTr="009054DC">
        <w:trPr>
          <w:trHeight w:val="3643"/>
        </w:trPr>
        <w:tc>
          <w:tcPr>
            <w:tcW w:w="7740" w:type="dxa"/>
            <w:gridSpan w:val="2"/>
          </w:tcPr>
          <w:p w14:paraId="1E244E50" w14:textId="77777777" w:rsidR="00E11DD0" w:rsidRDefault="00E11DD0" w:rsidP="009054DC">
            <w:r>
              <w:rPr>
                <w:rFonts w:hint="eastAsia"/>
              </w:rPr>
              <w:t>资料：</w:t>
            </w:r>
          </w:p>
          <w:p w14:paraId="71DD1A9E" w14:textId="77777777" w:rsidR="00E11DD0" w:rsidRPr="00FD1510" w:rsidRDefault="00E11DD0" w:rsidP="009054DC">
            <w:pPr>
              <w:pStyle w:val="af0"/>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1</w:t>
            </w:r>
            <w:r w:rsidRPr="00FD1510">
              <w:rPr>
                <w:rFonts w:ascii="Times New Roman" w:hAnsi="Times New Roman" w:cs="Times New Roman" w:hint="eastAsia"/>
                <w:szCs w:val="20"/>
              </w:rPr>
              <w:t xml:space="preserve">] </w:t>
            </w:r>
            <w:r w:rsidRPr="004A1DF4">
              <w:rPr>
                <w:rFonts w:ascii="Times New Roman" w:hAnsi="Times New Roman" w:cs="Times New Roman"/>
                <w:szCs w:val="20"/>
              </w:rPr>
              <w:t xml:space="preserve">Yuan </w:t>
            </w:r>
            <w:proofErr w:type="spellStart"/>
            <w:r w:rsidRPr="004A1DF4">
              <w:rPr>
                <w:rFonts w:ascii="Times New Roman" w:hAnsi="Times New Roman" w:cs="Times New Roman"/>
                <w:szCs w:val="20"/>
              </w:rPr>
              <w:t>Juefei</w:t>
            </w:r>
            <w:proofErr w:type="spellEnd"/>
            <w:r w:rsidRPr="004A1DF4">
              <w:rPr>
                <w:rFonts w:ascii="Times New Roman" w:hAnsi="Times New Roman" w:cs="Times New Roman"/>
                <w:szCs w:val="20"/>
              </w:rPr>
              <w:t>, Abdul Rashid Hameed, Li Bo et al. A comparison of methods for 3D scene shape retrieval[J]</w:t>
            </w:r>
            <w:r>
              <w:rPr>
                <w:rFonts w:ascii="Times New Roman" w:hAnsi="Times New Roman" w:cs="Times New Roman" w:hint="eastAsia"/>
                <w:szCs w:val="20"/>
              </w:rPr>
              <w:t>.</w:t>
            </w:r>
            <w:r w:rsidRPr="004A1DF4">
              <w:rPr>
                <w:rFonts w:ascii="Times New Roman" w:hAnsi="Times New Roman" w:cs="Times New Roman"/>
                <w:szCs w:val="20"/>
              </w:rPr>
              <w:t>  Computer Vision and Image Understanding, 2020, 201</w:t>
            </w:r>
            <w:r>
              <w:rPr>
                <w:rFonts w:ascii="Times New Roman" w:hAnsi="Times New Roman" w:cs="Times New Roman"/>
                <w:szCs w:val="20"/>
              </w:rPr>
              <w:t>.</w:t>
            </w:r>
          </w:p>
          <w:p w14:paraId="4A530B25" w14:textId="77777777" w:rsidR="00E11DD0" w:rsidRDefault="00E11DD0" w:rsidP="009054DC">
            <w:pPr>
              <w:widowControl/>
              <w:rPr>
                <w:kern w:val="0"/>
              </w:rPr>
            </w:pPr>
            <w:r w:rsidRPr="00FD1510">
              <w:rPr>
                <w:rFonts w:hint="eastAsia"/>
                <w:kern w:val="0"/>
              </w:rPr>
              <w:t>[</w:t>
            </w:r>
            <w:r w:rsidRPr="00FD1510">
              <w:rPr>
                <w:kern w:val="0"/>
              </w:rPr>
              <w:t>2</w:t>
            </w:r>
            <w:r w:rsidRPr="00FD1510">
              <w:rPr>
                <w:rFonts w:hint="eastAsia"/>
                <w:kern w:val="0"/>
              </w:rPr>
              <w:t xml:space="preserve">] </w:t>
            </w:r>
            <w:r w:rsidRPr="00EF7138">
              <w:rPr>
                <w:kern w:val="0"/>
              </w:rPr>
              <w:t>Zhu Z, Wang X, Bai S, et al. Deep learning representation using autoencoder for 3D shape retrieval[J]. Neurocomputing, 2016, 204: 41-50.</w:t>
            </w:r>
          </w:p>
          <w:p w14:paraId="6EDF6C12" w14:textId="77777777" w:rsidR="00E11DD0" w:rsidRPr="00E9262A" w:rsidRDefault="00E11DD0" w:rsidP="009054DC">
            <w:pPr>
              <w:autoSpaceDE w:val="0"/>
              <w:autoSpaceDN w:val="0"/>
              <w:adjustRightInd w:val="0"/>
              <w:rPr>
                <w:kern w:val="0"/>
              </w:rPr>
            </w:pPr>
            <w:r w:rsidRPr="00FD1510">
              <w:rPr>
                <w:rFonts w:hint="eastAsia"/>
                <w:kern w:val="0"/>
              </w:rPr>
              <w:t>[</w:t>
            </w:r>
            <w:r w:rsidRPr="00FD1510">
              <w:rPr>
                <w:kern w:val="0"/>
              </w:rPr>
              <w:t>3</w:t>
            </w:r>
            <w:r w:rsidRPr="00FD1510">
              <w:rPr>
                <w:rFonts w:hint="eastAsia"/>
                <w:kern w:val="0"/>
              </w:rPr>
              <w:t>]</w:t>
            </w:r>
            <w:r w:rsidRPr="00E9262A">
              <w:rPr>
                <w:rFonts w:hint="eastAsia"/>
                <w:kern w:val="0"/>
              </w:rPr>
              <w:t>基于深度学习的三维形状特征提取方法</w:t>
            </w:r>
            <w:r w:rsidRPr="00E9262A">
              <w:rPr>
                <w:kern w:val="0"/>
              </w:rPr>
              <w:t xml:space="preserve">[J]. </w:t>
            </w:r>
            <w:r w:rsidRPr="00E9262A">
              <w:rPr>
                <w:rFonts w:hint="eastAsia"/>
                <w:kern w:val="0"/>
              </w:rPr>
              <w:t>周燕</w:t>
            </w:r>
            <w:r w:rsidRPr="00E9262A">
              <w:rPr>
                <w:kern w:val="0"/>
              </w:rPr>
              <w:t>,</w:t>
            </w:r>
            <w:r w:rsidRPr="00E9262A">
              <w:rPr>
                <w:rFonts w:hint="eastAsia"/>
                <w:kern w:val="0"/>
              </w:rPr>
              <w:t>曾凡智</w:t>
            </w:r>
            <w:r w:rsidRPr="00E9262A">
              <w:rPr>
                <w:kern w:val="0"/>
              </w:rPr>
              <w:t>,</w:t>
            </w:r>
            <w:r w:rsidRPr="00E9262A">
              <w:rPr>
                <w:rFonts w:hint="eastAsia"/>
                <w:kern w:val="0"/>
              </w:rPr>
              <w:t>吴臣</w:t>
            </w:r>
            <w:r w:rsidRPr="00E9262A">
              <w:rPr>
                <w:kern w:val="0"/>
              </w:rPr>
              <w:t>,</w:t>
            </w:r>
            <w:r w:rsidRPr="00E9262A">
              <w:rPr>
                <w:rFonts w:hint="eastAsia"/>
                <w:kern w:val="0"/>
              </w:rPr>
              <w:t>罗粤</w:t>
            </w:r>
            <w:r w:rsidRPr="00E9262A">
              <w:rPr>
                <w:kern w:val="0"/>
              </w:rPr>
              <w:t>,</w:t>
            </w:r>
            <w:r w:rsidRPr="00E9262A">
              <w:rPr>
                <w:rFonts w:hint="eastAsia"/>
                <w:kern w:val="0"/>
              </w:rPr>
              <w:t>刘紫琴</w:t>
            </w:r>
            <w:r w:rsidRPr="00E9262A">
              <w:rPr>
                <w:kern w:val="0"/>
              </w:rPr>
              <w:t>.  </w:t>
            </w:r>
            <w:r w:rsidRPr="00E9262A">
              <w:rPr>
                <w:rFonts w:hint="eastAsia"/>
                <w:kern w:val="0"/>
              </w:rPr>
              <w:t>计算机科学</w:t>
            </w:r>
            <w:r w:rsidRPr="00E9262A">
              <w:rPr>
                <w:kern w:val="0"/>
              </w:rPr>
              <w:t>. 2019(09)</w:t>
            </w:r>
            <w:r>
              <w:rPr>
                <w:kern w:val="0"/>
              </w:rPr>
              <w:t>:47-58</w:t>
            </w:r>
          </w:p>
          <w:p w14:paraId="0C41E262" w14:textId="77777777" w:rsidR="00E11DD0" w:rsidRPr="004D05D5" w:rsidRDefault="00E11DD0" w:rsidP="009054DC">
            <w:pPr>
              <w:pStyle w:val="af0"/>
              <w:spacing w:line="280" w:lineRule="exact"/>
              <w:jc w:val="both"/>
              <w:rPr>
                <w:rFonts w:ascii="Times New Roman" w:hAnsi="Times New Roman" w:cs="Times New Roman"/>
                <w:szCs w:val="20"/>
              </w:rPr>
            </w:pPr>
            <w:r w:rsidRPr="00FD1510">
              <w:rPr>
                <w:rFonts w:ascii="Times New Roman" w:hAnsi="Times New Roman" w:cs="Times New Roman" w:hint="eastAsia"/>
                <w:szCs w:val="20"/>
              </w:rPr>
              <w:t>[</w:t>
            </w:r>
            <w:r w:rsidRPr="00FD1510">
              <w:rPr>
                <w:rFonts w:ascii="Times New Roman" w:hAnsi="Times New Roman" w:cs="Times New Roman"/>
                <w:szCs w:val="20"/>
              </w:rPr>
              <w:t>4</w:t>
            </w:r>
            <w:r>
              <w:rPr>
                <w:rFonts w:ascii="Times New Roman" w:hAnsi="Times New Roman" w:cs="Times New Roman" w:hint="eastAsia"/>
                <w:szCs w:val="20"/>
              </w:rPr>
              <w:t>]</w:t>
            </w:r>
            <w:r w:rsidRPr="004D05D5">
              <w:rPr>
                <w:rFonts w:ascii="Times New Roman" w:hAnsi="Times New Roman" w:cs="Times New Roman"/>
                <w:szCs w:val="20"/>
              </w:rPr>
              <w:t>张云峰</w:t>
            </w:r>
            <w:r w:rsidRPr="004D05D5">
              <w:rPr>
                <w:rFonts w:ascii="Times New Roman" w:hAnsi="Times New Roman" w:cs="Times New Roman"/>
                <w:szCs w:val="20"/>
              </w:rPr>
              <w:t>.</w:t>
            </w:r>
            <w:r>
              <w:rPr>
                <w:rFonts w:ascii="Times New Roman" w:hAnsi="Times New Roman" w:cs="Times New Roman" w:hint="eastAsia"/>
                <w:szCs w:val="20"/>
              </w:rPr>
              <w:t xml:space="preserve"> </w:t>
            </w:r>
            <w:r w:rsidRPr="004D05D5">
              <w:rPr>
                <w:rFonts w:ascii="Times New Roman" w:hAnsi="Times New Roman" w:cs="Times New Roman"/>
                <w:szCs w:val="20"/>
              </w:rPr>
              <w:t>图像与三维模型匹配方法的研究及应用</w:t>
            </w:r>
            <w:r w:rsidRPr="004D05D5">
              <w:rPr>
                <w:rFonts w:ascii="Times New Roman" w:hAnsi="Times New Roman" w:cs="Times New Roman"/>
                <w:szCs w:val="20"/>
              </w:rPr>
              <w:t>[</w:t>
            </w:r>
            <w:r>
              <w:rPr>
                <w:rFonts w:ascii="Times New Roman" w:hAnsi="Times New Roman" w:cs="Times New Roman"/>
                <w:szCs w:val="20"/>
              </w:rPr>
              <w:t>D</w:t>
            </w:r>
            <w:r w:rsidRPr="004D05D5">
              <w:rPr>
                <w:rFonts w:ascii="Times New Roman" w:hAnsi="Times New Roman" w:cs="Times New Roman"/>
                <w:szCs w:val="20"/>
              </w:rPr>
              <w:t>]</w:t>
            </w:r>
            <w:r>
              <w:rPr>
                <w:rFonts w:ascii="Times New Roman" w:hAnsi="Times New Roman" w:cs="Times New Roman" w:hint="eastAsia"/>
                <w:szCs w:val="20"/>
              </w:rPr>
              <w:t xml:space="preserve">. </w:t>
            </w:r>
            <w:r>
              <w:rPr>
                <w:rFonts w:ascii="Times New Roman" w:hAnsi="Times New Roman" w:cs="Times New Roman" w:hint="eastAsia"/>
                <w:szCs w:val="20"/>
              </w:rPr>
              <w:t>南京：南京大学，</w:t>
            </w:r>
            <w:r>
              <w:rPr>
                <w:rFonts w:ascii="Times New Roman" w:hAnsi="Times New Roman" w:cs="Times New Roman" w:hint="eastAsia"/>
                <w:szCs w:val="20"/>
              </w:rPr>
              <w:t>2</w:t>
            </w:r>
            <w:r>
              <w:rPr>
                <w:rFonts w:ascii="Times New Roman" w:hAnsi="Times New Roman" w:cs="Times New Roman"/>
                <w:szCs w:val="20"/>
              </w:rPr>
              <w:t>019.</w:t>
            </w:r>
          </w:p>
          <w:p w14:paraId="5696762F" w14:textId="77777777" w:rsidR="00E11DD0" w:rsidRPr="00FD1510" w:rsidRDefault="00E11DD0" w:rsidP="009054DC">
            <w:pPr>
              <w:pStyle w:val="af0"/>
              <w:spacing w:line="280" w:lineRule="exact"/>
              <w:jc w:val="both"/>
            </w:pPr>
            <w:r w:rsidRPr="00FD1510">
              <w:rPr>
                <w:rFonts w:ascii="Times New Roman" w:hAnsi="Times New Roman" w:cs="Times New Roman" w:hint="eastAsia"/>
                <w:szCs w:val="20"/>
              </w:rPr>
              <w:t>[</w:t>
            </w:r>
            <w:r w:rsidRPr="00FD1510">
              <w:rPr>
                <w:rFonts w:ascii="Times New Roman" w:hAnsi="Times New Roman" w:cs="Times New Roman"/>
                <w:szCs w:val="20"/>
              </w:rPr>
              <w:t>5</w:t>
            </w:r>
            <w:r w:rsidRPr="00FD1510">
              <w:rPr>
                <w:rFonts w:ascii="Times New Roman" w:hAnsi="Times New Roman" w:cs="Times New Roman" w:hint="eastAsia"/>
                <w:szCs w:val="20"/>
              </w:rPr>
              <w:t xml:space="preserve">] </w:t>
            </w:r>
            <w:r w:rsidRPr="00FD1510">
              <w:rPr>
                <w:rFonts w:ascii="Times New Roman" w:hAnsi="Times New Roman" w:cs="Times New Roman"/>
                <w:szCs w:val="20"/>
              </w:rPr>
              <w:t>安勃卿</w:t>
            </w:r>
            <w:r w:rsidRPr="00FD1510">
              <w:rPr>
                <w:rFonts w:ascii="Times New Roman" w:hAnsi="Times New Roman" w:cs="Times New Roman"/>
                <w:szCs w:val="20"/>
              </w:rPr>
              <w:t xml:space="preserve">. </w:t>
            </w:r>
            <w:r w:rsidRPr="00FD1510">
              <w:rPr>
                <w:rFonts w:ascii="Times New Roman" w:hAnsi="Times New Roman" w:cs="Times New Roman"/>
                <w:szCs w:val="20"/>
              </w:rPr>
              <w:t>基于手绘草图的三维模型检索研究与实现</w:t>
            </w:r>
            <w:r w:rsidRPr="00FD1510">
              <w:rPr>
                <w:rFonts w:ascii="Times New Roman" w:hAnsi="Times New Roman" w:cs="Times New Roman"/>
                <w:szCs w:val="20"/>
              </w:rPr>
              <w:t>[D].</w:t>
            </w:r>
            <w:r w:rsidRPr="00FD1510">
              <w:rPr>
                <w:rFonts w:ascii="Times New Roman" w:hAnsi="Times New Roman" w:cs="Times New Roman"/>
                <w:szCs w:val="20"/>
              </w:rPr>
              <w:t>西北</w:t>
            </w:r>
            <w:r>
              <w:rPr>
                <w:rFonts w:ascii="Times New Roman" w:hAnsi="Times New Roman" w:cs="Times New Roman" w:hint="eastAsia"/>
                <w:szCs w:val="20"/>
              </w:rPr>
              <w:t>大</w:t>
            </w:r>
            <w:r w:rsidRPr="00FD1510">
              <w:rPr>
                <w:rFonts w:ascii="Times New Roman" w:hAnsi="Times New Roman" w:cs="Times New Roman"/>
                <w:szCs w:val="20"/>
              </w:rPr>
              <w:t>学</w:t>
            </w:r>
            <w:r w:rsidRPr="00FD1510">
              <w:rPr>
                <w:rFonts w:ascii="Times New Roman" w:hAnsi="Times New Roman" w:cs="Times New Roman"/>
                <w:szCs w:val="20"/>
              </w:rPr>
              <w:t>,</w:t>
            </w:r>
            <w:r>
              <w:rPr>
                <w:rFonts w:ascii="Times New Roman" w:hAnsi="Times New Roman" w:cs="Times New Roman" w:hint="eastAsia"/>
                <w:szCs w:val="20"/>
              </w:rPr>
              <w:t xml:space="preserve"> </w:t>
            </w:r>
            <w:r w:rsidRPr="00FD1510">
              <w:rPr>
                <w:rFonts w:ascii="Times New Roman" w:hAnsi="Times New Roman" w:cs="Times New Roman"/>
                <w:szCs w:val="20"/>
              </w:rPr>
              <w:t>2017.</w:t>
            </w:r>
          </w:p>
        </w:tc>
      </w:tr>
      <w:tr w:rsidR="00E11DD0" w14:paraId="0872D9B8" w14:textId="77777777" w:rsidTr="009054DC">
        <w:trPr>
          <w:trHeight w:val="1162"/>
        </w:trPr>
        <w:tc>
          <w:tcPr>
            <w:tcW w:w="3870" w:type="dxa"/>
          </w:tcPr>
          <w:p w14:paraId="00F277A4" w14:textId="77777777" w:rsidR="00E11DD0" w:rsidRDefault="00E11DD0" w:rsidP="009054DC">
            <w:pPr>
              <w:spacing w:line="360" w:lineRule="auto"/>
            </w:pPr>
            <w:r>
              <w:rPr>
                <w:rFonts w:hint="eastAsia"/>
              </w:rPr>
              <w:t>指导教师意见：</w:t>
            </w:r>
          </w:p>
          <w:p w14:paraId="70E47A55" w14:textId="77777777" w:rsidR="00E11DD0" w:rsidRDefault="00E11DD0" w:rsidP="009054DC">
            <w:pPr>
              <w:spacing w:line="360" w:lineRule="auto"/>
            </w:pPr>
          </w:p>
          <w:p w14:paraId="08361215" w14:textId="77777777" w:rsidR="00E11DD0" w:rsidRDefault="00E11DD0" w:rsidP="009054DC">
            <w:pPr>
              <w:spacing w:line="360" w:lineRule="auto"/>
              <w:ind w:firstLineChars="800" w:firstLine="1920"/>
            </w:pPr>
            <w:r>
              <w:rPr>
                <w:rFonts w:hint="eastAsia"/>
              </w:rPr>
              <w:t>签名：</w:t>
            </w:r>
          </w:p>
          <w:p w14:paraId="1D6070BE" w14:textId="77777777" w:rsidR="00E11DD0" w:rsidRDefault="00E11DD0" w:rsidP="009054DC">
            <w:pPr>
              <w:spacing w:line="360" w:lineRule="auto"/>
              <w:ind w:firstLineChars="600" w:firstLine="1440"/>
            </w:pPr>
            <w:r>
              <w:rPr>
                <w:rFonts w:hint="eastAsia"/>
              </w:rPr>
              <w:t>年</w:t>
            </w:r>
            <w:r>
              <w:rPr>
                <w:rFonts w:hint="eastAsia"/>
              </w:rPr>
              <w:t xml:space="preserve">    </w:t>
            </w:r>
            <w:r>
              <w:rPr>
                <w:rFonts w:hint="eastAsia"/>
              </w:rPr>
              <w:t>月</w:t>
            </w:r>
            <w:r>
              <w:rPr>
                <w:rFonts w:hint="eastAsia"/>
              </w:rPr>
              <w:t xml:space="preserve">    </w:t>
            </w:r>
            <w:r>
              <w:rPr>
                <w:rFonts w:hint="eastAsia"/>
              </w:rPr>
              <w:t>日</w:t>
            </w:r>
          </w:p>
        </w:tc>
        <w:tc>
          <w:tcPr>
            <w:tcW w:w="3870" w:type="dxa"/>
          </w:tcPr>
          <w:p w14:paraId="17D1FCF2" w14:textId="77777777" w:rsidR="00E11DD0" w:rsidRDefault="00E11DD0" w:rsidP="009054DC">
            <w:pPr>
              <w:spacing w:line="360" w:lineRule="auto"/>
            </w:pPr>
            <w:r>
              <w:rPr>
                <w:rFonts w:hint="eastAsia"/>
              </w:rPr>
              <w:t>系主任意见：</w:t>
            </w:r>
          </w:p>
          <w:p w14:paraId="6DE1942C" w14:textId="77777777" w:rsidR="00E11DD0" w:rsidRDefault="00E11DD0" w:rsidP="009054DC">
            <w:pPr>
              <w:spacing w:line="360" w:lineRule="auto"/>
            </w:pPr>
          </w:p>
          <w:p w14:paraId="01FE4809" w14:textId="77777777" w:rsidR="00E11DD0" w:rsidRDefault="00E11DD0" w:rsidP="009054DC">
            <w:pPr>
              <w:spacing w:line="360" w:lineRule="auto"/>
              <w:ind w:firstLineChars="800" w:firstLine="1920"/>
            </w:pPr>
            <w:r>
              <w:rPr>
                <w:rFonts w:hint="eastAsia"/>
              </w:rPr>
              <w:t>签名：</w:t>
            </w:r>
          </w:p>
          <w:p w14:paraId="131E320D" w14:textId="77777777" w:rsidR="00E11DD0" w:rsidRDefault="00E11DD0" w:rsidP="009054DC">
            <w:pPr>
              <w:spacing w:line="360" w:lineRule="auto"/>
              <w:ind w:firstLineChars="700" w:firstLine="168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14:paraId="02A10FD0" w14:textId="77777777" w:rsidR="00E11DD0" w:rsidRDefault="00E11DD0">
      <w:pPr>
        <w:widowControl/>
        <w:jc w:val="left"/>
      </w:pPr>
      <w:r>
        <w:br w:type="page"/>
      </w:r>
    </w:p>
    <w:p w14:paraId="1B0CD00B" w14:textId="77777777" w:rsidR="008061AB" w:rsidRDefault="008061AB">
      <w:pPr>
        <w:pStyle w:val="afa"/>
        <w:spacing w:line="480" w:lineRule="auto"/>
        <w:rPr>
          <w:rFonts w:ascii="黑体"/>
          <w:b w:val="0"/>
        </w:rPr>
        <w:sectPr w:rsidR="008061AB">
          <w:endnotePr>
            <w:numFmt w:val="decimal"/>
          </w:endnotePr>
          <w:pgSz w:w="10319" w:h="14578"/>
          <w:pgMar w:top="1418" w:right="1134" w:bottom="1134" w:left="1418" w:header="851" w:footer="992" w:gutter="0"/>
          <w:pgNumType w:fmt="upperRoman" w:start="1"/>
          <w:cols w:space="425"/>
          <w:docGrid w:linePitch="360" w:charSpace="1861"/>
        </w:sectPr>
      </w:pPr>
    </w:p>
    <w:p w14:paraId="7469CB4B" w14:textId="6183DEF2" w:rsidR="00207246" w:rsidRDefault="00DB3BBE">
      <w:pPr>
        <w:pStyle w:val="afa"/>
        <w:spacing w:line="480" w:lineRule="auto"/>
        <w:rPr>
          <w:rFonts w:ascii="黑体"/>
          <w:b w:val="0"/>
        </w:rPr>
      </w:pPr>
      <w:r>
        <w:rPr>
          <w:rFonts w:ascii="黑体" w:hint="eastAsia"/>
          <w:b w:val="0"/>
        </w:rPr>
        <w:lastRenderedPageBreak/>
        <w:t>基于手绘草图的三维模型检索</w:t>
      </w:r>
    </w:p>
    <w:bookmarkEnd w:id="0"/>
    <w:p w14:paraId="19A8F6C2" w14:textId="77777777" w:rsidR="00207246" w:rsidRDefault="00DB3BBE">
      <w:pPr>
        <w:pStyle w:val="a1"/>
        <w:spacing w:line="480" w:lineRule="auto"/>
        <w:ind w:firstLineChars="0" w:firstLine="0"/>
        <w:jc w:val="center"/>
        <w:rPr>
          <w:rFonts w:ascii="黑体" w:eastAsia="黑体"/>
          <w:sz w:val="36"/>
          <w:szCs w:val="36"/>
        </w:rPr>
      </w:pPr>
      <w:r>
        <w:rPr>
          <w:rFonts w:ascii="黑体" w:eastAsia="黑体" w:hint="eastAsia"/>
          <w:sz w:val="36"/>
          <w:szCs w:val="36"/>
        </w:rPr>
        <w:t>摘  要</w:t>
      </w:r>
    </w:p>
    <w:p w14:paraId="020F235B" w14:textId="77777777" w:rsidR="00207246" w:rsidRDefault="00DB3BBE">
      <w:pPr>
        <w:ind w:firstLineChars="200" w:firstLine="480"/>
        <w:rPr>
          <w:rFonts w:cs="Times New Roman (正文 CS 字体)"/>
        </w:rPr>
      </w:pPr>
      <w:bookmarkStart w:id="1" w:name="_Toc8028252"/>
      <w:r>
        <w:rPr>
          <w:rFonts w:cs="Times New Roman (正文 CS 字体)" w:hint="eastAsia"/>
        </w:rPr>
        <w:t>随着计算机</w:t>
      </w:r>
      <w:r>
        <w:rPr>
          <w:rFonts w:cs="Times New Roman (正文 CS 字体)" w:hint="eastAsia"/>
        </w:rPr>
        <w:t>CPU</w:t>
      </w:r>
      <w:r>
        <w:rPr>
          <w:rFonts w:cs="Times New Roman (正文 CS 字体)" w:hint="eastAsia"/>
        </w:rPr>
        <w:t>和</w:t>
      </w:r>
      <w:r>
        <w:rPr>
          <w:rFonts w:cs="Times New Roman (正文 CS 字体)" w:hint="eastAsia"/>
        </w:rPr>
        <w:t>GPU</w:t>
      </w:r>
      <w:r>
        <w:rPr>
          <w:rFonts w:cs="Times New Roman (正文 CS 字体)" w:hint="eastAsia"/>
        </w:rPr>
        <w:t>的计算能力大大提高，三维模型不仅变得越来越复杂，而且细节信息也越来越丰富，在许多不同的领域应用得愈来愈广泛，如动画相关领域、机械行业领域、医疗事业领域等，三维模型的数量也越来越多，而三维模型的分类和检索已成为一个重要的研究方向。尽管许多学者对三维模型检索技术进行了各种研究，并提出了许多不同的模型检索算法，但对于三维模型检索而言，仍有许多问题有待解决。</w:t>
      </w:r>
    </w:p>
    <w:p w14:paraId="19CC1A5A" w14:textId="77777777" w:rsidR="00207246" w:rsidRDefault="00DB3BBE">
      <w:pPr>
        <w:ind w:firstLineChars="200" w:firstLine="480"/>
        <w:rPr>
          <w:rFonts w:cs="Times New Roman (正文 CS 字体)"/>
        </w:rPr>
      </w:pPr>
      <w:r>
        <w:rPr>
          <w:rFonts w:cs="Times New Roman (正文 CS 字体)" w:hint="eastAsia"/>
        </w:rPr>
        <w:t>本文通过对现有三维模型检索技术的研究分析，发现三维模型固有的复杂性和高维度数据的计算会严重影响了模型的检索速度和准确性。本文采用如下方法来进行处理。首先，对三维模型进行降维处理，接着，通过将二维视图作为三维模型的检索条件，以降低检索成本。最后，提出了一种基于手绘草图的三维模型检索方法。本文对以下的内容做了主要的研究。</w:t>
      </w:r>
    </w:p>
    <w:p w14:paraId="461B9C54" w14:textId="77777777" w:rsidR="00207246" w:rsidRDefault="00DB3BBE">
      <w:pPr>
        <w:pStyle w:val="a1"/>
        <w:ind w:firstLine="480"/>
      </w:pPr>
      <w:r>
        <w:rPr>
          <w:rFonts w:hint="eastAsia"/>
        </w:rPr>
        <w:t>为了提高检索的准确性，首先通过适当的空间位置变化来渲染三维模型，然后根据固定投影的方法得到二维视图图集。每个模型选择</w:t>
      </w:r>
      <w:r>
        <w:rPr>
          <w:rFonts w:hint="eastAsia"/>
        </w:rPr>
        <w:t>6</w:t>
      </w:r>
      <w:r>
        <w:rPr>
          <w:rFonts w:hint="eastAsia"/>
        </w:rPr>
        <w:t>个</w:t>
      </w:r>
      <w:r>
        <w:rPr>
          <w:rFonts w:hint="eastAsia"/>
        </w:rPr>
        <w:t>2D</w:t>
      </w:r>
      <w:r>
        <w:rPr>
          <w:rFonts w:hint="eastAsia"/>
        </w:rPr>
        <w:t>视图作为</w:t>
      </w:r>
      <w:r>
        <w:rPr>
          <w:rFonts w:hint="eastAsia"/>
        </w:rPr>
        <w:t>3D</w:t>
      </w:r>
      <w:r>
        <w:rPr>
          <w:rFonts w:hint="eastAsia"/>
        </w:rPr>
        <w:t>模型的特征视图集。然后从手绘草图和二维视图图集中提取特征向量，并以</w:t>
      </w:r>
      <w:r>
        <w:rPr>
          <w:rFonts w:hint="eastAsia"/>
        </w:rPr>
        <w:t>Zernike</w:t>
      </w:r>
      <w:r>
        <w:rPr>
          <w:rFonts w:hint="eastAsia"/>
        </w:rPr>
        <w:t>矩和</w:t>
      </w:r>
      <w:r>
        <w:rPr>
          <w:rFonts w:hint="eastAsia"/>
        </w:rPr>
        <w:t>Fourier</w:t>
      </w:r>
      <w:r>
        <w:rPr>
          <w:rFonts w:hint="eastAsia"/>
        </w:rPr>
        <w:t>描述符作为集成特征描述符，构造加权的全局视图特征和</w:t>
      </w:r>
      <w:r>
        <w:rPr>
          <w:rFonts w:hint="eastAsia"/>
        </w:rPr>
        <w:t>D2</w:t>
      </w:r>
      <w:r>
        <w:rPr>
          <w:rFonts w:hint="eastAsia"/>
        </w:rPr>
        <w:t>描述符集。通过集成特征描述符来检索三维模型，以充当用户手绘草图和模型的二维视图的特征向量，从而执行相似性评估。实验结果表明，该方法能够有效地对三维模型进行分类。</w:t>
      </w:r>
    </w:p>
    <w:p w14:paraId="2C4924C0" w14:textId="77777777" w:rsidR="00207246" w:rsidRDefault="00207246">
      <w:pPr>
        <w:pStyle w:val="a1"/>
        <w:ind w:firstLine="480"/>
      </w:pPr>
    </w:p>
    <w:p w14:paraId="0D139240" w14:textId="77777777" w:rsidR="00207246" w:rsidRDefault="00207246">
      <w:pPr>
        <w:pStyle w:val="a1"/>
        <w:ind w:firstLine="480"/>
      </w:pPr>
    </w:p>
    <w:p w14:paraId="42DE5314" w14:textId="77777777" w:rsidR="00207246" w:rsidRDefault="00DB3BBE">
      <w:pPr>
        <w:pStyle w:val="a1"/>
        <w:ind w:firstLineChars="0" w:firstLine="0"/>
      </w:pPr>
      <w:r>
        <w:rPr>
          <w:rFonts w:ascii="黑体" w:eastAsia="黑体" w:hint="eastAsia"/>
        </w:rPr>
        <w:t>关键词</w:t>
      </w:r>
      <w:r>
        <w:rPr>
          <w:rFonts w:hint="eastAsia"/>
        </w:rPr>
        <w:t xml:space="preserve">　</w:t>
      </w:r>
      <w:r>
        <w:rPr>
          <w:rFonts w:ascii="宋体" w:hAnsi="宋体" w:hint="eastAsia"/>
        </w:rPr>
        <w:t xml:space="preserve">三维模型检索； </w:t>
      </w:r>
      <w:r w:rsidRPr="007342B7">
        <w:t>Zernike</w:t>
      </w:r>
      <w:r>
        <w:rPr>
          <w:rFonts w:ascii="宋体" w:hAnsi="宋体" w:hint="eastAsia"/>
        </w:rPr>
        <w:t>矩；</w:t>
      </w:r>
      <w:r w:rsidRPr="007342B7">
        <w:t>Fourier</w:t>
      </w:r>
      <w:r>
        <w:rPr>
          <w:rFonts w:ascii="宋体" w:hAnsi="宋体" w:hint="eastAsia"/>
        </w:rPr>
        <w:t>描述符；</w:t>
      </w:r>
      <w:r w:rsidRPr="007342B7">
        <w:t>D2</w:t>
      </w:r>
      <w:r>
        <w:rPr>
          <w:rFonts w:ascii="宋体" w:hAnsi="宋体" w:hint="eastAsia"/>
        </w:rPr>
        <w:t>形状描述符；</w:t>
      </w:r>
      <w:r>
        <w:rPr>
          <w:rFonts w:ascii="宋体" w:hAnsi="宋体"/>
        </w:rPr>
        <w:tab/>
        <w:t xml:space="preserve">   </w:t>
      </w:r>
      <w:r>
        <w:rPr>
          <w:rFonts w:ascii="宋体" w:hAnsi="宋体" w:hint="eastAsia"/>
        </w:rPr>
        <w:t>集成特征描述符</w:t>
      </w:r>
    </w:p>
    <w:p w14:paraId="6625F816" w14:textId="77777777" w:rsidR="00207246" w:rsidRDefault="00DB3BBE">
      <w:pPr>
        <w:pStyle w:val="afa"/>
        <w:spacing w:line="480" w:lineRule="auto"/>
      </w:pPr>
      <w:r>
        <w:lastRenderedPageBreak/>
        <w:t>3D model retrieval based on hand drawn sketch</w:t>
      </w:r>
    </w:p>
    <w:bookmarkEnd w:id="1"/>
    <w:p w14:paraId="59AB4B51" w14:textId="77777777" w:rsidR="00207246" w:rsidRDefault="00DB3BBE">
      <w:pPr>
        <w:pStyle w:val="a1"/>
        <w:spacing w:line="480" w:lineRule="auto"/>
        <w:ind w:firstLineChars="0" w:firstLine="0"/>
        <w:jc w:val="center"/>
        <w:rPr>
          <w:b/>
          <w:sz w:val="36"/>
          <w:szCs w:val="36"/>
        </w:rPr>
      </w:pPr>
      <w:r>
        <w:rPr>
          <w:rFonts w:hint="eastAsia"/>
          <w:b/>
          <w:sz w:val="36"/>
          <w:szCs w:val="36"/>
        </w:rPr>
        <w:t>Abstract</w:t>
      </w:r>
    </w:p>
    <w:p w14:paraId="1B754EC6" w14:textId="77777777" w:rsidR="00207246" w:rsidRDefault="00DB3BBE">
      <w:pPr>
        <w:pStyle w:val="a1"/>
        <w:spacing w:line="360" w:lineRule="auto"/>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7E5BCE6E" w14:textId="77777777" w:rsidR="00207246" w:rsidRDefault="00DB3BBE">
      <w:pPr>
        <w:pStyle w:val="a1"/>
        <w:spacing w:line="360" w:lineRule="auto"/>
        <w:ind w:firstLine="480"/>
      </w:pPr>
      <w:r>
        <w:t>Through the research and analysis of the existing 3D model retrieval technology, this paper finds that the inherent complexity of 3D model and high-dimensional calculation seriously affect model retrieval. In this paper, the three-dimensional model dimension reduction method is used, and the two-dimensional view is used as the retrieval condition of the three-dimensional model to reduce the retrieval cost. This paper presents a 3D model retrieval method based on hand-drawn sketches.</w:t>
      </w:r>
    </w:p>
    <w:p w14:paraId="230B3D43" w14:textId="77777777" w:rsidR="00207246" w:rsidRDefault="00DB3BBE">
      <w:pPr>
        <w:pStyle w:val="a1"/>
        <w:spacing w:line="360" w:lineRule="auto"/>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0139EB04" w14:textId="77777777" w:rsidR="00207246" w:rsidRDefault="00207246">
      <w:pPr>
        <w:pStyle w:val="a1"/>
        <w:spacing w:line="360" w:lineRule="auto"/>
        <w:ind w:firstLineChars="0" w:firstLine="0"/>
      </w:pPr>
    </w:p>
    <w:p w14:paraId="25F9AA5B" w14:textId="77777777" w:rsidR="00207246" w:rsidRDefault="00207246">
      <w:pPr>
        <w:pStyle w:val="a1"/>
        <w:spacing w:line="360" w:lineRule="auto"/>
        <w:ind w:firstLineChars="0" w:firstLine="0"/>
      </w:pPr>
    </w:p>
    <w:p w14:paraId="76093DD9" w14:textId="77777777" w:rsidR="00207246" w:rsidRDefault="00DB3BBE">
      <w:pPr>
        <w:pStyle w:val="a1"/>
        <w:spacing w:line="360" w:lineRule="auto"/>
        <w:ind w:firstLineChars="0" w:firstLine="0"/>
      </w:pPr>
      <w:r>
        <w:rPr>
          <w:rFonts w:hint="eastAsia"/>
          <w:b/>
        </w:rPr>
        <w:t>Keywords</w:t>
      </w:r>
      <w:r>
        <w:rPr>
          <w:rFonts w:hint="eastAsia"/>
          <w:b/>
        </w:rPr>
        <w:t xml:space="preserve">　</w:t>
      </w:r>
      <w:r>
        <w:t xml:space="preserve"> 3D model retrieval, Zernike, Fourier descriptor, D2 shape descriptor, </w:t>
      </w:r>
      <w:r>
        <w:tab/>
      </w:r>
      <w:r>
        <w:tab/>
        <w:t xml:space="preserve">   Integrated feature descriptor</w:t>
      </w:r>
    </w:p>
    <w:p w14:paraId="5B969C8A" w14:textId="77777777" w:rsidR="00207246" w:rsidRDefault="00DB3BBE">
      <w:pPr>
        <w:pStyle w:val="af7"/>
      </w:pPr>
      <w:r>
        <w:rPr>
          <w:rFonts w:hint="eastAsia"/>
        </w:rPr>
        <w:t>符</w:t>
      </w:r>
    </w:p>
    <w:p w14:paraId="3C002F2D" w14:textId="77777777" w:rsidR="00207246" w:rsidRDefault="00207246"/>
    <w:p w14:paraId="6E1EB167" w14:textId="77777777" w:rsidR="00207246" w:rsidRDefault="00207246"/>
    <w:p w14:paraId="2A88B760" w14:textId="77777777" w:rsidR="00207246" w:rsidRDefault="00207246"/>
    <w:p w14:paraId="59EFBA8F" w14:textId="77777777" w:rsidR="00207246" w:rsidRDefault="00207246"/>
    <w:p w14:paraId="5CD4F43D" w14:textId="77777777" w:rsidR="00207246" w:rsidRDefault="00207246"/>
    <w:p w14:paraId="70AA9E66" w14:textId="77777777" w:rsidR="00207246" w:rsidRDefault="00207246"/>
    <w:p w14:paraId="5C8BB1E1" w14:textId="77777777" w:rsidR="00207246" w:rsidRDefault="00207246"/>
    <w:p w14:paraId="7633E445" w14:textId="77777777" w:rsidR="00207246" w:rsidRDefault="00207246"/>
    <w:p w14:paraId="3FC91B9C" w14:textId="77777777" w:rsidR="00207246" w:rsidRDefault="00207246"/>
    <w:p w14:paraId="213502EB" w14:textId="77777777" w:rsidR="00207246" w:rsidRDefault="00207246"/>
    <w:p w14:paraId="09BDC3A5" w14:textId="77777777" w:rsidR="00207246" w:rsidRDefault="00207246"/>
    <w:p w14:paraId="5007555A" w14:textId="77777777" w:rsidR="00207246" w:rsidRDefault="00207246"/>
    <w:p w14:paraId="44623151" w14:textId="77777777" w:rsidR="00207246" w:rsidRDefault="00207246"/>
    <w:p w14:paraId="060ABF2E" w14:textId="77777777" w:rsidR="00207246" w:rsidRDefault="00207246"/>
    <w:p w14:paraId="6554F783" w14:textId="77777777" w:rsidR="00207246" w:rsidRDefault="00207246"/>
    <w:p w14:paraId="07A85873" w14:textId="77777777" w:rsidR="00207246" w:rsidRDefault="00207246"/>
    <w:p w14:paraId="6055F0EB" w14:textId="77777777" w:rsidR="00207246" w:rsidRDefault="00207246"/>
    <w:p w14:paraId="5C08499A" w14:textId="77777777" w:rsidR="00207246" w:rsidRDefault="00207246"/>
    <w:p w14:paraId="44FC77CE" w14:textId="77777777" w:rsidR="00207246" w:rsidRDefault="00207246"/>
    <w:p w14:paraId="248CF207" w14:textId="77777777" w:rsidR="00207246" w:rsidRDefault="00207246"/>
    <w:p w14:paraId="4E2DC85D" w14:textId="77777777" w:rsidR="00207246" w:rsidRDefault="00207246"/>
    <w:p w14:paraId="4D6C7F1C" w14:textId="77777777" w:rsidR="00207246" w:rsidRDefault="00207246"/>
    <w:p w14:paraId="56554184" w14:textId="77777777" w:rsidR="00207246" w:rsidRDefault="00207246"/>
    <w:p w14:paraId="1FBF57D2" w14:textId="77777777" w:rsidR="00207246" w:rsidRDefault="00207246"/>
    <w:p w14:paraId="0A98D83A" w14:textId="77777777" w:rsidR="00207246" w:rsidRDefault="00207246"/>
    <w:p w14:paraId="24ABE0BE" w14:textId="77777777" w:rsidR="00207246" w:rsidRDefault="00207246"/>
    <w:p w14:paraId="70D9B149" w14:textId="77777777" w:rsidR="00207246" w:rsidRDefault="00207246"/>
    <w:p w14:paraId="6A733CAC" w14:textId="77777777" w:rsidR="00207246" w:rsidRDefault="00207246"/>
    <w:p w14:paraId="61EB75C3" w14:textId="77777777" w:rsidR="00207246" w:rsidRDefault="00207246"/>
    <w:p w14:paraId="2111AD88" w14:textId="77777777" w:rsidR="00207246" w:rsidRDefault="00207246"/>
    <w:p w14:paraId="3E3AFF44" w14:textId="77777777" w:rsidR="00207246" w:rsidRDefault="00207246"/>
    <w:p w14:paraId="785FAAC4" w14:textId="77777777" w:rsidR="00207246" w:rsidRDefault="00207246"/>
    <w:p w14:paraId="092723F5" w14:textId="77777777" w:rsidR="00207246" w:rsidRDefault="00207246"/>
    <w:p w14:paraId="3D9B2022" w14:textId="77777777" w:rsidR="00207246" w:rsidRDefault="00207246"/>
    <w:p w14:paraId="032C7FB0" w14:textId="77777777" w:rsidR="00207246" w:rsidRDefault="00207246"/>
    <w:p w14:paraId="5D2B336A" w14:textId="77777777" w:rsidR="00207246" w:rsidRDefault="00207246">
      <w:pPr>
        <w:tabs>
          <w:tab w:val="center" w:pos="3883"/>
        </w:tabs>
        <w:sectPr w:rsidR="00207246">
          <w:headerReference w:type="default" r:id="rId13"/>
          <w:footerReference w:type="default" r:id="rId14"/>
          <w:endnotePr>
            <w:numFmt w:val="decimal"/>
          </w:endnotePr>
          <w:pgSz w:w="10319" w:h="14578"/>
          <w:pgMar w:top="1418" w:right="1134" w:bottom="1134" w:left="1418" w:header="851" w:footer="992" w:gutter="0"/>
          <w:pgNumType w:fmt="upperRoman" w:start="1"/>
          <w:cols w:space="425"/>
          <w:docGrid w:linePitch="360" w:charSpace="1861"/>
        </w:sectPr>
      </w:pPr>
    </w:p>
    <w:p w14:paraId="5D60575B" w14:textId="77777777" w:rsidR="00207246" w:rsidRDefault="00DB3BBE">
      <w:pPr>
        <w:pStyle w:val="afa"/>
        <w:spacing w:line="480" w:lineRule="auto"/>
      </w:pPr>
      <w:bookmarkStart w:id="2" w:name="_Toc8029559"/>
      <w:bookmarkStart w:id="3" w:name="_Toc8028149"/>
      <w:bookmarkStart w:id="4" w:name="_Toc8028253"/>
      <w:r>
        <w:rPr>
          <w:rFonts w:hint="eastAsia"/>
        </w:rPr>
        <w:lastRenderedPageBreak/>
        <w:t>目</w:t>
      </w:r>
      <w:r>
        <w:rPr>
          <w:rFonts w:hint="eastAsia"/>
        </w:rPr>
        <w:t xml:space="preserve">  </w:t>
      </w:r>
      <w:r>
        <w:rPr>
          <w:rFonts w:hint="eastAsia"/>
        </w:rPr>
        <w:t>录</w:t>
      </w:r>
      <w:bookmarkEnd w:id="2"/>
      <w:bookmarkEnd w:id="3"/>
      <w:bookmarkEnd w:id="4"/>
    </w:p>
    <w:p w14:paraId="5404137A" w14:textId="77777777" w:rsidR="00207246" w:rsidRDefault="00DB3BBE">
      <w:pPr>
        <w:pStyle w:val="11"/>
      </w:pPr>
      <w:r>
        <w:rPr>
          <w:rFonts w:hint="eastAsia"/>
        </w:rPr>
        <w:t>摘要</w:t>
      </w:r>
      <w:r>
        <w:tab/>
      </w:r>
      <w:r>
        <w:fldChar w:fldCharType="begin"/>
      </w:r>
      <w:r>
        <w:instrText xml:space="preserve"> = 1 \* ROMAN </w:instrText>
      </w:r>
      <w:r>
        <w:fldChar w:fldCharType="separate"/>
      </w:r>
      <w:r>
        <w:t>I</w:t>
      </w:r>
      <w:r>
        <w:fldChar w:fldCharType="end"/>
      </w:r>
    </w:p>
    <w:p w14:paraId="3B6C0BDB" w14:textId="77777777" w:rsidR="00207246" w:rsidRDefault="00DB3BBE">
      <w:pPr>
        <w:pStyle w:val="11"/>
      </w:pPr>
      <w:r>
        <w:t>Abstract</w:t>
      </w:r>
      <w:r>
        <w:tab/>
      </w:r>
      <w:r>
        <w:fldChar w:fldCharType="begin"/>
      </w:r>
      <w:r>
        <w:instrText xml:space="preserve"> = 2 \* ROMAN </w:instrText>
      </w:r>
      <w:r>
        <w:fldChar w:fldCharType="separate"/>
      </w:r>
      <w:r>
        <w:t>II</w:t>
      </w:r>
      <w:r>
        <w:fldChar w:fldCharType="end"/>
      </w:r>
    </w:p>
    <w:p w14:paraId="3B0FB6E9" w14:textId="77777777" w:rsidR="00207246" w:rsidRDefault="00207246">
      <w:pPr>
        <w:pStyle w:val="a1"/>
        <w:ind w:firstLineChars="0" w:firstLine="0"/>
      </w:pPr>
    </w:p>
    <w:p w14:paraId="64E8E721" w14:textId="75C4EFE9" w:rsidR="00207246" w:rsidRDefault="00DB3BBE">
      <w:pPr>
        <w:pStyle w:val="TOC1"/>
        <w:tabs>
          <w:tab w:val="clear" w:pos="7718"/>
          <w:tab w:val="clear" w:pos="7757"/>
          <w:tab w:val="right" w:leader="dot" w:pos="7767"/>
        </w:tabs>
        <w:rPr>
          <w:noProof/>
        </w:rPr>
      </w:pPr>
      <w:r>
        <w:fldChar w:fldCharType="begin"/>
      </w:r>
      <w:r>
        <w:instrText xml:space="preserve"> TOC \o "1-3" \h \z \u </w:instrText>
      </w:r>
      <w:r>
        <w:fldChar w:fldCharType="separate"/>
      </w:r>
      <w:hyperlink w:anchor="_Toc24362" w:history="1">
        <w:r>
          <w:rPr>
            <w:noProof/>
          </w:rPr>
          <w:t>第</w:t>
        </w:r>
        <w:r>
          <w:rPr>
            <w:noProof/>
          </w:rPr>
          <w:t>1</w:t>
        </w:r>
        <w:r>
          <w:rPr>
            <w:noProof/>
          </w:rPr>
          <w:t>章</w:t>
        </w:r>
        <w:r>
          <w:rPr>
            <w:noProof/>
          </w:rPr>
          <w:t xml:space="preserve"> </w:t>
        </w:r>
        <w:r>
          <w:rPr>
            <w:rFonts w:hint="eastAsia"/>
            <w:noProof/>
          </w:rPr>
          <w:t>绪论</w:t>
        </w:r>
        <w:r>
          <w:rPr>
            <w:noProof/>
          </w:rPr>
          <w:tab/>
        </w:r>
        <w:r w:rsidR="003C7021">
          <w:rPr>
            <w:noProof/>
          </w:rPr>
          <w:fldChar w:fldCharType="begin"/>
        </w:r>
        <w:r w:rsidR="003C7021">
          <w:rPr>
            <w:noProof/>
          </w:rPr>
          <w:instrText xml:space="preserve"> PAGEREF _Toc24362 </w:instrText>
        </w:r>
        <w:r w:rsidR="003C7021">
          <w:rPr>
            <w:noProof/>
          </w:rPr>
          <w:fldChar w:fldCharType="separate"/>
        </w:r>
        <w:r w:rsidR="00DD5DCC">
          <w:rPr>
            <w:noProof/>
          </w:rPr>
          <w:t>1</w:t>
        </w:r>
        <w:r w:rsidR="003C7021">
          <w:rPr>
            <w:noProof/>
          </w:rPr>
          <w:fldChar w:fldCharType="end"/>
        </w:r>
      </w:hyperlink>
    </w:p>
    <w:p w14:paraId="55F7B8B3" w14:textId="78FCA4BE" w:rsidR="00207246" w:rsidRDefault="00504009">
      <w:pPr>
        <w:pStyle w:val="TOC2"/>
        <w:tabs>
          <w:tab w:val="right" w:leader="dot" w:pos="7767"/>
        </w:tabs>
        <w:ind w:left="480"/>
        <w:rPr>
          <w:noProof/>
        </w:rPr>
      </w:pPr>
      <w:hyperlink w:anchor="_Toc4338" w:history="1">
        <w:r w:rsidR="00DB3BBE">
          <w:rPr>
            <w:rFonts w:hint="eastAsia"/>
            <w:noProof/>
          </w:rPr>
          <w:t xml:space="preserve">1.1 </w:t>
        </w:r>
        <w:r w:rsidR="00DB3BBE">
          <w:rPr>
            <w:rFonts w:hint="eastAsia"/>
            <w:noProof/>
          </w:rPr>
          <w:t>课题背景</w:t>
        </w:r>
        <w:r w:rsidR="00DB3BBE">
          <w:rPr>
            <w:noProof/>
          </w:rPr>
          <w:tab/>
        </w:r>
        <w:r w:rsidR="003C7021">
          <w:rPr>
            <w:noProof/>
          </w:rPr>
          <w:fldChar w:fldCharType="begin"/>
        </w:r>
        <w:r w:rsidR="003C7021">
          <w:rPr>
            <w:noProof/>
          </w:rPr>
          <w:instrText xml:space="preserve"> PAGEREF _Toc4338 </w:instrText>
        </w:r>
        <w:r w:rsidR="003C7021">
          <w:rPr>
            <w:noProof/>
          </w:rPr>
          <w:fldChar w:fldCharType="separate"/>
        </w:r>
        <w:r w:rsidR="00DD5DCC">
          <w:rPr>
            <w:noProof/>
          </w:rPr>
          <w:t>1</w:t>
        </w:r>
        <w:r w:rsidR="003C7021">
          <w:rPr>
            <w:noProof/>
          </w:rPr>
          <w:fldChar w:fldCharType="end"/>
        </w:r>
      </w:hyperlink>
    </w:p>
    <w:p w14:paraId="1B759175" w14:textId="0195AFEC" w:rsidR="00207246" w:rsidRDefault="00504009">
      <w:pPr>
        <w:pStyle w:val="TOC2"/>
        <w:tabs>
          <w:tab w:val="right" w:leader="dot" w:pos="7767"/>
        </w:tabs>
        <w:ind w:left="480"/>
        <w:rPr>
          <w:noProof/>
        </w:rPr>
      </w:pPr>
      <w:hyperlink w:anchor="_Toc25013" w:history="1">
        <w:r w:rsidR="00DB3BBE">
          <w:rPr>
            <w:rFonts w:hint="eastAsia"/>
            <w:noProof/>
          </w:rPr>
          <w:t xml:space="preserve">1.2 </w:t>
        </w:r>
        <w:r w:rsidR="00DB3BBE">
          <w:rPr>
            <w:rFonts w:hint="eastAsia"/>
            <w:noProof/>
          </w:rPr>
          <w:t>研究意义</w:t>
        </w:r>
        <w:r w:rsidR="00DB3BBE">
          <w:rPr>
            <w:noProof/>
          </w:rPr>
          <w:tab/>
        </w:r>
        <w:r w:rsidR="003C7021">
          <w:rPr>
            <w:noProof/>
          </w:rPr>
          <w:fldChar w:fldCharType="begin"/>
        </w:r>
        <w:r w:rsidR="003C7021">
          <w:rPr>
            <w:noProof/>
          </w:rPr>
          <w:instrText xml:space="preserve"> PAGEREF _Toc25013 </w:instrText>
        </w:r>
        <w:r w:rsidR="003C7021">
          <w:rPr>
            <w:noProof/>
          </w:rPr>
          <w:fldChar w:fldCharType="separate"/>
        </w:r>
        <w:r w:rsidR="00DD5DCC">
          <w:rPr>
            <w:noProof/>
          </w:rPr>
          <w:t>1</w:t>
        </w:r>
        <w:r w:rsidR="003C7021">
          <w:rPr>
            <w:noProof/>
          </w:rPr>
          <w:fldChar w:fldCharType="end"/>
        </w:r>
      </w:hyperlink>
    </w:p>
    <w:p w14:paraId="0859F499" w14:textId="71710A47" w:rsidR="00207246" w:rsidRDefault="00504009">
      <w:pPr>
        <w:pStyle w:val="TOC2"/>
        <w:tabs>
          <w:tab w:val="right" w:leader="dot" w:pos="7767"/>
        </w:tabs>
        <w:ind w:left="480"/>
        <w:rPr>
          <w:noProof/>
        </w:rPr>
      </w:pPr>
      <w:hyperlink w:anchor="_Toc25604" w:history="1">
        <w:r w:rsidR="00DB3BBE">
          <w:rPr>
            <w:rFonts w:hint="eastAsia"/>
            <w:noProof/>
          </w:rPr>
          <w:t xml:space="preserve">1.3 </w:t>
        </w:r>
        <w:r w:rsidR="00DB3BBE">
          <w:rPr>
            <w:rFonts w:hint="eastAsia"/>
            <w:noProof/>
          </w:rPr>
          <w:t>国内外研究现状</w:t>
        </w:r>
        <w:r w:rsidR="00DB3BBE">
          <w:rPr>
            <w:noProof/>
          </w:rPr>
          <w:tab/>
        </w:r>
        <w:r w:rsidR="003C7021">
          <w:rPr>
            <w:noProof/>
          </w:rPr>
          <w:fldChar w:fldCharType="begin"/>
        </w:r>
        <w:r w:rsidR="003C7021">
          <w:rPr>
            <w:noProof/>
          </w:rPr>
          <w:instrText xml:space="preserve"> PAGEREF _Toc25604 </w:instrText>
        </w:r>
        <w:r w:rsidR="003C7021">
          <w:rPr>
            <w:noProof/>
          </w:rPr>
          <w:fldChar w:fldCharType="separate"/>
        </w:r>
        <w:r w:rsidR="00DD5DCC">
          <w:rPr>
            <w:noProof/>
          </w:rPr>
          <w:t>2</w:t>
        </w:r>
        <w:r w:rsidR="003C7021">
          <w:rPr>
            <w:noProof/>
          </w:rPr>
          <w:fldChar w:fldCharType="end"/>
        </w:r>
      </w:hyperlink>
    </w:p>
    <w:p w14:paraId="7E0942CE" w14:textId="6E387ABF" w:rsidR="00207246" w:rsidRDefault="00504009">
      <w:pPr>
        <w:pStyle w:val="TOC2"/>
        <w:tabs>
          <w:tab w:val="right" w:leader="dot" w:pos="7767"/>
        </w:tabs>
        <w:ind w:left="480"/>
        <w:rPr>
          <w:noProof/>
        </w:rPr>
      </w:pPr>
      <w:hyperlink w:anchor="_Toc19068" w:history="1">
        <w:r w:rsidR="00DB3BBE">
          <w:rPr>
            <w:rFonts w:hint="eastAsia"/>
            <w:noProof/>
          </w:rPr>
          <w:t xml:space="preserve">1.4 </w:t>
        </w:r>
        <w:r w:rsidR="00DB3BBE">
          <w:rPr>
            <w:rFonts w:hint="eastAsia"/>
            <w:noProof/>
          </w:rPr>
          <w:t>课题的主要研究内容</w:t>
        </w:r>
        <w:r w:rsidR="00DB3BBE">
          <w:rPr>
            <w:noProof/>
          </w:rPr>
          <w:tab/>
        </w:r>
        <w:r w:rsidR="003C7021">
          <w:rPr>
            <w:noProof/>
          </w:rPr>
          <w:fldChar w:fldCharType="begin"/>
        </w:r>
        <w:r w:rsidR="003C7021">
          <w:rPr>
            <w:noProof/>
          </w:rPr>
          <w:instrText xml:space="preserve"> PAGEREF _Toc19068 </w:instrText>
        </w:r>
        <w:r w:rsidR="003C7021">
          <w:rPr>
            <w:noProof/>
          </w:rPr>
          <w:fldChar w:fldCharType="separate"/>
        </w:r>
        <w:r w:rsidR="00DD5DCC">
          <w:rPr>
            <w:noProof/>
          </w:rPr>
          <w:t>3</w:t>
        </w:r>
        <w:r w:rsidR="003C7021">
          <w:rPr>
            <w:noProof/>
          </w:rPr>
          <w:fldChar w:fldCharType="end"/>
        </w:r>
      </w:hyperlink>
    </w:p>
    <w:p w14:paraId="4454E600" w14:textId="689C6728" w:rsidR="00207246" w:rsidRDefault="00504009">
      <w:pPr>
        <w:pStyle w:val="TOC2"/>
        <w:tabs>
          <w:tab w:val="right" w:leader="dot" w:pos="7767"/>
        </w:tabs>
        <w:ind w:left="480"/>
        <w:rPr>
          <w:noProof/>
        </w:rPr>
      </w:pPr>
      <w:hyperlink w:anchor="_Toc11606" w:history="1">
        <w:r w:rsidR="00DB3BBE">
          <w:rPr>
            <w:rFonts w:hint="eastAsia"/>
            <w:noProof/>
          </w:rPr>
          <w:t xml:space="preserve">1.5 </w:t>
        </w:r>
        <w:r w:rsidR="00DB3BBE">
          <w:rPr>
            <w:rFonts w:hint="eastAsia"/>
            <w:noProof/>
          </w:rPr>
          <w:t>本文文章结构安排</w:t>
        </w:r>
        <w:r w:rsidR="00DB3BBE">
          <w:rPr>
            <w:noProof/>
          </w:rPr>
          <w:tab/>
        </w:r>
        <w:r w:rsidR="003C7021">
          <w:rPr>
            <w:noProof/>
          </w:rPr>
          <w:fldChar w:fldCharType="begin"/>
        </w:r>
        <w:r w:rsidR="003C7021">
          <w:rPr>
            <w:noProof/>
          </w:rPr>
          <w:instrText xml:space="preserve"> PAGEREF _Toc11606 </w:instrText>
        </w:r>
        <w:r w:rsidR="003C7021">
          <w:rPr>
            <w:noProof/>
          </w:rPr>
          <w:fldChar w:fldCharType="separate"/>
        </w:r>
        <w:r w:rsidR="00DD5DCC">
          <w:rPr>
            <w:noProof/>
          </w:rPr>
          <w:t>3</w:t>
        </w:r>
        <w:r w:rsidR="003C7021">
          <w:rPr>
            <w:noProof/>
          </w:rPr>
          <w:fldChar w:fldCharType="end"/>
        </w:r>
      </w:hyperlink>
    </w:p>
    <w:p w14:paraId="08086FEF" w14:textId="32BB6F96" w:rsidR="00207246" w:rsidRDefault="00504009">
      <w:pPr>
        <w:pStyle w:val="TOC1"/>
        <w:tabs>
          <w:tab w:val="clear" w:pos="7718"/>
          <w:tab w:val="clear" w:pos="7757"/>
          <w:tab w:val="right" w:leader="dot" w:pos="7767"/>
        </w:tabs>
        <w:rPr>
          <w:noProof/>
        </w:rPr>
      </w:pPr>
      <w:hyperlink w:anchor="_Toc26293" w:history="1">
        <w:r w:rsidR="00DB3BBE">
          <w:rPr>
            <w:noProof/>
          </w:rPr>
          <w:t>第</w:t>
        </w:r>
        <w:r w:rsidR="00DB3BBE">
          <w:rPr>
            <w:noProof/>
          </w:rPr>
          <w:t>2</w:t>
        </w:r>
        <w:r w:rsidR="00DB3BBE">
          <w:rPr>
            <w:noProof/>
          </w:rPr>
          <w:t>章</w:t>
        </w:r>
        <w:r w:rsidR="00DB3BBE">
          <w:rPr>
            <w:noProof/>
          </w:rPr>
          <w:t xml:space="preserve"> </w:t>
        </w:r>
        <w:r w:rsidR="00DB3BBE">
          <w:rPr>
            <w:rFonts w:hint="eastAsia"/>
            <w:noProof/>
          </w:rPr>
          <w:t>基于手绘草图的三维模型检索的总体框架</w:t>
        </w:r>
        <w:r w:rsidR="00DB3BBE">
          <w:rPr>
            <w:noProof/>
          </w:rPr>
          <w:tab/>
        </w:r>
        <w:r w:rsidR="003C7021">
          <w:rPr>
            <w:noProof/>
          </w:rPr>
          <w:fldChar w:fldCharType="begin"/>
        </w:r>
        <w:r w:rsidR="003C7021">
          <w:rPr>
            <w:noProof/>
          </w:rPr>
          <w:instrText xml:space="preserve"> PAGEREF _Toc26293 </w:instrText>
        </w:r>
        <w:r w:rsidR="003C7021">
          <w:rPr>
            <w:noProof/>
          </w:rPr>
          <w:fldChar w:fldCharType="separate"/>
        </w:r>
        <w:r w:rsidR="00DD5DCC">
          <w:rPr>
            <w:noProof/>
          </w:rPr>
          <w:t>5</w:t>
        </w:r>
        <w:r w:rsidR="003C7021">
          <w:rPr>
            <w:noProof/>
          </w:rPr>
          <w:fldChar w:fldCharType="end"/>
        </w:r>
      </w:hyperlink>
    </w:p>
    <w:p w14:paraId="46BAE6CF" w14:textId="3CCC1651" w:rsidR="00207246" w:rsidRDefault="00504009">
      <w:pPr>
        <w:pStyle w:val="TOC2"/>
        <w:tabs>
          <w:tab w:val="right" w:leader="dot" w:pos="7767"/>
        </w:tabs>
        <w:ind w:left="480"/>
        <w:rPr>
          <w:noProof/>
        </w:rPr>
      </w:pPr>
      <w:hyperlink w:anchor="_Toc26309" w:history="1">
        <w:r w:rsidR="00DB3BBE">
          <w:rPr>
            <w:rFonts w:hint="eastAsia"/>
            <w:noProof/>
          </w:rPr>
          <w:t xml:space="preserve">2.1 </w:t>
        </w:r>
        <w:r w:rsidR="00DB3BBE">
          <w:rPr>
            <w:rFonts w:hint="eastAsia"/>
            <w:noProof/>
          </w:rPr>
          <w:t>三维模型检索的体系架构</w:t>
        </w:r>
        <w:r w:rsidR="00DB3BBE">
          <w:rPr>
            <w:noProof/>
          </w:rPr>
          <w:tab/>
        </w:r>
        <w:r w:rsidR="003C7021">
          <w:rPr>
            <w:noProof/>
          </w:rPr>
          <w:fldChar w:fldCharType="begin"/>
        </w:r>
        <w:r w:rsidR="003C7021">
          <w:rPr>
            <w:noProof/>
          </w:rPr>
          <w:instrText xml:space="preserve"> PAGEREF _Toc26309 </w:instrText>
        </w:r>
        <w:r w:rsidR="003C7021">
          <w:rPr>
            <w:noProof/>
          </w:rPr>
          <w:fldChar w:fldCharType="separate"/>
        </w:r>
        <w:r w:rsidR="00DD5DCC">
          <w:rPr>
            <w:noProof/>
          </w:rPr>
          <w:t>5</w:t>
        </w:r>
        <w:r w:rsidR="003C7021">
          <w:rPr>
            <w:noProof/>
          </w:rPr>
          <w:fldChar w:fldCharType="end"/>
        </w:r>
      </w:hyperlink>
    </w:p>
    <w:p w14:paraId="0B357BE1" w14:textId="7CF1BD53" w:rsidR="00207246" w:rsidRDefault="00504009">
      <w:pPr>
        <w:pStyle w:val="TOC2"/>
        <w:tabs>
          <w:tab w:val="right" w:leader="dot" w:pos="7767"/>
        </w:tabs>
        <w:ind w:left="480"/>
        <w:rPr>
          <w:noProof/>
        </w:rPr>
      </w:pPr>
      <w:hyperlink w:anchor="_Toc11325" w:history="1">
        <w:r w:rsidR="00DB3BBE">
          <w:rPr>
            <w:rFonts w:hint="eastAsia"/>
            <w:noProof/>
          </w:rPr>
          <w:t xml:space="preserve">2.2 </w:t>
        </w:r>
        <w:r w:rsidR="00DB3BBE">
          <w:rPr>
            <w:rFonts w:hint="eastAsia"/>
            <w:noProof/>
          </w:rPr>
          <w:t>三维模型检索的处理流程</w:t>
        </w:r>
        <w:r w:rsidR="00DB3BBE">
          <w:rPr>
            <w:noProof/>
          </w:rPr>
          <w:tab/>
        </w:r>
        <w:r w:rsidR="003C7021">
          <w:rPr>
            <w:noProof/>
          </w:rPr>
          <w:fldChar w:fldCharType="begin"/>
        </w:r>
        <w:r w:rsidR="003C7021">
          <w:rPr>
            <w:noProof/>
          </w:rPr>
          <w:instrText xml:space="preserve"> PAGEREF _Toc11325 </w:instrText>
        </w:r>
        <w:r w:rsidR="003C7021">
          <w:rPr>
            <w:noProof/>
          </w:rPr>
          <w:fldChar w:fldCharType="separate"/>
        </w:r>
        <w:r w:rsidR="00DD5DCC">
          <w:rPr>
            <w:noProof/>
          </w:rPr>
          <w:t>6</w:t>
        </w:r>
        <w:r w:rsidR="003C7021">
          <w:rPr>
            <w:noProof/>
          </w:rPr>
          <w:fldChar w:fldCharType="end"/>
        </w:r>
      </w:hyperlink>
    </w:p>
    <w:p w14:paraId="1DDE10B3" w14:textId="5142B34D" w:rsidR="00207246" w:rsidRDefault="00504009">
      <w:pPr>
        <w:pStyle w:val="TOC3"/>
        <w:tabs>
          <w:tab w:val="right" w:leader="dot" w:pos="7767"/>
        </w:tabs>
        <w:ind w:leftChars="0" w:left="0" w:firstLineChars="300" w:firstLine="720"/>
        <w:rPr>
          <w:noProof/>
        </w:rPr>
      </w:pPr>
      <w:hyperlink w:anchor="_Toc27722" w:history="1">
        <w:r w:rsidR="00DB3BBE">
          <w:rPr>
            <w:rFonts w:hint="eastAsia"/>
            <w:noProof/>
          </w:rPr>
          <w:t xml:space="preserve">2.2.1 </w:t>
        </w:r>
        <w:r w:rsidR="00DB3BBE">
          <w:rPr>
            <w:rFonts w:hint="eastAsia"/>
            <w:noProof/>
          </w:rPr>
          <w:t>三维模型投影的处理架构</w:t>
        </w:r>
        <w:r w:rsidR="00DB3BBE">
          <w:rPr>
            <w:noProof/>
          </w:rPr>
          <w:tab/>
        </w:r>
        <w:r w:rsidR="003C7021">
          <w:rPr>
            <w:noProof/>
          </w:rPr>
          <w:fldChar w:fldCharType="begin"/>
        </w:r>
        <w:r w:rsidR="003C7021">
          <w:rPr>
            <w:noProof/>
          </w:rPr>
          <w:instrText xml:space="preserve"> PAGEREF _Toc27722 </w:instrText>
        </w:r>
        <w:r w:rsidR="003C7021">
          <w:rPr>
            <w:noProof/>
          </w:rPr>
          <w:fldChar w:fldCharType="separate"/>
        </w:r>
        <w:r w:rsidR="00DD5DCC">
          <w:rPr>
            <w:noProof/>
          </w:rPr>
          <w:t>6</w:t>
        </w:r>
        <w:r w:rsidR="003C7021">
          <w:rPr>
            <w:noProof/>
          </w:rPr>
          <w:fldChar w:fldCharType="end"/>
        </w:r>
      </w:hyperlink>
    </w:p>
    <w:p w14:paraId="6B337213" w14:textId="2CFFBF8D" w:rsidR="00207246" w:rsidRDefault="00504009">
      <w:pPr>
        <w:pStyle w:val="TOC3"/>
        <w:tabs>
          <w:tab w:val="right" w:leader="dot" w:pos="7767"/>
        </w:tabs>
        <w:ind w:leftChars="0" w:left="0" w:firstLineChars="300" w:firstLine="720"/>
        <w:rPr>
          <w:noProof/>
        </w:rPr>
      </w:pPr>
      <w:hyperlink w:anchor="_Toc5753" w:history="1">
        <w:r w:rsidR="00DB3BBE">
          <w:rPr>
            <w:rFonts w:hint="eastAsia"/>
            <w:noProof/>
          </w:rPr>
          <w:t xml:space="preserve">2.2.2 </w:t>
        </w:r>
        <w:r w:rsidR="00DB3BBE">
          <w:rPr>
            <w:rFonts w:hint="eastAsia"/>
            <w:noProof/>
          </w:rPr>
          <w:t>三维模型检索的处理架构</w:t>
        </w:r>
        <w:r w:rsidR="00DB3BBE">
          <w:rPr>
            <w:noProof/>
          </w:rPr>
          <w:tab/>
        </w:r>
        <w:r w:rsidR="003C7021">
          <w:rPr>
            <w:noProof/>
          </w:rPr>
          <w:fldChar w:fldCharType="begin"/>
        </w:r>
        <w:r w:rsidR="003C7021">
          <w:rPr>
            <w:noProof/>
          </w:rPr>
          <w:instrText xml:space="preserve"> PAGEREF _Toc5753 </w:instrText>
        </w:r>
        <w:r w:rsidR="003C7021">
          <w:rPr>
            <w:noProof/>
          </w:rPr>
          <w:fldChar w:fldCharType="separate"/>
        </w:r>
        <w:r w:rsidR="00DD5DCC">
          <w:rPr>
            <w:noProof/>
          </w:rPr>
          <w:t>7</w:t>
        </w:r>
        <w:r w:rsidR="003C7021">
          <w:rPr>
            <w:noProof/>
          </w:rPr>
          <w:fldChar w:fldCharType="end"/>
        </w:r>
      </w:hyperlink>
    </w:p>
    <w:p w14:paraId="2FAC34F2" w14:textId="25939358" w:rsidR="00207246" w:rsidRDefault="00504009">
      <w:pPr>
        <w:pStyle w:val="TOC2"/>
        <w:tabs>
          <w:tab w:val="right" w:leader="dot" w:pos="7767"/>
        </w:tabs>
        <w:ind w:left="480"/>
        <w:rPr>
          <w:noProof/>
        </w:rPr>
      </w:pPr>
      <w:hyperlink w:anchor="_Toc17881" w:history="1">
        <w:r w:rsidR="00DB3BBE">
          <w:rPr>
            <w:rFonts w:hint="eastAsia"/>
            <w:noProof/>
          </w:rPr>
          <w:t xml:space="preserve">2.3 </w:t>
        </w:r>
        <w:r w:rsidR="00DB3BBE">
          <w:rPr>
            <w:rFonts w:hint="eastAsia"/>
            <w:noProof/>
          </w:rPr>
          <w:t>本章小结</w:t>
        </w:r>
        <w:r w:rsidR="00DB3BBE">
          <w:rPr>
            <w:noProof/>
          </w:rPr>
          <w:tab/>
        </w:r>
        <w:r w:rsidR="003C7021">
          <w:rPr>
            <w:noProof/>
          </w:rPr>
          <w:fldChar w:fldCharType="begin"/>
        </w:r>
        <w:r w:rsidR="003C7021">
          <w:rPr>
            <w:noProof/>
          </w:rPr>
          <w:instrText xml:space="preserve"> PAGEREF _Toc17881 </w:instrText>
        </w:r>
        <w:r w:rsidR="003C7021">
          <w:rPr>
            <w:noProof/>
          </w:rPr>
          <w:fldChar w:fldCharType="separate"/>
        </w:r>
        <w:r w:rsidR="00DD5DCC">
          <w:rPr>
            <w:noProof/>
          </w:rPr>
          <w:t>8</w:t>
        </w:r>
        <w:r w:rsidR="003C7021">
          <w:rPr>
            <w:noProof/>
          </w:rPr>
          <w:fldChar w:fldCharType="end"/>
        </w:r>
      </w:hyperlink>
    </w:p>
    <w:p w14:paraId="7C77ED12" w14:textId="6D6E9FA5" w:rsidR="00207246" w:rsidRDefault="00504009">
      <w:pPr>
        <w:pStyle w:val="TOC1"/>
        <w:tabs>
          <w:tab w:val="clear" w:pos="7718"/>
          <w:tab w:val="clear" w:pos="7757"/>
          <w:tab w:val="right" w:leader="dot" w:pos="7767"/>
        </w:tabs>
        <w:rPr>
          <w:noProof/>
        </w:rPr>
      </w:pPr>
      <w:hyperlink w:anchor="_Toc10017" w:history="1">
        <w:r w:rsidR="00DB3BBE">
          <w:rPr>
            <w:noProof/>
          </w:rPr>
          <w:t>第</w:t>
        </w:r>
        <w:r w:rsidR="00DB3BBE">
          <w:rPr>
            <w:noProof/>
          </w:rPr>
          <w:t>3</w:t>
        </w:r>
        <w:r w:rsidR="00DB3BBE">
          <w:rPr>
            <w:noProof/>
          </w:rPr>
          <w:t>章</w:t>
        </w:r>
        <w:r w:rsidR="00DB3BBE">
          <w:rPr>
            <w:noProof/>
          </w:rPr>
          <w:t xml:space="preserve"> </w:t>
        </w:r>
        <w:r w:rsidR="00DB3BBE">
          <w:rPr>
            <w:rFonts w:hint="eastAsia"/>
            <w:noProof/>
          </w:rPr>
          <w:t>三维模型的处理</w:t>
        </w:r>
        <w:r w:rsidR="00DB3BBE">
          <w:rPr>
            <w:noProof/>
          </w:rPr>
          <w:tab/>
        </w:r>
        <w:r w:rsidR="003C7021">
          <w:rPr>
            <w:noProof/>
          </w:rPr>
          <w:fldChar w:fldCharType="begin"/>
        </w:r>
        <w:r w:rsidR="003C7021">
          <w:rPr>
            <w:noProof/>
          </w:rPr>
          <w:instrText xml:space="preserve"> PAGEREF _Toc10017 </w:instrText>
        </w:r>
        <w:r w:rsidR="003C7021">
          <w:rPr>
            <w:noProof/>
          </w:rPr>
          <w:fldChar w:fldCharType="separate"/>
        </w:r>
        <w:r w:rsidR="00DD5DCC">
          <w:rPr>
            <w:noProof/>
          </w:rPr>
          <w:t>9</w:t>
        </w:r>
        <w:r w:rsidR="003C7021">
          <w:rPr>
            <w:noProof/>
          </w:rPr>
          <w:fldChar w:fldCharType="end"/>
        </w:r>
      </w:hyperlink>
    </w:p>
    <w:p w14:paraId="1FCEBE7B" w14:textId="44B89EC7" w:rsidR="00207246" w:rsidRDefault="00504009">
      <w:pPr>
        <w:pStyle w:val="TOC2"/>
        <w:tabs>
          <w:tab w:val="right" w:leader="dot" w:pos="7767"/>
        </w:tabs>
        <w:ind w:left="480"/>
        <w:rPr>
          <w:noProof/>
        </w:rPr>
      </w:pPr>
      <w:hyperlink w:anchor="_Toc2426" w:history="1">
        <w:r w:rsidR="00DB3BBE">
          <w:rPr>
            <w:rFonts w:hint="eastAsia"/>
            <w:bCs/>
            <w:noProof/>
          </w:rPr>
          <w:t>3.1 OFF</w:t>
        </w:r>
        <w:r w:rsidR="00DB3BBE">
          <w:rPr>
            <w:rFonts w:hint="eastAsia"/>
            <w:bCs/>
            <w:noProof/>
          </w:rPr>
          <w:t>模型文件格式解析及渲染</w:t>
        </w:r>
        <w:r w:rsidR="00DB3BBE">
          <w:rPr>
            <w:noProof/>
          </w:rPr>
          <w:tab/>
        </w:r>
        <w:r w:rsidR="003C7021">
          <w:rPr>
            <w:noProof/>
          </w:rPr>
          <w:fldChar w:fldCharType="begin"/>
        </w:r>
        <w:r w:rsidR="003C7021">
          <w:rPr>
            <w:noProof/>
          </w:rPr>
          <w:instrText xml:space="preserve"> PAGEREF _Toc2426 </w:instrText>
        </w:r>
        <w:r w:rsidR="003C7021">
          <w:rPr>
            <w:noProof/>
          </w:rPr>
          <w:fldChar w:fldCharType="separate"/>
        </w:r>
        <w:r w:rsidR="00DD5DCC">
          <w:rPr>
            <w:noProof/>
          </w:rPr>
          <w:t>9</w:t>
        </w:r>
        <w:r w:rsidR="003C7021">
          <w:rPr>
            <w:noProof/>
          </w:rPr>
          <w:fldChar w:fldCharType="end"/>
        </w:r>
      </w:hyperlink>
    </w:p>
    <w:p w14:paraId="596E40BC" w14:textId="7466807E" w:rsidR="00207246" w:rsidRDefault="00504009">
      <w:pPr>
        <w:pStyle w:val="TOC2"/>
        <w:tabs>
          <w:tab w:val="right" w:leader="dot" w:pos="7767"/>
        </w:tabs>
        <w:ind w:left="480"/>
        <w:rPr>
          <w:noProof/>
        </w:rPr>
      </w:pPr>
      <w:hyperlink w:anchor="_Toc4750" w:history="1">
        <w:r w:rsidR="00DB3BBE">
          <w:rPr>
            <w:rFonts w:hint="eastAsia"/>
            <w:bCs/>
            <w:noProof/>
          </w:rPr>
          <w:t xml:space="preserve">3.2 </w:t>
        </w:r>
        <w:r w:rsidR="00DB3BBE">
          <w:rPr>
            <w:rFonts w:hint="eastAsia"/>
            <w:bCs/>
            <w:noProof/>
          </w:rPr>
          <w:t>固定视角的模型投影技术</w:t>
        </w:r>
        <w:r w:rsidR="00DB3BBE">
          <w:rPr>
            <w:noProof/>
          </w:rPr>
          <w:tab/>
        </w:r>
        <w:r w:rsidR="003C7021">
          <w:rPr>
            <w:noProof/>
          </w:rPr>
          <w:fldChar w:fldCharType="begin"/>
        </w:r>
        <w:r w:rsidR="003C7021">
          <w:rPr>
            <w:noProof/>
          </w:rPr>
          <w:instrText xml:space="preserve"> PAGEREF _Toc4750 </w:instrText>
        </w:r>
        <w:r w:rsidR="003C7021">
          <w:rPr>
            <w:noProof/>
          </w:rPr>
          <w:fldChar w:fldCharType="separate"/>
        </w:r>
        <w:r w:rsidR="00DD5DCC">
          <w:rPr>
            <w:noProof/>
          </w:rPr>
          <w:t>10</w:t>
        </w:r>
        <w:r w:rsidR="003C7021">
          <w:rPr>
            <w:noProof/>
          </w:rPr>
          <w:fldChar w:fldCharType="end"/>
        </w:r>
      </w:hyperlink>
    </w:p>
    <w:p w14:paraId="75B65425" w14:textId="40D454D4" w:rsidR="00207246" w:rsidRDefault="00504009">
      <w:pPr>
        <w:pStyle w:val="TOC2"/>
        <w:tabs>
          <w:tab w:val="right" w:leader="dot" w:pos="7767"/>
        </w:tabs>
        <w:ind w:left="480"/>
        <w:rPr>
          <w:noProof/>
        </w:rPr>
      </w:pPr>
      <w:hyperlink w:anchor="_Toc24299" w:history="1">
        <w:r w:rsidR="00DB3BBE">
          <w:rPr>
            <w:rFonts w:hint="eastAsia"/>
            <w:bCs/>
            <w:noProof/>
          </w:rPr>
          <w:t xml:space="preserve">3.3 </w:t>
        </w:r>
        <w:r w:rsidR="00DB3BBE">
          <w:rPr>
            <w:rFonts w:hint="eastAsia"/>
            <w:bCs/>
            <w:noProof/>
          </w:rPr>
          <w:t>三维模型的光照和材质添加</w:t>
        </w:r>
        <w:r w:rsidR="00DB3BBE">
          <w:rPr>
            <w:noProof/>
          </w:rPr>
          <w:tab/>
        </w:r>
        <w:r w:rsidR="003C7021">
          <w:rPr>
            <w:noProof/>
          </w:rPr>
          <w:fldChar w:fldCharType="begin"/>
        </w:r>
        <w:r w:rsidR="003C7021">
          <w:rPr>
            <w:noProof/>
          </w:rPr>
          <w:instrText xml:space="preserve"> PAGEREF _Toc24299 </w:instrText>
        </w:r>
        <w:r w:rsidR="003C7021">
          <w:rPr>
            <w:noProof/>
          </w:rPr>
          <w:fldChar w:fldCharType="separate"/>
        </w:r>
        <w:r w:rsidR="00DD5DCC">
          <w:rPr>
            <w:noProof/>
          </w:rPr>
          <w:t>14</w:t>
        </w:r>
        <w:r w:rsidR="003C7021">
          <w:rPr>
            <w:noProof/>
          </w:rPr>
          <w:fldChar w:fldCharType="end"/>
        </w:r>
      </w:hyperlink>
    </w:p>
    <w:p w14:paraId="6EC70633" w14:textId="6DADE772" w:rsidR="00207246" w:rsidRDefault="00504009">
      <w:pPr>
        <w:pStyle w:val="TOC2"/>
        <w:tabs>
          <w:tab w:val="right" w:leader="dot" w:pos="7767"/>
        </w:tabs>
        <w:ind w:left="480"/>
        <w:rPr>
          <w:noProof/>
        </w:rPr>
      </w:pPr>
      <w:hyperlink w:anchor="_Toc6970" w:history="1">
        <w:r w:rsidR="00DB3BBE">
          <w:rPr>
            <w:rFonts w:hint="eastAsia"/>
            <w:bCs/>
            <w:noProof/>
          </w:rPr>
          <w:t xml:space="preserve">3.4 </w:t>
        </w:r>
        <w:r w:rsidR="00DB3BBE">
          <w:rPr>
            <w:rFonts w:hint="eastAsia"/>
            <w:bCs/>
            <w:noProof/>
          </w:rPr>
          <w:t>三维模型的空间变化</w:t>
        </w:r>
        <w:r w:rsidR="00DB3BBE">
          <w:rPr>
            <w:noProof/>
          </w:rPr>
          <w:tab/>
        </w:r>
        <w:r w:rsidR="003C7021">
          <w:rPr>
            <w:noProof/>
          </w:rPr>
          <w:fldChar w:fldCharType="begin"/>
        </w:r>
        <w:r w:rsidR="003C7021">
          <w:rPr>
            <w:noProof/>
          </w:rPr>
          <w:instrText xml:space="preserve"> PAGEREF _Toc6970 </w:instrText>
        </w:r>
        <w:r w:rsidR="003C7021">
          <w:rPr>
            <w:noProof/>
          </w:rPr>
          <w:fldChar w:fldCharType="separate"/>
        </w:r>
        <w:r w:rsidR="00DD5DCC">
          <w:rPr>
            <w:noProof/>
          </w:rPr>
          <w:t>16</w:t>
        </w:r>
        <w:r w:rsidR="003C7021">
          <w:rPr>
            <w:noProof/>
          </w:rPr>
          <w:fldChar w:fldCharType="end"/>
        </w:r>
      </w:hyperlink>
    </w:p>
    <w:p w14:paraId="6445CEFB" w14:textId="43404202" w:rsidR="00207246" w:rsidRDefault="00504009">
      <w:pPr>
        <w:pStyle w:val="TOC2"/>
        <w:tabs>
          <w:tab w:val="right" w:leader="dot" w:pos="7767"/>
        </w:tabs>
        <w:ind w:left="480"/>
        <w:rPr>
          <w:noProof/>
        </w:rPr>
      </w:pPr>
      <w:hyperlink w:anchor="_Toc14729" w:history="1">
        <w:r w:rsidR="00DB3BBE">
          <w:rPr>
            <w:rFonts w:hint="eastAsia"/>
            <w:bCs/>
            <w:noProof/>
          </w:rPr>
          <w:t xml:space="preserve">3.5 </w:t>
        </w:r>
        <w:r w:rsidR="00DB3BBE">
          <w:rPr>
            <w:rFonts w:hint="eastAsia"/>
            <w:bCs/>
            <w:noProof/>
          </w:rPr>
          <w:t>三维模型投影系统结果</w:t>
        </w:r>
        <w:r w:rsidR="00DB3BBE">
          <w:rPr>
            <w:noProof/>
          </w:rPr>
          <w:tab/>
        </w:r>
        <w:r w:rsidR="003C7021">
          <w:rPr>
            <w:noProof/>
          </w:rPr>
          <w:fldChar w:fldCharType="begin"/>
        </w:r>
        <w:r w:rsidR="003C7021">
          <w:rPr>
            <w:noProof/>
          </w:rPr>
          <w:instrText xml:space="preserve"> PAGEREF _Toc14729 </w:instrText>
        </w:r>
        <w:r w:rsidR="003C7021">
          <w:rPr>
            <w:noProof/>
          </w:rPr>
          <w:fldChar w:fldCharType="separate"/>
        </w:r>
        <w:r w:rsidR="00DD5DCC">
          <w:rPr>
            <w:noProof/>
          </w:rPr>
          <w:t>17</w:t>
        </w:r>
        <w:r w:rsidR="003C7021">
          <w:rPr>
            <w:noProof/>
          </w:rPr>
          <w:fldChar w:fldCharType="end"/>
        </w:r>
      </w:hyperlink>
    </w:p>
    <w:p w14:paraId="65226825" w14:textId="60283BEC" w:rsidR="00207246" w:rsidRDefault="00504009">
      <w:pPr>
        <w:pStyle w:val="TOC2"/>
        <w:tabs>
          <w:tab w:val="right" w:leader="dot" w:pos="7767"/>
        </w:tabs>
        <w:ind w:left="480"/>
        <w:rPr>
          <w:noProof/>
        </w:rPr>
      </w:pPr>
      <w:hyperlink w:anchor="_Toc32410" w:history="1">
        <w:r w:rsidR="00DB3BBE">
          <w:rPr>
            <w:rFonts w:hint="eastAsia"/>
            <w:noProof/>
          </w:rPr>
          <w:t xml:space="preserve">3.6 </w:t>
        </w:r>
        <w:r w:rsidR="00DB3BBE">
          <w:rPr>
            <w:rFonts w:hint="eastAsia"/>
            <w:noProof/>
          </w:rPr>
          <w:t>本章小结</w:t>
        </w:r>
        <w:r w:rsidR="00DB3BBE">
          <w:rPr>
            <w:noProof/>
          </w:rPr>
          <w:tab/>
        </w:r>
        <w:r w:rsidR="003C7021">
          <w:rPr>
            <w:noProof/>
          </w:rPr>
          <w:fldChar w:fldCharType="begin"/>
        </w:r>
        <w:r w:rsidR="003C7021">
          <w:rPr>
            <w:noProof/>
          </w:rPr>
          <w:instrText xml:space="preserve"> PAGEREF _Toc32410 </w:instrText>
        </w:r>
        <w:r w:rsidR="003C7021">
          <w:rPr>
            <w:noProof/>
          </w:rPr>
          <w:fldChar w:fldCharType="separate"/>
        </w:r>
        <w:r w:rsidR="00DD5DCC">
          <w:rPr>
            <w:noProof/>
          </w:rPr>
          <w:t>18</w:t>
        </w:r>
        <w:r w:rsidR="003C7021">
          <w:rPr>
            <w:noProof/>
          </w:rPr>
          <w:fldChar w:fldCharType="end"/>
        </w:r>
      </w:hyperlink>
    </w:p>
    <w:p w14:paraId="74024208" w14:textId="5DF2F02F" w:rsidR="00207246" w:rsidRDefault="00504009">
      <w:pPr>
        <w:pStyle w:val="TOC1"/>
        <w:tabs>
          <w:tab w:val="clear" w:pos="7718"/>
          <w:tab w:val="clear" w:pos="7757"/>
          <w:tab w:val="right" w:leader="dot" w:pos="7767"/>
        </w:tabs>
        <w:rPr>
          <w:noProof/>
        </w:rPr>
      </w:pPr>
      <w:hyperlink w:anchor="_Toc16983" w:history="1">
        <w:r w:rsidR="00DB3BBE">
          <w:rPr>
            <w:noProof/>
          </w:rPr>
          <w:t>第</w:t>
        </w:r>
        <w:r w:rsidR="00DB3BBE">
          <w:rPr>
            <w:noProof/>
          </w:rPr>
          <w:t>4</w:t>
        </w:r>
        <w:r w:rsidR="00DB3BBE">
          <w:rPr>
            <w:noProof/>
          </w:rPr>
          <w:t>章</w:t>
        </w:r>
        <w:r w:rsidR="00DB3BBE">
          <w:rPr>
            <w:noProof/>
          </w:rPr>
          <w:t xml:space="preserve"> </w:t>
        </w:r>
        <w:r w:rsidR="00DB3BBE">
          <w:rPr>
            <w:rFonts w:hint="eastAsia"/>
            <w:noProof/>
          </w:rPr>
          <w:t>草图的绘制处理</w:t>
        </w:r>
        <w:r w:rsidR="00DB3BBE">
          <w:rPr>
            <w:noProof/>
          </w:rPr>
          <w:tab/>
        </w:r>
        <w:r w:rsidR="003C7021">
          <w:rPr>
            <w:noProof/>
          </w:rPr>
          <w:fldChar w:fldCharType="begin"/>
        </w:r>
        <w:r w:rsidR="003C7021">
          <w:rPr>
            <w:noProof/>
          </w:rPr>
          <w:instrText xml:space="preserve"> PAGEREF _Toc16983 </w:instrText>
        </w:r>
        <w:r w:rsidR="003C7021">
          <w:rPr>
            <w:noProof/>
          </w:rPr>
          <w:fldChar w:fldCharType="separate"/>
        </w:r>
        <w:r w:rsidR="00DD5DCC">
          <w:rPr>
            <w:noProof/>
          </w:rPr>
          <w:t>19</w:t>
        </w:r>
        <w:r w:rsidR="003C7021">
          <w:rPr>
            <w:noProof/>
          </w:rPr>
          <w:fldChar w:fldCharType="end"/>
        </w:r>
      </w:hyperlink>
    </w:p>
    <w:p w14:paraId="15AC3102" w14:textId="140ADF5E" w:rsidR="00207246" w:rsidRDefault="00504009">
      <w:pPr>
        <w:pStyle w:val="TOC2"/>
        <w:tabs>
          <w:tab w:val="right" w:leader="dot" w:pos="7767"/>
        </w:tabs>
        <w:ind w:left="480"/>
        <w:rPr>
          <w:noProof/>
        </w:rPr>
      </w:pPr>
      <w:hyperlink w:anchor="_Toc9600" w:history="1">
        <w:r w:rsidR="00DB3BBE">
          <w:rPr>
            <w:rFonts w:hint="eastAsia"/>
            <w:noProof/>
          </w:rPr>
          <w:t xml:space="preserve">4.1 </w:t>
        </w:r>
        <w:r w:rsidR="00DB3BBE">
          <w:rPr>
            <w:rFonts w:hint="eastAsia"/>
            <w:noProof/>
          </w:rPr>
          <w:t>直线类图形绘制</w:t>
        </w:r>
        <w:r w:rsidR="00DB3BBE">
          <w:rPr>
            <w:noProof/>
          </w:rPr>
          <w:tab/>
        </w:r>
        <w:r w:rsidR="003C7021">
          <w:rPr>
            <w:noProof/>
          </w:rPr>
          <w:fldChar w:fldCharType="begin"/>
        </w:r>
        <w:r w:rsidR="003C7021">
          <w:rPr>
            <w:noProof/>
          </w:rPr>
          <w:instrText xml:space="preserve"> PAGEREF _Toc9600 </w:instrText>
        </w:r>
        <w:r w:rsidR="003C7021">
          <w:rPr>
            <w:noProof/>
          </w:rPr>
          <w:fldChar w:fldCharType="separate"/>
        </w:r>
        <w:r w:rsidR="00DD5DCC">
          <w:rPr>
            <w:noProof/>
          </w:rPr>
          <w:t>19</w:t>
        </w:r>
        <w:r w:rsidR="003C7021">
          <w:rPr>
            <w:noProof/>
          </w:rPr>
          <w:fldChar w:fldCharType="end"/>
        </w:r>
      </w:hyperlink>
    </w:p>
    <w:p w14:paraId="09E0D633" w14:textId="12BC5DF9" w:rsidR="00207246" w:rsidRDefault="00504009">
      <w:pPr>
        <w:pStyle w:val="TOC3"/>
        <w:tabs>
          <w:tab w:val="right" w:leader="dot" w:pos="7767"/>
        </w:tabs>
        <w:ind w:leftChars="0" w:left="0" w:firstLineChars="300" w:firstLine="720"/>
        <w:rPr>
          <w:noProof/>
        </w:rPr>
      </w:pPr>
      <w:hyperlink w:anchor="_Toc31574" w:history="1">
        <w:r w:rsidR="00DB3BBE">
          <w:rPr>
            <w:rFonts w:hint="eastAsia"/>
            <w:noProof/>
          </w:rPr>
          <w:t xml:space="preserve">4.1.1 </w:t>
        </w:r>
        <w:r w:rsidR="00DB3BBE">
          <w:rPr>
            <w:rFonts w:hint="eastAsia"/>
            <w:noProof/>
          </w:rPr>
          <w:t>直线</w:t>
        </w:r>
        <w:r w:rsidR="00DB3BBE">
          <w:rPr>
            <w:noProof/>
          </w:rPr>
          <w:tab/>
        </w:r>
        <w:r w:rsidR="003C7021">
          <w:rPr>
            <w:noProof/>
          </w:rPr>
          <w:fldChar w:fldCharType="begin"/>
        </w:r>
        <w:r w:rsidR="003C7021">
          <w:rPr>
            <w:noProof/>
          </w:rPr>
          <w:instrText xml:space="preserve"> PAGEREF _Toc31574 </w:instrText>
        </w:r>
        <w:r w:rsidR="003C7021">
          <w:rPr>
            <w:noProof/>
          </w:rPr>
          <w:fldChar w:fldCharType="separate"/>
        </w:r>
        <w:r w:rsidR="00DD5DCC">
          <w:rPr>
            <w:noProof/>
          </w:rPr>
          <w:t>20</w:t>
        </w:r>
        <w:r w:rsidR="003C7021">
          <w:rPr>
            <w:noProof/>
          </w:rPr>
          <w:fldChar w:fldCharType="end"/>
        </w:r>
      </w:hyperlink>
    </w:p>
    <w:p w14:paraId="1186060C" w14:textId="11591882" w:rsidR="00207246" w:rsidRDefault="00504009">
      <w:pPr>
        <w:pStyle w:val="TOC3"/>
        <w:tabs>
          <w:tab w:val="right" w:leader="dot" w:pos="7767"/>
        </w:tabs>
        <w:ind w:leftChars="0" w:left="0" w:firstLineChars="300" w:firstLine="720"/>
        <w:rPr>
          <w:noProof/>
        </w:rPr>
      </w:pPr>
      <w:hyperlink w:anchor="_Toc7315" w:history="1">
        <w:r w:rsidR="00DB3BBE">
          <w:rPr>
            <w:rFonts w:hint="eastAsia"/>
            <w:noProof/>
          </w:rPr>
          <w:t xml:space="preserve">4.1.2 </w:t>
        </w:r>
        <w:r w:rsidR="00DB3BBE">
          <w:rPr>
            <w:rFonts w:hint="eastAsia"/>
            <w:noProof/>
          </w:rPr>
          <w:t>矩形</w:t>
        </w:r>
        <w:r w:rsidR="00DB3BBE">
          <w:rPr>
            <w:noProof/>
          </w:rPr>
          <w:tab/>
        </w:r>
        <w:r w:rsidR="003C7021">
          <w:rPr>
            <w:noProof/>
          </w:rPr>
          <w:fldChar w:fldCharType="begin"/>
        </w:r>
        <w:r w:rsidR="003C7021">
          <w:rPr>
            <w:noProof/>
          </w:rPr>
          <w:instrText xml:space="preserve"> PAGEREF _Toc7315 </w:instrText>
        </w:r>
        <w:r w:rsidR="003C7021">
          <w:rPr>
            <w:noProof/>
          </w:rPr>
          <w:fldChar w:fldCharType="separate"/>
        </w:r>
        <w:r w:rsidR="00DD5DCC">
          <w:rPr>
            <w:noProof/>
          </w:rPr>
          <w:t>20</w:t>
        </w:r>
        <w:r w:rsidR="003C7021">
          <w:rPr>
            <w:noProof/>
          </w:rPr>
          <w:fldChar w:fldCharType="end"/>
        </w:r>
      </w:hyperlink>
    </w:p>
    <w:p w14:paraId="5DA2B194" w14:textId="08D44A86" w:rsidR="00207246" w:rsidRDefault="00504009">
      <w:pPr>
        <w:pStyle w:val="TOC3"/>
        <w:tabs>
          <w:tab w:val="right" w:leader="dot" w:pos="7767"/>
        </w:tabs>
        <w:ind w:leftChars="0" w:left="0" w:firstLineChars="300" w:firstLine="720"/>
        <w:rPr>
          <w:noProof/>
        </w:rPr>
      </w:pPr>
      <w:hyperlink w:anchor="_Toc11919" w:history="1">
        <w:r w:rsidR="00DB3BBE">
          <w:rPr>
            <w:rFonts w:hint="eastAsia"/>
            <w:noProof/>
          </w:rPr>
          <w:t xml:space="preserve">4.1.3 </w:t>
        </w:r>
        <w:r w:rsidR="00DB3BBE">
          <w:rPr>
            <w:rFonts w:hint="eastAsia"/>
            <w:noProof/>
          </w:rPr>
          <w:t>三角形</w:t>
        </w:r>
        <w:r w:rsidR="00DB3BBE">
          <w:rPr>
            <w:noProof/>
          </w:rPr>
          <w:tab/>
        </w:r>
        <w:r w:rsidR="003C7021">
          <w:rPr>
            <w:noProof/>
          </w:rPr>
          <w:fldChar w:fldCharType="begin"/>
        </w:r>
        <w:r w:rsidR="003C7021">
          <w:rPr>
            <w:noProof/>
          </w:rPr>
          <w:instrText xml:space="preserve"> PAGEREF _Toc11919 </w:instrText>
        </w:r>
        <w:r w:rsidR="003C7021">
          <w:rPr>
            <w:noProof/>
          </w:rPr>
          <w:fldChar w:fldCharType="separate"/>
        </w:r>
        <w:r w:rsidR="00DD5DCC">
          <w:rPr>
            <w:noProof/>
          </w:rPr>
          <w:t>21</w:t>
        </w:r>
        <w:r w:rsidR="003C7021">
          <w:rPr>
            <w:noProof/>
          </w:rPr>
          <w:fldChar w:fldCharType="end"/>
        </w:r>
      </w:hyperlink>
    </w:p>
    <w:p w14:paraId="458375F3" w14:textId="35CD11BE" w:rsidR="00207246" w:rsidRDefault="00504009">
      <w:pPr>
        <w:pStyle w:val="TOC2"/>
        <w:tabs>
          <w:tab w:val="right" w:leader="dot" w:pos="7767"/>
        </w:tabs>
        <w:ind w:left="480"/>
        <w:rPr>
          <w:noProof/>
        </w:rPr>
      </w:pPr>
      <w:hyperlink w:anchor="_Toc15793" w:history="1">
        <w:r w:rsidR="00DB3BBE">
          <w:rPr>
            <w:rFonts w:hint="eastAsia"/>
            <w:noProof/>
          </w:rPr>
          <w:t xml:space="preserve">4.2 </w:t>
        </w:r>
        <w:r w:rsidR="00DB3BBE">
          <w:rPr>
            <w:rFonts w:hint="eastAsia"/>
            <w:noProof/>
          </w:rPr>
          <w:t>曲线图形绘制</w:t>
        </w:r>
        <w:r w:rsidR="00DB3BBE">
          <w:rPr>
            <w:noProof/>
          </w:rPr>
          <w:tab/>
        </w:r>
        <w:r w:rsidR="003C7021">
          <w:rPr>
            <w:noProof/>
          </w:rPr>
          <w:fldChar w:fldCharType="begin"/>
        </w:r>
        <w:r w:rsidR="003C7021">
          <w:rPr>
            <w:noProof/>
          </w:rPr>
          <w:instrText xml:space="preserve"> PAGEREF _Toc15793 </w:instrText>
        </w:r>
        <w:r w:rsidR="003C7021">
          <w:rPr>
            <w:noProof/>
          </w:rPr>
          <w:fldChar w:fldCharType="separate"/>
        </w:r>
        <w:r w:rsidR="00DD5DCC">
          <w:rPr>
            <w:noProof/>
          </w:rPr>
          <w:t>21</w:t>
        </w:r>
        <w:r w:rsidR="003C7021">
          <w:rPr>
            <w:noProof/>
          </w:rPr>
          <w:fldChar w:fldCharType="end"/>
        </w:r>
      </w:hyperlink>
    </w:p>
    <w:p w14:paraId="5F50B66E" w14:textId="6E117146" w:rsidR="00207246" w:rsidRDefault="00504009">
      <w:pPr>
        <w:pStyle w:val="TOC2"/>
        <w:tabs>
          <w:tab w:val="right" w:leader="dot" w:pos="7767"/>
        </w:tabs>
        <w:ind w:left="480"/>
        <w:rPr>
          <w:noProof/>
        </w:rPr>
      </w:pPr>
      <w:hyperlink w:anchor="_Toc3710" w:history="1">
        <w:r w:rsidR="00DB3BBE">
          <w:rPr>
            <w:rFonts w:hint="eastAsia"/>
            <w:noProof/>
          </w:rPr>
          <w:t xml:space="preserve">4.3 </w:t>
        </w:r>
        <w:r w:rsidR="00DB3BBE">
          <w:rPr>
            <w:rFonts w:hint="eastAsia"/>
            <w:noProof/>
          </w:rPr>
          <w:t>圆形绘制</w:t>
        </w:r>
        <w:r w:rsidR="00DB3BBE">
          <w:rPr>
            <w:noProof/>
          </w:rPr>
          <w:tab/>
        </w:r>
        <w:r w:rsidR="003C7021">
          <w:rPr>
            <w:noProof/>
          </w:rPr>
          <w:fldChar w:fldCharType="begin"/>
        </w:r>
        <w:r w:rsidR="003C7021">
          <w:rPr>
            <w:noProof/>
          </w:rPr>
          <w:instrText xml:space="preserve"> PAGEREF _Toc3710 </w:instrText>
        </w:r>
        <w:r w:rsidR="003C7021">
          <w:rPr>
            <w:noProof/>
          </w:rPr>
          <w:fldChar w:fldCharType="separate"/>
        </w:r>
        <w:r w:rsidR="00DD5DCC">
          <w:rPr>
            <w:noProof/>
          </w:rPr>
          <w:t>22</w:t>
        </w:r>
        <w:r w:rsidR="003C7021">
          <w:rPr>
            <w:noProof/>
          </w:rPr>
          <w:fldChar w:fldCharType="end"/>
        </w:r>
      </w:hyperlink>
    </w:p>
    <w:p w14:paraId="36737AEB" w14:textId="080175B5" w:rsidR="00207246" w:rsidRDefault="00504009">
      <w:pPr>
        <w:pStyle w:val="TOC2"/>
        <w:tabs>
          <w:tab w:val="right" w:leader="dot" w:pos="7767"/>
        </w:tabs>
        <w:ind w:left="480"/>
        <w:rPr>
          <w:noProof/>
        </w:rPr>
      </w:pPr>
      <w:hyperlink w:anchor="_Toc31024" w:history="1">
        <w:r w:rsidR="00DB3BBE">
          <w:rPr>
            <w:rFonts w:hint="eastAsia"/>
            <w:noProof/>
          </w:rPr>
          <w:t xml:space="preserve">4.4 </w:t>
        </w:r>
        <w:r w:rsidR="00DB3BBE">
          <w:rPr>
            <w:rFonts w:hint="eastAsia"/>
            <w:noProof/>
          </w:rPr>
          <w:t>铅笔线绘制</w:t>
        </w:r>
        <w:r w:rsidR="00DB3BBE">
          <w:rPr>
            <w:noProof/>
          </w:rPr>
          <w:tab/>
        </w:r>
        <w:r w:rsidR="003C7021">
          <w:rPr>
            <w:noProof/>
          </w:rPr>
          <w:fldChar w:fldCharType="begin"/>
        </w:r>
        <w:r w:rsidR="003C7021">
          <w:rPr>
            <w:noProof/>
          </w:rPr>
          <w:instrText xml:space="preserve"> PAGEREF _Toc31024 </w:instrText>
        </w:r>
        <w:r w:rsidR="003C7021">
          <w:rPr>
            <w:noProof/>
          </w:rPr>
          <w:fldChar w:fldCharType="separate"/>
        </w:r>
        <w:r w:rsidR="00DD5DCC">
          <w:rPr>
            <w:noProof/>
          </w:rPr>
          <w:t>23</w:t>
        </w:r>
        <w:r w:rsidR="003C7021">
          <w:rPr>
            <w:noProof/>
          </w:rPr>
          <w:fldChar w:fldCharType="end"/>
        </w:r>
      </w:hyperlink>
    </w:p>
    <w:p w14:paraId="073F64DD" w14:textId="0842DA2C" w:rsidR="00207246" w:rsidRDefault="00504009">
      <w:pPr>
        <w:pStyle w:val="TOC2"/>
        <w:tabs>
          <w:tab w:val="right" w:leader="dot" w:pos="7767"/>
        </w:tabs>
        <w:ind w:left="480"/>
        <w:rPr>
          <w:noProof/>
        </w:rPr>
      </w:pPr>
      <w:hyperlink w:anchor="_Toc23229" w:history="1">
        <w:r w:rsidR="00DB3BBE">
          <w:rPr>
            <w:rFonts w:hint="eastAsia"/>
            <w:noProof/>
          </w:rPr>
          <w:t xml:space="preserve">4.5 </w:t>
        </w:r>
        <w:r w:rsidR="00DB3BBE">
          <w:rPr>
            <w:rFonts w:hint="eastAsia"/>
            <w:noProof/>
          </w:rPr>
          <w:t>手绘草图的优化</w:t>
        </w:r>
        <w:r w:rsidR="00DB3BBE">
          <w:rPr>
            <w:noProof/>
          </w:rPr>
          <w:tab/>
        </w:r>
        <w:r w:rsidR="003C7021">
          <w:rPr>
            <w:noProof/>
          </w:rPr>
          <w:fldChar w:fldCharType="begin"/>
        </w:r>
        <w:r w:rsidR="003C7021">
          <w:rPr>
            <w:noProof/>
          </w:rPr>
          <w:instrText xml:space="preserve"> PAGEREF _Toc23229 </w:instrText>
        </w:r>
        <w:r w:rsidR="003C7021">
          <w:rPr>
            <w:noProof/>
          </w:rPr>
          <w:fldChar w:fldCharType="separate"/>
        </w:r>
        <w:r w:rsidR="00DD5DCC">
          <w:rPr>
            <w:noProof/>
          </w:rPr>
          <w:t>23</w:t>
        </w:r>
        <w:r w:rsidR="003C7021">
          <w:rPr>
            <w:noProof/>
          </w:rPr>
          <w:fldChar w:fldCharType="end"/>
        </w:r>
      </w:hyperlink>
    </w:p>
    <w:p w14:paraId="260D1D72" w14:textId="4AC35446" w:rsidR="00207246" w:rsidRDefault="00504009">
      <w:pPr>
        <w:pStyle w:val="TOC2"/>
        <w:tabs>
          <w:tab w:val="right" w:leader="dot" w:pos="7767"/>
        </w:tabs>
        <w:ind w:left="480"/>
        <w:rPr>
          <w:noProof/>
        </w:rPr>
      </w:pPr>
      <w:hyperlink w:anchor="_Toc26203" w:history="1">
        <w:r w:rsidR="00DB3BBE">
          <w:rPr>
            <w:rFonts w:hint="eastAsia"/>
            <w:noProof/>
          </w:rPr>
          <w:t xml:space="preserve">4.6 </w:t>
        </w:r>
        <w:r w:rsidR="00DB3BBE">
          <w:rPr>
            <w:rFonts w:hint="eastAsia"/>
            <w:noProof/>
          </w:rPr>
          <w:t>草图绘制的结果</w:t>
        </w:r>
        <w:r w:rsidR="00DB3BBE">
          <w:rPr>
            <w:noProof/>
          </w:rPr>
          <w:tab/>
        </w:r>
        <w:r w:rsidR="003C7021">
          <w:rPr>
            <w:noProof/>
          </w:rPr>
          <w:fldChar w:fldCharType="begin"/>
        </w:r>
        <w:r w:rsidR="003C7021">
          <w:rPr>
            <w:noProof/>
          </w:rPr>
          <w:instrText xml:space="preserve"> PAGEREF _Toc26203 </w:instrText>
        </w:r>
        <w:r w:rsidR="003C7021">
          <w:rPr>
            <w:noProof/>
          </w:rPr>
          <w:fldChar w:fldCharType="separate"/>
        </w:r>
        <w:r w:rsidR="00DD5DCC">
          <w:rPr>
            <w:noProof/>
          </w:rPr>
          <w:t>25</w:t>
        </w:r>
        <w:r w:rsidR="003C7021">
          <w:rPr>
            <w:noProof/>
          </w:rPr>
          <w:fldChar w:fldCharType="end"/>
        </w:r>
      </w:hyperlink>
    </w:p>
    <w:p w14:paraId="602F69DD" w14:textId="7D4FDE12" w:rsidR="00207246" w:rsidRDefault="00504009">
      <w:pPr>
        <w:pStyle w:val="TOC2"/>
        <w:tabs>
          <w:tab w:val="right" w:leader="dot" w:pos="7767"/>
        </w:tabs>
        <w:ind w:left="480"/>
        <w:rPr>
          <w:noProof/>
        </w:rPr>
      </w:pPr>
      <w:hyperlink w:anchor="_Toc13090" w:history="1">
        <w:r w:rsidR="00DB3BBE">
          <w:rPr>
            <w:rFonts w:hint="eastAsia"/>
            <w:noProof/>
          </w:rPr>
          <w:t xml:space="preserve">4.7 </w:t>
        </w:r>
        <w:r w:rsidR="00DB3BBE">
          <w:rPr>
            <w:rFonts w:hint="eastAsia"/>
            <w:noProof/>
          </w:rPr>
          <w:t>本章小结</w:t>
        </w:r>
        <w:r w:rsidR="00DB3BBE">
          <w:rPr>
            <w:noProof/>
          </w:rPr>
          <w:tab/>
        </w:r>
        <w:r w:rsidR="003C7021">
          <w:rPr>
            <w:noProof/>
          </w:rPr>
          <w:fldChar w:fldCharType="begin"/>
        </w:r>
        <w:r w:rsidR="003C7021">
          <w:rPr>
            <w:noProof/>
          </w:rPr>
          <w:instrText xml:space="preserve"> PAGEREF _Toc13090 </w:instrText>
        </w:r>
        <w:r w:rsidR="003C7021">
          <w:rPr>
            <w:noProof/>
          </w:rPr>
          <w:fldChar w:fldCharType="separate"/>
        </w:r>
        <w:r w:rsidR="00DD5DCC">
          <w:rPr>
            <w:noProof/>
          </w:rPr>
          <w:t>25</w:t>
        </w:r>
        <w:r w:rsidR="003C7021">
          <w:rPr>
            <w:noProof/>
          </w:rPr>
          <w:fldChar w:fldCharType="end"/>
        </w:r>
      </w:hyperlink>
    </w:p>
    <w:p w14:paraId="15FD401E" w14:textId="42571203" w:rsidR="00207246" w:rsidRDefault="00504009">
      <w:pPr>
        <w:pStyle w:val="TOC1"/>
        <w:tabs>
          <w:tab w:val="clear" w:pos="7718"/>
          <w:tab w:val="clear" w:pos="7757"/>
          <w:tab w:val="right" w:leader="dot" w:pos="7767"/>
        </w:tabs>
        <w:rPr>
          <w:noProof/>
        </w:rPr>
      </w:pPr>
      <w:hyperlink w:anchor="_Toc15517" w:history="1">
        <w:r w:rsidR="00DB3BBE">
          <w:rPr>
            <w:noProof/>
          </w:rPr>
          <w:t>第</w:t>
        </w:r>
        <w:r w:rsidR="00DB3BBE">
          <w:rPr>
            <w:noProof/>
          </w:rPr>
          <w:t>5</w:t>
        </w:r>
        <w:r w:rsidR="00DB3BBE">
          <w:rPr>
            <w:noProof/>
          </w:rPr>
          <w:t>章</w:t>
        </w:r>
        <w:r w:rsidR="00DB3BBE">
          <w:rPr>
            <w:noProof/>
          </w:rPr>
          <w:t xml:space="preserve"> </w:t>
        </w:r>
        <w:r w:rsidR="00DB3BBE">
          <w:rPr>
            <w:rFonts w:hint="eastAsia"/>
            <w:noProof/>
          </w:rPr>
          <w:t>草图及三维模型的特征提取</w:t>
        </w:r>
        <w:r w:rsidR="00DB3BBE">
          <w:rPr>
            <w:noProof/>
          </w:rPr>
          <w:tab/>
        </w:r>
        <w:r w:rsidR="003C7021">
          <w:rPr>
            <w:noProof/>
          </w:rPr>
          <w:fldChar w:fldCharType="begin"/>
        </w:r>
        <w:r w:rsidR="003C7021">
          <w:rPr>
            <w:noProof/>
          </w:rPr>
          <w:instrText xml:space="preserve"> PAGEREF _Toc15517 </w:instrText>
        </w:r>
        <w:r w:rsidR="003C7021">
          <w:rPr>
            <w:noProof/>
          </w:rPr>
          <w:fldChar w:fldCharType="separate"/>
        </w:r>
        <w:r w:rsidR="00DD5DCC">
          <w:rPr>
            <w:noProof/>
          </w:rPr>
          <w:t>26</w:t>
        </w:r>
        <w:r w:rsidR="003C7021">
          <w:rPr>
            <w:noProof/>
          </w:rPr>
          <w:fldChar w:fldCharType="end"/>
        </w:r>
      </w:hyperlink>
    </w:p>
    <w:p w14:paraId="2F9189E7" w14:textId="35B7B157" w:rsidR="00207246" w:rsidRDefault="00504009">
      <w:pPr>
        <w:pStyle w:val="TOC2"/>
        <w:tabs>
          <w:tab w:val="right" w:leader="dot" w:pos="7767"/>
        </w:tabs>
        <w:ind w:left="480"/>
        <w:rPr>
          <w:noProof/>
        </w:rPr>
      </w:pPr>
      <w:hyperlink w:anchor="_Toc21674" w:history="1">
        <w:r w:rsidR="00DB3BBE">
          <w:rPr>
            <w:rFonts w:hint="eastAsia"/>
            <w:noProof/>
          </w:rPr>
          <w:t xml:space="preserve">5.1 </w:t>
        </w:r>
        <w:r w:rsidR="00DB3BBE">
          <w:rPr>
            <w:rFonts w:hint="eastAsia"/>
            <w:noProof/>
          </w:rPr>
          <w:t>全局试图特征描述符</w:t>
        </w:r>
        <w:r w:rsidR="00DB3BBE">
          <w:rPr>
            <w:noProof/>
          </w:rPr>
          <w:tab/>
        </w:r>
        <w:r w:rsidR="003C7021">
          <w:rPr>
            <w:noProof/>
          </w:rPr>
          <w:fldChar w:fldCharType="begin"/>
        </w:r>
        <w:r w:rsidR="003C7021">
          <w:rPr>
            <w:noProof/>
          </w:rPr>
          <w:instrText xml:space="preserve"> PAGEREF _Toc21674 </w:instrText>
        </w:r>
        <w:r w:rsidR="003C7021">
          <w:rPr>
            <w:noProof/>
          </w:rPr>
          <w:fldChar w:fldCharType="separate"/>
        </w:r>
        <w:r w:rsidR="00DD5DCC">
          <w:rPr>
            <w:noProof/>
          </w:rPr>
          <w:t>26</w:t>
        </w:r>
        <w:r w:rsidR="003C7021">
          <w:rPr>
            <w:noProof/>
          </w:rPr>
          <w:fldChar w:fldCharType="end"/>
        </w:r>
      </w:hyperlink>
    </w:p>
    <w:p w14:paraId="7D6435EF" w14:textId="234CAC0A" w:rsidR="00207246" w:rsidRDefault="00504009">
      <w:pPr>
        <w:pStyle w:val="TOC3"/>
        <w:tabs>
          <w:tab w:val="right" w:leader="dot" w:pos="7767"/>
        </w:tabs>
        <w:ind w:leftChars="0" w:left="0" w:firstLineChars="300" w:firstLine="720"/>
        <w:rPr>
          <w:noProof/>
        </w:rPr>
      </w:pPr>
      <w:hyperlink w:anchor="_Toc9014" w:history="1">
        <w:r w:rsidR="00DB3BBE">
          <w:rPr>
            <w:rFonts w:hint="eastAsia"/>
            <w:noProof/>
          </w:rPr>
          <w:t>5.1.1 Zernike</w:t>
        </w:r>
        <w:r w:rsidR="00DB3BBE">
          <w:rPr>
            <w:rFonts w:hint="eastAsia"/>
            <w:noProof/>
          </w:rPr>
          <w:t>矩</w:t>
        </w:r>
        <w:r w:rsidR="00DB3BBE">
          <w:rPr>
            <w:noProof/>
          </w:rPr>
          <w:tab/>
        </w:r>
        <w:r w:rsidR="003C7021">
          <w:rPr>
            <w:noProof/>
          </w:rPr>
          <w:fldChar w:fldCharType="begin"/>
        </w:r>
        <w:r w:rsidR="003C7021">
          <w:rPr>
            <w:noProof/>
          </w:rPr>
          <w:instrText xml:space="preserve"> PAGEREF _Toc9014 </w:instrText>
        </w:r>
        <w:r w:rsidR="003C7021">
          <w:rPr>
            <w:noProof/>
          </w:rPr>
          <w:fldChar w:fldCharType="separate"/>
        </w:r>
        <w:r w:rsidR="00DD5DCC">
          <w:rPr>
            <w:noProof/>
          </w:rPr>
          <w:t>26</w:t>
        </w:r>
        <w:r w:rsidR="003C7021">
          <w:rPr>
            <w:noProof/>
          </w:rPr>
          <w:fldChar w:fldCharType="end"/>
        </w:r>
      </w:hyperlink>
    </w:p>
    <w:p w14:paraId="08761BEC" w14:textId="33397CFB" w:rsidR="00207246" w:rsidRDefault="00504009">
      <w:pPr>
        <w:pStyle w:val="TOC3"/>
        <w:tabs>
          <w:tab w:val="right" w:leader="dot" w:pos="7767"/>
        </w:tabs>
        <w:ind w:leftChars="0" w:left="0" w:firstLineChars="300" w:firstLine="720"/>
        <w:rPr>
          <w:noProof/>
        </w:rPr>
      </w:pPr>
      <w:hyperlink w:anchor="_Toc5866" w:history="1">
        <w:r w:rsidR="00DB3BBE">
          <w:rPr>
            <w:rFonts w:hint="eastAsia"/>
            <w:noProof/>
          </w:rPr>
          <w:t>5.1.2 Fouri</w:t>
        </w:r>
        <w:r w:rsidR="00DB3BBE">
          <w:rPr>
            <w:noProof/>
          </w:rPr>
          <w:t>er</w:t>
        </w:r>
        <w:r w:rsidR="00DB3BBE">
          <w:rPr>
            <w:rFonts w:hint="eastAsia"/>
            <w:noProof/>
          </w:rPr>
          <w:t>描述符</w:t>
        </w:r>
        <w:r w:rsidR="00DB3BBE">
          <w:rPr>
            <w:noProof/>
          </w:rPr>
          <w:tab/>
        </w:r>
        <w:r w:rsidR="003C7021">
          <w:rPr>
            <w:noProof/>
          </w:rPr>
          <w:fldChar w:fldCharType="begin"/>
        </w:r>
        <w:r w:rsidR="003C7021">
          <w:rPr>
            <w:noProof/>
          </w:rPr>
          <w:instrText xml:space="preserve"> PAGEREF _Toc5866 </w:instrText>
        </w:r>
        <w:r w:rsidR="003C7021">
          <w:rPr>
            <w:noProof/>
          </w:rPr>
          <w:fldChar w:fldCharType="separate"/>
        </w:r>
        <w:r w:rsidR="00DD5DCC">
          <w:rPr>
            <w:noProof/>
          </w:rPr>
          <w:t>28</w:t>
        </w:r>
        <w:r w:rsidR="003C7021">
          <w:rPr>
            <w:noProof/>
          </w:rPr>
          <w:fldChar w:fldCharType="end"/>
        </w:r>
      </w:hyperlink>
    </w:p>
    <w:p w14:paraId="3619D738" w14:textId="23E12FB4" w:rsidR="00207246" w:rsidRDefault="00504009">
      <w:pPr>
        <w:pStyle w:val="TOC2"/>
        <w:tabs>
          <w:tab w:val="right" w:leader="dot" w:pos="7767"/>
        </w:tabs>
        <w:ind w:left="480"/>
        <w:rPr>
          <w:noProof/>
        </w:rPr>
      </w:pPr>
      <w:hyperlink w:anchor="_Toc29555" w:history="1">
        <w:r w:rsidR="00DB3BBE">
          <w:rPr>
            <w:rFonts w:hint="eastAsia"/>
            <w:noProof/>
          </w:rPr>
          <w:t>5.2 D2</w:t>
        </w:r>
        <w:r w:rsidR="00DB3BBE">
          <w:rPr>
            <w:rFonts w:hint="eastAsia"/>
            <w:noProof/>
          </w:rPr>
          <w:t>描述符</w:t>
        </w:r>
        <w:r w:rsidR="00DB3BBE">
          <w:rPr>
            <w:noProof/>
          </w:rPr>
          <w:tab/>
        </w:r>
        <w:r w:rsidR="003C7021">
          <w:rPr>
            <w:noProof/>
          </w:rPr>
          <w:fldChar w:fldCharType="begin"/>
        </w:r>
        <w:r w:rsidR="003C7021">
          <w:rPr>
            <w:noProof/>
          </w:rPr>
          <w:instrText xml:space="preserve"> PAGEREF _Toc29555 </w:instrText>
        </w:r>
        <w:r w:rsidR="003C7021">
          <w:rPr>
            <w:noProof/>
          </w:rPr>
          <w:fldChar w:fldCharType="separate"/>
        </w:r>
        <w:r w:rsidR="00DD5DCC">
          <w:rPr>
            <w:noProof/>
          </w:rPr>
          <w:t>29</w:t>
        </w:r>
        <w:r w:rsidR="003C7021">
          <w:rPr>
            <w:noProof/>
          </w:rPr>
          <w:fldChar w:fldCharType="end"/>
        </w:r>
      </w:hyperlink>
    </w:p>
    <w:p w14:paraId="186258D0" w14:textId="5A32E737" w:rsidR="00207246" w:rsidRDefault="00504009">
      <w:pPr>
        <w:pStyle w:val="TOC2"/>
        <w:tabs>
          <w:tab w:val="right" w:leader="dot" w:pos="7767"/>
        </w:tabs>
        <w:ind w:left="480"/>
        <w:rPr>
          <w:noProof/>
        </w:rPr>
      </w:pPr>
      <w:hyperlink w:anchor="_Toc30174" w:history="1">
        <w:r w:rsidR="00DB3BBE">
          <w:rPr>
            <w:rFonts w:hint="eastAsia"/>
            <w:noProof/>
          </w:rPr>
          <w:t xml:space="preserve">5.3 </w:t>
        </w:r>
        <w:r w:rsidR="00DB3BBE">
          <w:rPr>
            <w:rFonts w:hint="eastAsia"/>
            <w:noProof/>
          </w:rPr>
          <w:t>集成描述符</w:t>
        </w:r>
        <w:r w:rsidR="00DB3BBE">
          <w:rPr>
            <w:noProof/>
          </w:rPr>
          <w:tab/>
        </w:r>
        <w:r w:rsidR="003C7021">
          <w:rPr>
            <w:noProof/>
          </w:rPr>
          <w:fldChar w:fldCharType="begin"/>
        </w:r>
        <w:r w:rsidR="003C7021">
          <w:rPr>
            <w:noProof/>
          </w:rPr>
          <w:instrText xml:space="preserve"> PAGEREF _Toc30174 </w:instrText>
        </w:r>
        <w:r w:rsidR="003C7021">
          <w:rPr>
            <w:noProof/>
          </w:rPr>
          <w:fldChar w:fldCharType="separate"/>
        </w:r>
        <w:r w:rsidR="00DD5DCC">
          <w:rPr>
            <w:noProof/>
          </w:rPr>
          <w:t>30</w:t>
        </w:r>
        <w:r w:rsidR="003C7021">
          <w:rPr>
            <w:noProof/>
          </w:rPr>
          <w:fldChar w:fldCharType="end"/>
        </w:r>
      </w:hyperlink>
    </w:p>
    <w:p w14:paraId="0FF5D265" w14:textId="52774753" w:rsidR="00207246" w:rsidRDefault="00504009">
      <w:pPr>
        <w:pStyle w:val="TOC2"/>
        <w:tabs>
          <w:tab w:val="right" w:leader="dot" w:pos="7767"/>
        </w:tabs>
        <w:ind w:left="480"/>
        <w:rPr>
          <w:noProof/>
        </w:rPr>
      </w:pPr>
      <w:hyperlink w:anchor="_Toc10680" w:history="1">
        <w:r w:rsidR="00DB3BBE">
          <w:rPr>
            <w:rFonts w:hint="eastAsia"/>
            <w:noProof/>
          </w:rPr>
          <w:t xml:space="preserve">5.4 </w:t>
        </w:r>
        <w:r w:rsidR="00DB3BBE">
          <w:rPr>
            <w:rFonts w:hint="eastAsia"/>
            <w:noProof/>
          </w:rPr>
          <w:t>本章小结</w:t>
        </w:r>
        <w:r w:rsidR="00DB3BBE">
          <w:rPr>
            <w:noProof/>
          </w:rPr>
          <w:tab/>
        </w:r>
        <w:r w:rsidR="003C7021">
          <w:rPr>
            <w:noProof/>
          </w:rPr>
          <w:fldChar w:fldCharType="begin"/>
        </w:r>
        <w:r w:rsidR="003C7021">
          <w:rPr>
            <w:noProof/>
          </w:rPr>
          <w:instrText xml:space="preserve"> PAGEREF _Toc10680 </w:instrText>
        </w:r>
        <w:r w:rsidR="003C7021">
          <w:rPr>
            <w:noProof/>
          </w:rPr>
          <w:fldChar w:fldCharType="separate"/>
        </w:r>
        <w:r w:rsidR="00DD5DCC">
          <w:rPr>
            <w:noProof/>
          </w:rPr>
          <w:t>32</w:t>
        </w:r>
        <w:r w:rsidR="003C7021">
          <w:rPr>
            <w:noProof/>
          </w:rPr>
          <w:fldChar w:fldCharType="end"/>
        </w:r>
      </w:hyperlink>
    </w:p>
    <w:p w14:paraId="64953452" w14:textId="7B08346D" w:rsidR="00207246" w:rsidRDefault="00504009">
      <w:pPr>
        <w:pStyle w:val="TOC1"/>
        <w:tabs>
          <w:tab w:val="clear" w:pos="7718"/>
          <w:tab w:val="clear" w:pos="7757"/>
          <w:tab w:val="right" w:leader="dot" w:pos="7767"/>
        </w:tabs>
        <w:rPr>
          <w:noProof/>
        </w:rPr>
      </w:pPr>
      <w:hyperlink w:anchor="_Toc4937" w:history="1">
        <w:r w:rsidR="00DB3BBE">
          <w:rPr>
            <w:noProof/>
          </w:rPr>
          <w:t>第</w:t>
        </w:r>
        <w:r w:rsidR="00DB3BBE">
          <w:rPr>
            <w:noProof/>
          </w:rPr>
          <w:t>6</w:t>
        </w:r>
        <w:r w:rsidR="00DB3BBE">
          <w:rPr>
            <w:noProof/>
          </w:rPr>
          <w:t>章</w:t>
        </w:r>
        <w:r w:rsidR="00DB3BBE">
          <w:rPr>
            <w:noProof/>
          </w:rPr>
          <w:t xml:space="preserve"> </w:t>
        </w:r>
        <w:r w:rsidR="00DB3BBE">
          <w:rPr>
            <w:rFonts w:hint="eastAsia"/>
            <w:noProof/>
          </w:rPr>
          <w:t>基于手绘草图的三维模型检索</w:t>
        </w:r>
        <w:r w:rsidR="00DB3BBE">
          <w:rPr>
            <w:noProof/>
          </w:rPr>
          <w:tab/>
        </w:r>
        <w:r w:rsidR="003C7021">
          <w:rPr>
            <w:noProof/>
          </w:rPr>
          <w:fldChar w:fldCharType="begin"/>
        </w:r>
        <w:r w:rsidR="003C7021">
          <w:rPr>
            <w:noProof/>
          </w:rPr>
          <w:instrText xml:space="preserve"> PAGEREF _Toc4937 </w:instrText>
        </w:r>
        <w:r w:rsidR="003C7021">
          <w:rPr>
            <w:noProof/>
          </w:rPr>
          <w:fldChar w:fldCharType="separate"/>
        </w:r>
        <w:r w:rsidR="00DD5DCC">
          <w:rPr>
            <w:noProof/>
          </w:rPr>
          <w:t>33</w:t>
        </w:r>
        <w:r w:rsidR="003C7021">
          <w:rPr>
            <w:noProof/>
          </w:rPr>
          <w:fldChar w:fldCharType="end"/>
        </w:r>
      </w:hyperlink>
    </w:p>
    <w:p w14:paraId="4B052081" w14:textId="4362FDED" w:rsidR="00207246" w:rsidRDefault="00504009">
      <w:pPr>
        <w:pStyle w:val="TOC2"/>
        <w:tabs>
          <w:tab w:val="right" w:leader="dot" w:pos="7767"/>
        </w:tabs>
        <w:ind w:left="480"/>
        <w:rPr>
          <w:noProof/>
        </w:rPr>
      </w:pPr>
      <w:hyperlink w:anchor="_Toc25575" w:history="1">
        <w:r w:rsidR="00DB3BBE">
          <w:rPr>
            <w:rFonts w:hint="eastAsia"/>
            <w:noProof/>
          </w:rPr>
          <w:t xml:space="preserve">6.1 </w:t>
        </w:r>
        <w:r w:rsidR="00DB3BBE">
          <w:rPr>
            <w:rFonts w:hint="eastAsia"/>
            <w:noProof/>
          </w:rPr>
          <w:t>相似性计算</w:t>
        </w:r>
        <w:r w:rsidR="00DB3BBE">
          <w:rPr>
            <w:noProof/>
          </w:rPr>
          <w:tab/>
        </w:r>
        <w:r w:rsidR="003C7021">
          <w:rPr>
            <w:noProof/>
          </w:rPr>
          <w:fldChar w:fldCharType="begin"/>
        </w:r>
        <w:r w:rsidR="003C7021">
          <w:rPr>
            <w:noProof/>
          </w:rPr>
          <w:instrText xml:space="preserve"> PAGEREF _Toc25575 </w:instrText>
        </w:r>
        <w:r w:rsidR="003C7021">
          <w:rPr>
            <w:noProof/>
          </w:rPr>
          <w:fldChar w:fldCharType="separate"/>
        </w:r>
        <w:r w:rsidR="00DD5DCC">
          <w:rPr>
            <w:noProof/>
          </w:rPr>
          <w:t>33</w:t>
        </w:r>
        <w:r w:rsidR="003C7021">
          <w:rPr>
            <w:noProof/>
          </w:rPr>
          <w:fldChar w:fldCharType="end"/>
        </w:r>
      </w:hyperlink>
    </w:p>
    <w:p w14:paraId="1EBCD23A" w14:textId="6A9F1085" w:rsidR="00207246" w:rsidRDefault="00504009">
      <w:pPr>
        <w:pStyle w:val="TOC3"/>
        <w:tabs>
          <w:tab w:val="right" w:leader="dot" w:pos="7767"/>
        </w:tabs>
        <w:ind w:leftChars="0" w:left="0" w:firstLineChars="300" w:firstLine="720"/>
        <w:rPr>
          <w:noProof/>
        </w:rPr>
      </w:pPr>
      <w:hyperlink w:anchor="_Toc13321" w:history="1">
        <w:r w:rsidR="00DB3BBE">
          <w:rPr>
            <w:rFonts w:hint="eastAsia"/>
            <w:noProof/>
          </w:rPr>
          <w:t xml:space="preserve">6.1.1 </w:t>
        </w:r>
        <w:r w:rsidR="00DB3BBE">
          <w:rPr>
            <w:rFonts w:hint="eastAsia"/>
            <w:noProof/>
          </w:rPr>
          <w:t>欧几里得距离</w:t>
        </w:r>
        <w:r w:rsidR="00DB3BBE">
          <w:rPr>
            <w:noProof/>
          </w:rPr>
          <w:tab/>
        </w:r>
        <w:r w:rsidR="003C7021">
          <w:rPr>
            <w:noProof/>
          </w:rPr>
          <w:fldChar w:fldCharType="begin"/>
        </w:r>
        <w:r w:rsidR="003C7021">
          <w:rPr>
            <w:noProof/>
          </w:rPr>
          <w:instrText xml:space="preserve"> PAGEREF _Toc13321 </w:instrText>
        </w:r>
        <w:r w:rsidR="003C7021">
          <w:rPr>
            <w:noProof/>
          </w:rPr>
          <w:fldChar w:fldCharType="separate"/>
        </w:r>
        <w:r w:rsidR="00DD5DCC">
          <w:rPr>
            <w:noProof/>
          </w:rPr>
          <w:t>34</w:t>
        </w:r>
        <w:r w:rsidR="003C7021">
          <w:rPr>
            <w:noProof/>
          </w:rPr>
          <w:fldChar w:fldCharType="end"/>
        </w:r>
      </w:hyperlink>
    </w:p>
    <w:p w14:paraId="4CD9BAFC" w14:textId="6D897839" w:rsidR="00207246" w:rsidRDefault="00504009">
      <w:pPr>
        <w:pStyle w:val="TOC3"/>
        <w:tabs>
          <w:tab w:val="right" w:leader="dot" w:pos="7767"/>
        </w:tabs>
        <w:ind w:leftChars="0" w:left="0" w:firstLineChars="300" w:firstLine="720"/>
        <w:rPr>
          <w:noProof/>
        </w:rPr>
      </w:pPr>
      <w:hyperlink w:anchor="_Toc32740" w:history="1">
        <w:r w:rsidR="00DB3BBE">
          <w:rPr>
            <w:rFonts w:hint="eastAsia"/>
            <w:noProof/>
          </w:rPr>
          <w:t xml:space="preserve">6.1.2 </w:t>
        </w:r>
        <w:r w:rsidR="00DB3BBE">
          <w:rPr>
            <w:rFonts w:hint="eastAsia"/>
            <w:noProof/>
          </w:rPr>
          <w:t>曼哈顿距离</w:t>
        </w:r>
        <w:r w:rsidR="00DB3BBE">
          <w:rPr>
            <w:noProof/>
          </w:rPr>
          <w:tab/>
        </w:r>
        <w:r w:rsidR="003C7021">
          <w:rPr>
            <w:noProof/>
          </w:rPr>
          <w:fldChar w:fldCharType="begin"/>
        </w:r>
        <w:r w:rsidR="003C7021">
          <w:rPr>
            <w:noProof/>
          </w:rPr>
          <w:instrText xml:space="preserve"> PAGEREF _Toc32740 </w:instrText>
        </w:r>
        <w:r w:rsidR="003C7021">
          <w:rPr>
            <w:noProof/>
          </w:rPr>
          <w:fldChar w:fldCharType="separate"/>
        </w:r>
        <w:r w:rsidR="00DD5DCC">
          <w:rPr>
            <w:noProof/>
          </w:rPr>
          <w:t>34</w:t>
        </w:r>
        <w:r w:rsidR="003C7021">
          <w:rPr>
            <w:noProof/>
          </w:rPr>
          <w:fldChar w:fldCharType="end"/>
        </w:r>
      </w:hyperlink>
    </w:p>
    <w:p w14:paraId="57E72D10" w14:textId="260F8F8E" w:rsidR="00207246" w:rsidRDefault="00504009">
      <w:pPr>
        <w:pStyle w:val="TOC3"/>
        <w:tabs>
          <w:tab w:val="right" w:leader="dot" w:pos="7767"/>
        </w:tabs>
        <w:ind w:leftChars="0" w:left="0" w:firstLineChars="300" w:firstLine="720"/>
        <w:rPr>
          <w:noProof/>
        </w:rPr>
      </w:pPr>
      <w:hyperlink w:anchor="_Toc8451" w:history="1">
        <w:r w:rsidR="00DB3BBE">
          <w:rPr>
            <w:rFonts w:hint="eastAsia"/>
            <w:noProof/>
          </w:rPr>
          <w:t xml:space="preserve">6.1.3 </w:t>
        </w:r>
        <w:r w:rsidR="00DB3BBE">
          <w:rPr>
            <w:rFonts w:hint="eastAsia"/>
            <w:noProof/>
          </w:rPr>
          <w:t>切比雪夫距离</w:t>
        </w:r>
        <w:r w:rsidR="00DB3BBE">
          <w:rPr>
            <w:noProof/>
          </w:rPr>
          <w:tab/>
        </w:r>
        <w:r w:rsidR="003C7021">
          <w:rPr>
            <w:noProof/>
          </w:rPr>
          <w:fldChar w:fldCharType="begin"/>
        </w:r>
        <w:r w:rsidR="003C7021">
          <w:rPr>
            <w:noProof/>
          </w:rPr>
          <w:instrText xml:space="preserve"> PAGEREF _Toc8451 </w:instrText>
        </w:r>
        <w:r w:rsidR="003C7021">
          <w:rPr>
            <w:noProof/>
          </w:rPr>
          <w:fldChar w:fldCharType="separate"/>
        </w:r>
        <w:r w:rsidR="00DD5DCC">
          <w:rPr>
            <w:noProof/>
          </w:rPr>
          <w:t>34</w:t>
        </w:r>
        <w:r w:rsidR="003C7021">
          <w:rPr>
            <w:noProof/>
          </w:rPr>
          <w:fldChar w:fldCharType="end"/>
        </w:r>
      </w:hyperlink>
    </w:p>
    <w:p w14:paraId="5AB89EA5" w14:textId="1530E26C" w:rsidR="00207246" w:rsidRDefault="00504009">
      <w:pPr>
        <w:pStyle w:val="TOC3"/>
        <w:tabs>
          <w:tab w:val="right" w:leader="dot" w:pos="7767"/>
        </w:tabs>
        <w:ind w:leftChars="0" w:left="0" w:firstLineChars="300" w:firstLine="720"/>
        <w:rPr>
          <w:noProof/>
        </w:rPr>
      </w:pPr>
      <w:hyperlink w:anchor="_Toc17218" w:history="1">
        <w:r w:rsidR="00DB3BBE">
          <w:rPr>
            <w:rFonts w:hint="eastAsia"/>
            <w:noProof/>
          </w:rPr>
          <w:t xml:space="preserve">6.1.4 </w:t>
        </w:r>
        <w:r w:rsidR="00DB3BBE">
          <w:rPr>
            <w:rFonts w:hint="eastAsia"/>
            <w:noProof/>
          </w:rPr>
          <w:t>闵可夫斯基距离</w:t>
        </w:r>
        <w:r w:rsidR="00DB3BBE">
          <w:rPr>
            <w:noProof/>
          </w:rPr>
          <w:tab/>
        </w:r>
        <w:r w:rsidR="003C7021">
          <w:rPr>
            <w:noProof/>
          </w:rPr>
          <w:fldChar w:fldCharType="begin"/>
        </w:r>
        <w:r w:rsidR="003C7021">
          <w:rPr>
            <w:noProof/>
          </w:rPr>
          <w:instrText xml:space="preserve"> PAGEREF _Toc17218 </w:instrText>
        </w:r>
        <w:r w:rsidR="003C7021">
          <w:rPr>
            <w:noProof/>
          </w:rPr>
          <w:fldChar w:fldCharType="separate"/>
        </w:r>
        <w:r w:rsidR="00DD5DCC">
          <w:rPr>
            <w:noProof/>
          </w:rPr>
          <w:t>34</w:t>
        </w:r>
        <w:r w:rsidR="003C7021">
          <w:rPr>
            <w:noProof/>
          </w:rPr>
          <w:fldChar w:fldCharType="end"/>
        </w:r>
      </w:hyperlink>
    </w:p>
    <w:p w14:paraId="77AB05FE" w14:textId="17ACB570" w:rsidR="00207246" w:rsidRDefault="00504009">
      <w:pPr>
        <w:pStyle w:val="TOC3"/>
        <w:tabs>
          <w:tab w:val="right" w:leader="dot" w:pos="7767"/>
        </w:tabs>
        <w:ind w:leftChars="0" w:left="0" w:firstLineChars="300" w:firstLine="720"/>
        <w:rPr>
          <w:noProof/>
        </w:rPr>
      </w:pPr>
      <w:hyperlink w:anchor="_Toc20641" w:history="1">
        <w:r w:rsidR="00DB3BBE">
          <w:rPr>
            <w:rFonts w:hint="eastAsia"/>
            <w:noProof/>
          </w:rPr>
          <w:t xml:space="preserve">6.1.5 </w:t>
        </w:r>
        <w:r w:rsidR="00DB3BBE">
          <w:rPr>
            <w:rFonts w:hint="eastAsia"/>
            <w:noProof/>
          </w:rPr>
          <w:t>马氏距离</w:t>
        </w:r>
        <w:r w:rsidR="00DB3BBE">
          <w:rPr>
            <w:noProof/>
          </w:rPr>
          <w:tab/>
        </w:r>
        <w:r w:rsidR="003C7021">
          <w:rPr>
            <w:noProof/>
          </w:rPr>
          <w:fldChar w:fldCharType="begin"/>
        </w:r>
        <w:r w:rsidR="003C7021">
          <w:rPr>
            <w:noProof/>
          </w:rPr>
          <w:instrText xml:space="preserve"> PAGEREF _Toc20641 </w:instrText>
        </w:r>
        <w:r w:rsidR="003C7021">
          <w:rPr>
            <w:noProof/>
          </w:rPr>
          <w:fldChar w:fldCharType="separate"/>
        </w:r>
        <w:r w:rsidR="00DD5DCC">
          <w:rPr>
            <w:noProof/>
          </w:rPr>
          <w:t>35</w:t>
        </w:r>
        <w:r w:rsidR="003C7021">
          <w:rPr>
            <w:noProof/>
          </w:rPr>
          <w:fldChar w:fldCharType="end"/>
        </w:r>
      </w:hyperlink>
    </w:p>
    <w:p w14:paraId="7711CA3F" w14:textId="78CB21A9" w:rsidR="00207246" w:rsidRDefault="00504009">
      <w:pPr>
        <w:pStyle w:val="TOC2"/>
        <w:tabs>
          <w:tab w:val="right" w:leader="dot" w:pos="7767"/>
        </w:tabs>
        <w:ind w:left="480"/>
        <w:rPr>
          <w:noProof/>
        </w:rPr>
      </w:pPr>
      <w:hyperlink w:anchor="_Toc32099" w:history="1">
        <w:r w:rsidR="00DB3BBE">
          <w:rPr>
            <w:rFonts w:hint="eastAsia"/>
            <w:noProof/>
          </w:rPr>
          <w:t xml:space="preserve">6.2 </w:t>
        </w:r>
        <w:r w:rsidR="00DB3BBE">
          <w:rPr>
            <w:rFonts w:hint="eastAsia"/>
            <w:noProof/>
          </w:rPr>
          <w:t>基于手绘草图的三维模型检索结果</w:t>
        </w:r>
        <w:r w:rsidR="00DB3BBE">
          <w:rPr>
            <w:noProof/>
          </w:rPr>
          <w:tab/>
        </w:r>
        <w:r w:rsidR="003C7021">
          <w:rPr>
            <w:noProof/>
          </w:rPr>
          <w:fldChar w:fldCharType="begin"/>
        </w:r>
        <w:r w:rsidR="003C7021">
          <w:rPr>
            <w:noProof/>
          </w:rPr>
          <w:instrText xml:space="preserve"> PAGEREF _Toc32099 </w:instrText>
        </w:r>
        <w:r w:rsidR="003C7021">
          <w:rPr>
            <w:noProof/>
          </w:rPr>
          <w:fldChar w:fldCharType="separate"/>
        </w:r>
        <w:r w:rsidR="00DD5DCC">
          <w:rPr>
            <w:noProof/>
          </w:rPr>
          <w:t>36</w:t>
        </w:r>
        <w:r w:rsidR="003C7021">
          <w:rPr>
            <w:noProof/>
          </w:rPr>
          <w:fldChar w:fldCharType="end"/>
        </w:r>
      </w:hyperlink>
    </w:p>
    <w:p w14:paraId="0088BF2A" w14:textId="13089444" w:rsidR="00207246" w:rsidRDefault="00504009">
      <w:pPr>
        <w:pStyle w:val="TOC2"/>
        <w:tabs>
          <w:tab w:val="right" w:leader="dot" w:pos="7767"/>
        </w:tabs>
        <w:ind w:left="480"/>
        <w:rPr>
          <w:noProof/>
        </w:rPr>
      </w:pPr>
      <w:hyperlink w:anchor="_Toc9453" w:history="1">
        <w:r w:rsidR="00DB3BBE">
          <w:rPr>
            <w:rFonts w:hint="eastAsia"/>
            <w:noProof/>
          </w:rPr>
          <w:t xml:space="preserve">6.3 </w:t>
        </w:r>
        <w:r w:rsidR="00DB3BBE">
          <w:rPr>
            <w:rFonts w:hint="eastAsia"/>
            <w:noProof/>
          </w:rPr>
          <w:t>本章小结</w:t>
        </w:r>
        <w:r w:rsidR="00DB3BBE">
          <w:rPr>
            <w:noProof/>
          </w:rPr>
          <w:tab/>
        </w:r>
        <w:r w:rsidR="003C7021">
          <w:rPr>
            <w:noProof/>
          </w:rPr>
          <w:fldChar w:fldCharType="begin"/>
        </w:r>
        <w:r w:rsidR="003C7021">
          <w:rPr>
            <w:noProof/>
          </w:rPr>
          <w:instrText xml:space="preserve"> PAGEREF _Toc9453 </w:instrText>
        </w:r>
        <w:r w:rsidR="003C7021">
          <w:rPr>
            <w:noProof/>
          </w:rPr>
          <w:fldChar w:fldCharType="separate"/>
        </w:r>
        <w:r w:rsidR="00DD5DCC">
          <w:rPr>
            <w:noProof/>
          </w:rPr>
          <w:t>37</w:t>
        </w:r>
        <w:r w:rsidR="003C7021">
          <w:rPr>
            <w:noProof/>
          </w:rPr>
          <w:fldChar w:fldCharType="end"/>
        </w:r>
      </w:hyperlink>
    </w:p>
    <w:p w14:paraId="191A4D81" w14:textId="0B0BE096" w:rsidR="00207246" w:rsidRDefault="00504009">
      <w:pPr>
        <w:pStyle w:val="TOC1"/>
        <w:tabs>
          <w:tab w:val="clear" w:pos="7718"/>
          <w:tab w:val="clear" w:pos="7757"/>
          <w:tab w:val="right" w:leader="dot" w:pos="7767"/>
        </w:tabs>
        <w:rPr>
          <w:noProof/>
        </w:rPr>
      </w:pPr>
      <w:hyperlink w:anchor="_Toc24465" w:history="1">
        <w:r w:rsidR="00DB3BBE">
          <w:rPr>
            <w:rFonts w:hint="eastAsia"/>
            <w:noProof/>
          </w:rPr>
          <w:t>结论</w:t>
        </w:r>
        <w:r w:rsidR="00DB3BBE">
          <w:rPr>
            <w:noProof/>
          </w:rPr>
          <w:tab/>
        </w:r>
        <w:r w:rsidR="003C7021">
          <w:rPr>
            <w:noProof/>
          </w:rPr>
          <w:fldChar w:fldCharType="begin"/>
        </w:r>
        <w:r w:rsidR="003C7021">
          <w:rPr>
            <w:noProof/>
          </w:rPr>
          <w:instrText xml:space="preserve"> PAGEREF _Toc24465 </w:instrText>
        </w:r>
        <w:r w:rsidR="003C7021">
          <w:rPr>
            <w:noProof/>
          </w:rPr>
          <w:fldChar w:fldCharType="separate"/>
        </w:r>
        <w:r w:rsidR="00DD5DCC">
          <w:rPr>
            <w:noProof/>
          </w:rPr>
          <w:t>38</w:t>
        </w:r>
        <w:r w:rsidR="003C7021">
          <w:rPr>
            <w:noProof/>
          </w:rPr>
          <w:fldChar w:fldCharType="end"/>
        </w:r>
      </w:hyperlink>
    </w:p>
    <w:p w14:paraId="211C1DE4" w14:textId="3F49210D" w:rsidR="00207246" w:rsidRDefault="00504009">
      <w:pPr>
        <w:pStyle w:val="TOC1"/>
        <w:tabs>
          <w:tab w:val="clear" w:pos="7718"/>
          <w:tab w:val="clear" w:pos="7757"/>
          <w:tab w:val="right" w:leader="dot" w:pos="7767"/>
        </w:tabs>
        <w:rPr>
          <w:noProof/>
        </w:rPr>
      </w:pPr>
      <w:hyperlink w:anchor="_Toc11213" w:history="1">
        <w:r w:rsidR="00DB3BBE">
          <w:rPr>
            <w:rFonts w:hint="eastAsia"/>
            <w:noProof/>
          </w:rPr>
          <w:t>致谢</w:t>
        </w:r>
        <w:r w:rsidR="00DB3BBE">
          <w:rPr>
            <w:noProof/>
          </w:rPr>
          <w:tab/>
        </w:r>
        <w:r w:rsidR="003C7021">
          <w:rPr>
            <w:noProof/>
          </w:rPr>
          <w:fldChar w:fldCharType="begin"/>
        </w:r>
        <w:r w:rsidR="003C7021">
          <w:rPr>
            <w:noProof/>
          </w:rPr>
          <w:instrText xml:space="preserve"> PAGEREF _Toc11213 </w:instrText>
        </w:r>
        <w:r w:rsidR="003C7021">
          <w:rPr>
            <w:noProof/>
          </w:rPr>
          <w:fldChar w:fldCharType="separate"/>
        </w:r>
        <w:r w:rsidR="00DD5DCC">
          <w:rPr>
            <w:noProof/>
          </w:rPr>
          <w:t>39</w:t>
        </w:r>
        <w:r w:rsidR="003C7021">
          <w:rPr>
            <w:noProof/>
          </w:rPr>
          <w:fldChar w:fldCharType="end"/>
        </w:r>
      </w:hyperlink>
    </w:p>
    <w:p w14:paraId="4EB37281" w14:textId="6FAEFE2E" w:rsidR="00207246" w:rsidRDefault="00504009">
      <w:pPr>
        <w:pStyle w:val="TOC1"/>
        <w:tabs>
          <w:tab w:val="clear" w:pos="7718"/>
          <w:tab w:val="clear" w:pos="7757"/>
          <w:tab w:val="right" w:leader="dot" w:pos="7767"/>
        </w:tabs>
        <w:rPr>
          <w:noProof/>
        </w:rPr>
      </w:pPr>
      <w:hyperlink w:anchor="_Toc25301" w:history="1">
        <w:r w:rsidR="00DB3BBE">
          <w:rPr>
            <w:rFonts w:hint="eastAsia"/>
            <w:noProof/>
          </w:rPr>
          <w:t>参考文献</w:t>
        </w:r>
        <w:r w:rsidR="00DB3BBE">
          <w:rPr>
            <w:noProof/>
          </w:rPr>
          <w:tab/>
        </w:r>
        <w:r w:rsidR="003C7021">
          <w:rPr>
            <w:noProof/>
          </w:rPr>
          <w:fldChar w:fldCharType="begin"/>
        </w:r>
        <w:r w:rsidR="003C7021">
          <w:rPr>
            <w:noProof/>
          </w:rPr>
          <w:instrText xml:space="preserve"> PAGEREF _Toc25301 </w:instrText>
        </w:r>
        <w:r w:rsidR="003C7021">
          <w:rPr>
            <w:noProof/>
          </w:rPr>
          <w:fldChar w:fldCharType="separate"/>
        </w:r>
        <w:r w:rsidR="00DD5DCC">
          <w:rPr>
            <w:noProof/>
          </w:rPr>
          <w:t>40</w:t>
        </w:r>
        <w:r w:rsidR="003C7021">
          <w:rPr>
            <w:noProof/>
          </w:rPr>
          <w:fldChar w:fldCharType="end"/>
        </w:r>
      </w:hyperlink>
    </w:p>
    <w:p w14:paraId="553CA9AC" w14:textId="45788F6F" w:rsidR="00207246" w:rsidRDefault="00504009">
      <w:pPr>
        <w:pStyle w:val="TOC1"/>
        <w:tabs>
          <w:tab w:val="clear" w:pos="7718"/>
          <w:tab w:val="clear" w:pos="7757"/>
          <w:tab w:val="right" w:leader="dot" w:pos="7767"/>
        </w:tabs>
        <w:rPr>
          <w:noProof/>
        </w:rPr>
      </w:pPr>
      <w:hyperlink w:anchor="_Toc31220" w:history="1">
        <w:r w:rsidR="00DB3BBE">
          <w:rPr>
            <w:rFonts w:hint="eastAsia"/>
            <w:noProof/>
          </w:rPr>
          <w:t>附录</w:t>
        </w:r>
        <w:r w:rsidR="00DB3BBE">
          <w:rPr>
            <w:rFonts w:hint="eastAsia"/>
            <w:noProof/>
          </w:rPr>
          <w:t>A</w:t>
        </w:r>
        <w:r w:rsidR="00DB3BBE">
          <w:rPr>
            <w:noProof/>
          </w:rPr>
          <w:tab/>
        </w:r>
        <w:r w:rsidR="003C7021">
          <w:rPr>
            <w:noProof/>
          </w:rPr>
          <w:fldChar w:fldCharType="begin"/>
        </w:r>
        <w:r w:rsidR="003C7021">
          <w:rPr>
            <w:noProof/>
          </w:rPr>
          <w:instrText xml:space="preserve"> PAGEREF _Toc31220 </w:instrText>
        </w:r>
        <w:r w:rsidR="003C7021">
          <w:rPr>
            <w:noProof/>
          </w:rPr>
          <w:fldChar w:fldCharType="separate"/>
        </w:r>
        <w:r w:rsidR="00DD5DCC">
          <w:rPr>
            <w:noProof/>
          </w:rPr>
          <w:t>41</w:t>
        </w:r>
        <w:r w:rsidR="003C7021">
          <w:rPr>
            <w:noProof/>
          </w:rPr>
          <w:fldChar w:fldCharType="end"/>
        </w:r>
      </w:hyperlink>
    </w:p>
    <w:p w14:paraId="134615BC" w14:textId="113BE927" w:rsidR="00207246" w:rsidRDefault="00504009">
      <w:pPr>
        <w:pStyle w:val="TOC1"/>
        <w:tabs>
          <w:tab w:val="clear" w:pos="7718"/>
          <w:tab w:val="clear" w:pos="7757"/>
          <w:tab w:val="right" w:leader="dot" w:pos="7767"/>
        </w:tabs>
        <w:rPr>
          <w:noProof/>
        </w:rPr>
      </w:pPr>
      <w:hyperlink w:anchor="_Toc4509" w:history="1">
        <w:r w:rsidR="00DB3BBE">
          <w:rPr>
            <w:rFonts w:hint="eastAsia"/>
            <w:noProof/>
          </w:rPr>
          <w:t>附录</w:t>
        </w:r>
        <w:r w:rsidR="00DB3BBE">
          <w:rPr>
            <w:rFonts w:hint="eastAsia"/>
            <w:noProof/>
          </w:rPr>
          <w:t>B</w:t>
        </w:r>
        <w:r w:rsidR="00DB3BBE">
          <w:rPr>
            <w:noProof/>
          </w:rPr>
          <w:tab/>
        </w:r>
        <w:r w:rsidR="003C7021">
          <w:rPr>
            <w:noProof/>
          </w:rPr>
          <w:fldChar w:fldCharType="begin"/>
        </w:r>
        <w:r w:rsidR="003C7021">
          <w:rPr>
            <w:noProof/>
          </w:rPr>
          <w:instrText xml:space="preserve"> PAGEREF _Toc4509 </w:instrText>
        </w:r>
        <w:r w:rsidR="003C7021">
          <w:rPr>
            <w:noProof/>
          </w:rPr>
          <w:fldChar w:fldCharType="separate"/>
        </w:r>
        <w:r w:rsidR="00DD5DCC">
          <w:rPr>
            <w:noProof/>
          </w:rPr>
          <w:t>48</w:t>
        </w:r>
        <w:r w:rsidR="003C7021">
          <w:rPr>
            <w:noProof/>
          </w:rPr>
          <w:fldChar w:fldCharType="end"/>
        </w:r>
      </w:hyperlink>
    </w:p>
    <w:p w14:paraId="02BC9682" w14:textId="77777777" w:rsidR="00207246" w:rsidRDefault="00DB3BBE">
      <w:pPr>
        <w:pStyle w:val="af7"/>
        <w:tabs>
          <w:tab w:val="clear" w:pos="7719"/>
          <w:tab w:val="right" w:leader="dot" w:pos="7718"/>
        </w:tabs>
        <w:jc w:val="right"/>
        <w:sectPr w:rsidR="00207246">
          <w:footerReference w:type="even" r:id="rId15"/>
          <w:footerReference w:type="default" r:id="rId16"/>
          <w:endnotePr>
            <w:numFmt w:val="decimal"/>
          </w:endnotePr>
          <w:pgSz w:w="10319" w:h="14578"/>
          <w:pgMar w:top="1418" w:right="1134" w:bottom="1134" w:left="1418" w:header="851" w:footer="992" w:gutter="0"/>
          <w:pgNumType w:fmt="upperRoman"/>
          <w:cols w:space="425"/>
          <w:docGrid w:linePitch="360" w:charSpace="1861"/>
        </w:sectPr>
      </w:pPr>
      <w:r>
        <w:fldChar w:fldCharType="end"/>
      </w:r>
      <w:r>
        <w:rPr>
          <w:rFonts w:hint="eastAsia"/>
        </w:rPr>
        <w:t>。</w:t>
      </w:r>
    </w:p>
    <w:p w14:paraId="17E6981A" w14:textId="77777777" w:rsidR="00207246" w:rsidRDefault="00DB3BBE">
      <w:pPr>
        <w:pStyle w:val="1"/>
        <w:spacing w:line="480" w:lineRule="auto"/>
        <w:ind w:left="0" w:firstLine="0"/>
        <w:rPr>
          <w:b w:val="0"/>
        </w:rPr>
      </w:pPr>
      <w:bookmarkStart w:id="5" w:name="_Ref7962193"/>
      <w:bookmarkStart w:id="6" w:name="_Toc8028254"/>
      <w:bookmarkStart w:id="7" w:name="_Toc24362"/>
      <w:r>
        <w:rPr>
          <w:rFonts w:hint="eastAsia"/>
          <w:b w:val="0"/>
        </w:rPr>
        <w:lastRenderedPageBreak/>
        <w:t>绪论</w:t>
      </w:r>
      <w:bookmarkEnd w:id="5"/>
      <w:bookmarkEnd w:id="6"/>
      <w:bookmarkEnd w:id="7"/>
    </w:p>
    <w:p w14:paraId="0465CAA2" w14:textId="77777777" w:rsidR="00207246" w:rsidRDefault="00DB3BBE">
      <w:pPr>
        <w:pStyle w:val="2"/>
        <w:spacing w:line="360" w:lineRule="auto"/>
        <w:ind w:left="578" w:hanging="578"/>
        <w:rPr>
          <w:b w:val="0"/>
        </w:rPr>
      </w:pPr>
      <w:bookmarkStart w:id="8" w:name="_Toc8028255"/>
      <w:bookmarkStart w:id="9" w:name="_Toc4338"/>
      <w:r>
        <w:rPr>
          <w:rFonts w:hint="eastAsia"/>
          <w:b w:val="0"/>
        </w:rPr>
        <w:t>课题背景</w:t>
      </w:r>
      <w:bookmarkEnd w:id="8"/>
      <w:bookmarkEnd w:id="9"/>
    </w:p>
    <w:p w14:paraId="501B6146" w14:textId="77777777" w:rsidR="00207246" w:rsidRDefault="00DB3BBE">
      <w:pPr>
        <w:pStyle w:val="a1"/>
        <w:ind w:firstLine="480"/>
        <w:rPr>
          <w:szCs w:val="24"/>
        </w:rPr>
      </w:pPr>
      <w:r>
        <w:rPr>
          <w:rFonts w:hint="eastAsia"/>
          <w:szCs w:val="24"/>
        </w:rPr>
        <w:t>随着三维建模技术的进步，特别是三维扫描仪相关设备的逐步成熟和相对普及，当今的互联网上积累了大量的三维模型，这使得模型数量在迅速增加。举例来说，在模型交易平台</w:t>
      </w:r>
      <w:proofErr w:type="spellStart"/>
      <w:r>
        <w:rPr>
          <w:rFonts w:hint="eastAsia"/>
          <w:szCs w:val="24"/>
        </w:rPr>
        <w:t>Turbosquid</w:t>
      </w:r>
      <w:proofErr w:type="spellEnd"/>
      <w:r>
        <w:rPr>
          <w:rFonts w:hint="eastAsia"/>
          <w:szCs w:val="24"/>
        </w:rPr>
        <w:t>中，用户可以直获取海量的不同的三维模型。在</w:t>
      </w:r>
      <w:r>
        <w:rPr>
          <w:rFonts w:hint="eastAsia"/>
          <w:szCs w:val="24"/>
        </w:rPr>
        <w:t xml:space="preserve">Google 3D  </w:t>
      </w:r>
      <w:r>
        <w:rPr>
          <w:rFonts w:hint="eastAsia"/>
          <w:szCs w:val="24"/>
        </w:rPr>
        <w:t>仓库中上，用户可以从拥有超过上万个的模型中任意选择自己所需要的模型。为了合理且有效率的利用现有的三维模型，有必要开发一个便捷可靠的三维检索引擎。一个高效可靠的三维模型检索引擎是通过特定的交互操作从数据库中找到一个满足用户意图的三维模型，待检索的对象可以是整个模型（如整台电脑）或模型的一部分（如电脑的显示屏）。</w:t>
      </w:r>
    </w:p>
    <w:p w14:paraId="456F8BA7" w14:textId="77777777" w:rsidR="00207246" w:rsidRDefault="00DB3BBE">
      <w:pPr>
        <w:pStyle w:val="a1"/>
        <w:ind w:firstLine="480"/>
        <w:rPr>
          <w:szCs w:val="24"/>
        </w:rPr>
      </w:pPr>
      <w:r>
        <w:rPr>
          <w:rFonts w:hint="eastAsia"/>
          <w:szCs w:val="24"/>
        </w:rPr>
        <w:t>目前三维模型在种类与个数上的增长的速率日渐增加，而且应用越来越广泛。三维模型广泛应用于较多的不同领域，如加工制造业产品的开发设计、建筑模型的电脑绘制、各类游戏的虚拟现实技术、计算机辅助开发和绘图、三维游戏的开发和影视动画特效等。不难发现，三维立体数据信息实验模型数据库转变得越来越普遍常见。在服务网络上，每一天都存在多种多样的三维立体实验模型形成。截至当前，</w:t>
      </w:r>
      <w:r>
        <w:rPr>
          <w:rFonts w:hint="eastAsia"/>
          <w:szCs w:val="24"/>
        </w:rPr>
        <w:t xml:space="preserve"> MPEG-7</w:t>
      </w:r>
      <w:r>
        <w:rPr>
          <w:rFonts w:hint="eastAsia"/>
          <w:szCs w:val="24"/>
        </w:rPr>
        <w:t>参考标准实验模型的一个分析研究主要内容，就是三维立体实验模型。综上所述，三维立体实验模型的搜索是现如今计算机图形检索的一个热点研究课题。</w:t>
      </w:r>
    </w:p>
    <w:p w14:paraId="634D5B9C" w14:textId="77777777" w:rsidR="00207246" w:rsidRDefault="00DB3BBE">
      <w:pPr>
        <w:pStyle w:val="2"/>
        <w:spacing w:line="360" w:lineRule="auto"/>
        <w:ind w:left="578" w:hanging="578"/>
        <w:rPr>
          <w:b w:val="0"/>
        </w:rPr>
      </w:pPr>
      <w:bookmarkStart w:id="10" w:name="_Toc71634803"/>
      <w:bookmarkStart w:id="11" w:name="_Toc25013"/>
      <w:r>
        <w:rPr>
          <w:rFonts w:hint="eastAsia"/>
          <w:b w:val="0"/>
        </w:rPr>
        <w:t>研究意义</w:t>
      </w:r>
      <w:bookmarkEnd w:id="10"/>
      <w:bookmarkEnd w:id="11"/>
    </w:p>
    <w:p w14:paraId="29C056A0" w14:textId="77777777" w:rsidR="00207246" w:rsidRDefault="00DB3BBE">
      <w:pPr>
        <w:pStyle w:val="a1"/>
        <w:ind w:firstLine="480"/>
      </w:pPr>
      <w:r>
        <w:rPr>
          <w:rFonts w:hint="eastAsia"/>
        </w:rPr>
        <w:t>相关三维建模企业应该优先把握在当前激烈的市场竞争中的商机，生产出符合用户需求的产品，并从中获取利润，就不得不思考降低三维模型设计和三维模型处理的高昂成本。研究和调查表明，在产品设计过程中，只需从头开始制作约</w:t>
      </w:r>
      <w:r>
        <w:rPr>
          <w:rFonts w:hint="eastAsia"/>
        </w:rPr>
        <w:t xml:space="preserve">20% </w:t>
      </w:r>
      <w:r>
        <w:rPr>
          <w:rFonts w:hint="eastAsia"/>
        </w:rPr>
        <w:t>个设计。</w:t>
      </w:r>
      <w:r>
        <w:rPr>
          <w:rFonts w:hint="eastAsia"/>
        </w:rPr>
        <w:t xml:space="preserve">40% </w:t>
      </w:r>
      <w:r>
        <w:rPr>
          <w:rFonts w:hint="eastAsia"/>
        </w:rPr>
        <w:t>设计可以通过直接重用现有设计来完成</w:t>
      </w:r>
      <w:r>
        <w:rPr>
          <w:rFonts w:hint="eastAsia"/>
        </w:rPr>
        <w:t xml:space="preserve">; </w:t>
      </w:r>
      <w:r>
        <w:rPr>
          <w:rFonts w:hint="eastAsia"/>
        </w:rPr>
        <w:t>此外，可以通过对现有设计进行适当的修改来获得</w:t>
      </w:r>
      <w:r>
        <w:rPr>
          <w:rFonts w:hint="eastAsia"/>
        </w:rPr>
        <w:t xml:space="preserve">40% </w:t>
      </w:r>
      <w:r>
        <w:rPr>
          <w:rFonts w:hint="eastAsia"/>
        </w:rPr>
        <w:t>设计。如果您在每次生产新产品时从头开始选择材料，绘制图纸并设计加工计划，这不仅会花费时间，而且会增加成本。在生产过程中，经常发生重复设计，其本质原因是没有高效的</w:t>
      </w:r>
      <w:r>
        <w:rPr>
          <w:rFonts w:hint="eastAsia"/>
        </w:rPr>
        <w:t>CAD</w:t>
      </w:r>
      <w:r>
        <w:rPr>
          <w:rFonts w:hint="eastAsia"/>
        </w:rPr>
        <w:t>模型检索工具。快速有效的</w:t>
      </w:r>
      <w:r>
        <w:rPr>
          <w:rFonts w:hint="eastAsia"/>
        </w:rPr>
        <w:t>CAD</w:t>
      </w:r>
      <w:r>
        <w:rPr>
          <w:rFonts w:hint="eastAsia"/>
        </w:rPr>
        <w:t>模型检索无疑将大大缩短开发周期，不仅提高了设计效率，而且为企业带来更多的效益。重用现有的</w:t>
      </w:r>
      <w:r>
        <w:rPr>
          <w:rFonts w:hint="eastAsia"/>
        </w:rPr>
        <w:t>CAD</w:t>
      </w:r>
      <w:r>
        <w:rPr>
          <w:rFonts w:hint="eastAsia"/>
        </w:rPr>
        <w:t>模型也将使企业节省更多的成本。</w:t>
      </w:r>
    </w:p>
    <w:p w14:paraId="52C801A1" w14:textId="77777777" w:rsidR="00207246" w:rsidRDefault="00DB3BBE">
      <w:pPr>
        <w:pStyle w:val="a1"/>
        <w:ind w:firstLine="480"/>
      </w:pPr>
      <w:r>
        <w:rPr>
          <w:rFonts w:hint="eastAsia"/>
        </w:rPr>
        <w:t>如今，市面上常见的</w:t>
      </w:r>
      <w:r>
        <w:rPr>
          <w:rFonts w:hint="eastAsia"/>
        </w:rPr>
        <w:t>CAD</w:t>
      </w:r>
      <w:r>
        <w:rPr>
          <w:rFonts w:hint="eastAsia"/>
        </w:rPr>
        <w:t>模型库的规模因受到三维</w:t>
      </w:r>
      <w:r>
        <w:rPr>
          <w:rFonts w:hint="eastAsia"/>
        </w:rPr>
        <w:t>CAD</w:t>
      </w:r>
      <w:r>
        <w:rPr>
          <w:rFonts w:hint="eastAsia"/>
        </w:rPr>
        <w:t>模型的种类</w:t>
      </w:r>
      <w:r>
        <w:rPr>
          <w:rFonts w:hint="eastAsia"/>
        </w:rPr>
        <w:lastRenderedPageBreak/>
        <w:t>和数量的扩大而快速加大。据</w:t>
      </w:r>
      <w:r>
        <w:rPr>
          <w:rFonts w:hint="eastAsia"/>
        </w:rPr>
        <w:t>Wikipedia</w:t>
      </w:r>
      <w:r>
        <w:rPr>
          <w:rFonts w:hint="eastAsia"/>
        </w:rPr>
        <w:t>的不完全统计，目前世界上现存的三维模型将近有</w:t>
      </w:r>
      <w:r>
        <w:rPr>
          <w:rFonts w:hint="eastAsia"/>
        </w:rPr>
        <w:t>300</w:t>
      </w:r>
      <w:r>
        <w:rPr>
          <w:rFonts w:hint="eastAsia"/>
        </w:rPr>
        <w:t>亿个。随之而来的问题便是：三维模型的结构变得更加复杂多样。同时，国内外专家和工程师开始对三维</w:t>
      </w:r>
      <w:r>
        <w:rPr>
          <w:rFonts w:hint="eastAsia"/>
        </w:rPr>
        <w:t>CAD</w:t>
      </w:r>
      <w:r>
        <w:rPr>
          <w:rFonts w:hint="eastAsia"/>
        </w:rPr>
        <w:t>模型的检索研究投入了更多的精力，因为从模型库中找到符合用户设计意图的模型越来越重要。</w:t>
      </w:r>
    </w:p>
    <w:p w14:paraId="5DF35E98" w14:textId="77777777" w:rsidR="00207246" w:rsidRDefault="00DB3BBE">
      <w:pPr>
        <w:pStyle w:val="a1"/>
        <w:ind w:firstLine="480"/>
      </w:pPr>
      <w:r>
        <w:rPr>
          <w:rFonts w:hint="eastAsia"/>
        </w:rPr>
        <w:t>三维</w:t>
      </w:r>
      <w:r>
        <w:rPr>
          <w:rFonts w:hint="eastAsia"/>
        </w:rPr>
        <w:t>CAD</w:t>
      </w:r>
      <w:r>
        <w:rPr>
          <w:rFonts w:hint="eastAsia"/>
        </w:rPr>
        <w:t>模型检索不但成为了计算机图形学中的计算机辅助设计领域的一个重要研究课题，也推动了近年来该图形学领域的一个研究热潮。该研究不仅仅让三维</w:t>
      </w:r>
      <w:r>
        <w:rPr>
          <w:rFonts w:hint="eastAsia"/>
        </w:rPr>
        <w:t>CAD</w:t>
      </w:r>
      <w:r>
        <w:rPr>
          <w:rFonts w:hint="eastAsia"/>
        </w:rPr>
        <w:t>模型的重用技术变成具有较高的实用意义，同时也加深了对基于计算机的设计和人工智能的理解，促进了相关学科的发展如数学、物理和计算机图形学等。</w:t>
      </w:r>
    </w:p>
    <w:p w14:paraId="5C80D6A4" w14:textId="77777777" w:rsidR="00207246" w:rsidRDefault="00DB3BBE">
      <w:pPr>
        <w:pStyle w:val="2"/>
        <w:spacing w:line="360" w:lineRule="auto"/>
        <w:ind w:left="578" w:hanging="578"/>
        <w:rPr>
          <w:b w:val="0"/>
        </w:rPr>
      </w:pPr>
      <w:bookmarkStart w:id="12" w:name="_Toc71634804"/>
      <w:bookmarkStart w:id="13" w:name="_Toc25604"/>
      <w:r>
        <w:rPr>
          <w:rFonts w:hint="eastAsia"/>
          <w:b w:val="0"/>
        </w:rPr>
        <w:t>国内外研究现状</w:t>
      </w:r>
      <w:bookmarkEnd w:id="12"/>
      <w:bookmarkEnd w:id="13"/>
    </w:p>
    <w:p w14:paraId="55B74138" w14:textId="77777777" w:rsidR="00207246" w:rsidRDefault="00DB3BBE">
      <w:pPr>
        <w:pStyle w:val="a1"/>
        <w:ind w:firstLine="480"/>
      </w:pPr>
      <w:r>
        <w:rPr>
          <w:rFonts w:hint="eastAsia"/>
        </w:rPr>
        <w:t>近年来，国内的对图形检索的研究也有了更进一步的发展，目前，在国内对三维图形检索的研究中，基于草图的识别方法主要包括以下几类：</w:t>
      </w:r>
    </w:p>
    <w:p w14:paraId="724DF3E8" w14:textId="77777777" w:rsidR="00207246" w:rsidRDefault="00DB3BBE">
      <w:pPr>
        <w:pStyle w:val="a1"/>
        <w:ind w:firstLine="480"/>
      </w:pPr>
      <w:r>
        <w:t>1.</w:t>
      </w:r>
      <w:r>
        <w:rPr>
          <w:rFonts w:hint="eastAsia"/>
        </w:rPr>
        <w:t>数理数据统计法。通过数理统计草图中不同类型的线条的数据，从而展开辨别。</w:t>
      </w:r>
    </w:p>
    <w:p w14:paraId="33930112" w14:textId="77777777" w:rsidR="00207246" w:rsidRDefault="00DB3BBE">
      <w:pPr>
        <w:pStyle w:val="a1"/>
        <w:ind w:firstLine="480"/>
      </w:pPr>
      <w:r>
        <w:t>2.</w:t>
      </w:r>
      <w:r>
        <w:rPr>
          <w:rFonts w:hint="eastAsia"/>
        </w:rPr>
        <w:t>模糊类测试法。经过使用模糊全面处理理论与专业技术，辨别出简单草图具体位置与笔画的特点分布向量，从而展开辨别。</w:t>
      </w:r>
    </w:p>
    <w:p w14:paraId="299CD7B2" w14:textId="77777777" w:rsidR="00207246" w:rsidRDefault="00DB3BBE">
      <w:pPr>
        <w:pStyle w:val="a1"/>
        <w:ind w:firstLine="480"/>
      </w:pPr>
      <w:r>
        <w:t>3.</w:t>
      </w:r>
      <w:r>
        <w:rPr>
          <w:rFonts w:hint="eastAsia"/>
        </w:rPr>
        <w:t>数学几何结构交互沟通法。通过分析草图的笔画，使用预先设置好的不同阈值进行分类，以此进行识别。</w:t>
      </w:r>
    </w:p>
    <w:p w14:paraId="010B9E6F" w14:textId="77777777" w:rsidR="00207246" w:rsidRDefault="00DB3BBE">
      <w:pPr>
        <w:pStyle w:val="a1"/>
        <w:ind w:firstLine="480"/>
      </w:pPr>
      <w:r>
        <w:t>4.</w:t>
      </w:r>
      <w:r>
        <w:rPr>
          <w:rFonts w:hint="eastAsia"/>
        </w:rPr>
        <w:t>根据滤波控制器设备与神经分布网络系统的辨别模式，也就是结构滤波控制器设备对笔画展开分类。</w:t>
      </w:r>
    </w:p>
    <w:p w14:paraId="35C9C8D7" w14:textId="799313F6" w:rsidR="00207246" w:rsidRDefault="00DB3BBE">
      <w:pPr>
        <w:pStyle w:val="a1"/>
        <w:ind w:firstLine="480"/>
      </w:pPr>
      <w:r>
        <w:rPr>
          <w:rFonts w:hint="eastAsia"/>
        </w:rPr>
        <w:t>基于手绘草图的</w:t>
      </w:r>
      <w:r>
        <w:rPr>
          <w:rFonts w:hint="eastAsia"/>
        </w:rPr>
        <w:t>3D</w:t>
      </w:r>
      <w:r>
        <w:rPr>
          <w:rFonts w:hint="eastAsia"/>
        </w:rPr>
        <w:t>模型检索，尽管不同的用户会根据其主观意图对同一模型进行不同的描述，但模型的组成是固定的。例如，显示器由两个主要部分组成，一个是底座，另一个是屏幕。绝大多数屏幕是矩形的，并且屏幕必须在底座上方，并且显示屏比显示器的底座大得多。由此可以得出结论，我们可以根据用户绘制的不同的简单草图，简单地确定出用户想要得到的检索的预期三维模型结果。</w:t>
      </w:r>
      <w:proofErr w:type="spellStart"/>
      <w:r>
        <w:rPr>
          <w:rFonts w:hint="eastAsia"/>
        </w:rPr>
        <w:t>Sezgin</w:t>
      </w:r>
      <w:proofErr w:type="spellEnd"/>
      <w:r>
        <w:rPr>
          <w:rFonts w:hint="eastAsia"/>
        </w:rPr>
        <w:t xml:space="preserve"> T M</w:t>
      </w:r>
      <w:r>
        <w:rPr>
          <w:rFonts w:hint="eastAsia"/>
        </w:rPr>
        <w:t>等</w:t>
      </w:r>
      <w:r>
        <w:rPr>
          <w:rFonts w:hint="eastAsia"/>
        </w:rPr>
        <w:t xml:space="preserve"> </w:t>
      </w:r>
      <w:r>
        <w:rPr>
          <w:rFonts w:hint="eastAsia"/>
          <w:vertAlign w:val="superscript"/>
        </w:rPr>
        <w:t xml:space="preserve">[1] </w:t>
      </w:r>
      <w:r>
        <w:rPr>
          <w:rFonts w:hint="eastAsia"/>
        </w:rPr>
        <w:t>提出了一种可以识别线、圆等几何图形的算法，</w:t>
      </w:r>
      <w:r w:rsidR="00010C97">
        <w:rPr>
          <w:rFonts w:hint="eastAsia"/>
        </w:rPr>
        <w:t>李博</w:t>
      </w:r>
      <w:r>
        <w:rPr>
          <w:rFonts w:hint="eastAsia"/>
        </w:rPr>
        <w:t>等</w:t>
      </w:r>
      <w:r>
        <w:rPr>
          <w:rFonts w:hint="eastAsia"/>
        </w:rPr>
        <w:t xml:space="preserve"> </w:t>
      </w:r>
      <w:r>
        <w:rPr>
          <w:rFonts w:hint="eastAsia"/>
          <w:vertAlign w:val="superscript"/>
        </w:rPr>
        <w:t>[2]</w:t>
      </w:r>
      <w:r>
        <w:rPr>
          <w:rFonts w:hint="eastAsia"/>
        </w:rPr>
        <w:t xml:space="preserve"> </w:t>
      </w:r>
      <w:r>
        <w:rPr>
          <w:rFonts w:hint="eastAsia"/>
        </w:rPr>
        <w:t>开发了一种基于监督学习的草图识别器，使得草图欲表达的语义可以被准确的获取到。觉飞</w:t>
      </w:r>
      <w:r>
        <w:rPr>
          <w:rFonts w:hint="eastAsia"/>
        </w:rPr>
        <w:t xml:space="preserve"> </w:t>
      </w:r>
      <w:r>
        <w:rPr>
          <w:rFonts w:hint="eastAsia"/>
          <w:vertAlign w:val="superscript"/>
        </w:rPr>
        <w:t xml:space="preserve">[3] </w:t>
      </w:r>
      <w:r>
        <w:rPr>
          <w:rFonts w:hint="eastAsia"/>
        </w:rPr>
        <w:t>建立了基本的基于草图的三维场景检索基准，并在该基准上评估了</w:t>
      </w:r>
      <w:r>
        <w:rPr>
          <w:rFonts w:hint="eastAsia"/>
        </w:rPr>
        <w:t>14</w:t>
      </w:r>
      <w:r>
        <w:rPr>
          <w:rFonts w:hint="eastAsia"/>
        </w:rPr>
        <w:t>种基于草图的检索方法。</w:t>
      </w:r>
      <w:r w:rsidR="00010C97">
        <w:rPr>
          <w:rFonts w:hint="eastAsia"/>
        </w:rPr>
        <w:t>王鑫</w:t>
      </w:r>
      <w:r>
        <w:rPr>
          <w:rFonts w:hint="eastAsia"/>
          <w:vertAlign w:val="superscript"/>
        </w:rPr>
        <w:t>[4]</w:t>
      </w:r>
      <w:r>
        <w:rPr>
          <w:rFonts w:hint="eastAsia"/>
        </w:rPr>
        <w:t xml:space="preserve"> </w:t>
      </w:r>
      <w:r>
        <w:rPr>
          <w:rFonts w:hint="eastAsia"/>
        </w:rPr>
        <w:t>把三维立体图像投影到二维平面分布空间里，并且运用自动智能编码器设备对二维平面图像展开特点学习。传统的局部图像描述符辅以深度学习功能。</w:t>
      </w:r>
      <w:r>
        <w:rPr>
          <w:rFonts w:hint="eastAsia"/>
        </w:rPr>
        <w:t>Konstantinos</w:t>
      </w:r>
      <w:r>
        <w:rPr>
          <w:rFonts w:hint="eastAsia"/>
        </w:rPr>
        <w:t>等</w:t>
      </w:r>
      <w:r>
        <w:rPr>
          <w:rFonts w:hint="eastAsia"/>
        </w:rPr>
        <w:t xml:space="preserve"> </w:t>
      </w:r>
      <w:r>
        <w:rPr>
          <w:rFonts w:hint="eastAsia"/>
          <w:vertAlign w:val="superscript"/>
        </w:rPr>
        <w:t xml:space="preserve">[5] </w:t>
      </w:r>
      <w:r>
        <w:rPr>
          <w:rFonts w:hint="eastAsia"/>
        </w:rPr>
        <w:t>与周岩等</w:t>
      </w:r>
      <w:r>
        <w:rPr>
          <w:rFonts w:hint="eastAsia"/>
        </w:rPr>
        <w:t xml:space="preserve"> </w:t>
      </w:r>
      <w:r>
        <w:rPr>
          <w:rFonts w:hint="eastAsia"/>
          <w:vertAlign w:val="superscript"/>
        </w:rPr>
        <w:t xml:space="preserve">[6] </w:t>
      </w:r>
      <w:r>
        <w:rPr>
          <w:rFonts w:hint="eastAsia"/>
        </w:rPr>
        <w:t>使用三维立体实验模型的二维平面全景代表作为卷积神经分布网络系统的自动输入，使用卷积神经分布网络系统运算特点。张云峰</w:t>
      </w:r>
      <w:r>
        <w:rPr>
          <w:rFonts w:hint="eastAsia"/>
          <w:vertAlign w:val="superscript"/>
        </w:rPr>
        <w:t xml:space="preserve"> [7]</w:t>
      </w:r>
      <w:r>
        <w:rPr>
          <w:rFonts w:hint="eastAsia"/>
        </w:rPr>
        <w:t xml:space="preserve"> </w:t>
      </w:r>
      <w:r>
        <w:rPr>
          <w:rFonts w:hint="eastAsia"/>
        </w:rPr>
        <w:t>利用图像与三维模型表达信息的互补性，建立图像与模型的相互关系。在经过</w:t>
      </w:r>
      <w:r>
        <w:rPr>
          <w:rFonts w:hint="eastAsia"/>
        </w:rPr>
        <w:t>Canny</w:t>
      </w:r>
      <w:r>
        <w:rPr>
          <w:rFonts w:hint="eastAsia"/>
        </w:rPr>
        <w:t>程序算子来获得的分布边缘数</w:t>
      </w:r>
      <w:r>
        <w:rPr>
          <w:rFonts w:hint="eastAsia"/>
        </w:rPr>
        <w:lastRenderedPageBreak/>
        <w:t>据信息的基础之上，张艺琨</w:t>
      </w:r>
      <w:r>
        <w:rPr>
          <w:rFonts w:hint="eastAsia"/>
          <w:vertAlign w:val="superscript"/>
        </w:rPr>
        <w:t>[8]</w:t>
      </w:r>
      <w:r>
        <w:rPr>
          <w:rFonts w:hint="eastAsia"/>
        </w:rPr>
        <w:t>等逐渐选取具体形状上下文特点描述表达的总体全局数据信息，把</w:t>
      </w:r>
      <w:r>
        <w:rPr>
          <w:rFonts w:hint="eastAsia"/>
        </w:rPr>
        <w:t>ORB</w:t>
      </w:r>
      <w:r>
        <w:rPr>
          <w:rFonts w:hint="eastAsia"/>
        </w:rPr>
        <w:t>特点与具体形状上下文特点逐渐融合，得到一种新的集成描述特征，用这种新的特征表示三维模型。李海生</w:t>
      </w:r>
      <w:r>
        <w:rPr>
          <w:rFonts w:hint="eastAsia"/>
          <w:vertAlign w:val="superscript"/>
        </w:rPr>
        <w:t>[9]</w:t>
      </w:r>
      <w:r>
        <w:rPr>
          <w:rFonts w:hint="eastAsia"/>
        </w:rPr>
        <w:t>等提出了基于模型中二面角分布直方图的特征描述方法。安伯青</w:t>
      </w:r>
      <w:r>
        <w:rPr>
          <w:rFonts w:hint="eastAsia"/>
          <w:vertAlign w:val="superscript"/>
        </w:rPr>
        <w:t xml:space="preserve"> [10] </w:t>
      </w:r>
      <w:r>
        <w:rPr>
          <w:rFonts w:hint="eastAsia"/>
        </w:rPr>
        <w:t>利用深度学习技术，解决了基于手绘草图的三维模型检索问题。</w:t>
      </w:r>
    </w:p>
    <w:p w14:paraId="192AA2A5" w14:textId="77777777" w:rsidR="00207246" w:rsidRDefault="00DB3BBE">
      <w:pPr>
        <w:pStyle w:val="2"/>
        <w:spacing w:line="360" w:lineRule="auto"/>
        <w:ind w:left="578" w:hanging="578"/>
        <w:rPr>
          <w:b w:val="0"/>
        </w:rPr>
      </w:pPr>
      <w:bookmarkStart w:id="14" w:name="_Toc71634805"/>
      <w:bookmarkStart w:id="15" w:name="_Toc19068"/>
      <w:r>
        <w:rPr>
          <w:rFonts w:hint="eastAsia"/>
          <w:b w:val="0"/>
        </w:rPr>
        <w:t>课题的主要研究内容</w:t>
      </w:r>
      <w:bookmarkEnd w:id="14"/>
      <w:bookmarkEnd w:id="15"/>
    </w:p>
    <w:p w14:paraId="13AE5E46" w14:textId="77777777" w:rsidR="00207246" w:rsidRDefault="00DB3BBE">
      <w:pPr>
        <w:pStyle w:val="a1"/>
        <w:ind w:firstLine="480"/>
      </w:pPr>
      <w:r>
        <w:rPr>
          <w:rFonts w:hint="eastAsia"/>
        </w:rPr>
        <w:t>在分析二维视图特征定义和三维模型相似度运算的基础之上，对三维模型检索战略展开不同程度的分析研究。第一步，从多个角度投影三维立体实验模型获取相对应的二维平面视图。接下来，运算简单草图和三维立体实验模型的每一个二维平面视图之间的相似程度。在结尾，选用最高相似程度数值作为简单草图和三维立体实验模型的每一个二维平面视图之间的相似程度。于此与此同时，研发了根据简单草图的三维模型检索体系。</w:t>
      </w:r>
    </w:p>
    <w:p w14:paraId="23635E1A" w14:textId="77777777" w:rsidR="00207246" w:rsidRDefault="00DB3BBE">
      <w:pPr>
        <w:pStyle w:val="a1"/>
        <w:ind w:firstLine="480"/>
      </w:pPr>
      <w:r>
        <w:rPr>
          <w:rFonts w:hint="eastAsia"/>
        </w:rPr>
        <w:t>通过阅读大量文献，不但了解了国内外几种三维模型检索方法的开端、发展历程和现今的发展趋势。并且分析总结了存在的问题和不足，并对三维模型的检索方法进行了严格的分析和更进一步的研究。本文的主要研究内容如以下几个模块所示</w:t>
      </w:r>
      <w:r>
        <w:rPr>
          <w:rFonts w:ascii="宋体" w:hAnsi="宋体" w:hint="eastAsia"/>
        </w:rPr>
        <w:t>:</w:t>
      </w:r>
    </w:p>
    <w:p w14:paraId="361DC78A" w14:textId="77777777" w:rsidR="00207246" w:rsidRDefault="00DB3BBE">
      <w:pPr>
        <w:pStyle w:val="a1"/>
        <w:ind w:firstLine="480"/>
      </w:pPr>
      <w:r>
        <w:rPr>
          <w:rFonts w:hint="eastAsia"/>
        </w:rPr>
        <w:t>1.</w:t>
      </w:r>
      <w:r>
        <w:rPr>
          <w:rFonts w:hint="eastAsia"/>
        </w:rPr>
        <w:t>从不同角度投影</w:t>
      </w:r>
      <w:r>
        <w:rPr>
          <w:rFonts w:hint="eastAsia"/>
        </w:rPr>
        <w:t>3D</w:t>
      </w:r>
      <w:r>
        <w:rPr>
          <w:rFonts w:hint="eastAsia"/>
        </w:rPr>
        <w:t>模型，以获得相应的</w:t>
      </w:r>
      <w:r>
        <w:rPr>
          <w:rFonts w:hint="eastAsia"/>
        </w:rPr>
        <w:t>2D</w:t>
      </w:r>
      <w:r>
        <w:rPr>
          <w:rFonts w:hint="eastAsia"/>
        </w:rPr>
        <w:t>视图，并收集所有</w:t>
      </w:r>
      <w:r>
        <w:rPr>
          <w:rFonts w:hint="eastAsia"/>
        </w:rPr>
        <w:t>2D</w:t>
      </w:r>
      <w:r>
        <w:rPr>
          <w:rFonts w:hint="eastAsia"/>
        </w:rPr>
        <w:t>视图以形成最佳视图集。</w:t>
      </w:r>
    </w:p>
    <w:p w14:paraId="2F7CC689" w14:textId="77777777" w:rsidR="00207246" w:rsidRDefault="00DB3BBE">
      <w:pPr>
        <w:pStyle w:val="a1"/>
        <w:ind w:firstLine="480"/>
      </w:pPr>
      <w:r>
        <w:rPr>
          <w:rFonts w:hint="eastAsia"/>
        </w:rPr>
        <w:t>2</w:t>
      </w:r>
      <w:r>
        <w:t>.</w:t>
      </w:r>
      <w:r>
        <w:rPr>
          <w:rFonts w:hint="eastAsia"/>
        </w:rPr>
        <w:t>综合利用多个特征来描述草图的二维视图和三维模型，并使用欧几里德距离来计算草图与二维视图之间的相似性。基于三维模型的二维图集计算草图与三维模型之间的相似度。</w:t>
      </w:r>
    </w:p>
    <w:p w14:paraId="60D94198" w14:textId="77777777" w:rsidR="00207246" w:rsidRDefault="00DB3BBE">
      <w:pPr>
        <w:pStyle w:val="a1"/>
        <w:ind w:firstLine="480"/>
      </w:pPr>
      <w:r>
        <w:rPr>
          <w:rFonts w:hint="eastAsia"/>
        </w:rPr>
        <w:t>3</w:t>
      </w:r>
      <w:r>
        <w:t>.</w:t>
      </w:r>
      <w:r>
        <w:rPr>
          <w:rFonts w:hint="eastAsia"/>
        </w:rPr>
        <w:t>开发三维模型检索系统，从模型库中找到与草图最相似的三维模型，并显示多个相似的三维模型排序列表。</w:t>
      </w:r>
    </w:p>
    <w:p w14:paraId="09B65D88" w14:textId="77777777" w:rsidR="00207246" w:rsidRDefault="00DB3BBE">
      <w:pPr>
        <w:pStyle w:val="2"/>
        <w:spacing w:line="360" w:lineRule="auto"/>
        <w:ind w:left="578" w:hanging="578"/>
        <w:rPr>
          <w:b w:val="0"/>
        </w:rPr>
      </w:pPr>
      <w:bookmarkStart w:id="16" w:name="_Toc71634806"/>
      <w:bookmarkStart w:id="17" w:name="_Toc11606"/>
      <w:r>
        <w:rPr>
          <w:rFonts w:hint="eastAsia"/>
          <w:b w:val="0"/>
        </w:rPr>
        <w:t>本文文章结构安排</w:t>
      </w:r>
      <w:bookmarkEnd w:id="16"/>
      <w:bookmarkEnd w:id="17"/>
    </w:p>
    <w:p w14:paraId="342EE0CE" w14:textId="77777777" w:rsidR="00207246" w:rsidRDefault="00DB3BBE">
      <w:pPr>
        <w:pStyle w:val="a1"/>
        <w:ind w:firstLine="480"/>
      </w:pPr>
      <w:r>
        <w:rPr>
          <w:rFonts w:hint="eastAsia"/>
        </w:rPr>
        <w:t>三维模型检索方法的研究的主要研究重点在于，在模型特征向量的提取和模型相似度计算，以此为基础，便可以探索出了一套基于手绘草图的三维模型检索方法。三维模型的相应的二维视图是通过不同角度的投影获取的。计算草图的每个二维视图与三维模型之间的相似性。选择最大相似度值作为草图和</w:t>
      </w:r>
      <w:r>
        <w:rPr>
          <w:rFonts w:hint="eastAsia"/>
        </w:rPr>
        <w:t>3D</w:t>
      </w:r>
      <w:r>
        <w:rPr>
          <w:rFonts w:hint="eastAsia"/>
        </w:rPr>
        <w:t>模型之间的相似度。论文共</w:t>
      </w:r>
      <w:r>
        <w:rPr>
          <w:rFonts w:hint="eastAsia"/>
        </w:rPr>
        <w:t>6</w:t>
      </w:r>
      <w:r>
        <w:rPr>
          <w:rFonts w:hint="eastAsia"/>
        </w:rPr>
        <w:t>章，各章的内部组成构造组织安排具体如下所示：</w:t>
      </w:r>
    </w:p>
    <w:p w14:paraId="057313BC" w14:textId="77777777" w:rsidR="00207246" w:rsidRDefault="00DB3BBE">
      <w:pPr>
        <w:pStyle w:val="a1"/>
        <w:ind w:firstLine="480"/>
      </w:pPr>
      <w:r>
        <w:rPr>
          <w:rFonts w:hint="eastAsia"/>
        </w:rPr>
        <w:t>第一章是绪论。本章第一步简单论述了本文的分析研究背景与影响意义，接下来研究分析了截至当前，全球的当前研究实际情况，包括存在的主要问题和矛盾，之后详细论述了本文的分析研究主要内容，最终描述了本文的章节组织安排。</w:t>
      </w:r>
    </w:p>
    <w:p w14:paraId="2AC8BF0E" w14:textId="77777777" w:rsidR="00207246" w:rsidRDefault="00DB3BBE">
      <w:pPr>
        <w:pStyle w:val="a1"/>
        <w:ind w:firstLine="480"/>
      </w:pPr>
      <w:r>
        <w:rPr>
          <w:rFonts w:hint="eastAsia"/>
        </w:rPr>
        <w:t>第二章是根据手绘简单草图的三维模型检索的整体结构。该系统主要</w:t>
      </w:r>
      <w:r>
        <w:rPr>
          <w:rFonts w:hint="eastAsia"/>
        </w:rPr>
        <w:lastRenderedPageBreak/>
        <w:t>包括两部分，一是模型投影的处理，二是检索系统的处理。对于这两部分的过程进行梳理和介绍。</w:t>
      </w:r>
    </w:p>
    <w:p w14:paraId="725658EB" w14:textId="77777777" w:rsidR="00207246" w:rsidRDefault="00DB3BBE">
      <w:pPr>
        <w:pStyle w:val="a1"/>
        <w:ind w:firstLine="480"/>
      </w:pPr>
      <w:r>
        <w:rPr>
          <w:rFonts w:hint="eastAsia"/>
        </w:rPr>
        <w:t>第三章是三维模型的处理。本章主要介绍了本文实验所需的数据采集，分析了所采用的模型格式，具体介绍了各种投影方式在坐标空间上的变化以及灯光效果的添加。对模型进行渲染以获得合适的三维模型，并进行投影以获得二维视图集。</w:t>
      </w:r>
    </w:p>
    <w:p w14:paraId="759E3198" w14:textId="77777777" w:rsidR="00207246" w:rsidRDefault="00DB3BBE">
      <w:pPr>
        <w:pStyle w:val="a1"/>
        <w:ind w:firstLine="480"/>
      </w:pPr>
      <w:r>
        <w:rPr>
          <w:rFonts w:hint="eastAsia"/>
        </w:rPr>
        <w:t>第四章是手动绘制绘图的处理。本章主要介绍手绘草图绘图板的设计。在硬渲染的基础上，采用软渲染的算法实现了基本图形的绘制，包括直线、矩形、三角形、圆形、曲线和铅笔线的绘制。</w:t>
      </w:r>
    </w:p>
    <w:p w14:paraId="50E188BB" w14:textId="77777777" w:rsidR="00207246" w:rsidRDefault="00DB3BBE">
      <w:pPr>
        <w:pStyle w:val="a1"/>
        <w:ind w:firstLine="480"/>
      </w:pPr>
      <w:r>
        <w:rPr>
          <w:rFonts w:hint="eastAsia"/>
        </w:rPr>
        <w:t>第五章是三维模型的草图和特征提取。本章提出了一种集成描述符，把全局视图描述表达符</w:t>
      </w:r>
      <w:r>
        <w:rPr>
          <w:rFonts w:hint="eastAsia"/>
        </w:rPr>
        <w:t>(</w:t>
      </w:r>
      <w:r>
        <w:rPr>
          <w:rFonts w:hint="eastAsia"/>
        </w:rPr>
        <w:t>主要包含：</w:t>
      </w:r>
      <w:r>
        <w:rPr>
          <w:rFonts w:hint="eastAsia"/>
        </w:rPr>
        <w:t>Zernike</w:t>
      </w:r>
      <w:r>
        <w:rPr>
          <w:rFonts w:hint="eastAsia"/>
        </w:rPr>
        <w:t>矩与</w:t>
      </w:r>
      <w:r>
        <w:rPr>
          <w:rFonts w:hint="eastAsia"/>
        </w:rPr>
        <w:t>Fourier</w:t>
      </w:r>
      <w:r>
        <w:rPr>
          <w:rFonts w:hint="eastAsia"/>
        </w:rPr>
        <w:t>描述符</w:t>
      </w:r>
      <w:r>
        <w:rPr>
          <w:rFonts w:hint="eastAsia"/>
        </w:rPr>
        <w:t>)</w:t>
      </w:r>
      <w:r>
        <w:rPr>
          <w:rFonts w:hint="eastAsia"/>
        </w:rPr>
        <w:t>和二维平面具体形状分散相融合，提取手绘草图和二维视图的特征，以解决单个描述符对二维视图特征提取不完全的问题。</w:t>
      </w:r>
    </w:p>
    <w:p w14:paraId="77475927" w14:textId="77777777" w:rsidR="00207246" w:rsidRDefault="00DB3BBE">
      <w:pPr>
        <w:pStyle w:val="a1"/>
        <w:ind w:firstLine="480"/>
      </w:pPr>
      <w:r>
        <w:rPr>
          <w:rFonts w:hint="eastAsia"/>
        </w:rPr>
        <w:t>第六章是基于手绘草图的三维模型检索。本章主要比较几种距离计算方法，选择最佳距离来计算草图与二维视图的相似度。</w:t>
      </w:r>
    </w:p>
    <w:p w14:paraId="07342A9A" w14:textId="77777777" w:rsidR="00207246" w:rsidRDefault="00DB3BBE">
      <w:pPr>
        <w:pStyle w:val="a1"/>
        <w:ind w:firstLine="480"/>
      </w:pPr>
      <w:r>
        <w:rPr>
          <w:rFonts w:hint="eastAsia"/>
        </w:rPr>
        <w:t>最后对全文的工作进行总结并对未来发展进行了展望。</w:t>
      </w:r>
    </w:p>
    <w:p w14:paraId="77530C1E" w14:textId="77777777" w:rsidR="00207246" w:rsidRDefault="00DB3BBE">
      <w:pPr>
        <w:pStyle w:val="1"/>
        <w:spacing w:line="480" w:lineRule="auto"/>
        <w:ind w:left="0" w:firstLine="0"/>
        <w:rPr>
          <w:b w:val="0"/>
        </w:rPr>
      </w:pPr>
      <w:bookmarkStart w:id="18" w:name="_Toc26293"/>
      <w:r>
        <w:rPr>
          <w:rFonts w:hint="eastAsia"/>
          <w:b w:val="0"/>
        </w:rPr>
        <w:lastRenderedPageBreak/>
        <w:t>基于手绘草图的三维模型检索的总体框架</w:t>
      </w:r>
      <w:bookmarkEnd w:id="18"/>
    </w:p>
    <w:p w14:paraId="4804C140" w14:textId="77777777" w:rsidR="00207246" w:rsidRDefault="00DB3BBE" w:rsidP="00F93927">
      <w:pPr>
        <w:pStyle w:val="a1"/>
        <w:ind w:firstLine="480"/>
      </w:pPr>
      <w:r>
        <w:rPr>
          <w:rFonts w:hint="eastAsia"/>
        </w:rPr>
        <w:t>现在市面上常见的三维模型检索方法都是以基于内容的检索方式为主的。简单来说，是用用户自己所用拥有的三维模型检索资源来搜索未知的三维模型资源。这种方法有一个较大的弊端，便是对与新手用户相当的不友好，因为大多数的普通用户不一定拥有大量现成的三维模型资源，这就就会导致这种方法有一定的局限性。</w:t>
      </w:r>
    </w:p>
    <w:p w14:paraId="797692E2" w14:textId="77777777" w:rsidR="00207246" w:rsidRDefault="00DB3BBE" w:rsidP="00F93927">
      <w:pPr>
        <w:pStyle w:val="a1"/>
        <w:ind w:firstLine="480"/>
      </w:pPr>
      <w:r>
        <w:rPr>
          <w:rFonts w:hint="eastAsia"/>
        </w:rPr>
        <w:t>本文的基于手绘的三维模型检索相较于上述的方法更加的方便，适合大多数的普通用户。并且可以更加方便的获取用户的搜索意图。通过使用用户的手绘草图与模型数据库中的不同的三维模型的</w:t>
      </w:r>
      <w:r>
        <w:rPr>
          <w:rFonts w:hint="eastAsia"/>
        </w:rPr>
        <w:t>6</w:t>
      </w:r>
      <w:r>
        <w:rPr>
          <w:rFonts w:hint="eastAsia"/>
        </w:rPr>
        <w:t>张不同的二维视图集进行相似性的比较，最后可以得到多个检索模型。本章描述基于手绘草图的三维模型搜索的体系框架。</w:t>
      </w:r>
    </w:p>
    <w:p w14:paraId="54EDD1C0" w14:textId="77777777" w:rsidR="00207246" w:rsidRDefault="00DB3BBE">
      <w:pPr>
        <w:pStyle w:val="2"/>
        <w:spacing w:line="360" w:lineRule="auto"/>
        <w:ind w:left="578" w:hanging="578"/>
        <w:rPr>
          <w:b w:val="0"/>
        </w:rPr>
      </w:pPr>
      <w:bookmarkStart w:id="19" w:name="_Toc71634808"/>
      <w:bookmarkStart w:id="20" w:name="_Toc26309"/>
      <w:r>
        <w:rPr>
          <w:rFonts w:hint="eastAsia"/>
          <w:b w:val="0"/>
        </w:rPr>
        <w:t>三维模型检索的体系架构</w:t>
      </w:r>
      <w:bookmarkEnd w:id="19"/>
      <w:bookmarkEnd w:id="20"/>
    </w:p>
    <w:p w14:paraId="42949116" w14:textId="77777777" w:rsidR="00207246" w:rsidRDefault="00DB3BBE" w:rsidP="00F93927">
      <w:pPr>
        <w:ind w:firstLineChars="200" w:firstLine="480"/>
      </w:pPr>
      <w:r>
        <w:rPr>
          <w:rFonts w:hint="eastAsia"/>
        </w:rPr>
        <w:t>在本文中，笔者完成的搜索体系，是根据手绘简单草图的三维模型检索。根据手绘简单草图的三维模型检索主要功能模块能够划分为手绘简单草图的自动导入或者绘制设计、手绘简单草图的特点分布向量的选取、三维立体实验模型的实时在线渲染、三维立体实验模型的固定投影、二维平面视图图集的特点选取、相似度比较。图</w:t>
      </w:r>
      <w:r>
        <w:rPr>
          <w:rFonts w:hint="eastAsia"/>
        </w:rPr>
        <w:t>2-1</w:t>
      </w:r>
      <w:r>
        <w:rPr>
          <w:rFonts w:hint="eastAsia"/>
        </w:rPr>
        <w:t>显示了系统的总体框架。</w:t>
      </w:r>
    </w:p>
    <w:p w14:paraId="588EC6C4" w14:textId="77777777" w:rsidR="00207246" w:rsidRDefault="00DB3BBE" w:rsidP="00F93927">
      <w:pPr>
        <w:ind w:firstLineChars="200" w:firstLine="480"/>
      </w:pPr>
      <w:r>
        <w:rPr>
          <w:rFonts w:hint="eastAsia"/>
        </w:rPr>
        <w:t>1.</w:t>
      </w:r>
      <w:r>
        <w:rPr>
          <w:rFonts w:hint="eastAsia"/>
        </w:rPr>
        <w:t>手绘草图的绘制。用户可以在纸上画出简单的草图并上传到检索系统，也可以在系统中给出的简单画板中画出草图，画板中包含部分绘图时会用到的常见工具</w:t>
      </w:r>
      <w:r>
        <w:rPr>
          <w:rFonts w:hint="eastAsia"/>
        </w:rPr>
        <w:t xml:space="preserve"> (</w:t>
      </w:r>
      <w:r>
        <w:rPr>
          <w:rFonts w:hint="eastAsia"/>
        </w:rPr>
        <w:t>包括有：直线、矩形、三角形、圆形、曲线、铅笔线，橡皮擦</w:t>
      </w:r>
      <w:r>
        <w:rPr>
          <w:rFonts w:hint="eastAsia"/>
        </w:rPr>
        <w:t>)</w:t>
      </w:r>
      <w:r>
        <w:rPr>
          <w:rFonts w:hint="eastAsia"/>
        </w:rPr>
        <w:t>。</w:t>
      </w:r>
    </w:p>
    <w:p w14:paraId="786C3BDE" w14:textId="77777777" w:rsidR="00207246" w:rsidRDefault="00DB3BBE" w:rsidP="00F93927">
      <w:pPr>
        <w:ind w:firstLineChars="200" w:firstLine="480"/>
      </w:pPr>
      <w:r>
        <w:rPr>
          <w:rFonts w:hint="eastAsia"/>
        </w:rPr>
        <w:t>2.</w:t>
      </w:r>
      <w:r>
        <w:rPr>
          <w:rFonts w:hint="eastAsia"/>
        </w:rPr>
        <w:t>手绘草图的特征提取。本文提出了一种结合全局视图特征和</w:t>
      </w:r>
      <w:r>
        <w:rPr>
          <w:rFonts w:hint="eastAsia"/>
        </w:rPr>
        <w:t>D2</w:t>
      </w:r>
      <w:r>
        <w:rPr>
          <w:rFonts w:hint="eastAsia"/>
        </w:rPr>
        <w:t>形状描述符的集成描述符作为新的描述符，全局视图特征包括了</w:t>
      </w:r>
      <w:r>
        <w:rPr>
          <w:rFonts w:hint="eastAsia"/>
        </w:rPr>
        <w:t>Zernike</w:t>
      </w:r>
      <w:r>
        <w:rPr>
          <w:rFonts w:hint="eastAsia"/>
        </w:rPr>
        <w:t>矩和</w:t>
      </w:r>
      <w:r>
        <w:rPr>
          <w:rFonts w:hint="eastAsia"/>
        </w:rPr>
        <w:t>Fourier</w:t>
      </w:r>
      <w:r>
        <w:rPr>
          <w:rFonts w:hint="eastAsia"/>
        </w:rPr>
        <w:t>描述符，本系统使用该集成描述符提取手绘草图的特征以检索</w:t>
      </w:r>
      <w:r>
        <w:rPr>
          <w:rFonts w:hint="eastAsia"/>
        </w:rPr>
        <w:t>3D</w:t>
      </w:r>
      <w:r>
        <w:rPr>
          <w:rFonts w:hint="eastAsia"/>
        </w:rPr>
        <w:t>模型。</w:t>
      </w:r>
    </w:p>
    <w:p w14:paraId="6B41BEB7" w14:textId="77777777" w:rsidR="00207246" w:rsidRDefault="00DB3BBE" w:rsidP="00F93927">
      <w:pPr>
        <w:ind w:firstLineChars="200" w:firstLine="480"/>
      </w:pPr>
      <w:r>
        <w:rPr>
          <w:rFonts w:hint="eastAsia"/>
        </w:rPr>
        <w:t>3.3D</w:t>
      </w:r>
      <w:r>
        <w:rPr>
          <w:rFonts w:hint="eastAsia"/>
        </w:rPr>
        <w:t>模型的渲染。本系统的三维模型采用</w:t>
      </w:r>
      <w:r>
        <w:rPr>
          <w:rFonts w:hint="eastAsia"/>
        </w:rPr>
        <w:t>ModelNet40</w:t>
      </w:r>
      <w:r>
        <w:rPr>
          <w:rFonts w:hint="eastAsia"/>
        </w:rPr>
        <w:t>。模型库包含</w:t>
      </w:r>
      <w:r>
        <w:rPr>
          <w:rFonts w:hint="eastAsia"/>
        </w:rPr>
        <w:t>40</w:t>
      </w:r>
      <w:r>
        <w:rPr>
          <w:rFonts w:hint="eastAsia"/>
        </w:rPr>
        <w:t>种不同类型的</w:t>
      </w:r>
      <w:r>
        <w:rPr>
          <w:rFonts w:hint="eastAsia"/>
        </w:rPr>
        <w:t>3D</w:t>
      </w:r>
      <w:r>
        <w:rPr>
          <w:rFonts w:hint="eastAsia"/>
        </w:rPr>
        <w:t>模型。并且模型的存储文件格式为</w:t>
      </w:r>
      <w:r>
        <w:rPr>
          <w:rFonts w:hint="eastAsia"/>
        </w:rPr>
        <w:t>Object file format</w:t>
      </w:r>
      <w:r>
        <w:rPr>
          <w:rFonts w:hint="eastAsia"/>
        </w:rPr>
        <w:t>。因此，有一个简单的渲染器可以渲染所有模型，并且渲染器集成了一些基本操作</w:t>
      </w:r>
      <w:r>
        <w:rPr>
          <w:rFonts w:hint="eastAsia"/>
        </w:rPr>
        <w:t xml:space="preserve"> (</w:t>
      </w:r>
      <w:r>
        <w:rPr>
          <w:rFonts w:hint="eastAsia"/>
        </w:rPr>
        <w:t>包括了：模型的旋转，模型的缩放，模型的移动，模型的不同光照效果添加和模型不同材质材料的修改</w:t>
      </w:r>
      <w:r>
        <w:rPr>
          <w:rFonts w:hint="eastAsia"/>
        </w:rPr>
        <w:t>)</w:t>
      </w:r>
      <w:r>
        <w:rPr>
          <w:rFonts w:hint="eastAsia"/>
        </w:rPr>
        <w:t>。</w:t>
      </w:r>
    </w:p>
    <w:p w14:paraId="543E511D" w14:textId="77777777" w:rsidR="00207246" w:rsidRDefault="00DB3BBE" w:rsidP="00F93927">
      <w:pPr>
        <w:ind w:firstLineChars="200" w:firstLine="480"/>
      </w:pPr>
      <w:r>
        <w:rPr>
          <w:rFonts w:hint="eastAsia"/>
        </w:rPr>
        <w:t>4.</w:t>
      </w:r>
      <w:r>
        <w:rPr>
          <w:rFonts w:hint="eastAsia"/>
        </w:rPr>
        <w:t>三维模型的固定投影。倘若直接通过使用用户绘制好的二维草图来进行</w:t>
      </w:r>
      <w:r>
        <w:rPr>
          <w:rFonts w:hint="eastAsia"/>
        </w:rPr>
        <w:t>3D</w:t>
      </w:r>
      <w:r>
        <w:rPr>
          <w:rFonts w:hint="eastAsia"/>
        </w:rPr>
        <w:t>模型检索，则结果便是因为三维模型的大小而造成特征的较大差异，本文中的方法是对现有的三维模型进行一定程度的处理，如模型降维操作，也就是说，通过投影将三维模型转换二维视图集。</w:t>
      </w:r>
    </w:p>
    <w:p w14:paraId="75BAAF42" w14:textId="77777777" w:rsidR="00207246" w:rsidRDefault="00DB3BBE" w:rsidP="00F93927">
      <w:pPr>
        <w:ind w:firstLineChars="200" w:firstLine="480"/>
      </w:pPr>
      <w:r>
        <w:rPr>
          <w:rFonts w:hint="eastAsia"/>
        </w:rPr>
        <w:lastRenderedPageBreak/>
        <w:t>5.</w:t>
      </w:r>
      <w:r>
        <w:rPr>
          <w:rFonts w:hint="eastAsia"/>
        </w:rPr>
        <w:t>二维视图集的特征提取。提取模型的特征的方法与提取草图特征的方法相同。</w:t>
      </w:r>
    </w:p>
    <w:p w14:paraId="27F54039" w14:textId="4DA1783B" w:rsidR="00207246" w:rsidRDefault="00DB3BBE" w:rsidP="00F93927">
      <w:pPr>
        <w:ind w:firstLineChars="200" w:firstLine="480"/>
      </w:pPr>
      <w:r>
        <w:rPr>
          <w:rFonts w:hint="eastAsia"/>
        </w:rPr>
        <w:t>6.</w:t>
      </w:r>
      <w:r>
        <w:rPr>
          <w:rFonts w:hint="eastAsia"/>
        </w:rPr>
        <w:t>相似性比较。使用距离公式来计算得出最接近草图检索的</w:t>
      </w:r>
      <w:r>
        <w:rPr>
          <w:rFonts w:hint="eastAsia"/>
        </w:rPr>
        <w:t>8</w:t>
      </w:r>
      <w:r>
        <w:rPr>
          <w:rFonts w:hint="eastAsia"/>
        </w:rPr>
        <w:t>个检索模型。</w:t>
      </w:r>
    </w:p>
    <w:p w14:paraId="468E3B69" w14:textId="338DD8DA" w:rsidR="00000D0B" w:rsidRDefault="00000D0B" w:rsidP="00000D0B">
      <w:pPr>
        <w:jc w:val="center"/>
      </w:pPr>
      <w:r>
        <w:rPr>
          <w:rFonts w:hint="eastAsia"/>
          <w:noProof/>
        </w:rPr>
        <w:drawing>
          <wp:inline distT="0" distB="0" distL="0" distR="0" wp14:anchorId="63C4E7E7" wp14:editId="317CE6AC">
            <wp:extent cx="4910507" cy="231648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1650" cy="2331172"/>
                    </a:xfrm>
                    <a:prstGeom prst="rect">
                      <a:avLst/>
                    </a:prstGeom>
                  </pic:spPr>
                </pic:pic>
              </a:graphicData>
            </a:graphic>
          </wp:inline>
        </w:drawing>
      </w:r>
    </w:p>
    <w:p w14:paraId="06AD8335" w14:textId="77777777" w:rsidR="00207246" w:rsidRDefault="00DB3BBE">
      <w:pPr>
        <w:ind w:firstLine="435"/>
        <w:jc w:val="center"/>
        <w:rPr>
          <w:rFonts w:ascii="宋体" w:hAnsi="宋体"/>
          <w:sz w:val="21"/>
          <w:szCs w:val="21"/>
        </w:rPr>
      </w:pPr>
      <w:r>
        <w:rPr>
          <w:rFonts w:ascii="宋体" w:hAnsi="宋体" w:hint="eastAsia"/>
          <w:sz w:val="21"/>
          <w:szCs w:val="21"/>
        </w:rPr>
        <w:t>图</w:t>
      </w:r>
      <w:r>
        <w:rPr>
          <w:sz w:val="21"/>
          <w:szCs w:val="21"/>
        </w:rPr>
        <w:t>2-1</w:t>
      </w:r>
      <w:r>
        <w:rPr>
          <w:rFonts w:ascii="宋体" w:hAnsi="宋体"/>
          <w:sz w:val="21"/>
          <w:szCs w:val="21"/>
        </w:rPr>
        <w:t xml:space="preserve"> </w:t>
      </w:r>
      <w:r>
        <w:rPr>
          <w:rFonts w:ascii="宋体" w:hAnsi="宋体" w:hint="eastAsia"/>
          <w:sz w:val="21"/>
          <w:szCs w:val="21"/>
        </w:rPr>
        <w:t>系统的总体框架</w:t>
      </w:r>
    </w:p>
    <w:p w14:paraId="498F3A15" w14:textId="77777777" w:rsidR="00207246" w:rsidRDefault="00DB3BBE">
      <w:pPr>
        <w:pStyle w:val="2"/>
        <w:spacing w:line="360" w:lineRule="auto"/>
        <w:ind w:left="578" w:hanging="578"/>
        <w:rPr>
          <w:b w:val="0"/>
        </w:rPr>
      </w:pPr>
      <w:bookmarkStart w:id="21" w:name="_Toc71634809"/>
      <w:bookmarkStart w:id="22" w:name="_Toc11325"/>
      <w:r>
        <w:rPr>
          <w:rFonts w:hint="eastAsia"/>
          <w:b w:val="0"/>
        </w:rPr>
        <w:t>三维模型检索的处理流程</w:t>
      </w:r>
      <w:bookmarkEnd w:id="21"/>
      <w:bookmarkEnd w:id="22"/>
    </w:p>
    <w:p w14:paraId="16B40974" w14:textId="77777777" w:rsidR="00207246" w:rsidRDefault="00DB3BBE">
      <w:pPr>
        <w:pStyle w:val="a1"/>
        <w:ind w:firstLine="480"/>
      </w:pPr>
      <w:r>
        <w:rPr>
          <w:rFonts w:hint="eastAsia"/>
        </w:rPr>
        <w:t>本系统主要用于三维模型的检索，为了因对草图与不同模型的二维视图集的相似性比较，因此需要有一个模型渲染和投影的程序。该程序主要用来实现将不同的三维模型渲染出来，并在显示器上投影出</w:t>
      </w:r>
      <w:r>
        <w:rPr>
          <w:rFonts w:hint="eastAsia"/>
        </w:rPr>
        <w:t>6</w:t>
      </w:r>
      <w:r>
        <w:rPr>
          <w:rFonts w:hint="eastAsia"/>
        </w:rPr>
        <w:t>张不同的二维视图。</w:t>
      </w:r>
    </w:p>
    <w:p w14:paraId="13DB681B" w14:textId="77777777" w:rsidR="00207246" w:rsidRDefault="00DB3BBE">
      <w:pPr>
        <w:pStyle w:val="a1"/>
        <w:ind w:firstLine="480"/>
      </w:pPr>
      <w:r>
        <w:rPr>
          <w:rFonts w:hint="eastAsia"/>
        </w:rPr>
        <w:t>本系统的三维模型的处理流程主要可以分为两大部分。一部分是三维模型的处理架构，主要负责将模型库中的三维模型渲染出来，并进行替一定角度的投影，最后得到二维视图集。另一部分是三维模型检索的处理架构，主要是将用户手绘的草图与三维模型投影系统中获得的二维视图进行特征提取，并进行相似性计算，最后得到三维模型检索的结果，并将它返还给用户。</w:t>
      </w:r>
    </w:p>
    <w:p w14:paraId="633599CA" w14:textId="77777777" w:rsidR="00207246" w:rsidRDefault="00DB3BBE">
      <w:pPr>
        <w:pStyle w:val="3"/>
        <w:spacing w:before="120" w:after="120" w:line="360" w:lineRule="auto"/>
        <w:rPr>
          <w:b w:val="0"/>
        </w:rPr>
      </w:pPr>
      <w:bookmarkStart w:id="23" w:name="_Toc71634810"/>
      <w:bookmarkStart w:id="24" w:name="_Toc27722"/>
      <w:r>
        <w:rPr>
          <w:rFonts w:hint="eastAsia"/>
          <w:b w:val="0"/>
        </w:rPr>
        <w:t>三维模型投影的处理架构</w:t>
      </w:r>
      <w:bookmarkEnd w:id="23"/>
      <w:bookmarkEnd w:id="24"/>
    </w:p>
    <w:p w14:paraId="0223D530" w14:textId="2745D33C" w:rsidR="00207246" w:rsidRDefault="00DB3BBE" w:rsidP="00000D0B">
      <w:pPr>
        <w:snapToGrid w:val="0"/>
        <w:ind w:firstLineChars="200" w:firstLine="480"/>
      </w:pPr>
      <w:r>
        <w:rPr>
          <w:rFonts w:hint="eastAsia"/>
        </w:rPr>
        <w:t>基于手绘草图的三维模投影过程如图</w:t>
      </w:r>
      <w:r>
        <w:rPr>
          <w:rFonts w:hint="eastAsia"/>
        </w:rPr>
        <w:t xml:space="preserve"> 2-2 </w:t>
      </w:r>
      <w:r>
        <w:rPr>
          <w:rFonts w:hint="eastAsia"/>
        </w:rPr>
        <w:t>所示。相较于后续的三维模型的检索是较为简单的。首先，本系统会先来解析模型库中不同的</w:t>
      </w:r>
      <w:r>
        <w:rPr>
          <w:rFonts w:hint="eastAsia"/>
        </w:rPr>
        <w:t>Object File Format</w:t>
      </w:r>
      <w:r>
        <w:rPr>
          <w:rFonts w:hint="eastAsia"/>
        </w:rPr>
        <w:t>格式的模型文件，接着，将解析后的模型导入该三维模型投影系统后，为解析并且渲染出来的三维模型添加材质和各种光照效果如平行光，点光源，聚光灯等效果，然后，对渲染出来的三维模型进行模型的平移操作，模型的旋转操作，模型的缩放操作。最后，在渲染出的三维模型</w:t>
      </w:r>
      <w:r>
        <w:rPr>
          <w:rFonts w:hint="eastAsia"/>
        </w:rPr>
        <w:lastRenderedPageBreak/>
        <w:t>中，通过在水平方向上放置一个虚拟的摄像机，该虚拟的摄像机会按照一定的角度，对模型进行投影。通过这些操作，便可以得到三维模型的二维视图集。</w:t>
      </w:r>
    </w:p>
    <w:p w14:paraId="3CC57F50" w14:textId="07211400" w:rsidR="00000D0B" w:rsidRPr="00000D0B" w:rsidRDefault="00000D0B" w:rsidP="00000D0B">
      <w:pPr>
        <w:snapToGrid w:val="0"/>
        <w:jc w:val="center"/>
        <w:rPr>
          <w:rFonts w:hint="eastAsia"/>
        </w:rPr>
      </w:pPr>
      <w:r>
        <w:rPr>
          <w:noProof/>
        </w:rPr>
        <w:drawing>
          <wp:inline distT="0" distB="0" distL="0" distR="0" wp14:anchorId="1B08F7B4" wp14:editId="4A19D7CE">
            <wp:extent cx="3064668" cy="195472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8">
                      <a:extLst>
                        <a:ext uri="{28A0092B-C50C-407E-A947-70E740481C1C}">
                          <a14:useLocalDpi xmlns:a14="http://schemas.microsoft.com/office/drawing/2010/main" val="0"/>
                        </a:ext>
                      </a:extLst>
                    </a:blip>
                    <a:stretch>
                      <a:fillRect/>
                    </a:stretch>
                  </pic:blipFill>
                  <pic:spPr>
                    <a:xfrm>
                      <a:off x="0" y="0"/>
                      <a:ext cx="3119130" cy="1989465"/>
                    </a:xfrm>
                    <a:prstGeom prst="rect">
                      <a:avLst/>
                    </a:prstGeom>
                  </pic:spPr>
                </pic:pic>
              </a:graphicData>
            </a:graphic>
          </wp:inline>
        </w:drawing>
      </w:r>
    </w:p>
    <w:p w14:paraId="33B64A1C"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2-2</w:t>
      </w:r>
      <w:r>
        <w:rPr>
          <w:rFonts w:ascii="宋体" w:hAnsi="宋体"/>
          <w:sz w:val="21"/>
          <w:szCs w:val="21"/>
        </w:rPr>
        <w:t xml:space="preserve"> </w:t>
      </w:r>
      <w:r>
        <w:rPr>
          <w:rFonts w:ascii="宋体" w:hAnsi="宋体" w:hint="eastAsia"/>
          <w:sz w:val="21"/>
          <w:szCs w:val="21"/>
        </w:rPr>
        <w:t xml:space="preserve"> 三维模型投影的处理架构</w:t>
      </w:r>
    </w:p>
    <w:p w14:paraId="7345EC70" w14:textId="77777777" w:rsidR="00207246" w:rsidRDefault="00DB3BBE">
      <w:pPr>
        <w:pStyle w:val="3"/>
        <w:spacing w:before="120" w:after="120" w:line="360" w:lineRule="auto"/>
        <w:rPr>
          <w:b w:val="0"/>
        </w:rPr>
      </w:pPr>
      <w:bookmarkStart w:id="25" w:name="_Toc71634811"/>
      <w:bookmarkStart w:id="26" w:name="_Toc5753"/>
      <w:r>
        <w:rPr>
          <w:rFonts w:hint="eastAsia"/>
          <w:b w:val="0"/>
        </w:rPr>
        <w:t>三维模型检索的处理架构</w:t>
      </w:r>
      <w:bookmarkEnd w:id="25"/>
      <w:bookmarkEnd w:id="26"/>
    </w:p>
    <w:p w14:paraId="5C8C747B" w14:textId="77777777" w:rsidR="00207246" w:rsidRDefault="00DB3BBE" w:rsidP="00000D0B">
      <w:pPr>
        <w:pStyle w:val="a1"/>
        <w:ind w:firstLine="480"/>
      </w:pPr>
      <w:r>
        <w:rPr>
          <w:rFonts w:hint="eastAsia"/>
        </w:rPr>
        <w:t>基于手绘草图的三维模型检索过程可以简单的分为两个阶段：在线联网搜索时期和线下离线搜索时期，具体的过程如图</w:t>
      </w:r>
      <w:r>
        <w:rPr>
          <w:rFonts w:hint="eastAsia"/>
        </w:rPr>
        <w:t xml:space="preserve"> 2-3 </w:t>
      </w:r>
      <w:r>
        <w:rPr>
          <w:rFonts w:hint="eastAsia"/>
        </w:rPr>
        <w:t>所示。</w:t>
      </w:r>
    </w:p>
    <w:p w14:paraId="135D6CD3" w14:textId="77777777" w:rsidR="00207246" w:rsidRDefault="00DB3BBE">
      <w:pPr>
        <w:pStyle w:val="a1"/>
        <w:ind w:firstLineChars="0" w:firstLine="0"/>
        <w:jc w:val="center"/>
      </w:pPr>
      <w:r>
        <w:rPr>
          <w:rFonts w:hint="eastAsia"/>
          <w:noProof/>
        </w:rPr>
        <w:drawing>
          <wp:inline distT="0" distB="0" distL="0" distR="0" wp14:anchorId="7F7F4831" wp14:editId="02C17F42">
            <wp:extent cx="4267656" cy="30632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8880" cy="3186141"/>
                    </a:xfrm>
                    <a:prstGeom prst="rect">
                      <a:avLst/>
                    </a:prstGeom>
                  </pic:spPr>
                </pic:pic>
              </a:graphicData>
            </a:graphic>
          </wp:inline>
        </w:drawing>
      </w:r>
    </w:p>
    <w:p w14:paraId="0224A1D7" w14:textId="77777777" w:rsidR="00207246" w:rsidRDefault="00DB3BBE">
      <w:pPr>
        <w:snapToGrid w:val="0"/>
        <w:ind w:firstLine="437"/>
        <w:jc w:val="center"/>
        <w:rPr>
          <w:rFonts w:ascii="宋体" w:hAnsi="宋体"/>
          <w:sz w:val="21"/>
          <w:szCs w:val="21"/>
        </w:rPr>
      </w:pPr>
      <w:r>
        <w:rPr>
          <w:rFonts w:ascii="宋体" w:hAnsi="宋体" w:hint="eastAsia"/>
          <w:sz w:val="21"/>
          <w:szCs w:val="21"/>
        </w:rPr>
        <w:t>图</w:t>
      </w:r>
      <w:r>
        <w:rPr>
          <w:sz w:val="21"/>
          <w:szCs w:val="21"/>
        </w:rPr>
        <w:t>2-3</w:t>
      </w:r>
      <w:r>
        <w:rPr>
          <w:rFonts w:ascii="宋体" w:hAnsi="宋体"/>
          <w:sz w:val="21"/>
          <w:szCs w:val="21"/>
        </w:rPr>
        <w:t xml:space="preserve"> </w:t>
      </w:r>
      <w:r>
        <w:rPr>
          <w:rFonts w:ascii="宋体" w:hAnsi="宋体" w:hint="eastAsia"/>
          <w:sz w:val="21"/>
          <w:szCs w:val="21"/>
        </w:rPr>
        <w:t xml:space="preserve"> 三维模型检索的处理架构</w:t>
      </w:r>
    </w:p>
    <w:p w14:paraId="526157A6" w14:textId="77777777" w:rsidR="00207246" w:rsidRDefault="00DB3BBE" w:rsidP="00000D0B">
      <w:pPr>
        <w:pStyle w:val="a1"/>
        <w:ind w:firstLine="480"/>
      </w:pPr>
      <w:r>
        <w:rPr>
          <w:rFonts w:hint="eastAsia"/>
        </w:rPr>
        <w:t>在线下离线搜索时期的过程中，首先利用固定投影的方法对三维模型进行降维处理，获取</w:t>
      </w:r>
      <w:r>
        <w:rPr>
          <w:rFonts w:hint="eastAsia"/>
        </w:rPr>
        <w:t>6</w:t>
      </w:r>
      <w:r>
        <w:rPr>
          <w:rFonts w:hint="eastAsia"/>
        </w:rPr>
        <w:t>张三维模型库的二维视图集，接着利用集成描述子提取最优视图集的特征包含了全局视图特征与二维形状特征，对于提取的</w:t>
      </w:r>
      <w:r>
        <w:rPr>
          <w:rFonts w:hint="eastAsia"/>
        </w:rPr>
        <w:lastRenderedPageBreak/>
        <w:t>特征进行加权得到</w:t>
      </w:r>
      <w:r>
        <w:rPr>
          <w:rFonts w:hint="eastAsia"/>
        </w:rPr>
        <w:t xml:space="preserve"> 55</w:t>
      </w:r>
      <w:r>
        <w:rPr>
          <w:rFonts w:hint="eastAsia"/>
        </w:rPr>
        <w:t>维集成描述特征，并存入数据库。在在线联网搜索时期，首先用户进行人工手绘草图，接着利用集成描述子提取集成特征。再与数据库内保存的三维模型的集成特征进行相似度比较。按相似度从大到小依次排序，相似度最高的前</w:t>
      </w:r>
      <w:r>
        <w:rPr>
          <w:rFonts w:hint="eastAsia"/>
        </w:rPr>
        <w:t xml:space="preserve"> 8 </w:t>
      </w:r>
      <w:r>
        <w:rPr>
          <w:rFonts w:hint="eastAsia"/>
        </w:rPr>
        <w:t>个模型显示在检索界面。</w:t>
      </w:r>
    </w:p>
    <w:p w14:paraId="7B6C4B07" w14:textId="77777777" w:rsidR="00207246" w:rsidRDefault="00DB3BBE">
      <w:pPr>
        <w:pStyle w:val="2"/>
        <w:spacing w:line="360" w:lineRule="auto"/>
        <w:ind w:left="578" w:hanging="578"/>
        <w:rPr>
          <w:b w:val="0"/>
        </w:rPr>
      </w:pPr>
      <w:bookmarkStart w:id="27" w:name="_Toc71634812"/>
      <w:bookmarkStart w:id="28" w:name="_Toc17881"/>
      <w:r>
        <w:rPr>
          <w:rFonts w:hint="eastAsia"/>
          <w:b w:val="0"/>
        </w:rPr>
        <w:t>本章小结</w:t>
      </w:r>
      <w:bookmarkEnd w:id="27"/>
      <w:bookmarkEnd w:id="28"/>
    </w:p>
    <w:p w14:paraId="04874694" w14:textId="77777777" w:rsidR="00207246" w:rsidRDefault="00DB3BBE">
      <w:pPr>
        <w:pStyle w:val="a1"/>
        <w:ind w:firstLine="480"/>
      </w:pPr>
      <w:r>
        <w:rPr>
          <w:rFonts w:hint="eastAsia"/>
        </w:rPr>
        <w:t>本章主要介绍了三维模型检索算法的两部分，一部分是三维模型投影的完成过程，包括模型渲染、光照、材料添加和模型修改，包括旋转、平移和缩放。另一部分是完整的检索过程，包括基于草图的三维模型检索过程来分析各部分模块的功能和功能，并给出流程图。</w:t>
      </w:r>
    </w:p>
    <w:p w14:paraId="54AB5922" w14:textId="77777777" w:rsidR="00207246" w:rsidRDefault="00DB3BBE">
      <w:pPr>
        <w:pStyle w:val="1"/>
        <w:spacing w:line="480" w:lineRule="auto"/>
        <w:ind w:left="0" w:firstLine="0"/>
        <w:rPr>
          <w:b w:val="0"/>
        </w:rPr>
      </w:pPr>
      <w:bookmarkStart w:id="29" w:name="_Toc10017"/>
      <w:r>
        <w:rPr>
          <w:rFonts w:hint="eastAsia"/>
          <w:b w:val="0"/>
        </w:rPr>
        <w:lastRenderedPageBreak/>
        <w:t>三维模型的处理</w:t>
      </w:r>
      <w:bookmarkEnd w:id="29"/>
    </w:p>
    <w:p w14:paraId="4C873E20" w14:textId="77777777" w:rsidR="00207246" w:rsidRDefault="00DB3BBE">
      <w:pPr>
        <w:pStyle w:val="2"/>
        <w:spacing w:line="360" w:lineRule="auto"/>
        <w:ind w:left="578" w:hanging="578"/>
        <w:rPr>
          <w:b w:val="0"/>
          <w:bCs/>
        </w:rPr>
      </w:pPr>
      <w:bookmarkStart w:id="30" w:name="_Toc71634814"/>
      <w:bookmarkStart w:id="31" w:name="_Toc2426"/>
      <w:r>
        <w:rPr>
          <w:rFonts w:hint="eastAsia"/>
          <w:b w:val="0"/>
          <w:bCs/>
        </w:rPr>
        <w:t>OFF</w:t>
      </w:r>
      <w:r>
        <w:rPr>
          <w:rFonts w:hint="eastAsia"/>
          <w:b w:val="0"/>
          <w:bCs/>
        </w:rPr>
        <w:t>模型文件格式解析及渲染</w:t>
      </w:r>
      <w:bookmarkEnd w:id="30"/>
      <w:bookmarkEnd w:id="31"/>
    </w:p>
    <w:p w14:paraId="7B67241E" w14:textId="77777777" w:rsidR="00207246" w:rsidRDefault="00DB3BBE">
      <w:pPr>
        <w:pStyle w:val="a1"/>
        <w:ind w:firstLine="480"/>
      </w:pPr>
      <w:r>
        <w:rPr>
          <w:rFonts w:hint="eastAsia"/>
        </w:rPr>
        <w:t>本系统的三维模型采用</w:t>
      </w:r>
      <w:r>
        <w:rPr>
          <w:rFonts w:hint="eastAsia"/>
        </w:rPr>
        <w:t>ModelNet40</w:t>
      </w:r>
      <w:r>
        <w:rPr>
          <w:rFonts w:hint="eastAsia"/>
        </w:rPr>
        <w:t>。模型库包含</w:t>
      </w:r>
      <w:r>
        <w:rPr>
          <w:rFonts w:hint="eastAsia"/>
        </w:rPr>
        <w:t>40</w:t>
      </w:r>
      <w:r>
        <w:rPr>
          <w:rFonts w:hint="eastAsia"/>
        </w:rPr>
        <w:t>个不同的</w:t>
      </w:r>
      <w:r>
        <w:rPr>
          <w:rFonts w:hint="eastAsia"/>
        </w:rPr>
        <w:t>3D</w:t>
      </w:r>
      <w:r>
        <w:rPr>
          <w:rFonts w:hint="eastAsia"/>
        </w:rPr>
        <w:t>模型，模型的存储文件格式为</w:t>
      </w:r>
      <w:r>
        <w:rPr>
          <w:rFonts w:hint="eastAsia"/>
        </w:rPr>
        <w:t>Object File Format</w:t>
      </w:r>
      <w:r>
        <w:rPr>
          <w:rFonts w:hint="eastAsia"/>
        </w:rPr>
        <w:t>。想要读取和渲染出所需要的</w:t>
      </w:r>
      <w:r>
        <w:rPr>
          <w:rFonts w:hint="eastAsia"/>
        </w:rPr>
        <w:t>3D</w:t>
      </w:r>
      <w:r>
        <w:rPr>
          <w:rFonts w:hint="eastAsia"/>
        </w:rPr>
        <w:t>模型，那么需要解决的第一步便是分析出计算机中的文件是如何存储这些模型的。通常模型由众多不同大小的各异网格组成，一般为三角形网格。这是因为其他多边形网格可以由一至多个不同或者相同的三角形来组成，并且由三角形组成的平面因为三点共面可以保证平面性。同时可以很快速地定义出内部方向和外部方向。因此，需要先解析</w:t>
      </w:r>
      <w:r>
        <w:rPr>
          <w:rFonts w:hint="eastAsia"/>
        </w:rPr>
        <w:t>Object File Format</w:t>
      </w:r>
      <w:r>
        <w:rPr>
          <w:rFonts w:hint="eastAsia"/>
        </w:rPr>
        <w:t>资料文件储存格式。截至当前，很多的</w:t>
      </w:r>
      <w:r>
        <w:rPr>
          <w:rFonts w:hint="eastAsia"/>
        </w:rPr>
        <w:t>Object File Format</w:t>
      </w:r>
      <w:r>
        <w:rPr>
          <w:rFonts w:hint="eastAsia"/>
        </w:rPr>
        <w:t>文件的主要目的是用于表示给定曲面多边形的模型的可以有任意数量的顶点的几何形状。</w:t>
      </w:r>
      <w:r>
        <w:rPr>
          <w:rFonts w:hint="eastAsia"/>
        </w:rPr>
        <w:t>ModelNet40</w:t>
      </w:r>
      <w:r>
        <w:rPr>
          <w:rFonts w:hint="eastAsia"/>
        </w:rPr>
        <w:t>中的</w:t>
      </w:r>
      <w:r>
        <w:rPr>
          <w:rFonts w:hint="eastAsia"/>
        </w:rPr>
        <w:t>Object File Format</w:t>
      </w:r>
      <w:r>
        <w:rPr>
          <w:rFonts w:hint="eastAsia"/>
        </w:rPr>
        <w:t>文件必然遵循以下标准</w:t>
      </w:r>
      <w:r>
        <w:rPr>
          <w:rFonts w:hint="eastAsia"/>
        </w:rPr>
        <w:t>:</w:t>
      </w:r>
    </w:p>
    <w:p w14:paraId="3EE19294" w14:textId="77777777" w:rsidR="00207246" w:rsidRDefault="00DB3BBE">
      <w:pPr>
        <w:pStyle w:val="a1"/>
        <w:ind w:firstLine="480"/>
      </w:pPr>
      <w:r>
        <w:t>1.</w:t>
      </w:r>
      <w:r>
        <w:rPr>
          <w:rFonts w:hint="eastAsia"/>
        </w:rPr>
        <w:t>第一行：所有</w:t>
      </w:r>
      <w:r>
        <w:rPr>
          <w:rFonts w:hint="eastAsia"/>
        </w:rPr>
        <w:t>Object File Format</w:t>
      </w:r>
      <w:r>
        <w:rPr>
          <w:rFonts w:hint="eastAsia"/>
        </w:rPr>
        <w:t>资料文件都是以</w:t>
      </w:r>
      <w:r>
        <w:rPr>
          <w:rFonts w:hint="eastAsia"/>
        </w:rPr>
        <w:t>OFF</w:t>
      </w:r>
      <w:r>
        <w:rPr>
          <w:rFonts w:hint="eastAsia"/>
        </w:rPr>
        <w:t>开头。</w:t>
      </w:r>
    </w:p>
    <w:p w14:paraId="6EC0FF05" w14:textId="77777777" w:rsidR="00207246" w:rsidRDefault="00DB3BBE">
      <w:pPr>
        <w:pStyle w:val="a1"/>
        <w:ind w:firstLine="480"/>
      </w:pPr>
      <w:r>
        <w:t>2.</w:t>
      </w:r>
      <w:r>
        <w:rPr>
          <w:rFonts w:hint="eastAsia"/>
        </w:rPr>
        <w:t>第二行：描述表达顶点、面片与边的数目。与此同时，边的数目能够被忽略。</w:t>
      </w:r>
    </w:p>
    <w:p w14:paraId="7D04590D" w14:textId="77777777" w:rsidR="00207246" w:rsidRDefault="00DB3BBE">
      <w:pPr>
        <w:pStyle w:val="a1"/>
        <w:ind w:firstLine="480"/>
      </w:pPr>
      <w:r>
        <w:t>3.</w:t>
      </w:r>
      <w:r>
        <w:rPr>
          <w:rFonts w:hint="eastAsia"/>
        </w:rPr>
        <w:t>每一个顶点都将包含</w:t>
      </w:r>
      <w:r>
        <w:rPr>
          <w:rFonts w:hint="eastAsia"/>
        </w:rPr>
        <w:t>3</w:t>
      </w:r>
      <w:r>
        <w:rPr>
          <w:rFonts w:hint="eastAsia"/>
        </w:rPr>
        <w:t>个分量</w:t>
      </w:r>
      <w:r>
        <w:rPr>
          <w:rFonts w:hint="eastAsia"/>
        </w:rPr>
        <w:t>(X,Y,Z)</w:t>
      </w:r>
      <w:r>
        <w:rPr>
          <w:rFonts w:hint="eastAsia"/>
        </w:rPr>
        <w:t>。</w:t>
      </w:r>
    </w:p>
    <w:p w14:paraId="2AD939D7" w14:textId="77777777" w:rsidR="00207246" w:rsidRDefault="00DB3BBE">
      <w:pPr>
        <w:pStyle w:val="a1"/>
        <w:ind w:firstLine="480"/>
      </w:pPr>
      <w:r>
        <w:t>4.</w:t>
      </w:r>
      <w:r>
        <w:rPr>
          <w:rFonts w:hint="eastAsia"/>
        </w:rPr>
        <w:t>每一个面列表将会指定顶点的数量。</w:t>
      </w:r>
    </w:p>
    <w:p w14:paraId="6A8CB928" w14:textId="77777777" w:rsidR="00207246" w:rsidRDefault="00DB3BBE">
      <w:pPr>
        <w:pStyle w:val="a1"/>
        <w:ind w:firstLine="480"/>
      </w:pPr>
      <w:r>
        <w:rPr>
          <w:rFonts w:hint="eastAsia"/>
        </w:rPr>
        <w:t>如图</w:t>
      </w:r>
      <w:r>
        <w:rPr>
          <w:rFonts w:hint="eastAsia"/>
        </w:rPr>
        <w:t>3-1</w:t>
      </w:r>
      <w:r>
        <w:rPr>
          <w:rFonts w:hint="eastAsia"/>
        </w:rPr>
        <w:t>所示，这是浴缸的</w:t>
      </w:r>
      <w:r>
        <w:t>Object</w:t>
      </w:r>
      <w:r>
        <w:rPr>
          <w:rFonts w:hint="eastAsia"/>
        </w:rPr>
        <w:t xml:space="preserve"> </w:t>
      </w:r>
      <w:r>
        <w:t>F</w:t>
      </w:r>
      <w:r>
        <w:rPr>
          <w:rFonts w:hint="eastAsia"/>
        </w:rPr>
        <w:t xml:space="preserve">ile </w:t>
      </w:r>
      <w:r>
        <w:t>F</w:t>
      </w:r>
      <w:r>
        <w:rPr>
          <w:rFonts w:hint="eastAsia"/>
        </w:rPr>
        <w:t>ormat</w:t>
      </w:r>
      <w:r>
        <w:rPr>
          <w:rFonts w:hint="eastAsia"/>
        </w:rPr>
        <w:t>格式模型。</w:t>
      </w:r>
    </w:p>
    <w:p w14:paraId="33A81B62" w14:textId="77777777" w:rsidR="00207246" w:rsidRDefault="00DB3BBE">
      <w:pPr>
        <w:pStyle w:val="a1"/>
        <w:ind w:firstLineChars="0" w:firstLine="0"/>
        <w:jc w:val="center"/>
      </w:pPr>
      <w:r>
        <w:rPr>
          <w:rFonts w:cs="Arial"/>
          <w:noProof/>
          <w:color w:val="4D4D4D"/>
          <w:shd w:val="clear" w:color="auto" w:fill="FFFFFF"/>
        </w:rPr>
        <w:drawing>
          <wp:inline distT="0" distB="0" distL="0" distR="0" wp14:anchorId="3F0075E9" wp14:editId="0FB83DEB">
            <wp:extent cx="3517900" cy="2235200"/>
            <wp:effectExtent l="0" t="0" r="0" b="0"/>
            <wp:docPr id="4" name="图片 2" descr="文本&#10;&#10;中度可信度描述已自动生成"/>
            <wp:cNvGraphicFramePr/>
            <a:graphic xmlns:a="http://schemas.openxmlformats.org/drawingml/2006/main">
              <a:graphicData uri="http://schemas.openxmlformats.org/drawingml/2006/picture">
                <pic:pic xmlns:pic="http://schemas.openxmlformats.org/drawingml/2006/picture">
                  <pic:nvPicPr>
                    <pic:cNvPr id="4" name="图片 2" descr="文本&#10;&#10;中度可信度描述已自动生成"/>
                    <pic:cNvPicPr/>
                  </pic:nvPicPr>
                  <pic:blipFill>
                    <a:blip r:embed="rId20">
                      <a:extLst>
                        <a:ext uri="{28A0092B-C50C-407E-A947-70E740481C1C}">
                          <a14:useLocalDpi xmlns:a14="http://schemas.microsoft.com/office/drawing/2010/main" val="0"/>
                        </a:ext>
                      </a:extLst>
                    </a:blip>
                    <a:srcRect/>
                    <a:stretch>
                      <a:fillRect/>
                    </a:stretch>
                  </pic:blipFill>
                  <pic:spPr>
                    <a:xfrm>
                      <a:off x="0" y="0"/>
                      <a:ext cx="3517900" cy="2235200"/>
                    </a:xfrm>
                    <a:prstGeom prst="rect">
                      <a:avLst/>
                    </a:prstGeom>
                    <a:noFill/>
                    <a:ln>
                      <a:noFill/>
                    </a:ln>
                  </pic:spPr>
                </pic:pic>
              </a:graphicData>
            </a:graphic>
          </wp:inline>
        </w:drawing>
      </w:r>
    </w:p>
    <w:p w14:paraId="532F4F00"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 Object File Format</w:t>
      </w:r>
      <w:r>
        <w:rPr>
          <w:rFonts w:ascii="宋体" w:hAnsi="宋体" w:hint="eastAsia"/>
          <w:sz w:val="21"/>
          <w:szCs w:val="21"/>
        </w:rPr>
        <w:t>模型</w:t>
      </w:r>
    </w:p>
    <w:p w14:paraId="58F68904" w14:textId="77777777" w:rsidR="00207246" w:rsidRDefault="00DB3BBE">
      <w:pPr>
        <w:pStyle w:val="a1"/>
        <w:ind w:firstLine="480"/>
      </w:pPr>
      <w:r>
        <w:rPr>
          <w:rFonts w:hint="eastAsia"/>
        </w:rPr>
        <w:t>现在，主流的存储模型的数据结构有面列表，邻接矩阵，以及半边结构。</w:t>
      </w:r>
    </w:p>
    <w:p w14:paraId="04F34C60" w14:textId="77777777" w:rsidR="00207246" w:rsidRDefault="00DB3BBE">
      <w:pPr>
        <w:pStyle w:val="a1"/>
        <w:ind w:firstLine="480"/>
      </w:pPr>
      <w:r>
        <w:rPr>
          <w:rFonts w:hint="eastAsia"/>
        </w:rPr>
        <w:t>第一，面列表是存储面中顶点的三元组</w:t>
      </w:r>
      <w:r>
        <w:rPr>
          <w:rFonts w:hint="eastAsia"/>
        </w:rPr>
        <w:t>(Vertex1, Vertex2, Vertex3)</w:t>
      </w:r>
      <w:r>
        <w:rPr>
          <w:rFonts w:hint="eastAsia"/>
        </w:rPr>
        <w:t>它的优点比较的方，面列表是可表达非流行网格的，但面列表的缺点是不支持</w:t>
      </w:r>
      <w:r>
        <w:rPr>
          <w:rFonts w:hint="eastAsia"/>
        </w:rPr>
        <w:lastRenderedPageBreak/>
        <w:t>V-F(Vertex to Face)</w:t>
      </w:r>
      <w:r>
        <w:rPr>
          <w:rFonts w:hint="eastAsia"/>
        </w:rPr>
        <w:t>的快速查询。</w:t>
      </w:r>
    </w:p>
    <w:p w14:paraId="04C5C443" w14:textId="77777777" w:rsidR="00207246" w:rsidRDefault="00DB3BBE">
      <w:pPr>
        <w:pStyle w:val="a1"/>
        <w:ind w:firstLine="480"/>
      </w:pPr>
      <w:r>
        <w:rPr>
          <w:rFonts w:hint="eastAsia"/>
        </w:rPr>
        <w:t>第二，邻接分布矩阵是一类代表顶点和顶点相互之间相邻相互关系的多维分布矩阵。邻接分布矩阵的优势是支持兼容顶点之间的邻接数据信息</w:t>
      </w:r>
      <w:r>
        <w:rPr>
          <w:rFonts w:hint="eastAsia"/>
        </w:rPr>
        <w:t>V-V(Vertex to Vertex)</w:t>
      </w:r>
      <w:r>
        <w:rPr>
          <w:rFonts w:hint="eastAsia"/>
        </w:rPr>
        <w:t>的高效搜查以及支持兼容非盛行分布网格。然而邻接分布矩阵的缺点不足除了没有边的自动显示表达、而且不支持兼容</w:t>
      </w:r>
      <w:r>
        <w:rPr>
          <w:rFonts w:hint="eastAsia"/>
        </w:rPr>
        <w:t>V-F(Vertex to Face)</w:t>
      </w:r>
      <w:r>
        <w:rPr>
          <w:rFonts w:hint="eastAsia"/>
        </w:rPr>
        <w:t>，</w:t>
      </w:r>
      <w:r>
        <w:rPr>
          <w:rFonts w:hint="eastAsia"/>
        </w:rPr>
        <w:t>V-E(Vertex to Edge)</w:t>
      </w:r>
      <w:r>
        <w:rPr>
          <w:rFonts w:hint="eastAsia"/>
        </w:rPr>
        <w:t>，</w:t>
      </w:r>
      <w:r>
        <w:rPr>
          <w:rFonts w:hint="eastAsia"/>
        </w:rPr>
        <w:t>E-V(Edge to Vertex)</w:t>
      </w:r>
      <w:r>
        <w:rPr>
          <w:rFonts w:hint="eastAsia"/>
        </w:rPr>
        <w:t>，</w:t>
      </w:r>
      <w:r>
        <w:rPr>
          <w:rFonts w:hint="eastAsia"/>
        </w:rPr>
        <w:t>F-E(Face to Edge)</w:t>
      </w:r>
      <w:r>
        <w:rPr>
          <w:rFonts w:hint="eastAsia"/>
        </w:rPr>
        <w:t>，</w:t>
      </w:r>
      <w:r>
        <w:rPr>
          <w:rFonts w:hint="eastAsia"/>
        </w:rPr>
        <w:t>E-F(Edge to Face)</w:t>
      </w:r>
      <w:r>
        <w:rPr>
          <w:rFonts w:hint="eastAsia"/>
        </w:rPr>
        <w:t>的迅速搜查。</w:t>
      </w:r>
    </w:p>
    <w:p w14:paraId="509CE368" w14:textId="4E5DFD9F" w:rsidR="00207246" w:rsidRDefault="00DB3BBE" w:rsidP="00F93927">
      <w:pPr>
        <w:pStyle w:val="a1"/>
        <w:ind w:firstLine="480"/>
      </w:pPr>
      <w:r>
        <w:rPr>
          <w:rFonts w:hint="eastAsia"/>
        </w:rPr>
        <w:t>第三，半边组成结构是登记每一个的面、边与顶点，主要包含：数学几何数据信息、拓扑数据信息、附属特征属性，盛行于大多数集合建立模型使用。半边组成结构的优势是每一个搜查操作应用时间复杂度都是</w:t>
      </w:r>
      <w:r>
        <w:rPr>
          <w:rFonts w:hint="eastAsia"/>
        </w:rPr>
        <w:t>O(1)</w:t>
      </w:r>
      <w:r>
        <w:rPr>
          <w:rFonts w:hint="eastAsia"/>
        </w:rPr>
        <w:t>，每一个编辑操作应用时间庞杂度都是</w:t>
      </w:r>
      <w:r>
        <w:rPr>
          <w:rFonts w:hint="eastAsia"/>
        </w:rPr>
        <w:t>)(1)</w:t>
      </w:r>
      <w:r>
        <w:rPr>
          <w:rFonts w:hint="eastAsia"/>
        </w:rPr>
        <w:t>。半边组成结构的缺点不足是只可以表达盛行分布网格。在该系统中，笔者采用的是面列表的数据结构。读取模型的流程图如图</w:t>
      </w:r>
      <w:r>
        <w:rPr>
          <w:rFonts w:hint="eastAsia"/>
        </w:rPr>
        <w:t>3-2</w:t>
      </w:r>
      <w:r>
        <w:rPr>
          <w:rFonts w:hint="eastAsia"/>
        </w:rPr>
        <w:t>所示。</w:t>
      </w:r>
    </w:p>
    <w:p w14:paraId="06D79DCC" w14:textId="4C182438" w:rsidR="00000D0B" w:rsidRDefault="00000D0B" w:rsidP="00000D0B">
      <w:pPr>
        <w:pStyle w:val="a1"/>
        <w:ind w:firstLineChars="0" w:firstLine="0"/>
        <w:jc w:val="center"/>
        <w:rPr>
          <w:rFonts w:hint="eastAsia"/>
        </w:rPr>
      </w:pPr>
      <w:r>
        <w:rPr>
          <w:rFonts w:hint="eastAsia"/>
          <w:noProof/>
        </w:rPr>
        <w:drawing>
          <wp:inline distT="0" distB="0" distL="0" distR="0" wp14:anchorId="55325122" wp14:editId="612B3394">
            <wp:extent cx="2572725" cy="3100387"/>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tretch>
                      <a:fillRect/>
                    </a:stretch>
                  </pic:blipFill>
                  <pic:spPr>
                    <a:xfrm>
                      <a:off x="0" y="0"/>
                      <a:ext cx="2622271" cy="3160094"/>
                    </a:xfrm>
                    <a:prstGeom prst="rect">
                      <a:avLst/>
                    </a:prstGeom>
                  </pic:spPr>
                </pic:pic>
              </a:graphicData>
            </a:graphic>
          </wp:inline>
        </w:drawing>
      </w:r>
    </w:p>
    <w:p w14:paraId="2DCCE7D2" w14:textId="77777777" w:rsidR="00207246" w:rsidRDefault="00DB3BBE">
      <w:pPr>
        <w:pStyle w:val="a1"/>
        <w:tabs>
          <w:tab w:val="center" w:pos="4123"/>
          <w:tab w:val="left" w:pos="5634"/>
        </w:tabs>
        <w:ind w:firstLine="480"/>
        <w:jc w:val="left"/>
        <w:rPr>
          <w:rFonts w:ascii="宋体" w:hAnsi="宋体"/>
          <w:sz w:val="21"/>
          <w:szCs w:val="21"/>
        </w:rPr>
      </w:pPr>
      <w:r>
        <w:tab/>
      </w:r>
      <w:r>
        <w:rPr>
          <w:rFonts w:ascii="宋体" w:hAnsi="宋体" w:hint="eastAsia"/>
          <w:sz w:val="21"/>
          <w:szCs w:val="21"/>
        </w:rPr>
        <w:t>图</w:t>
      </w:r>
      <w:r>
        <w:rPr>
          <w:sz w:val="21"/>
          <w:szCs w:val="21"/>
        </w:rPr>
        <w:t>3-2</w:t>
      </w:r>
      <w:r>
        <w:rPr>
          <w:rFonts w:ascii="宋体" w:hAnsi="宋体"/>
          <w:sz w:val="21"/>
          <w:szCs w:val="21"/>
        </w:rPr>
        <w:t xml:space="preserve"> </w:t>
      </w:r>
      <w:r>
        <w:rPr>
          <w:rFonts w:ascii="宋体" w:hAnsi="宋体" w:hint="eastAsia"/>
          <w:sz w:val="21"/>
          <w:szCs w:val="21"/>
        </w:rPr>
        <w:t>模型流程图</w:t>
      </w:r>
      <w:r>
        <w:rPr>
          <w:rFonts w:ascii="宋体" w:hAnsi="宋体"/>
          <w:sz w:val="21"/>
          <w:szCs w:val="21"/>
        </w:rPr>
        <w:tab/>
      </w:r>
    </w:p>
    <w:p w14:paraId="28E6315E" w14:textId="77777777" w:rsidR="00207246" w:rsidRDefault="00DB3BBE">
      <w:pPr>
        <w:pStyle w:val="2"/>
        <w:spacing w:line="360" w:lineRule="auto"/>
        <w:ind w:left="578" w:hanging="578"/>
        <w:rPr>
          <w:b w:val="0"/>
          <w:bCs/>
        </w:rPr>
      </w:pPr>
      <w:bookmarkStart w:id="32" w:name="_Toc71634815"/>
      <w:bookmarkStart w:id="33" w:name="_Toc4750"/>
      <w:r>
        <w:rPr>
          <w:rFonts w:hint="eastAsia"/>
          <w:b w:val="0"/>
          <w:bCs/>
        </w:rPr>
        <w:t>固定视角的模型投影技术</w:t>
      </w:r>
      <w:bookmarkEnd w:id="32"/>
      <w:bookmarkEnd w:id="33"/>
    </w:p>
    <w:p w14:paraId="2200A0F7" w14:textId="77777777" w:rsidR="00207246" w:rsidRDefault="00DB3BBE">
      <w:pPr>
        <w:pStyle w:val="a1"/>
        <w:ind w:firstLine="480"/>
      </w:pPr>
      <w:r>
        <w:rPr>
          <w:rFonts w:hint="eastAsia"/>
        </w:rPr>
        <w:t>该系统基于手绘草图检索。目前主流的研究方法之一是获得一组较为理想的最优视图作为检索数据库，以增加检索的成功率</w:t>
      </w:r>
      <w:r>
        <w:rPr>
          <w:rFonts w:hint="eastAsia"/>
        </w:rPr>
        <w:t xml:space="preserve">; </w:t>
      </w:r>
      <w:r>
        <w:rPr>
          <w:rFonts w:hint="eastAsia"/>
        </w:rPr>
        <w:t>另一种是探索一种较为合适的特征描述符作为模型的特征向量，从而增加检索的准确率。本文将输入模型的最优视图定义为</w:t>
      </w:r>
      <w:r>
        <w:rPr>
          <w:rFonts w:hint="eastAsia"/>
        </w:rPr>
        <w:t>6</w:t>
      </w:r>
      <w:r>
        <w:rPr>
          <w:rFonts w:hint="eastAsia"/>
        </w:rPr>
        <w:t>个不同的二维图集。采用固定视角的投影技术。</w:t>
      </w:r>
    </w:p>
    <w:p w14:paraId="0D2BF7F4" w14:textId="77777777" w:rsidR="00207246" w:rsidRDefault="00DB3BBE">
      <w:pPr>
        <w:pStyle w:val="a1"/>
        <w:ind w:firstLine="480"/>
      </w:pPr>
      <w:r>
        <w:rPr>
          <w:rFonts w:hint="eastAsia"/>
        </w:rPr>
        <w:t>因为用户所绘制的草图的二维的，而模型是三维的，因此需要将三维</w:t>
      </w:r>
      <w:r>
        <w:rPr>
          <w:rFonts w:hint="eastAsia"/>
        </w:rPr>
        <w:lastRenderedPageBreak/>
        <w:t>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6AD40568" w14:textId="77777777" w:rsidR="00207246" w:rsidRDefault="00DB3BBE" w:rsidP="004545C7">
      <w:pPr>
        <w:pStyle w:val="a1"/>
        <w:ind w:firstLine="480"/>
      </w:pPr>
      <w:r>
        <w:rPr>
          <w:rFonts w:hint="eastAsia"/>
        </w:rPr>
        <w:t>为了解决草图和模型在维度上的不统一，</w:t>
      </w:r>
      <w:proofErr w:type="spellStart"/>
      <w:r>
        <w:rPr>
          <w:rFonts w:hint="eastAsia"/>
        </w:rPr>
        <w:t>Su</w:t>
      </w:r>
      <w:proofErr w:type="spellEnd"/>
      <w:r>
        <w:rPr>
          <w:rFonts w:hint="eastAsia"/>
          <w:vertAlign w:val="superscript"/>
        </w:rPr>
        <w:t>[11]</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度角位置，每隔</w:t>
      </w:r>
      <w:r>
        <w:rPr>
          <w:rFonts w:hint="eastAsia"/>
        </w:rPr>
        <w:t>30</w:t>
      </w:r>
      <w:r>
        <w:rPr>
          <w:rFonts w:hint="eastAsia"/>
        </w:rPr>
        <w:t>度设置一个摄像机，摄像机指向三维模型的中心，每个摄像机获取一张该模型的二维视图。如图所示</w:t>
      </w:r>
      <w:r>
        <w:rPr>
          <w:rFonts w:hint="eastAsia"/>
        </w:rPr>
        <w:t>3-3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62E068B5"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"/var/folders/ps/rdgk3cx91752wjpd9gdc6cvw0000gn/T/com.microsoft.Word/WebArchiveCopyPasteTempFiles/page21image41042128" \* MERGEFORMATINET </w:instrText>
      </w:r>
      <w:r>
        <w:fldChar w:fldCharType="separate"/>
      </w:r>
      <w:r>
        <w:rPr>
          <w:noProof/>
        </w:rPr>
        <w:drawing>
          <wp:inline distT="0" distB="0" distL="0" distR="0" wp14:anchorId="6327D28A" wp14:editId="09C4F4BE">
            <wp:extent cx="3060700" cy="2006600"/>
            <wp:effectExtent l="0" t="0" r="0" b="0"/>
            <wp:docPr id="6" name="图片 7" descr="page21image41042128"/>
            <wp:cNvGraphicFramePr/>
            <a:graphic xmlns:a="http://schemas.openxmlformats.org/drawingml/2006/main">
              <a:graphicData uri="http://schemas.openxmlformats.org/drawingml/2006/picture">
                <pic:pic xmlns:pic="http://schemas.openxmlformats.org/drawingml/2006/picture">
                  <pic:nvPicPr>
                    <pic:cNvPr id="6" name="图片 7" descr="page21image41042128"/>
                    <pic:cNvPicPr/>
                  </pic:nvPicPr>
                  <pic:blipFill>
                    <a:blip r:embed="rId22">
                      <a:extLst>
                        <a:ext uri="{28A0092B-C50C-407E-A947-70E740481C1C}">
                          <a14:useLocalDpi xmlns:a14="http://schemas.microsoft.com/office/drawing/2010/main" val="0"/>
                        </a:ext>
                      </a:extLst>
                    </a:blip>
                    <a:srcRect/>
                    <a:stretch>
                      <a:fillRect/>
                    </a:stretch>
                  </pic:blipFill>
                  <pic:spPr>
                    <a:xfrm>
                      <a:off x="0" y="0"/>
                      <a:ext cx="3060700" cy="2006600"/>
                    </a:xfrm>
                    <a:prstGeom prst="rect">
                      <a:avLst/>
                    </a:prstGeom>
                    <a:noFill/>
                    <a:ln>
                      <a:noFill/>
                    </a:ln>
                  </pic:spPr>
                </pic:pic>
              </a:graphicData>
            </a:graphic>
          </wp:inline>
        </w:drawing>
      </w:r>
      <w:r>
        <w:fldChar w:fldCharType="end"/>
      </w:r>
    </w:p>
    <w:p w14:paraId="561DC06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3-3</w:t>
      </w:r>
      <w:r>
        <w:rPr>
          <w:rFonts w:ascii="宋体" w:hAnsi="宋体"/>
          <w:sz w:val="21"/>
          <w:szCs w:val="21"/>
        </w:rPr>
        <w:t xml:space="preserve"> </w:t>
      </w:r>
      <w:r>
        <w:rPr>
          <w:rFonts w:ascii="宋体" w:hAnsi="宋体" w:hint="eastAsia"/>
          <w:sz w:val="21"/>
          <w:szCs w:val="21"/>
        </w:rPr>
        <w:t>三维模型投影</w:t>
      </w:r>
    </w:p>
    <w:p w14:paraId="4E6AB7F6" w14:textId="77777777" w:rsidR="00207246" w:rsidRDefault="00DB3BBE">
      <w:pPr>
        <w:pStyle w:val="a1"/>
        <w:ind w:firstLine="480"/>
      </w:pPr>
      <w:r>
        <w:rPr>
          <w:rFonts w:hint="eastAsia"/>
        </w:rPr>
        <w:t>潘婷</w:t>
      </w:r>
      <w:r>
        <w:rPr>
          <w:rFonts w:hint="eastAsia"/>
        </w:rPr>
        <w:t xml:space="preserve"> </w:t>
      </w:r>
      <w:r>
        <w:rPr>
          <w:rFonts w:hint="eastAsia"/>
          <w:vertAlign w:val="superscript"/>
        </w:rPr>
        <w:t>[12]</w:t>
      </w:r>
      <w:r>
        <w:rPr>
          <w:rFonts w:hint="eastAsia"/>
        </w:rPr>
        <w:t xml:space="preserve"> </w:t>
      </w:r>
      <w:r>
        <w:rPr>
          <w:rFonts w:hint="eastAsia"/>
        </w:rPr>
        <w:t>提出了一种基于球面投影的三维模型检索方法。如图</w:t>
      </w:r>
      <w:r>
        <w:rPr>
          <w:rFonts w:hint="eastAsia"/>
        </w:rPr>
        <w:t>3-4</w:t>
      </w:r>
      <w:r>
        <w:rPr>
          <w:rFonts w:hint="eastAsia"/>
        </w:rPr>
        <w:t>所示，它用于解决域的不匹配问题。</w:t>
      </w:r>
    </w:p>
    <w:p w14:paraId="6F2026F7" w14:textId="77777777" w:rsidR="00207246" w:rsidRDefault="00DB3BBE">
      <w:pPr>
        <w:pStyle w:val="a1"/>
        <w:ind w:firstLine="480"/>
        <w:jc w:val="center"/>
      </w:pPr>
      <w:r>
        <w:rPr>
          <w:noProof/>
        </w:rPr>
        <w:drawing>
          <wp:inline distT="0" distB="0" distL="0" distR="0" wp14:anchorId="63EDD31F" wp14:editId="35C92BA5">
            <wp:extent cx="2743200" cy="1915795"/>
            <wp:effectExtent l="0" t="0" r="0" b="1905"/>
            <wp:docPr id="7" name="图片 6" descr="图示&#10;&#10;描述已自动生成"/>
            <wp:cNvGraphicFramePr/>
            <a:graphic xmlns:a="http://schemas.openxmlformats.org/drawingml/2006/main">
              <a:graphicData uri="http://schemas.openxmlformats.org/drawingml/2006/picture">
                <pic:pic xmlns:pic="http://schemas.openxmlformats.org/drawingml/2006/picture">
                  <pic:nvPicPr>
                    <pic:cNvPr id="7" name="图片 6" descr="图示&#10;&#10;描述已自动生成"/>
                    <pic:cNvPicPr/>
                  </pic:nvPicPr>
                  <pic:blipFill>
                    <a:blip r:embed="rId23">
                      <a:extLst>
                        <a:ext uri="{28A0092B-C50C-407E-A947-70E740481C1C}">
                          <a14:useLocalDpi xmlns:a14="http://schemas.microsoft.com/office/drawing/2010/main" val="0"/>
                        </a:ext>
                      </a:extLst>
                    </a:blip>
                    <a:srcRect/>
                    <a:stretch>
                      <a:fillRect/>
                    </a:stretch>
                  </pic:blipFill>
                  <pic:spPr>
                    <a:xfrm>
                      <a:off x="0" y="0"/>
                      <a:ext cx="2804522" cy="1959187"/>
                    </a:xfrm>
                    <a:prstGeom prst="rect">
                      <a:avLst/>
                    </a:prstGeom>
                    <a:noFill/>
                    <a:ln>
                      <a:noFill/>
                    </a:ln>
                  </pic:spPr>
                </pic:pic>
              </a:graphicData>
            </a:graphic>
          </wp:inline>
        </w:drawing>
      </w:r>
    </w:p>
    <w:p w14:paraId="3F83C053"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3-4</w:t>
      </w:r>
      <w:r>
        <w:rPr>
          <w:rFonts w:ascii="宋体" w:hAnsi="宋体"/>
          <w:sz w:val="21"/>
          <w:szCs w:val="21"/>
        </w:rPr>
        <w:t xml:space="preserve"> </w:t>
      </w:r>
      <w:r>
        <w:rPr>
          <w:rFonts w:ascii="宋体" w:hAnsi="宋体" w:hint="eastAsia"/>
          <w:sz w:val="21"/>
          <w:szCs w:val="21"/>
        </w:rPr>
        <w:t>球体投影</w:t>
      </w:r>
    </w:p>
    <w:p w14:paraId="3C760DE3" w14:textId="77777777" w:rsidR="00207246" w:rsidRDefault="00DB3BBE">
      <w:pPr>
        <w:ind w:firstLineChars="200" w:firstLine="480"/>
      </w:pPr>
      <w:r>
        <w:rPr>
          <w:rFonts w:hint="eastAsia"/>
        </w:rPr>
        <w:lastRenderedPageBreak/>
        <w:t>用一个球体将已经预处理的</w:t>
      </w:r>
      <w:r>
        <w:rPr>
          <w:rFonts w:hint="eastAsia"/>
        </w:rPr>
        <w:t>3D</w:t>
      </w:r>
      <w:r>
        <w:rPr>
          <w:rFonts w:hint="eastAsia"/>
        </w:rPr>
        <w:t>模型包围起来，在这个外接球体的半弧上以一定的间隔放置一个虚拟的摄像机。虚拟的摄像机获得的每个视图后，将半弧旋转</w:t>
      </w:r>
      <w:r>
        <w:rPr>
          <w:rFonts w:hint="eastAsia"/>
        </w:rPr>
        <w:t>30</w:t>
      </w:r>
      <w:r>
        <w:rPr>
          <w:rFonts w:hint="eastAsia"/>
        </w:rPr>
        <w:t>度，然后重复该步骤，直到半弧返回其原始位置。在上图所示之后，通过草图和不同投影图像之间的关系来构造特定的分类器，最后便可以得到模型的最优视图。</w:t>
      </w:r>
    </w:p>
    <w:p w14:paraId="17FFA039" w14:textId="77777777" w:rsidR="00207246" w:rsidRDefault="00DB3BBE">
      <w:r>
        <w:rPr>
          <w:rFonts w:hint="eastAsia"/>
        </w:rPr>
        <w:tab/>
        <w:t xml:space="preserve">Christopher M. </w:t>
      </w:r>
      <w:proofErr w:type="gramStart"/>
      <w:r>
        <w:rPr>
          <w:rFonts w:hint="eastAsia"/>
        </w:rPr>
        <w:t>Cyr</w:t>
      </w:r>
      <w:r>
        <w:rPr>
          <w:rFonts w:hint="eastAsia"/>
          <w:vertAlign w:val="superscript"/>
        </w:rPr>
        <w:t>[</w:t>
      </w:r>
      <w:proofErr w:type="gramEnd"/>
      <w:r>
        <w:rPr>
          <w:rFonts w:hint="eastAsia"/>
          <w:vertAlign w:val="superscript"/>
        </w:rPr>
        <w:t>13]</w:t>
      </w:r>
      <w:r>
        <w:rPr>
          <w:rFonts w:hint="eastAsia"/>
        </w:rPr>
        <w:t>等以规定的间隔（</w:t>
      </w:r>
      <w:r>
        <w:rPr>
          <w:rFonts w:hint="eastAsia"/>
        </w:rPr>
        <w:t>5</w:t>
      </w:r>
      <w:r>
        <w:rPr>
          <w:rFonts w:hint="eastAsia"/>
        </w:rPr>
        <w:t>度）对观察球进行采样，如图</w:t>
      </w:r>
      <w:r>
        <w:rPr>
          <w:rFonts w:hint="eastAsia"/>
        </w:rPr>
        <w:t>3-5</w:t>
      </w:r>
      <w:r>
        <w:rPr>
          <w:rFonts w:hint="eastAsia"/>
        </w:rPr>
        <w:t>所示，该图给出了对象视觉球空间被划分成若干个区域，每个区域对应一个二维视图。并在迭代过程中，使用曲率匹配和视图相似群组来定义形状相似度量将视图组合成各个方面。之后将得到的视图集输入数据库中。</w:t>
      </w:r>
    </w:p>
    <w:p w14:paraId="44B26D9E" w14:textId="77777777" w:rsidR="00207246" w:rsidRDefault="00DB3BBE">
      <w:pPr>
        <w:pStyle w:val="a1"/>
        <w:ind w:firstLine="480"/>
        <w:jc w:val="center"/>
      </w:pPr>
      <w:r>
        <w:fldChar w:fldCharType="begin"/>
      </w:r>
      <w:r>
        <w:instrText xml:space="preserve"> INCLUDEPICTURE "/var/folders/ps/rdgk3cx91752wjpd9gdc6cvw0000gn/T/com.microsoft.Word/WebArchiveCopyPasteTempFiles/page2image41053776" \* MERGEFORMATINET </w:instrText>
      </w:r>
      <w:r>
        <w:fldChar w:fldCharType="separate"/>
      </w:r>
      <w:r>
        <w:rPr>
          <w:noProof/>
        </w:rPr>
        <w:drawing>
          <wp:inline distT="0" distB="0" distL="0" distR="0" wp14:anchorId="019C3B8D" wp14:editId="61A54532">
            <wp:extent cx="2692400" cy="2146300"/>
            <wp:effectExtent l="0" t="0" r="0" b="0"/>
            <wp:docPr id="8" name="图片 8" descr="page2image41053776"/>
            <wp:cNvGraphicFramePr/>
            <a:graphic xmlns:a="http://schemas.openxmlformats.org/drawingml/2006/main">
              <a:graphicData uri="http://schemas.openxmlformats.org/drawingml/2006/picture">
                <pic:pic xmlns:pic="http://schemas.openxmlformats.org/drawingml/2006/picture">
                  <pic:nvPicPr>
                    <pic:cNvPr id="8" name="图片 8" descr="page2image41053776"/>
                    <pic:cNvPicPr/>
                  </pic:nvPicPr>
                  <pic:blipFill>
                    <a:blip r:embed="rId24">
                      <a:extLst>
                        <a:ext uri="{28A0092B-C50C-407E-A947-70E740481C1C}">
                          <a14:useLocalDpi xmlns:a14="http://schemas.microsoft.com/office/drawing/2010/main" val="0"/>
                        </a:ext>
                      </a:extLst>
                    </a:blip>
                    <a:srcRect/>
                    <a:stretch>
                      <a:fillRect/>
                    </a:stretch>
                  </pic:blipFill>
                  <pic:spPr>
                    <a:xfrm>
                      <a:off x="0" y="0"/>
                      <a:ext cx="2692400" cy="2146300"/>
                    </a:xfrm>
                    <a:prstGeom prst="rect">
                      <a:avLst/>
                    </a:prstGeom>
                    <a:noFill/>
                    <a:ln>
                      <a:noFill/>
                    </a:ln>
                  </pic:spPr>
                </pic:pic>
              </a:graphicData>
            </a:graphic>
          </wp:inline>
        </w:drawing>
      </w:r>
      <w:r>
        <w:fldChar w:fldCharType="end"/>
      </w:r>
    </w:p>
    <w:p w14:paraId="0C24281C"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3-5</w:t>
      </w:r>
      <w:r>
        <w:rPr>
          <w:rFonts w:ascii="宋体" w:hAnsi="宋体"/>
          <w:sz w:val="21"/>
          <w:szCs w:val="21"/>
        </w:rPr>
        <w:t xml:space="preserve"> </w:t>
      </w:r>
      <w:r>
        <w:rPr>
          <w:rFonts w:ascii="宋体" w:hAnsi="宋体" w:hint="eastAsia"/>
          <w:sz w:val="21"/>
          <w:szCs w:val="21"/>
        </w:rPr>
        <w:t>物体视球空间</w:t>
      </w:r>
    </w:p>
    <w:p w14:paraId="62236840" w14:textId="77777777" w:rsidR="00207246" w:rsidRDefault="00DB3BBE">
      <w:pPr>
        <w:pStyle w:val="a1"/>
        <w:ind w:firstLine="480"/>
      </w:pPr>
      <w:r>
        <w:rPr>
          <w:rFonts w:hint="eastAsia"/>
        </w:rPr>
        <w:t>在对模型进行投影时，当代计算机图形学中常用的投影有两种。一类是正交投影</w:t>
      </w:r>
      <w:r>
        <w:rPr>
          <w:rFonts w:hint="eastAsia"/>
        </w:rPr>
        <w:t xml:space="preserve"> </w:t>
      </w:r>
      <w:r>
        <w:rPr>
          <w:rFonts w:hint="eastAsia"/>
        </w:rPr>
        <w:t>，而另一类就是透视投影。两大类投影的差别不同如下示意图</w:t>
      </w:r>
      <w:r>
        <w:rPr>
          <w:rFonts w:hint="eastAsia"/>
        </w:rPr>
        <w:t>3-6</w:t>
      </w:r>
      <w:r>
        <w:rPr>
          <w:rFonts w:hint="eastAsia"/>
        </w:rPr>
        <w:t>所示。</w:t>
      </w:r>
    </w:p>
    <w:p w14:paraId="0363544B" w14:textId="77777777" w:rsidR="00207246" w:rsidRDefault="00DB3BBE">
      <w:pPr>
        <w:pStyle w:val="a1"/>
        <w:ind w:firstLineChars="0" w:firstLine="0"/>
        <w:jc w:val="center"/>
      </w:pPr>
      <w:r>
        <w:rPr>
          <w:rFonts w:hint="eastAsia"/>
          <w:noProof/>
        </w:rPr>
        <w:drawing>
          <wp:inline distT="0" distB="0" distL="0" distR="0" wp14:anchorId="1C5C791E" wp14:editId="229F2CB2">
            <wp:extent cx="3705860" cy="17551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793669" cy="1796949"/>
                    </a:xfrm>
                    <a:prstGeom prst="rect">
                      <a:avLst/>
                    </a:prstGeom>
                  </pic:spPr>
                </pic:pic>
              </a:graphicData>
            </a:graphic>
          </wp:inline>
        </w:drawing>
      </w:r>
    </w:p>
    <w:p w14:paraId="14A56A1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rFonts w:ascii="黑体" w:eastAsia="黑体" w:hAnsi="黑体" w:hint="eastAsia"/>
          <w:sz w:val="21"/>
          <w:szCs w:val="21"/>
        </w:rPr>
        <w:t>3</w:t>
      </w:r>
      <w:r>
        <w:rPr>
          <w:rFonts w:ascii="黑体" w:eastAsia="黑体" w:hAnsi="黑体"/>
          <w:sz w:val="21"/>
          <w:szCs w:val="21"/>
        </w:rPr>
        <w:t>-6</w:t>
      </w:r>
      <w:r>
        <w:rPr>
          <w:rFonts w:ascii="宋体" w:hAnsi="宋体"/>
          <w:sz w:val="21"/>
          <w:szCs w:val="21"/>
        </w:rPr>
        <w:t xml:space="preserve"> </w:t>
      </w:r>
      <w:r>
        <w:rPr>
          <w:rFonts w:ascii="宋体" w:hAnsi="宋体" w:hint="eastAsia"/>
          <w:sz w:val="21"/>
          <w:szCs w:val="21"/>
        </w:rPr>
        <w:t>正交投影和透视投影</w:t>
      </w:r>
    </w:p>
    <w:p w14:paraId="28E3813F" w14:textId="77777777" w:rsidR="00207246" w:rsidRDefault="00DB3BBE">
      <w:pPr>
        <w:pStyle w:val="a1"/>
        <w:ind w:firstLine="480"/>
      </w:pPr>
      <w:r>
        <w:rPr>
          <w:rFonts w:hint="eastAsia"/>
        </w:rPr>
        <w:t>透视投影的最为显著的一个特点是投影线的起点位置。所有的投影线都是从投影中心出发的，因此透视投影的中心也称之为视点。离视点进的物体投影大，反之，离视点远的物体的投影小。当小到无穷远的时候便会</w:t>
      </w:r>
      <w:r>
        <w:rPr>
          <w:rFonts w:hint="eastAsia"/>
        </w:rPr>
        <w:lastRenderedPageBreak/>
        <w:t>消失，消失的点便可以称之为灭点。简单来说，使用透视投影，会达到一种近大远小的效果。如同生活中一些常见的例子：使用数码相机拍摄出来的照片；不同画家的写生作品。如图</w:t>
      </w:r>
      <w:r>
        <w:rPr>
          <w:rFonts w:hint="eastAsia"/>
        </w:rPr>
        <w:t>3-7</w:t>
      </w:r>
      <w:r>
        <w:rPr>
          <w:rFonts w:hint="eastAsia"/>
        </w:rPr>
        <w:t>所示，便是一个透视投影的简单例子。绘制了不同的箱子。加入材质贴图，光照效果，以及一个天空盒。</w:t>
      </w:r>
    </w:p>
    <w:p w14:paraId="3AE20AA7" w14:textId="77777777" w:rsidR="00207246" w:rsidRDefault="00DB3BBE">
      <w:pPr>
        <w:pStyle w:val="a1"/>
        <w:ind w:firstLine="480"/>
      </w:pPr>
      <w:r>
        <w:rPr>
          <w:rFonts w:hint="eastAsia"/>
        </w:rPr>
        <w:t>与透视投影相比较来说，正交投影是相对简单的一种。因为模型坐标的相对位置都不会根本性的变化，在这种投影模型中，所有的光线都是彼此平行的，是平行传播，因此只需将物体的可视部分全部转换到一个立方体空间中即可以完成正交投影。</w:t>
      </w:r>
    </w:p>
    <w:p w14:paraId="0CBF8E6D" w14:textId="77777777" w:rsidR="00207246" w:rsidRDefault="00DB3BBE">
      <w:pPr>
        <w:pStyle w:val="a1"/>
        <w:ind w:firstLineChars="0" w:firstLine="0"/>
        <w:jc w:val="center"/>
      </w:pPr>
      <w:r>
        <w:rPr>
          <w:rFonts w:hint="eastAsia"/>
          <w:noProof/>
        </w:rPr>
        <w:drawing>
          <wp:inline distT="0" distB="0" distL="0" distR="0" wp14:anchorId="4F82765D" wp14:editId="5F7D1EF7">
            <wp:extent cx="3027365" cy="23698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06929" cy="2432103"/>
                    </a:xfrm>
                    <a:prstGeom prst="rect">
                      <a:avLst/>
                    </a:prstGeom>
                  </pic:spPr>
                </pic:pic>
              </a:graphicData>
            </a:graphic>
          </wp:inline>
        </w:drawing>
      </w:r>
    </w:p>
    <w:p w14:paraId="2BC7925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3-7</w:t>
      </w:r>
      <w:r>
        <w:rPr>
          <w:rFonts w:ascii="宋体" w:hAnsi="宋体"/>
          <w:sz w:val="21"/>
          <w:szCs w:val="21"/>
        </w:rPr>
        <w:t xml:space="preserve"> </w:t>
      </w:r>
      <w:r>
        <w:rPr>
          <w:rFonts w:ascii="宋体" w:hAnsi="宋体" w:hint="eastAsia"/>
          <w:sz w:val="21"/>
          <w:szCs w:val="21"/>
        </w:rPr>
        <w:t>透视投影的例子</w:t>
      </w:r>
    </w:p>
    <w:p w14:paraId="2245C390" w14:textId="77777777" w:rsidR="00207246" w:rsidRDefault="00DB3BBE">
      <w:pPr>
        <w:pStyle w:val="a1"/>
        <w:ind w:firstLine="480"/>
      </w:pPr>
      <w:r>
        <w:rPr>
          <w:rFonts w:hint="eastAsia"/>
        </w:rPr>
        <w:t>同理，如图</w:t>
      </w:r>
      <w:r>
        <w:rPr>
          <w:rFonts w:hint="eastAsia"/>
        </w:rPr>
        <w:t>3-8</w:t>
      </w:r>
      <w:r>
        <w:rPr>
          <w:rFonts w:hint="eastAsia"/>
        </w:rPr>
        <w:t>，在上述的箱子的例子中，更改了投影的方式，将其变为正交投影的。可以明显看到，所有的箱子都是一样大的，不再有近大远小的效果，天空盒也因为正交投影的原因，导致失去了的作用，因此独立了出来。</w:t>
      </w:r>
    </w:p>
    <w:p w14:paraId="696C2860" w14:textId="77777777" w:rsidR="00207246" w:rsidRDefault="00DB3BBE">
      <w:pPr>
        <w:pStyle w:val="a1"/>
        <w:ind w:firstLineChars="0" w:firstLine="0"/>
        <w:jc w:val="center"/>
      </w:pPr>
      <w:r>
        <w:rPr>
          <w:rFonts w:hint="eastAsia"/>
          <w:noProof/>
        </w:rPr>
        <w:drawing>
          <wp:inline distT="0" distB="0" distL="0" distR="0" wp14:anchorId="38563EDF" wp14:editId="0B22E7EE">
            <wp:extent cx="3095509" cy="2423160"/>
            <wp:effectExtent l="0" t="0" r="381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11167" cy="2513697"/>
                    </a:xfrm>
                    <a:prstGeom prst="rect">
                      <a:avLst/>
                    </a:prstGeom>
                  </pic:spPr>
                </pic:pic>
              </a:graphicData>
            </a:graphic>
          </wp:inline>
        </w:drawing>
      </w:r>
    </w:p>
    <w:p w14:paraId="7555EC7F"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3-8</w:t>
      </w:r>
      <w:r>
        <w:rPr>
          <w:rFonts w:ascii="宋体" w:hAnsi="宋体"/>
          <w:sz w:val="21"/>
          <w:szCs w:val="21"/>
        </w:rPr>
        <w:t xml:space="preserve"> </w:t>
      </w:r>
      <w:r>
        <w:rPr>
          <w:rFonts w:ascii="宋体" w:hAnsi="宋体" w:hint="eastAsia"/>
          <w:sz w:val="21"/>
          <w:szCs w:val="21"/>
        </w:rPr>
        <w:t>正交投影的例子</w:t>
      </w:r>
    </w:p>
    <w:p w14:paraId="7C5ECD7A" w14:textId="77777777" w:rsidR="00207246" w:rsidRDefault="00DB3BBE" w:rsidP="00F93927">
      <w:pPr>
        <w:pStyle w:val="a1"/>
        <w:ind w:firstLine="480"/>
        <w:jc w:val="left"/>
      </w:pPr>
      <w:r>
        <w:rPr>
          <w:rFonts w:hint="eastAsia"/>
        </w:rPr>
        <w:lastRenderedPageBreak/>
        <w:t>本系统采用中心投影，即透视投影，因为中心投影在绘制草图时更符合用户的绘制方法。本文所采用的固定投影的思想是，在</w:t>
      </w:r>
      <w:proofErr w:type="spellStart"/>
      <w:r>
        <w:rPr>
          <w:rFonts w:hint="eastAsia"/>
        </w:rPr>
        <w:t>Su</w:t>
      </w:r>
      <w:proofErr w:type="spellEnd"/>
      <w:r>
        <w:rPr>
          <w:rFonts w:hint="eastAsia"/>
        </w:rPr>
        <w:t>的方法上进行一定的程度的改进。将待投影的三维模型固定于中央不动，投影是通过选择固定的角度和固定的投影数量来进行的。对于每一个三维模型，在与水平面成</w:t>
      </w:r>
      <w:r>
        <w:rPr>
          <w:rFonts w:hint="eastAsia"/>
        </w:rPr>
        <w:t>30</w:t>
      </w:r>
      <w:r>
        <w:rPr>
          <w:rFonts w:hint="eastAsia"/>
        </w:rPr>
        <w:t>度夹角的位置，以模型为中心，每隔</w:t>
      </w:r>
      <w:r>
        <w:rPr>
          <w:rFonts w:hint="eastAsia"/>
        </w:rPr>
        <w:t>60</w:t>
      </w:r>
      <w:r>
        <w:rPr>
          <w:rFonts w:hint="eastAsia"/>
        </w:rPr>
        <w:t>度便放置一个虚拟摄像机，摄像机指向三维模型的中心，该投影方法可以生成</w:t>
      </w:r>
      <w:r>
        <w:rPr>
          <w:rFonts w:hint="eastAsia"/>
        </w:rPr>
        <w:t>6</w:t>
      </w:r>
      <w:r>
        <w:rPr>
          <w:rFonts w:hint="eastAsia"/>
        </w:rPr>
        <w:t>张视图。这</w:t>
      </w:r>
      <w:r>
        <w:rPr>
          <w:rFonts w:hint="eastAsia"/>
        </w:rPr>
        <w:t>6</w:t>
      </w:r>
      <w:r>
        <w:rPr>
          <w:rFonts w:hint="eastAsia"/>
        </w:rPr>
        <w:t>张视图便组成该模型的最优视图集。</w:t>
      </w:r>
    </w:p>
    <w:p w14:paraId="5BFDBF93" w14:textId="77777777" w:rsidR="00207246" w:rsidRDefault="00DB3BBE">
      <w:pPr>
        <w:pStyle w:val="2"/>
        <w:spacing w:line="360" w:lineRule="auto"/>
        <w:ind w:left="578" w:hanging="578"/>
        <w:rPr>
          <w:b w:val="0"/>
          <w:bCs/>
        </w:rPr>
      </w:pPr>
      <w:bookmarkStart w:id="34" w:name="_Toc71634816"/>
      <w:bookmarkStart w:id="35" w:name="_Toc24299"/>
      <w:r>
        <w:rPr>
          <w:rFonts w:hint="eastAsia"/>
          <w:b w:val="0"/>
          <w:bCs/>
        </w:rPr>
        <w:t>三维模型的光照和材质添加</w:t>
      </w:r>
      <w:bookmarkEnd w:id="34"/>
      <w:bookmarkEnd w:id="35"/>
    </w:p>
    <w:p w14:paraId="30AB46CA" w14:textId="77777777" w:rsidR="00207246" w:rsidRDefault="00DB3BBE">
      <w:pPr>
        <w:pStyle w:val="a1"/>
        <w:ind w:firstLine="480"/>
      </w:pPr>
      <w:r>
        <w:rPr>
          <w:rFonts w:hint="eastAsia"/>
        </w:rPr>
        <w:t>本系统中，在读入</w:t>
      </w:r>
      <w:r>
        <w:t>Object</w:t>
      </w:r>
      <w:r>
        <w:rPr>
          <w:rFonts w:hint="eastAsia"/>
        </w:rPr>
        <w:t xml:space="preserve"> </w:t>
      </w:r>
      <w:r>
        <w:t>F</w:t>
      </w:r>
      <w:r>
        <w:rPr>
          <w:rFonts w:hint="eastAsia"/>
        </w:rPr>
        <w:t xml:space="preserve">ile </w:t>
      </w:r>
      <w:r>
        <w:t>F</w:t>
      </w:r>
      <w:r>
        <w:rPr>
          <w:rFonts w:hint="eastAsia"/>
        </w:rPr>
        <w:t>ormat</w:t>
      </w:r>
      <w:r>
        <w:rPr>
          <w:rFonts w:hint="eastAsia"/>
        </w:rPr>
        <w:t>模型后，会自动计算该模型的各个顶点的法向量。使用法向量，系统可以为模型添加照明效果。采用的</w:t>
      </w:r>
      <w:proofErr w:type="spellStart"/>
      <w:r>
        <w:rPr>
          <w:rFonts w:hint="eastAsia"/>
        </w:rPr>
        <w:t>Phong</w:t>
      </w:r>
      <w:proofErr w:type="spellEnd"/>
      <w:r>
        <w:rPr>
          <w:rFonts w:hint="eastAsia"/>
        </w:rPr>
        <w:t>光照模型。</w:t>
      </w:r>
      <w:proofErr w:type="spellStart"/>
      <w:r>
        <w:rPr>
          <w:rFonts w:hint="eastAsia"/>
        </w:rPr>
        <w:t>Phong</w:t>
      </w:r>
      <w:proofErr w:type="spellEnd"/>
      <w:r>
        <w:rPr>
          <w:rFonts w:hint="eastAsia"/>
        </w:rPr>
        <w:t>光照模型的主要由三个不同的光照部分来组成：环境光照明，漫射光照明以及镜面光照明。</w:t>
      </w:r>
      <w:proofErr w:type="spellStart"/>
      <w:r>
        <w:rPr>
          <w:rFonts w:hint="eastAsia"/>
        </w:rPr>
        <w:t>Phong</w:t>
      </w:r>
      <w:proofErr w:type="spellEnd"/>
      <w:r>
        <w:rPr>
          <w:rFonts w:hint="eastAsia"/>
        </w:rPr>
        <w:t>光照模型的组成结果如图</w:t>
      </w:r>
      <w:r>
        <w:rPr>
          <w:rFonts w:hint="eastAsia"/>
        </w:rPr>
        <w:t>3</w:t>
      </w:r>
      <w:r>
        <w:t>-9</w:t>
      </w:r>
      <w:r>
        <w:rPr>
          <w:rFonts w:hint="eastAsia"/>
        </w:rPr>
        <w:t>所示。</w:t>
      </w:r>
    </w:p>
    <w:p w14:paraId="35C78BCD" w14:textId="77777777" w:rsidR="00207246" w:rsidRDefault="00DB3BBE">
      <w:pPr>
        <w:pStyle w:val="a1"/>
        <w:ind w:firstLineChars="0" w:firstLine="0"/>
        <w:jc w:val="center"/>
      </w:pPr>
      <w:r>
        <w:rPr>
          <w:noProof/>
        </w:rPr>
        <w:drawing>
          <wp:inline distT="0" distB="0" distL="0" distR="0" wp14:anchorId="033A773E" wp14:editId="74FD2B96">
            <wp:extent cx="4371975" cy="1167130"/>
            <wp:effectExtent l="0" t="0" r="0" b="1270"/>
            <wp:docPr id="10" name="图片 9" descr="电视游戏的萤幕截图&#10;&#10;描述已自动生成"/>
            <wp:cNvGraphicFramePr/>
            <a:graphic xmlns:a="http://schemas.openxmlformats.org/drawingml/2006/main">
              <a:graphicData uri="http://schemas.openxmlformats.org/drawingml/2006/picture">
                <pic:pic xmlns:pic="http://schemas.openxmlformats.org/drawingml/2006/picture">
                  <pic:nvPicPr>
                    <pic:cNvPr id="10" name="图片 9" descr="电视游戏的萤幕截图&#10;&#10;描述已自动生成"/>
                    <pic:cNvPicPr/>
                  </pic:nvPicPr>
                  <pic:blipFill>
                    <a:blip r:embed="rId28">
                      <a:extLst>
                        <a:ext uri="{28A0092B-C50C-407E-A947-70E740481C1C}">
                          <a14:useLocalDpi xmlns:a14="http://schemas.microsoft.com/office/drawing/2010/main" val="0"/>
                        </a:ext>
                      </a:extLst>
                    </a:blip>
                    <a:srcRect/>
                    <a:stretch>
                      <a:fillRect/>
                    </a:stretch>
                  </pic:blipFill>
                  <pic:spPr>
                    <a:xfrm>
                      <a:off x="0" y="0"/>
                      <a:ext cx="4390765" cy="1172105"/>
                    </a:xfrm>
                    <a:prstGeom prst="rect">
                      <a:avLst/>
                    </a:prstGeom>
                    <a:noFill/>
                    <a:ln>
                      <a:noFill/>
                    </a:ln>
                  </pic:spPr>
                </pic:pic>
              </a:graphicData>
            </a:graphic>
          </wp:inline>
        </w:drawing>
      </w:r>
    </w:p>
    <w:p w14:paraId="434AF7D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 xml:space="preserve">3-9 </w:t>
      </w:r>
      <w:proofErr w:type="spellStart"/>
      <w:r>
        <w:rPr>
          <w:sz w:val="21"/>
          <w:szCs w:val="21"/>
        </w:rPr>
        <w:t>Phong</w:t>
      </w:r>
      <w:proofErr w:type="spellEnd"/>
      <w:r>
        <w:rPr>
          <w:rFonts w:ascii="宋体" w:hAnsi="宋体" w:hint="eastAsia"/>
          <w:sz w:val="21"/>
          <w:szCs w:val="21"/>
        </w:rPr>
        <w:t>光照模型</w:t>
      </w:r>
    </w:p>
    <w:p w14:paraId="2E12A7B5" w14:textId="77777777" w:rsidR="00207246" w:rsidRDefault="00DB3BBE">
      <w:pPr>
        <w:pStyle w:val="a1"/>
        <w:ind w:firstLine="480"/>
      </w:pPr>
      <w:r>
        <w:rPr>
          <w:rFonts w:hint="eastAsia"/>
        </w:rPr>
        <w:t>环境光：大自然中</w:t>
      </w:r>
      <w:r>
        <w:t>光通常不是</w:t>
      </w:r>
      <w:r>
        <w:rPr>
          <w:rFonts w:hint="eastAsia"/>
        </w:rPr>
        <w:t>仅仅</w:t>
      </w:r>
      <w:r>
        <w:t>来自</w:t>
      </w:r>
      <w:r>
        <w:rPr>
          <w:rFonts w:hint="eastAsia"/>
        </w:rPr>
        <w:t>于某个唯一的</w:t>
      </w:r>
      <w:r>
        <w:t>光源，而是来自散布在我们周围的许多</w:t>
      </w:r>
      <w:r>
        <w:rPr>
          <w:rFonts w:hint="eastAsia"/>
        </w:rPr>
        <w:t>不同的</w:t>
      </w:r>
      <w:r>
        <w:t>光源，即使它们不是立即可见的。光的特性之一是，</w:t>
      </w:r>
      <w:r>
        <w:rPr>
          <w:rFonts w:hint="eastAsia"/>
        </w:rPr>
        <w:t>光</w:t>
      </w:r>
      <w:r>
        <w:t>可以</w:t>
      </w:r>
      <w:r>
        <w:rPr>
          <w:rFonts w:hint="eastAsia"/>
        </w:rPr>
        <w:t>进行</w:t>
      </w:r>
      <w:r>
        <w:t>散射和反弹在多个</w:t>
      </w:r>
      <w:r>
        <w:rPr>
          <w:rFonts w:hint="eastAsia"/>
        </w:rPr>
        <w:t>不同的</w:t>
      </w:r>
      <w:r>
        <w:t>方向上，</w:t>
      </w:r>
      <w:r>
        <w:rPr>
          <w:rFonts w:hint="eastAsia"/>
        </w:rPr>
        <w:t>最终</w:t>
      </w:r>
      <w:r>
        <w:t>到达不直接可见的点。因此，光可以在其他表面上反射，并间接影响对象的照明</w:t>
      </w:r>
      <w:r>
        <w:rPr>
          <w:rFonts w:hint="eastAsia"/>
        </w:rPr>
        <w:t>。因此，可以在</w:t>
      </w:r>
      <w:r>
        <w:t>对象的最终最终颜</w:t>
      </w:r>
      <w:r>
        <w:rPr>
          <w:rFonts w:hint="eastAsia"/>
        </w:rPr>
        <w:t>色</w:t>
      </w:r>
      <w:r>
        <w:t>中</w:t>
      </w:r>
      <w:r>
        <w:rPr>
          <w:rFonts w:hint="eastAsia"/>
        </w:rPr>
        <w:t>添加一种非常小的恒定的颜色来充当环境光，</w:t>
      </w:r>
      <w:r>
        <w:t>因此即使在没有直接光源</w:t>
      </w:r>
      <w:r>
        <w:rPr>
          <w:rFonts w:hint="eastAsia"/>
        </w:rPr>
        <w:t>照射</w:t>
      </w:r>
      <w:r>
        <w:t>的情况下，</w:t>
      </w:r>
      <w:r>
        <w:rPr>
          <w:rFonts w:hint="eastAsia"/>
        </w:rPr>
        <w:t>物体对象看起</w:t>
      </w:r>
      <w:r>
        <w:t>来也总会有一些</w:t>
      </w:r>
      <w:r>
        <w:rPr>
          <w:rFonts w:hint="eastAsia"/>
        </w:rPr>
        <w:t>轻微的光亮，更加贴近生活实际</w:t>
      </w:r>
      <w:r>
        <w:t>。</w:t>
      </w:r>
      <w:r>
        <w:rPr>
          <w:rFonts w:hint="eastAsia"/>
        </w:rPr>
        <w:t>物体上一点</w:t>
      </w:r>
      <w:r>
        <w:rPr>
          <w:rFonts w:hint="eastAsia"/>
        </w:rPr>
        <w:t>P</w:t>
      </w:r>
      <w:r>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Pr>
          <w:rFonts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89"/>
        <w:gridCol w:w="2589"/>
        <w:gridCol w:w="2589"/>
      </w:tblGrid>
      <w:tr w:rsidR="00207246" w14:paraId="3720DFF4" w14:textId="77777777">
        <w:tc>
          <w:tcPr>
            <w:tcW w:w="2589" w:type="dxa"/>
            <w:tcMar>
              <w:left w:w="0" w:type="dxa"/>
              <w:right w:w="0" w:type="dxa"/>
            </w:tcMar>
            <w:vAlign w:val="center"/>
          </w:tcPr>
          <w:p w14:paraId="1CB891DD" w14:textId="77777777" w:rsidR="00207246" w:rsidRDefault="00207246">
            <w:pPr>
              <w:rPr>
                <w:bCs/>
              </w:rPr>
            </w:pPr>
          </w:p>
        </w:tc>
        <w:tc>
          <w:tcPr>
            <w:tcW w:w="2589" w:type="dxa"/>
            <w:tcMar>
              <w:left w:w="0" w:type="dxa"/>
              <w:right w:w="0" w:type="dxa"/>
            </w:tcMar>
            <w:vAlign w:val="center"/>
          </w:tcPr>
          <w:p w14:paraId="6FC08D38" w14:textId="72057DF8" w:rsidR="00207246" w:rsidRPr="002B30DC" w:rsidRDefault="00504009" w:rsidP="00C671A1">
            <m:oMathPara>
              <m:oMathParaPr>
                <m:jc m:val="center"/>
              </m:oMathParaPr>
              <m:oMath>
                <m:sSub>
                  <m:sSubPr>
                    <m:ctrlPr>
                      <w:rPr>
                        <w:rFonts w:ascii="Cambria Math" w:hAnsi="Cambria Math"/>
                      </w:rPr>
                    </m:ctrlPr>
                  </m:sSubPr>
                  <m:e>
                    <m:r>
                      <m:rPr>
                        <m:nor/>
                      </m:rPr>
                      <m:t>I</m:t>
                    </m:r>
                  </m:e>
                  <m:sub>
                    <m:r>
                      <m:rPr>
                        <m:nor/>
                      </m:rPr>
                      <m:t xml:space="preserve">e </m:t>
                    </m:r>
                  </m:sub>
                </m:sSub>
                <m:r>
                  <m:rPr>
                    <m:nor/>
                  </m:rPr>
                  <m:t xml:space="preserve">= </m:t>
                </m:r>
                <m:sSub>
                  <m:sSubPr>
                    <m:ctrlPr>
                      <w:rPr>
                        <w:rFonts w:ascii="Cambria Math" w:hAnsi="Cambria Math"/>
                      </w:rPr>
                    </m:ctrlPr>
                  </m:sSubPr>
                  <m:e>
                    <m:r>
                      <m:rPr>
                        <m:nor/>
                      </m:rPr>
                      <m:t>k</m:t>
                    </m:r>
                  </m:e>
                  <m:sub>
                    <m:r>
                      <m:rPr>
                        <m:nor/>
                      </m:rPr>
                      <m:t>a</m:t>
                    </m:r>
                  </m:sub>
                </m:sSub>
                <m:sSub>
                  <m:sSubPr>
                    <m:ctrlPr>
                      <w:rPr>
                        <w:rFonts w:ascii="Cambria Math" w:hAnsi="Cambria Math"/>
                      </w:rPr>
                    </m:ctrlPr>
                  </m:sSubPr>
                  <m:e>
                    <m:r>
                      <m:rPr>
                        <m:nor/>
                      </m:rPr>
                      <m:t>I</m:t>
                    </m:r>
                  </m:e>
                  <m:sub>
                    <m:r>
                      <m:rPr>
                        <m:nor/>
                      </m:rPr>
                      <m:t>a</m:t>
                    </m:r>
                  </m:sub>
                </m:sSub>
                <m:r>
                  <m:rPr>
                    <m:nor/>
                  </m:rPr>
                  <m:t xml:space="preserve"> , </m:t>
                </m:r>
                <m:sSub>
                  <m:sSubPr>
                    <m:ctrlPr>
                      <w:rPr>
                        <w:rFonts w:ascii="Cambria Math" w:hAnsi="Cambria Math"/>
                      </w:rPr>
                    </m:ctrlPr>
                  </m:sSubPr>
                  <m:e>
                    <m:r>
                      <m:rPr>
                        <m:nor/>
                      </m:rPr>
                      <m:t>k</m:t>
                    </m:r>
                  </m:e>
                  <m:sub>
                    <m:r>
                      <m:rPr>
                        <m:nor/>
                      </m:rPr>
                      <m:t>a</m:t>
                    </m:r>
                  </m:sub>
                </m:sSub>
                <m:r>
                  <m:rPr>
                    <m:nor/>
                  </m:rPr>
                  <w:rPr>
                    <w:rFonts w:ascii="Cambria Math" w:hAnsi="Cambria Math" w:cs="Cambria Math"/>
                  </w:rPr>
                  <m:t>∈</m:t>
                </m:r>
                <m:r>
                  <m:rPr>
                    <m:nor/>
                  </m:rPr>
                  <m:t>[0,1]</m:t>
                </m:r>
              </m:oMath>
            </m:oMathPara>
          </w:p>
        </w:tc>
        <w:tc>
          <w:tcPr>
            <w:tcW w:w="2589" w:type="dxa"/>
            <w:tcMar>
              <w:left w:w="0" w:type="dxa"/>
              <w:right w:w="0" w:type="dxa"/>
            </w:tcMar>
            <w:vAlign w:val="center"/>
          </w:tcPr>
          <w:p w14:paraId="48F6978D" w14:textId="79265EEE"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1</w:t>
              </w:r>
            </w:fldSimple>
            <w:r>
              <w:t xml:space="preserve"> </w:t>
            </w:r>
            <w:r>
              <w:rPr>
                <w:rFonts w:hint="eastAsia"/>
              </w:rPr>
              <w:t>)</w:t>
            </w:r>
          </w:p>
        </w:tc>
      </w:tr>
    </w:tbl>
    <w:p w14:paraId="033C646B" w14:textId="77777777" w:rsidR="00207246" w:rsidRDefault="00504009">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DB3BBE">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DB3BBE">
        <w:rPr>
          <w:rFonts w:hint="eastAsia"/>
        </w:rPr>
        <w:t>为材质的环境反射率。</w:t>
      </w:r>
    </w:p>
    <w:p w14:paraId="3EE50901" w14:textId="2EBB6FC6" w:rsidR="00207246" w:rsidRDefault="00DB3BBE">
      <w:pPr>
        <w:pStyle w:val="a1"/>
        <w:ind w:firstLine="480"/>
      </w:pPr>
      <w:r>
        <w:rPr>
          <w:rFonts w:hint="eastAsia"/>
        </w:rPr>
        <w:t>漫反射光：</w:t>
      </w:r>
      <w:r>
        <w:t>模拟灯光对象对对象的方向性影响。</w:t>
      </w:r>
      <w:r>
        <w:rPr>
          <w:rFonts w:hint="eastAsia"/>
        </w:rPr>
        <w:t>兰伯特余弦基本定律归纳总结了漫反射光的强度与光入射分布方向与物品表层法向量分布之间相互的角度之间的关联性。</w:t>
      </w:r>
      <w:r>
        <w:t>当</w:t>
      </w:r>
      <m:oMath>
        <m:r>
          <m:rPr>
            <m:nor/>
          </m:rPr>
          <m:t>θ</m:t>
        </m:r>
      </m:oMath>
      <w:r>
        <w:t> = 0</w:t>
      </w:r>
      <w:r>
        <w:t>时，</w:t>
      </w:r>
      <w:r>
        <w:rPr>
          <w:rFonts w:hint="eastAsia"/>
        </w:rPr>
        <w:t>物品表面正好垂直于光线方向</w:t>
      </w:r>
      <w:r>
        <w:t>，这</w:t>
      </w:r>
      <w:r>
        <w:rPr>
          <w:rFonts w:hint="eastAsia"/>
        </w:rPr>
        <w:t>时</w:t>
      </w:r>
      <w:r>
        <w:t>获得的光照强度最大；当</w:t>
      </w:r>
      <m:oMath>
        <m:r>
          <m:rPr>
            <m:nor/>
          </m:rPr>
          <m:t>θ</m:t>
        </m:r>
      </m:oMath>
      <w:r>
        <w:t> = 90</w:t>
      </w:r>
      <w:r>
        <w:t>时物体</w:t>
      </w:r>
      <w:r>
        <w:rPr>
          <w:rFonts w:hint="eastAsia"/>
        </w:rPr>
        <w:t>表层</w:t>
      </w:r>
      <w:r>
        <w:t>与光线</w:t>
      </w:r>
      <w:r>
        <w:rPr>
          <w:rFonts w:hint="eastAsia"/>
        </w:rPr>
        <w:t>分布</w:t>
      </w:r>
      <w:r>
        <w:t>方向平行，</w:t>
      </w:r>
      <w:r>
        <w:rPr>
          <w:rFonts w:hint="eastAsia"/>
        </w:rPr>
        <w:t>这个时候光线照射不及物品，光的作用强度最弱</w:t>
      </w:r>
      <w:r>
        <w:t>；</w:t>
      </w:r>
      <w:r>
        <w:rPr>
          <w:rFonts w:hint="eastAsia"/>
        </w:rPr>
        <w:t>此外，物品的表层转为到光线的背面，此时物品对应的表面接受不到光照</w:t>
      </w:r>
      <w:r>
        <w:t>。</w:t>
      </w:r>
      <w:r>
        <w:rPr>
          <w:rFonts w:hint="eastAsia"/>
        </w:rPr>
        <w:t>物品上一点</w:t>
      </w:r>
      <w:r>
        <w:rPr>
          <w:rFonts w:hint="eastAsia"/>
        </w:rPr>
        <w:t>P</w:t>
      </w:r>
      <w:r>
        <w:rPr>
          <w:rFonts w:hint="eastAsia"/>
        </w:rPr>
        <w:t>的漫反射光强</w:t>
      </w:r>
      <m:oMath>
        <m:sSub>
          <m:sSubPr>
            <m:ctrlPr>
              <w:rPr>
                <w:rFonts w:ascii="Cambria Math" w:hAnsi="Cambria Math"/>
                <w:bCs/>
              </w:rPr>
            </m:ctrlPr>
          </m:sSubPr>
          <m:e>
            <m:r>
              <m:rPr>
                <m:nor/>
              </m:rPr>
              <m:t>I</m:t>
            </m:r>
          </m:e>
          <m:sub>
            <m:r>
              <m:rPr>
                <m:nor/>
              </m:rPr>
              <m:t>d</m:t>
            </m:r>
          </m:sub>
        </m:sSub>
      </m:oMath>
      <w:r>
        <w:rPr>
          <w:rFonts w:hint="eastAsia"/>
        </w:rPr>
        <w:t>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676EC05F" w14:textId="77777777">
        <w:tc>
          <w:tcPr>
            <w:tcW w:w="1560" w:type="dxa"/>
            <w:tcMar>
              <w:left w:w="0" w:type="dxa"/>
              <w:right w:w="0" w:type="dxa"/>
            </w:tcMar>
            <w:vAlign w:val="center"/>
          </w:tcPr>
          <w:p w14:paraId="739744AD" w14:textId="77777777" w:rsidR="00207246" w:rsidRDefault="00207246">
            <w:pPr>
              <w:rPr>
                <w:bCs/>
              </w:rPr>
            </w:pPr>
          </w:p>
        </w:tc>
        <w:tc>
          <w:tcPr>
            <w:tcW w:w="4677" w:type="dxa"/>
            <w:tcMar>
              <w:left w:w="0" w:type="dxa"/>
              <w:right w:w="0" w:type="dxa"/>
            </w:tcMar>
            <w:vAlign w:val="center"/>
          </w:tcPr>
          <w:p w14:paraId="0D32A579" w14:textId="64388356" w:rsidR="00207246" w:rsidRPr="00F60D3B" w:rsidRDefault="00504009">
            <w:pPr>
              <w:jc w:val="center"/>
              <w:rPr>
                <w:bCs/>
              </w:rPr>
            </w:pPr>
            <m:oMathPara>
              <m:oMathParaPr>
                <m:jc m:val="center"/>
              </m:oMathParaPr>
              <m:oMath>
                <m:sSub>
                  <m:sSubPr>
                    <m:ctrlPr>
                      <w:rPr>
                        <w:rFonts w:ascii="Cambria Math" w:hAnsi="Cambria Math"/>
                        <w:bCs/>
                      </w:rPr>
                    </m:ctrlPr>
                  </m:sSubPr>
                  <m:e>
                    <m:r>
                      <m:rPr>
                        <m:nor/>
                      </m:rPr>
                      <m:t>I</m:t>
                    </m:r>
                  </m:e>
                  <m:sub>
                    <m:r>
                      <m:rPr>
                        <m:nor/>
                      </m:rPr>
                      <m:t>d</m:t>
                    </m:r>
                  </m:sub>
                </m:sSub>
                <m:r>
                  <m:rPr>
                    <m:nor/>
                  </m:rPr>
                  <m:t>=</m:t>
                </m:r>
                <m:sSub>
                  <m:sSubPr>
                    <m:ctrlPr>
                      <w:rPr>
                        <w:rFonts w:ascii="Cambria Math" w:hAnsi="Cambria Math"/>
                        <w:bCs/>
                      </w:rPr>
                    </m:ctrlPr>
                  </m:sSubPr>
                  <m:e>
                    <m:r>
                      <m:rPr>
                        <m:nor/>
                      </m:rPr>
                      <m:t>k</m:t>
                    </m:r>
                  </m:e>
                  <m:sub>
                    <m:r>
                      <m:rPr>
                        <m:nor/>
                      </m:rPr>
                      <m:t>d</m:t>
                    </m:r>
                  </m:sub>
                </m:sSub>
                <m:sSub>
                  <m:sSubPr>
                    <m:ctrlPr>
                      <w:rPr>
                        <w:rFonts w:ascii="Cambria Math" w:hAnsi="Cambria Math"/>
                        <w:bCs/>
                      </w:rPr>
                    </m:ctrlPr>
                  </m:sSubPr>
                  <m:e>
                    <m:r>
                      <m:rPr>
                        <m:nor/>
                      </m:rPr>
                      <m:t>I</m:t>
                    </m:r>
                  </m:e>
                  <m:sub>
                    <m:r>
                      <m:rPr>
                        <m:nor/>
                      </m:rPr>
                      <m:t>p</m:t>
                    </m:r>
                  </m:sub>
                </m:sSub>
                <w:proofErr w:type="spellStart"/>
                <m:r>
                  <m:rPr>
                    <m:nor/>
                  </m:rPr>
                  <m:t>cosθ</m:t>
                </m:r>
                <w:proofErr w:type="spellEnd"/>
                <m:r>
                  <m:rPr>
                    <m:nor/>
                  </m:rPr>
                  <m:t>,</m:t>
                </m:r>
                <m:r>
                  <m:rPr>
                    <m:nor/>
                  </m:rPr>
                  <w:rPr>
                    <w:rFonts w:ascii="Cambria Math"/>
                  </w:rPr>
                  <m:t xml:space="preserve"> </m:t>
                </m:r>
                <m:r>
                  <m:rPr>
                    <m:nor/>
                  </m:rPr>
                  <m:t>θ</m:t>
                </m:r>
                <m:r>
                  <m:rPr>
                    <m:nor/>
                  </m:rPr>
                  <w:rPr>
                    <w:rFonts w:ascii="Cambria Math" w:hAnsi="Cambria Math" w:cs="Cambria Math"/>
                  </w:rPr>
                  <m:t>∈</m:t>
                </m:r>
                <m:r>
                  <m:rPr>
                    <m:nor/>
                  </m:rPr>
                  <m:t>[0,2π],</m:t>
                </m:r>
                <m:sSub>
                  <m:sSubPr>
                    <m:ctrlPr>
                      <w:rPr>
                        <w:rFonts w:ascii="Cambria Math" w:hAnsi="Cambria Math"/>
                        <w:bCs/>
                      </w:rPr>
                    </m:ctrlPr>
                  </m:sSubPr>
                  <m:e>
                    <m:r>
                      <m:rPr>
                        <m:nor/>
                      </m:rPr>
                      <m:t>k</m:t>
                    </m:r>
                  </m:e>
                  <m:sub>
                    <m:r>
                      <m:rPr>
                        <m:nor/>
                      </m:rPr>
                      <m:t>d</m:t>
                    </m:r>
                  </m:sub>
                </m:sSub>
                <m:r>
                  <m:rPr>
                    <m:nor/>
                  </m:rPr>
                  <w:rPr>
                    <w:rFonts w:ascii="Cambria Math" w:hAnsi="Cambria Math" w:cs="Cambria Math"/>
                  </w:rPr>
                  <m:t>∈</m:t>
                </m:r>
                <m:r>
                  <m:rPr>
                    <m:nor/>
                  </m:rPr>
                  <m:t>[0,1]</m:t>
                </m:r>
              </m:oMath>
            </m:oMathPara>
          </w:p>
        </w:tc>
        <w:tc>
          <w:tcPr>
            <w:tcW w:w="1530" w:type="dxa"/>
            <w:tcMar>
              <w:left w:w="0" w:type="dxa"/>
              <w:right w:w="0" w:type="dxa"/>
            </w:tcMar>
            <w:vAlign w:val="center"/>
          </w:tcPr>
          <w:p w14:paraId="6B02D9E9" w14:textId="1F46A15C"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2</w:t>
              </w:r>
            </w:fldSimple>
            <w:r>
              <w:t xml:space="preserve"> </w:t>
            </w:r>
            <w:r>
              <w:rPr>
                <w:rFonts w:hint="eastAsia"/>
              </w:rPr>
              <w:t>)</w:t>
            </w:r>
          </w:p>
        </w:tc>
      </w:tr>
    </w:tbl>
    <w:p w14:paraId="1ED6D8C0" w14:textId="3114D043" w:rsidR="00207246" w:rsidRDefault="00504009">
      <w:pPr>
        <w:pStyle w:val="a1"/>
        <w:ind w:firstLine="480"/>
        <w:rPr>
          <w:rFonts w:ascii="Cambria Math" w:hAnsi="Cambria Math"/>
        </w:rPr>
      </w:pPr>
      <m:oMath>
        <m:sSub>
          <m:sSubPr>
            <m:ctrlPr>
              <w:rPr>
                <w:rFonts w:ascii="Cambria Math" w:hAnsi="Cambria Math"/>
                <w:bCs/>
              </w:rPr>
            </m:ctrlPr>
          </m:sSubPr>
          <m:e>
            <m:r>
              <m:rPr>
                <m:nor/>
              </m:rPr>
              <m:t>I</m:t>
            </m:r>
          </m:e>
          <m:sub>
            <m:r>
              <m:rPr>
                <m:nor/>
              </m:rPr>
              <m:t>p</m:t>
            </m:r>
          </m:sub>
        </m:sSub>
      </m:oMath>
      <w:r w:rsidR="00DB3BBE">
        <w:rPr>
          <w:rFonts w:ascii="Cambria Math" w:hAnsi="Cambria Math" w:hint="eastAsia"/>
        </w:rPr>
        <w:t>为光源发出的入射光强，</w:t>
      </w:r>
      <m:oMath>
        <m:sSub>
          <m:sSubPr>
            <m:ctrlPr>
              <w:rPr>
                <w:rFonts w:ascii="Cambria Math" w:hAnsi="Cambria Math"/>
                <w:bCs/>
              </w:rPr>
            </m:ctrlPr>
          </m:sSubPr>
          <m:e>
            <m:r>
              <m:rPr>
                <m:nor/>
              </m:rPr>
              <m:t>k</m:t>
            </m:r>
          </m:e>
          <m:sub>
            <m:r>
              <m:rPr>
                <m:nor/>
              </m:rPr>
              <m:t>d</m:t>
            </m:r>
          </m:sub>
        </m:sSub>
      </m:oMath>
      <w:r w:rsidR="00DB3BBE">
        <w:rPr>
          <w:rFonts w:ascii="Cambria Math" w:hAnsi="Cambria Math" w:hint="eastAsia"/>
        </w:rPr>
        <w:t>为材质的漫反射率，</w:t>
      </w:r>
      <m:oMath>
        <m:r>
          <m:rPr>
            <m:nor/>
          </m:rPr>
          <m:t>θ</m:t>
        </m:r>
      </m:oMath>
      <w:r w:rsidR="00DB3BBE">
        <w:rPr>
          <w:rFonts w:ascii="Cambria Math" w:hAnsi="Cambria Math" w:hint="eastAsia"/>
        </w:rPr>
        <w:t>为入射光与物品表层法向量分布之间的夹角，称为入射角。</w:t>
      </w:r>
    </w:p>
    <w:p w14:paraId="3346083B" w14:textId="62CF18A5" w:rsidR="00207246" w:rsidRDefault="00DB3BBE">
      <w:pPr>
        <w:pStyle w:val="a1"/>
        <w:ind w:firstLine="480"/>
        <w:rPr>
          <w:rFonts w:ascii="Cambria Math" w:hAnsi="Cambria Math"/>
        </w:rPr>
      </w:pPr>
      <w:r>
        <w:rPr>
          <w:rFonts w:ascii="Cambria Math" w:hAnsi="Cambria Math" w:hint="eastAsia"/>
        </w:rPr>
        <w:t>镜面反射光：</w:t>
      </w:r>
      <w:r>
        <w:rPr>
          <w:rFonts w:ascii="Cambria Math" w:hAnsi="Cambria Math"/>
        </w:rPr>
        <w:t>镜面光成分</w:t>
      </w:r>
      <w:r>
        <w:rPr>
          <w:rFonts w:ascii="Cambria Math" w:hAnsi="Cambria Math" w:hint="eastAsia"/>
        </w:rPr>
        <w:t>所代表的并不是物体的直接颜色，而是在比较光滑的物体对象表面的一个高光亮斑。</w:t>
      </w:r>
      <w:r>
        <w:rPr>
          <w:rFonts w:ascii="Cambria Math" w:hAnsi="Cambria Math"/>
        </w:rPr>
        <w:t>通常是光的颜色</w:t>
      </w:r>
      <w:r>
        <w:rPr>
          <w:rFonts w:ascii="Cambria Math" w:hAnsi="Cambria Math" w:hint="eastAsia"/>
        </w:rPr>
        <w:t>一个体现</w:t>
      </w:r>
      <w:r>
        <w:rPr>
          <w:rFonts w:ascii="Cambria Math" w:hAnsi="Cambria Math"/>
        </w:rPr>
        <w:t>。</w:t>
      </w:r>
      <w:r>
        <w:rPr>
          <w:rFonts w:ascii="Cambria Math" w:hAnsi="Cambria Math" w:hint="eastAsia"/>
        </w:rPr>
        <w:t>物体上一点</w:t>
      </w:r>
      <w:r>
        <w:rPr>
          <w:rFonts w:ascii="Cambria Math" w:hAnsi="Cambria Math" w:hint="eastAsia"/>
        </w:rPr>
        <w:t>P</w:t>
      </w:r>
      <w:r>
        <w:rPr>
          <w:rFonts w:ascii="Cambria Math" w:hAnsi="Cambria Math" w:hint="eastAsia"/>
        </w:rPr>
        <w:t>的镜面反射光的光强</w:t>
      </w:r>
      <m:oMath>
        <m:sSub>
          <m:sSubPr>
            <m:ctrlPr>
              <w:rPr>
                <w:rFonts w:ascii="Cambria Math" w:hAnsi="Cambria Math"/>
                <w:bCs/>
                <w:i/>
              </w:rPr>
            </m:ctrlPr>
          </m:sSubPr>
          <m:e>
            <m:r>
              <m:rPr>
                <m:nor/>
              </m:rPr>
              <m:t>I</m:t>
            </m:r>
          </m:e>
          <m:sub>
            <m:r>
              <m:rPr>
                <m:nor/>
              </m:rPr>
              <m:t>s</m:t>
            </m:r>
          </m:sub>
        </m:sSub>
      </m:oMath>
      <w:r>
        <w:rPr>
          <w:rFonts w:ascii="Cambria Math" w:hAnsi="Cambria Math" w:hint="eastAsia"/>
        </w:rPr>
        <w:t>可以表示为：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4677"/>
        <w:gridCol w:w="1530"/>
      </w:tblGrid>
      <w:tr w:rsidR="00207246" w14:paraId="479EDB55" w14:textId="77777777">
        <w:tc>
          <w:tcPr>
            <w:tcW w:w="1560" w:type="dxa"/>
            <w:tcMar>
              <w:left w:w="0" w:type="dxa"/>
              <w:right w:w="0" w:type="dxa"/>
            </w:tcMar>
            <w:vAlign w:val="center"/>
          </w:tcPr>
          <w:p w14:paraId="20B6880B" w14:textId="77777777" w:rsidR="00207246" w:rsidRDefault="00207246">
            <w:pPr>
              <w:rPr>
                <w:bCs/>
              </w:rPr>
            </w:pPr>
          </w:p>
        </w:tc>
        <w:tc>
          <w:tcPr>
            <w:tcW w:w="4677" w:type="dxa"/>
            <w:tcMar>
              <w:left w:w="0" w:type="dxa"/>
              <w:right w:w="0" w:type="dxa"/>
            </w:tcMar>
            <w:vAlign w:val="center"/>
          </w:tcPr>
          <w:p w14:paraId="158DC1D9" w14:textId="49D75083" w:rsidR="00207246" w:rsidRPr="00F60D3B" w:rsidRDefault="00504009">
            <w:pPr>
              <w:jc w:val="center"/>
              <w:rPr>
                <w:bCs/>
              </w:rPr>
            </w:pPr>
            <m:oMathPara>
              <m:oMathParaPr>
                <m:jc m:val="center"/>
              </m:oMathParaPr>
              <m:oMath>
                <m:sSub>
                  <m:sSubPr>
                    <m:ctrlPr>
                      <w:rPr>
                        <w:rFonts w:ascii="Cambria Math" w:hAnsi="Cambria Math"/>
                        <w:bCs/>
                        <w:i/>
                      </w:rPr>
                    </m:ctrlPr>
                  </m:sSubPr>
                  <m:e>
                    <m:r>
                      <m:rPr>
                        <m:nor/>
                      </m:rPr>
                      <m:t>I</m:t>
                    </m:r>
                  </m:e>
                  <m:sub>
                    <m:r>
                      <m:rPr>
                        <m:nor/>
                      </m:rPr>
                      <m:t>s</m:t>
                    </m:r>
                  </m:sub>
                </m:sSub>
                <m:r>
                  <m:rPr>
                    <m:nor/>
                  </m:rPr>
                  <m:t xml:space="preserve">= </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sSup>
                  <m:sSupPr>
                    <m:ctrlPr>
                      <w:rPr>
                        <w:rFonts w:ascii="Cambria Math" w:hAnsi="Cambria Math"/>
                        <w:bCs/>
                        <w:i/>
                      </w:rPr>
                    </m:ctrlPr>
                  </m:sSupPr>
                  <m:e>
                    <m:r>
                      <m:rPr>
                        <m:nor/>
                      </m:rPr>
                      <m:t>cos</m:t>
                    </m:r>
                  </m:e>
                  <m:sup>
                    <m:r>
                      <m:rPr>
                        <m:nor/>
                      </m:rPr>
                      <m:t>n</m:t>
                    </m:r>
                  </m:sup>
                </m:sSup>
                <m:r>
                  <m:rPr>
                    <m:nor/>
                  </m:rPr>
                  <m:t>α, 0≤α≤2π,</m:t>
                </m:r>
                <m:sSub>
                  <m:sSubPr>
                    <m:ctrlPr>
                      <w:rPr>
                        <w:rFonts w:ascii="Cambria Math" w:hAnsi="Cambria Math"/>
                        <w:bCs/>
                        <w:i/>
                      </w:rPr>
                    </m:ctrlPr>
                  </m:sSubPr>
                  <m:e>
                    <m:r>
                      <m:rPr>
                        <m:nor/>
                      </m:rPr>
                      <m:t>k</m:t>
                    </m:r>
                  </m:e>
                  <m:sub>
                    <m:r>
                      <m:rPr>
                        <m:nor/>
                      </m:rPr>
                      <m:t>s</m:t>
                    </m:r>
                  </m:sub>
                </m:sSub>
                <m:r>
                  <m:rPr>
                    <m:nor/>
                  </m:rPr>
                  <m:t>ϵ[0,1]</m:t>
                </m:r>
              </m:oMath>
            </m:oMathPara>
          </w:p>
        </w:tc>
        <w:tc>
          <w:tcPr>
            <w:tcW w:w="1530" w:type="dxa"/>
            <w:tcMar>
              <w:left w:w="0" w:type="dxa"/>
              <w:right w:w="0" w:type="dxa"/>
            </w:tcMar>
            <w:vAlign w:val="center"/>
          </w:tcPr>
          <w:p w14:paraId="7A526FFB" w14:textId="36338E03" w:rsidR="00207246" w:rsidRDefault="00DB3BBE">
            <w:pPr>
              <w:pStyle w:val="a7"/>
              <w:jc w:val="right"/>
              <w:rPr>
                <w:bCs/>
              </w:rPr>
            </w:pPr>
            <w:r>
              <w:t xml:space="preserve">( </w:t>
            </w:r>
            <w:fldSimple w:instr=" STYLEREF 1 \s ">
              <w:r w:rsidR="00DD5DCC">
                <w:rPr>
                  <w:noProof/>
                </w:rPr>
                <w:t>3</w:t>
              </w:r>
            </w:fldSimple>
            <w:r>
              <w:noBreakHyphen/>
            </w:r>
            <w:fldSimple w:instr=" SEQ ( \* ARABIC \s 1 ">
              <w:r w:rsidR="00DD5DCC">
                <w:rPr>
                  <w:noProof/>
                </w:rPr>
                <w:t>3</w:t>
              </w:r>
            </w:fldSimple>
            <w:r>
              <w:t xml:space="preserve"> </w:t>
            </w:r>
            <w:r>
              <w:rPr>
                <w:rFonts w:hint="eastAsia"/>
              </w:rPr>
              <w:t>)</w:t>
            </w:r>
          </w:p>
        </w:tc>
      </w:tr>
    </w:tbl>
    <w:p w14:paraId="34511C21" w14:textId="74A541C2" w:rsidR="00207246" w:rsidRDefault="00504009">
      <w:pPr>
        <w:pStyle w:val="a1"/>
        <w:ind w:firstLine="480"/>
        <w:rPr>
          <w:rFonts w:ascii="Cambria Math" w:hAnsi="Cambria Math"/>
        </w:rPr>
      </w:pPr>
      <m:oMath>
        <m:sSub>
          <m:sSubPr>
            <m:ctrlPr>
              <w:rPr>
                <w:rFonts w:ascii="Cambria Math" w:hAnsi="Cambria Math"/>
                <w:bCs/>
                <w:i/>
              </w:rPr>
            </m:ctrlPr>
          </m:sSubPr>
          <m:e>
            <m:r>
              <m:rPr>
                <m:nor/>
              </m:rPr>
              <m:t>I</m:t>
            </m:r>
          </m:e>
          <m:sub>
            <m:r>
              <m:rPr>
                <m:nor/>
              </m:rPr>
              <m:t>p</m:t>
            </m:r>
          </m:sub>
        </m:sSub>
      </m:oMath>
      <w:r w:rsidR="00DB3BBE">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DB3BBE">
        <w:rPr>
          <w:rFonts w:ascii="Cambria Math" w:hAnsi="Cambria Math" w:hint="eastAsia"/>
        </w:rPr>
        <w:t>为材质的镜面反射率，镜面反射光光强与</w:t>
      </w:r>
      <m:oMath>
        <m:sSup>
          <m:sSupPr>
            <m:ctrlPr>
              <w:rPr>
                <w:rFonts w:ascii="Cambria Math" w:hAnsi="Cambria Math"/>
                <w:bCs/>
                <w:i/>
              </w:rPr>
            </m:ctrlPr>
          </m:sSupPr>
          <m:e>
            <m:r>
              <m:rPr>
                <m:nor/>
              </m:rPr>
              <m:t>cos</m:t>
            </m:r>
          </m:e>
          <m:sup>
            <m:r>
              <m:rPr>
                <m:nor/>
              </m:rPr>
              <m:t>n</m:t>
            </m:r>
          </m:sup>
        </m:sSup>
        <m:r>
          <m:rPr>
            <m:nor/>
          </m:rPr>
          <m:t>α</m:t>
        </m:r>
      </m:oMath>
      <w:r w:rsidR="00DB3BBE">
        <w:rPr>
          <w:rFonts w:ascii="Cambria Math" w:hAnsi="Cambria Math" w:hint="eastAsia"/>
        </w:rPr>
        <w:t>成正比。</w:t>
      </w:r>
    </w:p>
    <w:p w14:paraId="26B0E612" w14:textId="77777777" w:rsidR="00207246" w:rsidRDefault="00DB3BBE">
      <w:pPr>
        <w:pStyle w:val="a1"/>
        <w:ind w:firstLine="480"/>
        <w:rPr>
          <w:rFonts w:ascii="Cambria Math" w:hAnsi="Cambria Math"/>
        </w:rPr>
      </w:pPr>
      <w:r>
        <w:rPr>
          <w:rFonts w:ascii="Cambria Math" w:hAnsi="Cambria Math" w:hint="eastAsia"/>
        </w:rPr>
        <w:t>运算漫反射与镜面光有效成分的时候，要思考大量相互关系，例如光</w:t>
      </w:r>
      <w:r>
        <w:rPr>
          <w:rFonts w:ascii="Cambria Math" w:hAnsi="Cambria Math"/>
        </w:rPr>
        <w:t>源和顶点位置之间</w:t>
      </w:r>
      <w:r>
        <w:rPr>
          <w:rFonts w:ascii="Cambria Math" w:hAnsi="Cambria Math" w:hint="eastAsia"/>
        </w:rPr>
        <w:t>分布</w:t>
      </w:r>
      <w:r>
        <w:rPr>
          <w:rFonts w:ascii="Cambria Math" w:hAnsi="Cambria Math"/>
        </w:rPr>
        <w:t>向量</w:t>
      </w:r>
      <w:r>
        <w:rPr>
          <w:rFonts w:ascii="Cambria Math" w:hAnsi="Cambria Math"/>
        </w:rPr>
        <w:t>L</w:t>
      </w:r>
      <w:r>
        <w:rPr>
          <w:rFonts w:ascii="Cambria Math" w:hAnsi="Cambria Math"/>
        </w:rPr>
        <w:t>、法</w:t>
      </w:r>
      <w:r>
        <w:rPr>
          <w:rFonts w:ascii="Cambria Math" w:hAnsi="Cambria Math" w:hint="eastAsia"/>
        </w:rPr>
        <w:t>分布</w:t>
      </w:r>
      <w:r>
        <w:rPr>
          <w:rFonts w:ascii="Cambria Math" w:hAnsi="Cambria Math"/>
        </w:rPr>
        <w:t>向量</w:t>
      </w:r>
      <w:r>
        <w:rPr>
          <w:rFonts w:ascii="Cambria Math" w:hAnsi="Cambria Math"/>
        </w:rPr>
        <w:t>N</w:t>
      </w:r>
      <w:r>
        <w:rPr>
          <w:rFonts w:ascii="Cambria Math" w:hAnsi="Cambria Math"/>
        </w:rPr>
        <w:t>、反射方向</w:t>
      </w:r>
      <w:r>
        <w:rPr>
          <w:rFonts w:ascii="Cambria Math" w:hAnsi="Cambria Math" w:hint="eastAsia"/>
        </w:rPr>
        <w:t>分布</w:t>
      </w:r>
      <w:r>
        <w:rPr>
          <w:rFonts w:ascii="Cambria Math" w:hAnsi="Cambria Math"/>
        </w:rPr>
        <w:t>R</w:t>
      </w:r>
      <w:r>
        <w:rPr>
          <w:rFonts w:ascii="Cambria Math" w:hAnsi="Cambria Math"/>
        </w:rPr>
        <w:t>、</w:t>
      </w:r>
      <w:r>
        <w:rPr>
          <w:rFonts w:ascii="Cambria Math" w:hAnsi="Cambria Math" w:hint="eastAsia"/>
        </w:rPr>
        <w:t>观测人员和</w:t>
      </w:r>
      <w:r>
        <w:rPr>
          <w:rFonts w:ascii="Cambria Math" w:hAnsi="Cambria Math"/>
        </w:rPr>
        <w:t>顶点</w:t>
      </w:r>
      <w:r>
        <w:rPr>
          <w:rFonts w:ascii="Cambria Math" w:hAnsi="Cambria Math" w:hint="eastAsia"/>
        </w:rPr>
        <w:t>具体</w:t>
      </w:r>
      <w:r>
        <w:rPr>
          <w:rFonts w:ascii="Cambria Math" w:hAnsi="Cambria Math"/>
        </w:rPr>
        <w:t>位置之间的向量</w:t>
      </w:r>
      <w:r>
        <w:rPr>
          <w:rFonts w:ascii="Cambria Math" w:hAnsi="Cambria Math"/>
        </w:rPr>
        <w:t>V</w:t>
      </w:r>
      <w:r>
        <w:rPr>
          <w:rFonts w:ascii="Cambria Math" w:hAnsi="Cambria Math"/>
        </w:rPr>
        <w:t>之间</w:t>
      </w:r>
      <w:r>
        <w:rPr>
          <w:rFonts w:ascii="Cambria Math" w:hAnsi="Cambria Math" w:hint="eastAsia"/>
        </w:rPr>
        <w:t>分布</w:t>
      </w:r>
      <w:r>
        <w:rPr>
          <w:rFonts w:ascii="Cambria Math" w:hAnsi="Cambria Math"/>
        </w:rPr>
        <w:t>的</w:t>
      </w:r>
      <w:r>
        <w:rPr>
          <w:rFonts w:ascii="Cambria Math" w:hAnsi="Cambria Math" w:hint="eastAsia"/>
        </w:rPr>
        <w:t>联系。以及光线的衰弱情况。因此，</w:t>
      </w:r>
      <w:proofErr w:type="spellStart"/>
      <w:r>
        <w:rPr>
          <w:rFonts w:ascii="Cambria Math" w:hAnsi="Cambria Math" w:hint="eastAsia"/>
        </w:rPr>
        <w:t>Phong</w:t>
      </w:r>
      <w:proofErr w:type="spellEnd"/>
      <w:r>
        <w:rPr>
          <w:rFonts w:ascii="Cambria Math" w:hAnsi="Cambria Math" w:hint="eastAsia"/>
        </w:rPr>
        <w:t>光照模型可以被定义为：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0C1D8C54" w14:textId="77777777">
        <w:tc>
          <w:tcPr>
            <w:tcW w:w="851" w:type="dxa"/>
            <w:tcMar>
              <w:left w:w="0" w:type="dxa"/>
              <w:right w:w="0" w:type="dxa"/>
            </w:tcMar>
            <w:vAlign w:val="center"/>
          </w:tcPr>
          <w:p w14:paraId="6B771056" w14:textId="77777777" w:rsidR="00207246" w:rsidRDefault="00207246">
            <w:pPr>
              <w:rPr>
                <w:bCs/>
              </w:rPr>
            </w:pPr>
          </w:p>
        </w:tc>
        <w:tc>
          <w:tcPr>
            <w:tcW w:w="6096" w:type="dxa"/>
            <w:tcMar>
              <w:left w:w="0" w:type="dxa"/>
              <w:right w:w="0" w:type="dxa"/>
            </w:tcMar>
            <w:vAlign w:val="center"/>
          </w:tcPr>
          <w:p w14:paraId="51BA9E3D" w14:textId="10B05101" w:rsidR="00207246" w:rsidRPr="00F60D3B" w:rsidRDefault="00F60D3B">
            <w:pPr>
              <w:jc w:val="center"/>
              <w:rPr>
                <w:bCs/>
              </w:rPr>
            </w:pPr>
            <m:oMathPara>
              <m:oMathParaPr>
                <m:jc m:val="center"/>
              </m:oMathParaPr>
              <m:oMath>
                <m:r>
                  <m:rPr>
                    <m:nor/>
                  </m:rPr>
                  <m:t>I=</m:t>
                </m:r>
                <m:sSub>
                  <m:sSubPr>
                    <m:ctrlPr>
                      <w:rPr>
                        <w:rFonts w:ascii="Cambria Math" w:hAnsi="Cambria Math"/>
                        <w:bCs/>
                        <w:i/>
                      </w:rPr>
                    </m:ctrlPr>
                  </m:sSubPr>
                  <m:e>
                    <m:r>
                      <m:rPr>
                        <m:nor/>
                      </m:rPr>
                      <m:t>k</m:t>
                    </m:r>
                  </m:e>
                  <m:sub>
                    <m:r>
                      <m:rPr>
                        <m:nor/>
                      </m:rPr>
                      <m:t>a</m:t>
                    </m:r>
                  </m:sub>
                </m:sSub>
                <m:sSub>
                  <m:sSubPr>
                    <m:ctrlPr>
                      <w:rPr>
                        <w:rFonts w:ascii="Cambria Math" w:hAnsi="Cambria Math"/>
                        <w:bCs/>
                        <w:i/>
                      </w:rPr>
                    </m:ctrlPr>
                  </m:sSubPr>
                  <m:e>
                    <m:r>
                      <m:rPr>
                        <m:nor/>
                      </m:rPr>
                      <m:t>I</m:t>
                    </m:r>
                  </m:e>
                  <m:sub>
                    <m:r>
                      <m:rPr>
                        <m:nor/>
                      </m:rPr>
                      <m:t>a</m:t>
                    </m:r>
                  </m:sub>
                </m:sSub>
                <m:r>
                  <m:rPr>
                    <m:nor/>
                  </m:rPr>
                  <m:t>+f</m:t>
                </m:r>
                <m:d>
                  <m:dPr>
                    <m:ctrlPr>
                      <w:rPr>
                        <w:rFonts w:ascii="Cambria Math" w:hAnsi="Cambria Math"/>
                        <w:bCs/>
                        <w:i/>
                      </w:rPr>
                    </m:ctrlPr>
                  </m:dPr>
                  <m:e>
                    <m:r>
                      <m:rPr>
                        <m:nor/>
                      </m:rPr>
                      <m:t>d</m:t>
                    </m:r>
                  </m:e>
                </m:d>
                <m:r>
                  <m:rPr>
                    <m:nor/>
                  </m:rPr>
                  <m:t>[</m:t>
                </m:r>
                <m:sSub>
                  <m:sSubPr>
                    <m:ctrlPr>
                      <w:rPr>
                        <w:rFonts w:ascii="Cambria Math" w:hAnsi="Cambria Math"/>
                        <w:bCs/>
                        <w:i/>
                      </w:rPr>
                    </m:ctrlPr>
                  </m:sSubPr>
                  <m:e>
                    <m:r>
                      <m:rPr>
                        <m:nor/>
                      </m:rPr>
                      <m:t>k</m:t>
                    </m:r>
                  </m:e>
                  <m:sub>
                    <m:r>
                      <m:rPr>
                        <m:nor/>
                      </m:rPr>
                      <m:t>d</m:t>
                    </m:r>
                  </m:sub>
                </m:sSub>
                <m:sSub>
                  <m:sSubPr>
                    <m:ctrlPr>
                      <w:rPr>
                        <w:rFonts w:ascii="Cambria Math" w:hAnsi="Cambria Math"/>
                        <w:bCs/>
                        <w:i/>
                      </w:rPr>
                    </m:ctrlPr>
                  </m:sSubPr>
                  <m:e>
                    <m:r>
                      <m:rPr>
                        <m:nor/>
                      </m:rPr>
                      <m:t>I</m:t>
                    </m:r>
                  </m:e>
                  <m:sub>
                    <m:r>
                      <m:rPr>
                        <m:nor/>
                      </m:rPr>
                      <m:t>p</m:t>
                    </m:r>
                  </m:sub>
                </m:sSub>
                <m:func>
                  <m:funcPr>
                    <m:ctrlPr>
                      <w:rPr>
                        <w:rFonts w:ascii="Cambria Math" w:hAnsi="Cambria Math"/>
                        <w:bCs/>
                      </w:rPr>
                    </m:ctrlPr>
                  </m:funcPr>
                  <m:fName>
                    <m:r>
                      <m:rPr>
                        <m:nor/>
                      </m:rPr>
                      <m:t>max</m:t>
                    </m:r>
                  </m:fName>
                  <m:e>
                    <m:d>
                      <m:dPr>
                        <m:ctrlPr>
                          <w:rPr>
                            <w:rFonts w:ascii="Cambria Math" w:hAnsi="Cambria Math"/>
                            <w:bCs/>
                            <w:i/>
                          </w:rPr>
                        </m:ctrlPr>
                      </m:dPr>
                      <m:e>
                        <m:r>
                          <m:rPr>
                            <m:nor/>
                          </m:rPr>
                          <m:t>N∙L,0</m:t>
                        </m:r>
                      </m:e>
                    </m:d>
                  </m:e>
                </m:func>
                <m:r>
                  <m:rPr>
                    <m:nor/>
                  </m:rPr>
                  <m:t>+</m:t>
                </m:r>
                <m:sSub>
                  <m:sSubPr>
                    <m:ctrlPr>
                      <w:rPr>
                        <w:rFonts w:ascii="Cambria Math" w:hAnsi="Cambria Math"/>
                        <w:bCs/>
                        <w:i/>
                      </w:rPr>
                    </m:ctrlPr>
                  </m:sSubPr>
                  <m:e>
                    <m:r>
                      <m:rPr>
                        <m:nor/>
                      </m:rPr>
                      <m:t>k</m:t>
                    </m:r>
                  </m:e>
                  <m:sub>
                    <m:r>
                      <m:rPr>
                        <m:nor/>
                      </m:rPr>
                      <m:t>s</m:t>
                    </m:r>
                  </m:sub>
                </m:sSub>
                <m:sSub>
                  <m:sSubPr>
                    <m:ctrlPr>
                      <w:rPr>
                        <w:rFonts w:ascii="Cambria Math" w:hAnsi="Cambria Math"/>
                        <w:bCs/>
                        <w:i/>
                      </w:rPr>
                    </m:ctrlPr>
                  </m:sSubPr>
                  <m:e>
                    <m:r>
                      <m:rPr>
                        <m:nor/>
                      </m:rPr>
                      <m:t>I</m:t>
                    </m:r>
                  </m:e>
                  <m:sub>
                    <m:r>
                      <m:rPr>
                        <m:nor/>
                      </m:rPr>
                      <m:t>p</m:t>
                    </m:r>
                  </m:sub>
                </m:sSub>
                <m:r>
                  <m:rPr>
                    <m:nor/>
                  </m:rPr>
                  <m:t>max(R∙V,0</m:t>
                </m:r>
                <m:sSup>
                  <m:sSupPr>
                    <m:ctrlPr>
                      <w:rPr>
                        <w:rFonts w:ascii="Cambria Math" w:hAnsi="Cambria Math"/>
                        <w:bCs/>
                        <w:i/>
                      </w:rPr>
                    </m:ctrlPr>
                  </m:sSupPr>
                  <m:e>
                    <m:r>
                      <m:rPr>
                        <m:nor/>
                      </m:rPr>
                      <m:t>)</m:t>
                    </m:r>
                  </m:e>
                  <m:sup>
                    <m:r>
                      <m:rPr>
                        <m:nor/>
                      </m:rPr>
                      <m:t>n</m:t>
                    </m:r>
                  </m:sup>
                </m:sSup>
                <m:r>
                  <m:rPr>
                    <m:nor/>
                  </m:rPr>
                  <m:t>]</m:t>
                </m:r>
              </m:oMath>
            </m:oMathPara>
          </w:p>
        </w:tc>
        <w:tc>
          <w:tcPr>
            <w:tcW w:w="820" w:type="dxa"/>
            <w:tcMar>
              <w:left w:w="0" w:type="dxa"/>
              <w:right w:w="0" w:type="dxa"/>
            </w:tcMar>
            <w:vAlign w:val="center"/>
          </w:tcPr>
          <w:p w14:paraId="7F5572AE" w14:textId="64ABAF5D"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4</w:t>
              </w:r>
            </w:fldSimple>
            <w:r>
              <w:rPr>
                <w:rFonts w:hint="eastAsia"/>
              </w:rPr>
              <w:t>)</w:t>
            </w:r>
          </w:p>
        </w:tc>
      </w:tr>
    </w:tbl>
    <w:p w14:paraId="649D2397" w14:textId="7E365434" w:rsidR="00207246" w:rsidRDefault="00B865FD">
      <w:pPr>
        <w:pStyle w:val="a1"/>
        <w:ind w:firstLine="480"/>
        <w:jc w:val="left"/>
        <w:rPr>
          <w:rFonts w:ascii="Cambria Math" w:hAnsi="Cambria Math"/>
        </w:rPr>
      </w:pPr>
      <m:oMath>
        <m:r>
          <m:rPr>
            <m:nor/>
          </m:rPr>
          <m:t>f</m:t>
        </m:r>
        <m:d>
          <m:dPr>
            <m:ctrlPr>
              <w:rPr>
                <w:rFonts w:ascii="Cambria Math" w:hAnsi="Cambria Math"/>
                <w:bCs/>
                <w:i/>
              </w:rPr>
            </m:ctrlPr>
          </m:dPr>
          <m:e>
            <m:r>
              <m:rPr>
                <m:nor/>
              </m:rPr>
              <m:t>d</m:t>
            </m:r>
          </m:e>
        </m:d>
      </m:oMath>
      <w:r w:rsidR="00DB3BBE">
        <w:rPr>
          <w:rFonts w:ascii="Cambria Math" w:hAnsi="Cambria Math" w:hint="eastAsia"/>
        </w:rPr>
        <w:t>表示光照的衰弱，可以定义为：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6096"/>
        <w:gridCol w:w="820"/>
      </w:tblGrid>
      <w:tr w:rsidR="00207246" w14:paraId="39917921" w14:textId="77777777" w:rsidTr="0072290E">
        <w:trPr>
          <w:trHeight w:val="667"/>
        </w:trPr>
        <w:tc>
          <w:tcPr>
            <w:tcW w:w="851" w:type="dxa"/>
            <w:tcMar>
              <w:left w:w="0" w:type="dxa"/>
              <w:right w:w="0" w:type="dxa"/>
            </w:tcMar>
            <w:vAlign w:val="center"/>
          </w:tcPr>
          <w:p w14:paraId="7B6B5715" w14:textId="77777777" w:rsidR="00207246" w:rsidRDefault="00207246">
            <w:pPr>
              <w:rPr>
                <w:bCs/>
              </w:rPr>
            </w:pPr>
          </w:p>
        </w:tc>
        <w:tc>
          <w:tcPr>
            <w:tcW w:w="6096" w:type="dxa"/>
            <w:tcMar>
              <w:left w:w="0" w:type="dxa"/>
              <w:right w:w="0" w:type="dxa"/>
            </w:tcMar>
            <w:vAlign w:val="center"/>
          </w:tcPr>
          <w:p w14:paraId="5FF8AACD" w14:textId="2A77E07B" w:rsidR="00207246" w:rsidRPr="00F60D3B" w:rsidRDefault="00F60D3B">
            <w:pPr>
              <w:jc w:val="center"/>
              <w:rPr>
                <w:bCs/>
              </w:rPr>
            </w:pPr>
            <m:oMathPara>
              <m:oMathParaPr>
                <m:jc m:val="center"/>
              </m:oMathParaPr>
              <m:oMath>
                <m:r>
                  <m:rPr>
                    <m:nor/>
                  </m:rPr>
                  <m:t>f</m:t>
                </m:r>
                <m:d>
                  <m:dPr>
                    <m:ctrlPr>
                      <w:rPr>
                        <w:rFonts w:ascii="Cambria Math" w:hAnsi="Cambria Math"/>
                        <w:bCs/>
                        <w:i/>
                      </w:rPr>
                    </m:ctrlPr>
                  </m:dPr>
                  <m:e>
                    <m:r>
                      <m:rPr>
                        <m:nor/>
                      </m:rPr>
                      <m:t>d</m:t>
                    </m:r>
                  </m:e>
                </m:d>
                <m:r>
                  <m:rPr>
                    <m:nor/>
                  </m:rPr>
                  <m:t>=min(1,</m:t>
                </m:r>
                <m:f>
                  <m:fPr>
                    <m:ctrlPr>
                      <w:rPr>
                        <w:rFonts w:ascii="Cambria Math" w:hAnsi="Cambria Math"/>
                        <w:bCs/>
                        <w:i/>
                      </w:rPr>
                    </m:ctrlPr>
                  </m:fPr>
                  <m:num>
                    <m:r>
                      <m:rPr>
                        <m:nor/>
                      </m:rPr>
                      <m:t>1</m:t>
                    </m:r>
                  </m:num>
                  <m:den>
                    <m:sSub>
                      <m:sSubPr>
                        <m:ctrlPr>
                          <w:rPr>
                            <w:rFonts w:ascii="Cambria Math" w:hAnsi="Cambria Math"/>
                            <w:bCs/>
                            <w:i/>
                          </w:rPr>
                        </m:ctrlPr>
                      </m:sSubPr>
                      <m:e>
                        <m:r>
                          <m:rPr>
                            <m:nor/>
                          </m:rPr>
                          <m:t>c</m:t>
                        </m:r>
                      </m:e>
                      <m:sub>
                        <m:r>
                          <m:rPr>
                            <m:nor/>
                          </m:rPr>
                          <m:t>0</m:t>
                        </m:r>
                      </m:sub>
                    </m:sSub>
                    <m:r>
                      <m:rPr>
                        <m:nor/>
                      </m:rPr>
                      <m:t>+</m:t>
                    </m:r>
                    <m:sSub>
                      <m:sSubPr>
                        <m:ctrlPr>
                          <w:rPr>
                            <w:rFonts w:ascii="Cambria Math" w:hAnsi="Cambria Math"/>
                            <w:bCs/>
                            <w:i/>
                          </w:rPr>
                        </m:ctrlPr>
                      </m:sSubPr>
                      <m:e>
                        <m:r>
                          <m:rPr>
                            <m:nor/>
                          </m:rPr>
                          <m:t>c</m:t>
                        </m:r>
                      </m:e>
                      <m:sub>
                        <m:r>
                          <m:rPr>
                            <m:nor/>
                          </m:rPr>
                          <m:t>1</m:t>
                        </m:r>
                      </m:sub>
                    </m:sSub>
                    <m:r>
                      <m:rPr>
                        <m:nor/>
                      </m:rPr>
                      <m:t>d+</m:t>
                    </m:r>
                    <m:sSub>
                      <m:sSubPr>
                        <m:ctrlPr>
                          <w:rPr>
                            <w:rFonts w:ascii="Cambria Math" w:hAnsi="Cambria Math"/>
                            <w:bCs/>
                            <w:i/>
                          </w:rPr>
                        </m:ctrlPr>
                      </m:sSubPr>
                      <m:e>
                        <m:r>
                          <m:rPr>
                            <m:nor/>
                          </m:rPr>
                          <m:t>c</m:t>
                        </m:r>
                      </m:e>
                      <m:sub>
                        <m:r>
                          <m:rPr>
                            <m:nor/>
                          </m:rPr>
                          <m:t>2</m:t>
                        </m:r>
                      </m:sub>
                    </m:sSub>
                    <m:sSup>
                      <m:sSupPr>
                        <m:ctrlPr>
                          <w:rPr>
                            <w:rFonts w:ascii="Cambria Math" w:hAnsi="Cambria Math"/>
                            <w:bCs/>
                            <w:i/>
                          </w:rPr>
                        </m:ctrlPr>
                      </m:sSupPr>
                      <m:e>
                        <m:r>
                          <m:rPr>
                            <m:nor/>
                          </m:rPr>
                          <m:t>d</m:t>
                        </m:r>
                      </m:e>
                      <m:sup>
                        <m:r>
                          <m:rPr>
                            <m:nor/>
                          </m:rPr>
                          <m:t>2</m:t>
                        </m:r>
                      </m:sup>
                    </m:sSup>
                  </m:den>
                </m:f>
                <m:r>
                  <m:rPr>
                    <m:nor/>
                  </m:rPr>
                  <m:t>)</m:t>
                </m:r>
              </m:oMath>
            </m:oMathPara>
          </w:p>
        </w:tc>
        <w:tc>
          <w:tcPr>
            <w:tcW w:w="820" w:type="dxa"/>
            <w:tcMar>
              <w:left w:w="0" w:type="dxa"/>
              <w:right w:w="0" w:type="dxa"/>
            </w:tcMar>
            <w:vAlign w:val="center"/>
          </w:tcPr>
          <w:p w14:paraId="61BD6325" w14:textId="7078DF80" w:rsidR="00207246" w:rsidRDefault="00DB3BBE">
            <w:pPr>
              <w:pStyle w:val="a7"/>
              <w:keepNext/>
              <w:jc w:val="right"/>
            </w:pPr>
            <w:r>
              <w:t xml:space="preserve">( </w:t>
            </w:r>
            <w:fldSimple w:instr=" STYLEREF 1 \s ">
              <w:r w:rsidR="00DD5DCC">
                <w:rPr>
                  <w:noProof/>
                </w:rPr>
                <w:t>3</w:t>
              </w:r>
            </w:fldSimple>
            <w:r>
              <w:noBreakHyphen/>
            </w:r>
            <w:fldSimple w:instr=" SEQ ( \* ARABIC \s 1 ">
              <w:r w:rsidR="00DD5DCC">
                <w:rPr>
                  <w:noProof/>
                </w:rPr>
                <w:t>5</w:t>
              </w:r>
            </w:fldSimple>
            <w:r>
              <w:rPr>
                <w:rFonts w:hint="eastAsia"/>
              </w:rPr>
              <w:t>)</w:t>
            </w:r>
          </w:p>
        </w:tc>
      </w:tr>
    </w:tbl>
    <w:p w14:paraId="1CE0B60A" w14:textId="5DEF858C" w:rsidR="00207246" w:rsidRDefault="00504009">
      <w:pPr>
        <w:pStyle w:val="a1"/>
        <w:ind w:firstLine="480"/>
        <w:rPr>
          <w:rFonts w:ascii="Cambria Math" w:hAnsi="Cambria Math"/>
        </w:rPr>
      </w:pPr>
      <m:oMath>
        <m:sSub>
          <m:sSubPr>
            <m:ctrlPr>
              <w:rPr>
                <w:rFonts w:ascii="Cambria Math" w:hAnsi="Cambria Math"/>
              </w:rPr>
            </m:ctrlPr>
          </m:sSubPr>
          <m:e>
            <m:r>
              <m:rPr>
                <m:nor/>
              </m:rPr>
              <m:t>c</m:t>
            </m:r>
          </m:e>
          <m:sub>
            <m:r>
              <m:rPr>
                <m:nor/>
              </m:rPr>
              <m:t>0</m:t>
            </m:r>
          </m:sub>
        </m:sSub>
      </m:oMath>
      <w:r w:rsidR="00DB3BBE">
        <w:rPr>
          <w:rFonts w:ascii="Cambria Math" w:hAnsi="Cambria Math" w:hint="eastAsia"/>
        </w:rPr>
        <w:t>为常数衰减因子，</w:t>
      </w:r>
      <m:oMath>
        <m:sSub>
          <m:sSubPr>
            <m:ctrlPr>
              <w:rPr>
                <w:rFonts w:ascii="Cambria Math" w:hAnsi="Cambria Math"/>
              </w:rPr>
            </m:ctrlPr>
          </m:sSubPr>
          <m:e>
            <m:r>
              <m:rPr>
                <m:nor/>
              </m:rPr>
              <m:t>c</m:t>
            </m:r>
          </m:e>
          <m:sub>
            <m:r>
              <m:rPr>
                <m:nor/>
              </m:rPr>
              <m:t>1</m:t>
            </m:r>
          </m:sub>
        </m:sSub>
      </m:oMath>
      <w:r w:rsidR="00DB3BBE">
        <w:rPr>
          <w:rFonts w:ascii="Cambria Math" w:hAnsi="Cambria Math" w:hint="eastAsia"/>
        </w:rPr>
        <w:t>为线性衰减因子，</w:t>
      </w:r>
      <m:oMath>
        <m:sSub>
          <m:sSubPr>
            <m:ctrlPr>
              <w:rPr>
                <w:rFonts w:ascii="Cambria Math" w:hAnsi="Cambria Math"/>
              </w:rPr>
            </m:ctrlPr>
          </m:sSubPr>
          <m:e>
            <m:r>
              <m:rPr>
                <m:nor/>
              </m:rPr>
              <m:t>c</m:t>
            </m:r>
          </m:e>
          <m:sub>
            <m:r>
              <m:rPr>
                <m:nor/>
              </m:rPr>
              <m:t>2</m:t>
            </m:r>
          </m:sub>
        </m:sSub>
      </m:oMath>
      <w:r w:rsidR="00DB3BBE">
        <w:rPr>
          <w:rFonts w:ascii="Cambria Math" w:hAnsi="Cambria Math" w:hint="eastAsia"/>
        </w:rPr>
        <w:t>二次衰减因子，</w:t>
      </w:r>
      <w:r w:rsidR="00DB3BBE">
        <w:rPr>
          <w:rFonts w:ascii="Cambria Math" w:hAnsi="Cambria Math" w:hint="eastAsia"/>
        </w:rPr>
        <w:t>d</w:t>
      </w:r>
      <w:r w:rsidR="00DB3BBE">
        <w:rPr>
          <w:rFonts w:ascii="Cambria Math" w:hAnsi="Cambria Math" w:hint="eastAsia"/>
        </w:rPr>
        <w:t>为光源位置到物体上点</w:t>
      </w:r>
      <w:r w:rsidR="00DB3BBE">
        <w:rPr>
          <w:rFonts w:ascii="Cambria Math" w:hAnsi="Cambria Math" w:hint="eastAsia"/>
        </w:rPr>
        <w:t>P</w:t>
      </w:r>
      <w:r w:rsidR="00DB3BBE">
        <w:rPr>
          <w:rFonts w:ascii="Cambria Math" w:hAnsi="Cambria Math" w:hint="eastAsia"/>
        </w:rPr>
        <w:t>的距离。</w:t>
      </w:r>
    </w:p>
    <w:p w14:paraId="73B4694F" w14:textId="77777777" w:rsidR="00207246" w:rsidRDefault="00DB3BBE">
      <w:pPr>
        <w:pStyle w:val="a1"/>
        <w:ind w:firstLine="480"/>
        <w:rPr>
          <w:rFonts w:ascii="Cambria Math" w:hAnsi="Cambria Math"/>
        </w:rPr>
      </w:pPr>
      <w:r>
        <w:rPr>
          <w:rFonts w:ascii="Cambria Math" w:hAnsi="Cambria Math" w:hint="eastAsia"/>
        </w:rPr>
        <w:t>基于</w:t>
      </w:r>
      <w:proofErr w:type="spellStart"/>
      <w:r>
        <w:rPr>
          <w:rFonts w:ascii="Cambria Math" w:hAnsi="Cambria Math" w:hint="eastAsia"/>
        </w:rPr>
        <w:t>Phong</w:t>
      </w:r>
      <w:proofErr w:type="spellEnd"/>
      <w:r>
        <w:rPr>
          <w:rFonts w:ascii="Cambria Math" w:hAnsi="Cambria Math" w:hint="eastAsia"/>
        </w:rPr>
        <w:t>光照模型的材质。通过多次实验，得到数据如表</w:t>
      </w:r>
      <w:r>
        <w:rPr>
          <w:rFonts w:ascii="Cambria Math" w:hAnsi="Cambria Math" w:hint="eastAsia"/>
        </w:rPr>
        <w:t>3</w:t>
      </w:r>
      <w:r>
        <w:rPr>
          <w:rFonts w:ascii="Cambria Math" w:hAnsi="Cambria Math"/>
        </w:rPr>
        <w:t xml:space="preserve">-1 </w:t>
      </w:r>
      <w:r>
        <w:rPr>
          <w:rFonts w:ascii="Cambria Math" w:hAnsi="Cambria Math" w:hint="eastAsia"/>
        </w:rPr>
        <w:t>所示。</w:t>
      </w:r>
    </w:p>
    <w:p w14:paraId="6B38E712" w14:textId="77777777" w:rsidR="00207246" w:rsidRDefault="00DB3BBE">
      <w:pPr>
        <w:ind w:firstLine="420"/>
        <w:jc w:val="center"/>
        <w:rPr>
          <w:rFonts w:ascii="宋体" w:hAnsi="宋体"/>
          <w:bCs/>
          <w:sz w:val="21"/>
          <w:szCs w:val="21"/>
        </w:rPr>
      </w:pPr>
      <w:r>
        <w:rPr>
          <w:rFonts w:ascii="宋体" w:hAnsi="宋体" w:hint="eastAsia"/>
          <w:bCs/>
          <w:sz w:val="21"/>
          <w:szCs w:val="21"/>
        </w:rPr>
        <w:t>表</w:t>
      </w:r>
      <w:r>
        <w:rPr>
          <w:bCs/>
          <w:sz w:val="21"/>
          <w:szCs w:val="21"/>
        </w:rPr>
        <w:t xml:space="preserve">3-1 </w:t>
      </w:r>
      <w:proofErr w:type="spellStart"/>
      <w:r>
        <w:rPr>
          <w:bCs/>
          <w:sz w:val="21"/>
          <w:szCs w:val="21"/>
        </w:rPr>
        <w:t>Phong</w:t>
      </w:r>
      <w:proofErr w:type="spellEnd"/>
      <w:r>
        <w:rPr>
          <w:rFonts w:ascii="宋体" w:hAnsi="宋体" w:hint="eastAsia"/>
          <w:bCs/>
          <w:sz w:val="21"/>
          <w:szCs w:val="21"/>
        </w:rPr>
        <w:t>光照模型的材质</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77"/>
        <w:gridCol w:w="1602"/>
        <w:gridCol w:w="1602"/>
        <w:gridCol w:w="1602"/>
        <w:gridCol w:w="1574"/>
      </w:tblGrid>
      <w:tr w:rsidR="00207246" w14:paraId="72A60A7C" w14:textId="77777777">
        <w:trPr>
          <w:jc w:val="center"/>
        </w:trPr>
        <w:tc>
          <w:tcPr>
            <w:tcW w:w="1377" w:type="dxa"/>
            <w:tcBorders>
              <w:bottom w:val="single" w:sz="4" w:space="0" w:color="auto"/>
            </w:tcBorders>
          </w:tcPr>
          <w:p w14:paraId="0105829F" w14:textId="77777777" w:rsidR="00207246" w:rsidRDefault="00DB3BBE">
            <w:pPr>
              <w:rPr>
                <w:rFonts w:ascii="宋体" w:hAnsi="宋体"/>
                <w:bCs/>
                <w:sz w:val="21"/>
                <w:szCs w:val="21"/>
              </w:rPr>
            </w:pPr>
            <w:r>
              <w:rPr>
                <w:rFonts w:ascii="宋体" w:hAnsi="宋体" w:hint="eastAsia"/>
                <w:bCs/>
                <w:sz w:val="21"/>
                <w:szCs w:val="21"/>
              </w:rPr>
              <w:t>材质名称</w:t>
            </w:r>
          </w:p>
        </w:tc>
        <w:tc>
          <w:tcPr>
            <w:tcW w:w="1602" w:type="dxa"/>
            <w:tcBorders>
              <w:bottom w:val="single" w:sz="4" w:space="0" w:color="auto"/>
            </w:tcBorders>
          </w:tcPr>
          <w:p w14:paraId="4B70C296" w14:textId="77777777" w:rsidR="00207246" w:rsidRDefault="00DB3BBE">
            <w:pPr>
              <w:rPr>
                <w:rFonts w:ascii="宋体" w:hAnsi="宋体"/>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602" w:type="dxa"/>
            <w:tcBorders>
              <w:bottom w:val="single" w:sz="4" w:space="0" w:color="auto"/>
            </w:tcBorders>
          </w:tcPr>
          <w:p w14:paraId="3FE5D081" w14:textId="77777777" w:rsidR="00207246" w:rsidRDefault="00DB3BBE">
            <w:pPr>
              <w:rPr>
                <w:rFonts w:ascii="宋体" w:hAnsi="宋体"/>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602" w:type="dxa"/>
            <w:tcBorders>
              <w:bottom w:val="single" w:sz="4" w:space="0" w:color="auto"/>
            </w:tcBorders>
          </w:tcPr>
          <w:p w14:paraId="6E7CCC43" w14:textId="77777777" w:rsidR="00207246" w:rsidRDefault="00DB3BBE">
            <w:pPr>
              <w:rPr>
                <w:rFonts w:ascii="宋体" w:hAnsi="宋体"/>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74" w:type="dxa"/>
            <w:tcBorders>
              <w:bottom w:val="single" w:sz="4" w:space="0" w:color="auto"/>
            </w:tcBorders>
          </w:tcPr>
          <w:p w14:paraId="44B519A8" w14:textId="77777777" w:rsidR="00207246" w:rsidRDefault="00DB3BBE">
            <w:pPr>
              <w:rPr>
                <w:rFonts w:ascii="宋体" w:hAnsi="宋体"/>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5FF7BEE" w14:textId="77777777">
        <w:trPr>
          <w:jc w:val="center"/>
        </w:trPr>
        <w:tc>
          <w:tcPr>
            <w:tcW w:w="1377" w:type="dxa"/>
            <w:tcBorders>
              <w:top w:val="single" w:sz="4" w:space="0" w:color="auto"/>
              <w:bottom w:val="nil"/>
            </w:tcBorders>
          </w:tcPr>
          <w:p w14:paraId="66ED29AF" w14:textId="77777777" w:rsidR="00207246" w:rsidRDefault="00DB3BBE">
            <w:pPr>
              <w:rPr>
                <w:rFonts w:ascii="宋体" w:hAnsi="宋体"/>
                <w:bCs/>
                <w:sz w:val="21"/>
                <w:szCs w:val="21"/>
              </w:rPr>
            </w:pPr>
            <w:r>
              <w:rPr>
                <w:rFonts w:ascii="宋体" w:hAnsi="宋体" w:hint="eastAsia"/>
                <w:bCs/>
                <w:sz w:val="21"/>
                <w:szCs w:val="21"/>
              </w:rPr>
              <w:t>黄铜</w:t>
            </w:r>
          </w:p>
        </w:tc>
        <w:tc>
          <w:tcPr>
            <w:tcW w:w="1602" w:type="dxa"/>
            <w:tcBorders>
              <w:top w:val="single" w:sz="4" w:space="0" w:color="auto"/>
              <w:bottom w:val="nil"/>
            </w:tcBorders>
          </w:tcPr>
          <w:p w14:paraId="33651B7B" w14:textId="77777777" w:rsidR="00207246" w:rsidRDefault="00DB3BBE">
            <w:pPr>
              <w:rPr>
                <w:bCs/>
                <w:sz w:val="21"/>
                <w:szCs w:val="21"/>
              </w:rPr>
            </w:pPr>
            <w:r>
              <w:rPr>
                <w:bCs/>
                <w:sz w:val="21"/>
                <w:szCs w:val="21"/>
              </w:rPr>
              <w:t>R:0.329412, G:0.223529, B:0.027451, A</w:t>
            </w:r>
            <w:r>
              <w:rPr>
                <w:rFonts w:hint="eastAsia"/>
                <w:bCs/>
                <w:sz w:val="21"/>
                <w:szCs w:val="21"/>
              </w:rPr>
              <w:t>:</w:t>
            </w:r>
            <w:r>
              <w:rPr>
                <w:bCs/>
                <w:sz w:val="21"/>
                <w:szCs w:val="21"/>
              </w:rPr>
              <w:t>1.000000,</w:t>
            </w:r>
          </w:p>
        </w:tc>
        <w:tc>
          <w:tcPr>
            <w:tcW w:w="1602" w:type="dxa"/>
            <w:tcBorders>
              <w:top w:val="single" w:sz="4" w:space="0" w:color="auto"/>
              <w:bottom w:val="nil"/>
            </w:tcBorders>
          </w:tcPr>
          <w:p w14:paraId="48DC0FA8" w14:textId="77777777" w:rsidR="00207246" w:rsidRDefault="00DB3BBE">
            <w:pPr>
              <w:rPr>
                <w:bCs/>
                <w:sz w:val="21"/>
                <w:szCs w:val="21"/>
              </w:rPr>
            </w:pPr>
            <w:r>
              <w:rPr>
                <w:bCs/>
                <w:sz w:val="21"/>
                <w:szCs w:val="21"/>
              </w:rPr>
              <w:t>R:0.780392, G:0.568627, B:0.113725, 1.000000,</w:t>
            </w:r>
          </w:p>
        </w:tc>
        <w:tc>
          <w:tcPr>
            <w:tcW w:w="1602" w:type="dxa"/>
            <w:tcBorders>
              <w:top w:val="single" w:sz="4" w:space="0" w:color="auto"/>
              <w:bottom w:val="nil"/>
            </w:tcBorders>
          </w:tcPr>
          <w:p w14:paraId="3D516EEE" w14:textId="77777777" w:rsidR="00207246" w:rsidRDefault="00DB3BBE">
            <w:pPr>
              <w:rPr>
                <w:bCs/>
                <w:sz w:val="21"/>
                <w:szCs w:val="21"/>
              </w:rPr>
            </w:pPr>
            <w:r>
              <w:rPr>
                <w:bCs/>
                <w:sz w:val="21"/>
                <w:szCs w:val="21"/>
              </w:rPr>
              <w:t>R:0.992157, G:0.941176, B:0.807843, 1.000000,</w:t>
            </w:r>
          </w:p>
        </w:tc>
        <w:tc>
          <w:tcPr>
            <w:tcW w:w="1574" w:type="dxa"/>
            <w:tcBorders>
              <w:top w:val="single" w:sz="4" w:space="0" w:color="auto"/>
              <w:bottom w:val="nil"/>
            </w:tcBorders>
          </w:tcPr>
          <w:p w14:paraId="78198490" w14:textId="77777777" w:rsidR="00207246" w:rsidRDefault="00DB3BBE">
            <w:pPr>
              <w:rPr>
                <w:bCs/>
                <w:sz w:val="21"/>
                <w:szCs w:val="21"/>
              </w:rPr>
            </w:pPr>
            <w:r>
              <w:rPr>
                <w:bCs/>
                <w:sz w:val="21"/>
                <w:szCs w:val="21"/>
              </w:rPr>
              <w:t>27.897400,</w:t>
            </w:r>
          </w:p>
        </w:tc>
      </w:tr>
      <w:tr w:rsidR="00207246" w14:paraId="000EC619" w14:textId="77777777">
        <w:trPr>
          <w:jc w:val="center"/>
        </w:trPr>
        <w:tc>
          <w:tcPr>
            <w:tcW w:w="1377" w:type="dxa"/>
            <w:tcBorders>
              <w:top w:val="nil"/>
            </w:tcBorders>
          </w:tcPr>
          <w:p w14:paraId="3542176D" w14:textId="77777777" w:rsidR="00207246" w:rsidRDefault="00DB3BBE">
            <w:pPr>
              <w:rPr>
                <w:rFonts w:ascii="宋体" w:hAnsi="宋体"/>
                <w:bCs/>
                <w:sz w:val="21"/>
                <w:szCs w:val="21"/>
              </w:rPr>
            </w:pPr>
            <w:r>
              <w:rPr>
                <w:rFonts w:ascii="宋体" w:hAnsi="宋体" w:hint="eastAsia"/>
                <w:bCs/>
                <w:sz w:val="21"/>
                <w:szCs w:val="21"/>
              </w:rPr>
              <w:t>青铜</w:t>
            </w:r>
          </w:p>
        </w:tc>
        <w:tc>
          <w:tcPr>
            <w:tcW w:w="1602" w:type="dxa"/>
            <w:tcBorders>
              <w:top w:val="nil"/>
            </w:tcBorders>
          </w:tcPr>
          <w:p w14:paraId="438992C1" w14:textId="77777777" w:rsidR="00207246" w:rsidRDefault="00DB3BBE">
            <w:pPr>
              <w:rPr>
                <w:bCs/>
                <w:sz w:val="21"/>
                <w:szCs w:val="21"/>
              </w:rPr>
            </w:pPr>
            <w:r>
              <w:rPr>
                <w:bCs/>
                <w:sz w:val="21"/>
                <w:szCs w:val="21"/>
              </w:rPr>
              <w:t>R:0.212500, G:0.127500, B:0.054000, A</w:t>
            </w:r>
            <w:r>
              <w:rPr>
                <w:rFonts w:hint="eastAsia"/>
                <w:bCs/>
                <w:sz w:val="21"/>
                <w:szCs w:val="21"/>
              </w:rPr>
              <w:t>:</w:t>
            </w:r>
            <w:r>
              <w:rPr>
                <w:bCs/>
                <w:sz w:val="21"/>
                <w:szCs w:val="21"/>
              </w:rPr>
              <w:t>.000000,</w:t>
            </w:r>
          </w:p>
        </w:tc>
        <w:tc>
          <w:tcPr>
            <w:tcW w:w="1602" w:type="dxa"/>
            <w:tcBorders>
              <w:top w:val="nil"/>
            </w:tcBorders>
          </w:tcPr>
          <w:p w14:paraId="0FCFCE02" w14:textId="77777777" w:rsidR="00207246" w:rsidRDefault="00DB3BBE">
            <w:pPr>
              <w:rPr>
                <w:bCs/>
                <w:sz w:val="21"/>
                <w:szCs w:val="21"/>
              </w:rPr>
            </w:pPr>
            <w:r>
              <w:rPr>
                <w:bCs/>
                <w:sz w:val="21"/>
                <w:szCs w:val="21"/>
              </w:rPr>
              <w:t>R:0.714000, G:0.428400, B:0.181440, 1.000000,</w:t>
            </w:r>
          </w:p>
        </w:tc>
        <w:tc>
          <w:tcPr>
            <w:tcW w:w="1602" w:type="dxa"/>
            <w:tcBorders>
              <w:top w:val="nil"/>
            </w:tcBorders>
          </w:tcPr>
          <w:p w14:paraId="321ED8AD" w14:textId="77777777" w:rsidR="00207246" w:rsidRDefault="00DB3BBE">
            <w:pPr>
              <w:rPr>
                <w:bCs/>
                <w:sz w:val="21"/>
                <w:szCs w:val="21"/>
              </w:rPr>
            </w:pPr>
            <w:r>
              <w:rPr>
                <w:bCs/>
                <w:sz w:val="21"/>
                <w:szCs w:val="21"/>
              </w:rPr>
              <w:t>R:0.393548, G:0.271906, 0 B:.166721, 1.000000,</w:t>
            </w:r>
          </w:p>
        </w:tc>
        <w:tc>
          <w:tcPr>
            <w:tcW w:w="1574" w:type="dxa"/>
            <w:tcBorders>
              <w:top w:val="nil"/>
            </w:tcBorders>
          </w:tcPr>
          <w:p w14:paraId="646B364B" w14:textId="77777777" w:rsidR="00207246" w:rsidRDefault="00DB3BBE">
            <w:pPr>
              <w:rPr>
                <w:bCs/>
                <w:sz w:val="21"/>
                <w:szCs w:val="21"/>
              </w:rPr>
            </w:pPr>
            <w:r>
              <w:rPr>
                <w:bCs/>
                <w:sz w:val="21"/>
                <w:szCs w:val="21"/>
              </w:rPr>
              <w:t>25.600000,</w:t>
            </w:r>
          </w:p>
        </w:tc>
      </w:tr>
      <w:tr w:rsidR="00207246" w14:paraId="3879FF5C" w14:textId="77777777">
        <w:trPr>
          <w:jc w:val="center"/>
        </w:trPr>
        <w:tc>
          <w:tcPr>
            <w:tcW w:w="1377" w:type="dxa"/>
          </w:tcPr>
          <w:p w14:paraId="51D2614E" w14:textId="77777777" w:rsidR="00207246" w:rsidRDefault="00DB3BBE">
            <w:pPr>
              <w:rPr>
                <w:rFonts w:ascii="宋体" w:hAnsi="宋体"/>
                <w:bCs/>
                <w:sz w:val="21"/>
                <w:szCs w:val="21"/>
              </w:rPr>
            </w:pPr>
            <w:r>
              <w:rPr>
                <w:rFonts w:ascii="宋体" w:hAnsi="宋体" w:hint="eastAsia"/>
                <w:bCs/>
                <w:sz w:val="21"/>
                <w:szCs w:val="21"/>
              </w:rPr>
              <w:t>铬</w:t>
            </w:r>
          </w:p>
        </w:tc>
        <w:tc>
          <w:tcPr>
            <w:tcW w:w="1602" w:type="dxa"/>
          </w:tcPr>
          <w:p w14:paraId="0EEBDE55" w14:textId="77777777" w:rsidR="00207246" w:rsidRDefault="00DB3BBE">
            <w:pPr>
              <w:rPr>
                <w:bCs/>
                <w:sz w:val="21"/>
                <w:szCs w:val="21"/>
              </w:rPr>
            </w:pPr>
            <w:r>
              <w:rPr>
                <w:bCs/>
                <w:sz w:val="21"/>
                <w:szCs w:val="21"/>
              </w:rPr>
              <w:t>R:0.250000, G:0.250000, B:0.250000, A</w:t>
            </w:r>
            <w:r>
              <w:rPr>
                <w:rFonts w:hint="eastAsia"/>
                <w:bCs/>
                <w:sz w:val="21"/>
                <w:szCs w:val="21"/>
              </w:rPr>
              <w:t>:</w:t>
            </w:r>
            <w:r>
              <w:rPr>
                <w:bCs/>
                <w:sz w:val="21"/>
                <w:szCs w:val="21"/>
              </w:rPr>
              <w:t>1.000000,</w:t>
            </w:r>
          </w:p>
        </w:tc>
        <w:tc>
          <w:tcPr>
            <w:tcW w:w="1602" w:type="dxa"/>
          </w:tcPr>
          <w:p w14:paraId="09BD20B3" w14:textId="77777777" w:rsidR="00207246" w:rsidRDefault="00DB3BBE">
            <w:pPr>
              <w:autoSpaceDE w:val="0"/>
              <w:autoSpaceDN w:val="0"/>
              <w:adjustRightInd w:val="0"/>
              <w:rPr>
                <w:bCs/>
                <w:sz w:val="21"/>
                <w:szCs w:val="21"/>
              </w:rPr>
            </w:pPr>
            <w:r>
              <w:rPr>
                <w:bCs/>
                <w:sz w:val="21"/>
                <w:szCs w:val="21"/>
              </w:rPr>
              <w:t>R:0.400000, G:0.400000, B:0.400000, A</w:t>
            </w:r>
            <w:r>
              <w:rPr>
                <w:rFonts w:hint="eastAsia"/>
                <w:bCs/>
                <w:sz w:val="21"/>
                <w:szCs w:val="21"/>
              </w:rPr>
              <w:t>:</w:t>
            </w:r>
            <w:r>
              <w:rPr>
                <w:bCs/>
                <w:sz w:val="21"/>
                <w:szCs w:val="21"/>
              </w:rPr>
              <w:t>1.000000,</w:t>
            </w:r>
          </w:p>
        </w:tc>
        <w:tc>
          <w:tcPr>
            <w:tcW w:w="1602" w:type="dxa"/>
          </w:tcPr>
          <w:p w14:paraId="379C20E2" w14:textId="77777777" w:rsidR="00207246" w:rsidRDefault="00DB3BBE">
            <w:pPr>
              <w:rPr>
                <w:bCs/>
                <w:sz w:val="21"/>
                <w:szCs w:val="21"/>
              </w:rPr>
            </w:pPr>
            <w:r>
              <w:rPr>
                <w:bCs/>
                <w:sz w:val="21"/>
                <w:szCs w:val="21"/>
              </w:rPr>
              <w:t>R:0.774597, G:0.774597, B:0.774597, A</w:t>
            </w:r>
            <w:r>
              <w:rPr>
                <w:rFonts w:hint="eastAsia"/>
                <w:bCs/>
                <w:sz w:val="21"/>
                <w:szCs w:val="21"/>
              </w:rPr>
              <w:t>:</w:t>
            </w:r>
            <w:r>
              <w:rPr>
                <w:bCs/>
                <w:sz w:val="21"/>
                <w:szCs w:val="21"/>
              </w:rPr>
              <w:t>1.000000,</w:t>
            </w:r>
          </w:p>
        </w:tc>
        <w:tc>
          <w:tcPr>
            <w:tcW w:w="1574" w:type="dxa"/>
          </w:tcPr>
          <w:p w14:paraId="7BA65E3B" w14:textId="77777777" w:rsidR="00207246" w:rsidRDefault="00DB3BBE">
            <w:pPr>
              <w:rPr>
                <w:bCs/>
                <w:sz w:val="21"/>
                <w:szCs w:val="21"/>
              </w:rPr>
            </w:pPr>
            <w:r>
              <w:rPr>
                <w:bCs/>
                <w:sz w:val="21"/>
                <w:szCs w:val="21"/>
              </w:rPr>
              <w:t>76.800003,</w:t>
            </w:r>
          </w:p>
        </w:tc>
      </w:tr>
      <w:tr w:rsidR="00207246" w14:paraId="172A0688" w14:textId="77777777">
        <w:trPr>
          <w:jc w:val="center"/>
        </w:trPr>
        <w:tc>
          <w:tcPr>
            <w:tcW w:w="1377" w:type="dxa"/>
          </w:tcPr>
          <w:p w14:paraId="3B464510" w14:textId="77777777" w:rsidR="00207246" w:rsidRDefault="00DB3BBE">
            <w:pPr>
              <w:rPr>
                <w:rFonts w:ascii="宋体" w:hAnsi="宋体"/>
                <w:bCs/>
                <w:sz w:val="21"/>
                <w:szCs w:val="21"/>
              </w:rPr>
            </w:pPr>
            <w:r>
              <w:rPr>
                <w:rFonts w:ascii="宋体" w:hAnsi="宋体" w:hint="eastAsia"/>
                <w:bCs/>
                <w:sz w:val="21"/>
                <w:szCs w:val="21"/>
              </w:rPr>
              <w:t>金</w:t>
            </w:r>
          </w:p>
        </w:tc>
        <w:tc>
          <w:tcPr>
            <w:tcW w:w="1602" w:type="dxa"/>
          </w:tcPr>
          <w:p w14:paraId="11D44C16" w14:textId="77777777" w:rsidR="00207246" w:rsidRDefault="00DB3BBE">
            <w:pPr>
              <w:rPr>
                <w:bCs/>
                <w:sz w:val="21"/>
                <w:szCs w:val="21"/>
              </w:rPr>
            </w:pPr>
            <w:r>
              <w:rPr>
                <w:bCs/>
                <w:sz w:val="21"/>
                <w:szCs w:val="21"/>
              </w:rPr>
              <w:t>R:0.247250, G:0.199500, 0.074500, A</w:t>
            </w:r>
            <w:r>
              <w:rPr>
                <w:rFonts w:hint="eastAsia"/>
                <w:bCs/>
                <w:sz w:val="21"/>
                <w:szCs w:val="21"/>
              </w:rPr>
              <w:t>:</w:t>
            </w:r>
            <w:r>
              <w:rPr>
                <w:bCs/>
                <w:sz w:val="21"/>
                <w:szCs w:val="21"/>
              </w:rPr>
              <w:t>1.000000,</w:t>
            </w:r>
          </w:p>
        </w:tc>
        <w:tc>
          <w:tcPr>
            <w:tcW w:w="1602" w:type="dxa"/>
          </w:tcPr>
          <w:p w14:paraId="1877903B" w14:textId="77777777" w:rsidR="00207246" w:rsidRDefault="00DB3BBE">
            <w:pPr>
              <w:rPr>
                <w:bCs/>
                <w:sz w:val="21"/>
                <w:szCs w:val="21"/>
              </w:rPr>
            </w:pPr>
            <w:r>
              <w:rPr>
                <w:bCs/>
                <w:sz w:val="21"/>
                <w:szCs w:val="21"/>
              </w:rPr>
              <w:t>R:0.751640, G:0.606480, 0.226480, A</w:t>
            </w:r>
            <w:r>
              <w:rPr>
                <w:rFonts w:hint="eastAsia"/>
                <w:bCs/>
                <w:sz w:val="21"/>
                <w:szCs w:val="21"/>
              </w:rPr>
              <w:t>:</w:t>
            </w:r>
            <w:r>
              <w:rPr>
                <w:bCs/>
                <w:sz w:val="21"/>
                <w:szCs w:val="21"/>
              </w:rPr>
              <w:t>1.000000,</w:t>
            </w:r>
          </w:p>
        </w:tc>
        <w:tc>
          <w:tcPr>
            <w:tcW w:w="1602" w:type="dxa"/>
          </w:tcPr>
          <w:p w14:paraId="3DE4EFAA" w14:textId="77777777" w:rsidR="00207246" w:rsidRDefault="00DB3BBE">
            <w:pPr>
              <w:rPr>
                <w:bCs/>
                <w:sz w:val="21"/>
                <w:szCs w:val="21"/>
              </w:rPr>
            </w:pPr>
            <w:r>
              <w:rPr>
                <w:bCs/>
                <w:sz w:val="21"/>
                <w:szCs w:val="21"/>
              </w:rPr>
              <w:t>R:0.628281, G:0.555802, B:0.366065, A</w:t>
            </w:r>
            <w:r>
              <w:rPr>
                <w:rFonts w:hint="eastAsia"/>
                <w:bCs/>
                <w:sz w:val="21"/>
                <w:szCs w:val="21"/>
              </w:rPr>
              <w:t>:</w:t>
            </w:r>
            <w:r>
              <w:rPr>
                <w:bCs/>
                <w:sz w:val="21"/>
                <w:szCs w:val="21"/>
              </w:rPr>
              <w:t>1.000000,</w:t>
            </w:r>
          </w:p>
        </w:tc>
        <w:tc>
          <w:tcPr>
            <w:tcW w:w="1574" w:type="dxa"/>
          </w:tcPr>
          <w:p w14:paraId="12CB2A7F" w14:textId="77777777" w:rsidR="00207246" w:rsidRDefault="00DB3BBE">
            <w:pPr>
              <w:rPr>
                <w:bCs/>
                <w:sz w:val="21"/>
                <w:szCs w:val="21"/>
              </w:rPr>
            </w:pPr>
            <w:r>
              <w:rPr>
                <w:bCs/>
                <w:sz w:val="21"/>
                <w:szCs w:val="21"/>
              </w:rPr>
              <w:t>51.200001,</w:t>
            </w:r>
          </w:p>
        </w:tc>
      </w:tr>
    </w:tbl>
    <w:p w14:paraId="42495251" w14:textId="77777777" w:rsidR="00207246" w:rsidRDefault="00DB3BBE">
      <w:pPr>
        <w:jc w:val="left"/>
        <w:rPr>
          <w:bCs/>
          <w:sz w:val="21"/>
          <w:szCs w:val="21"/>
        </w:rPr>
      </w:pPr>
      <w:r>
        <w:rPr>
          <w:rFonts w:hint="eastAsia"/>
          <w:bCs/>
          <w:sz w:val="21"/>
          <w:szCs w:val="21"/>
        </w:rPr>
        <w:lastRenderedPageBreak/>
        <w:t>(</w:t>
      </w:r>
      <w:r>
        <w:rPr>
          <w:rFonts w:hint="eastAsia"/>
          <w:bCs/>
          <w:sz w:val="21"/>
          <w:szCs w:val="21"/>
        </w:rPr>
        <w:t>续</w:t>
      </w:r>
      <w:r>
        <w:rPr>
          <w:rFonts w:hint="eastAsia"/>
          <w:bCs/>
          <w:sz w:val="21"/>
          <w:szCs w:val="21"/>
        </w:rPr>
        <w:t xml:space="preserve"> </w:t>
      </w:r>
      <w:r>
        <w:rPr>
          <w:rFonts w:hint="eastAsia"/>
          <w:bCs/>
          <w:sz w:val="21"/>
          <w:szCs w:val="21"/>
        </w:rPr>
        <w:t>表</w:t>
      </w:r>
      <w:r>
        <w:rPr>
          <w:rFonts w:hint="eastAsia"/>
          <w:bCs/>
          <w:sz w:val="21"/>
          <w:szCs w:val="21"/>
        </w:rPr>
        <w:t xml:space="preserve"> </w:t>
      </w:r>
      <w:r>
        <w:rPr>
          <w:bCs/>
          <w:sz w:val="21"/>
          <w:szCs w:val="21"/>
        </w:rPr>
        <w:t>1)</w:t>
      </w:r>
    </w:p>
    <w:tbl>
      <w:tblPr>
        <w:tblStyle w:val="af6"/>
        <w:tblW w:w="775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2"/>
        <w:gridCol w:w="1552"/>
      </w:tblGrid>
      <w:tr w:rsidR="00207246" w14:paraId="0D6ED023" w14:textId="77777777">
        <w:trPr>
          <w:jc w:val="center"/>
        </w:trPr>
        <w:tc>
          <w:tcPr>
            <w:tcW w:w="1551" w:type="dxa"/>
            <w:tcBorders>
              <w:top w:val="single" w:sz="12" w:space="0" w:color="auto"/>
              <w:bottom w:val="single" w:sz="4" w:space="0" w:color="auto"/>
            </w:tcBorders>
          </w:tcPr>
          <w:p w14:paraId="11E7CF23" w14:textId="77777777" w:rsidR="00207246" w:rsidRDefault="00DB3BBE">
            <w:pPr>
              <w:jc w:val="left"/>
              <w:rPr>
                <w:rFonts w:ascii="宋体" w:hAnsi="宋体"/>
                <w:bCs/>
                <w:sz w:val="21"/>
                <w:szCs w:val="21"/>
              </w:rPr>
            </w:pPr>
            <w:r>
              <w:rPr>
                <w:rFonts w:ascii="宋体" w:hAnsi="宋体" w:hint="eastAsia"/>
                <w:bCs/>
                <w:sz w:val="21"/>
                <w:szCs w:val="21"/>
              </w:rPr>
              <w:t>材质名称</w:t>
            </w:r>
          </w:p>
        </w:tc>
        <w:tc>
          <w:tcPr>
            <w:tcW w:w="1551" w:type="dxa"/>
            <w:tcBorders>
              <w:top w:val="single" w:sz="12" w:space="0" w:color="auto"/>
              <w:bottom w:val="single" w:sz="4" w:space="0" w:color="auto"/>
            </w:tcBorders>
          </w:tcPr>
          <w:p w14:paraId="05021FCD" w14:textId="77777777" w:rsidR="00207246" w:rsidRDefault="00DB3BBE">
            <w:pPr>
              <w:jc w:val="left"/>
              <w:rPr>
                <w:bCs/>
                <w:sz w:val="21"/>
                <w:szCs w:val="21"/>
              </w:rPr>
            </w:pPr>
            <w:r>
              <w:rPr>
                <w:rFonts w:ascii="宋体" w:hAnsi="宋体" w:hint="eastAsia"/>
                <w:bCs/>
                <w:sz w:val="21"/>
                <w:szCs w:val="21"/>
              </w:rPr>
              <w:t>环境光参数</w:t>
            </w:r>
            <w:r>
              <w:rPr>
                <w:bCs/>
                <w:sz w:val="21"/>
                <w:szCs w:val="21"/>
              </w:rPr>
              <w:t>（</w:t>
            </w:r>
            <w:proofErr w:type="spellStart"/>
            <w:r>
              <w:rPr>
                <w:bCs/>
                <w:sz w:val="21"/>
                <w:szCs w:val="21"/>
              </w:rPr>
              <w:t>rgba</w:t>
            </w:r>
            <w:proofErr w:type="spellEnd"/>
            <w:r>
              <w:rPr>
                <w:bCs/>
                <w:sz w:val="21"/>
                <w:szCs w:val="21"/>
              </w:rPr>
              <w:t>）</w:t>
            </w:r>
          </w:p>
        </w:tc>
        <w:tc>
          <w:tcPr>
            <w:tcW w:w="1551" w:type="dxa"/>
            <w:tcBorders>
              <w:top w:val="single" w:sz="12" w:space="0" w:color="auto"/>
              <w:bottom w:val="single" w:sz="4" w:space="0" w:color="auto"/>
            </w:tcBorders>
          </w:tcPr>
          <w:p w14:paraId="3D8AA3C9" w14:textId="77777777" w:rsidR="00207246" w:rsidRDefault="00DB3BBE">
            <w:pPr>
              <w:jc w:val="left"/>
              <w:rPr>
                <w:bCs/>
                <w:sz w:val="21"/>
                <w:szCs w:val="21"/>
              </w:rPr>
            </w:pPr>
            <w:r>
              <w:rPr>
                <w:rFonts w:ascii="宋体" w:hAnsi="宋体" w:hint="eastAsia"/>
                <w:bCs/>
                <w:sz w:val="21"/>
                <w:szCs w:val="21"/>
              </w:rPr>
              <w:t>漫发射参数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0ABA2539" w14:textId="77777777" w:rsidR="00207246" w:rsidRDefault="00DB3BBE">
            <w:pPr>
              <w:jc w:val="left"/>
              <w:rPr>
                <w:bCs/>
                <w:sz w:val="21"/>
                <w:szCs w:val="21"/>
              </w:rPr>
            </w:pPr>
            <w:r>
              <w:rPr>
                <w:rFonts w:ascii="宋体" w:hAnsi="宋体" w:hint="eastAsia"/>
                <w:bCs/>
                <w:sz w:val="21"/>
                <w:szCs w:val="21"/>
              </w:rPr>
              <w:t>镜面反射参数</w:t>
            </w:r>
            <w:r>
              <w:rPr>
                <w:rFonts w:hint="eastAsia"/>
                <w:bCs/>
                <w:sz w:val="21"/>
                <w:szCs w:val="21"/>
              </w:rPr>
              <w:t>（</w:t>
            </w:r>
            <w:proofErr w:type="spellStart"/>
            <w:r>
              <w:rPr>
                <w:rFonts w:hint="eastAsia"/>
                <w:bCs/>
                <w:sz w:val="21"/>
                <w:szCs w:val="21"/>
              </w:rPr>
              <w:t>rgba</w:t>
            </w:r>
            <w:proofErr w:type="spellEnd"/>
            <w:r>
              <w:rPr>
                <w:rFonts w:hint="eastAsia"/>
                <w:bCs/>
                <w:sz w:val="21"/>
                <w:szCs w:val="21"/>
              </w:rPr>
              <w:t>）</w:t>
            </w:r>
          </w:p>
        </w:tc>
        <w:tc>
          <w:tcPr>
            <w:tcW w:w="1552" w:type="dxa"/>
            <w:tcBorders>
              <w:top w:val="single" w:sz="12" w:space="0" w:color="auto"/>
              <w:bottom w:val="single" w:sz="4" w:space="0" w:color="auto"/>
            </w:tcBorders>
          </w:tcPr>
          <w:p w14:paraId="2232AEF6" w14:textId="77777777" w:rsidR="00207246" w:rsidRDefault="00DB3BBE">
            <w:pPr>
              <w:jc w:val="left"/>
              <w:rPr>
                <w:bCs/>
                <w:sz w:val="21"/>
                <w:szCs w:val="21"/>
              </w:rPr>
            </w:pPr>
            <w:r>
              <w:rPr>
                <w:rFonts w:ascii="宋体" w:hAnsi="宋体" w:hint="eastAsia"/>
                <w:bCs/>
                <w:sz w:val="21"/>
                <w:szCs w:val="21"/>
              </w:rPr>
              <w:t>高光指数</w:t>
            </w:r>
            <w:r>
              <w:rPr>
                <w:rFonts w:hint="eastAsia"/>
                <w:bCs/>
                <w:sz w:val="21"/>
                <w:szCs w:val="21"/>
              </w:rPr>
              <w:t>(</w:t>
            </w:r>
            <w:r>
              <w:rPr>
                <w:bCs/>
                <w:sz w:val="21"/>
                <w:szCs w:val="21"/>
              </w:rPr>
              <w:t>float)</w:t>
            </w:r>
          </w:p>
        </w:tc>
      </w:tr>
      <w:tr w:rsidR="00207246" w14:paraId="0CC556B3" w14:textId="77777777">
        <w:trPr>
          <w:jc w:val="center"/>
        </w:trPr>
        <w:tc>
          <w:tcPr>
            <w:tcW w:w="1551" w:type="dxa"/>
            <w:tcBorders>
              <w:top w:val="single" w:sz="4" w:space="0" w:color="auto"/>
              <w:bottom w:val="nil"/>
            </w:tcBorders>
          </w:tcPr>
          <w:p w14:paraId="6F338E1A" w14:textId="77777777" w:rsidR="00207246" w:rsidRDefault="00DB3BBE">
            <w:pPr>
              <w:jc w:val="left"/>
              <w:rPr>
                <w:rFonts w:ascii="宋体" w:hAnsi="宋体"/>
                <w:bCs/>
                <w:sz w:val="21"/>
                <w:szCs w:val="21"/>
              </w:rPr>
            </w:pPr>
            <w:r>
              <w:rPr>
                <w:rFonts w:ascii="宋体" w:hAnsi="宋体" w:hint="eastAsia"/>
                <w:bCs/>
                <w:sz w:val="21"/>
                <w:szCs w:val="21"/>
              </w:rPr>
              <w:t>翡翠</w:t>
            </w:r>
          </w:p>
        </w:tc>
        <w:tc>
          <w:tcPr>
            <w:tcW w:w="1551" w:type="dxa"/>
            <w:tcBorders>
              <w:top w:val="single" w:sz="4" w:space="0" w:color="auto"/>
              <w:bottom w:val="nil"/>
            </w:tcBorders>
          </w:tcPr>
          <w:p w14:paraId="27DF6EE9" w14:textId="77777777" w:rsidR="00207246" w:rsidRDefault="00DB3BBE">
            <w:pPr>
              <w:jc w:val="left"/>
              <w:rPr>
                <w:rFonts w:ascii="宋体" w:hAnsi="宋体"/>
                <w:bCs/>
                <w:sz w:val="21"/>
                <w:szCs w:val="21"/>
              </w:rPr>
            </w:pPr>
            <w:r>
              <w:rPr>
                <w:bCs/>
                <w:sz w:val="21"/>
                <w:szCs w:val="21"/>
              </w:rPr>
              <w:t>R:0.021500, G:0.174500, B:0.021500, A</w:t>
            </w:r>
            <w:r>
              <w:rPr>
                <w:rFonts w:hint="eastAsia"/>
                <w:bCs/>
                <w:sz w:val="21"/>
                <w:szCs w:val="21"/>
              </w:rPr>
              <w:t>:</w:t>
            </w:r>
            <w:r>
              <w:rPr>
                <w:bCs/>
                <w:sz w:val="21"/>
                <w:szCs w:val="21"/>
              </w:rPr>
              <w:t>0.550000,</w:t>
            </w:r>
          </w:p>
        </w:tc>
        <w:tc>
          <w:tcPr>
            <w:tcW w:w="1551" w:type="dxa"/>
            <w:tcBorders>
              <w:top w:val="single" w:sz="4" w:space="0" w:color="auto"/>
              <w:bottom w:val="nil"/>
            </w:tcBorders>
          </w:tcPr>
          <w:p w14:paraId="41AEB709" w14:textId="77777777" w:rsidR="00207246" w:rsidRDefault="00DB3BBE">
            <w:pPr>
              <w:jc w:val="left"/>
              <w:rPr>
                <w:rFonts w:ascii="宋体" w:hAnsi="宋体"/>
                <w:bCs/>
                <w:sz w:val="21"/>
                <w:szCs w:val="21"/>
              </w:rPr>
            </w:pPr>
            <w:r>
              <w:rPr>
                <w:bCs/>
                <w:sz w:val="21"/>
                <w:szCs w:val="21"/>
              </w:rPr>
              <w:t>R:0.075680, G:0.614240, B:0.075680, A</w:t>
            </w:r>
            <w:r>
              <w:rPr>
                <w:rFonts w:hint="eastAsia"/>
                <w:bCs/>
                <w:sz w:val="21"/>
                <w:szCs w:val="21"/>
              </w:rPr>
              <w:t>:</w:t>
            </w:r>
            <w:r>
              <w:rPr>
                <w:bCs/>
                <w:sz w:val="21"/>
                <w:szCs w:val="21"/>
              </w:rPr>
              <w:t>0.550000,</w:t>
            </w:r>
          </w:p>
        </w:tc>
        <w:tc>
          <w:tcPr>
            <w:tcW w:w="1552" w:type="dxa"/>
            <w:tcBorders>
              <w:top w:val="single" w:sz="4" w:space="0" w:color="auto"/>
              <w:bottom w:val="nil"/>
            </w:tcBorders>
          </w:tcPr>
          <w:p w14:paraId="66B0BEAA" w14:textId="77777777" w:rsidR="00207246" w:rsidRDefault="00DB3BBE">
            <w:pPr>
              <w:jc w:val="left"/>
              <w:rPr>
                <w:rFonts w:ascii="宋体" w:hAnsi="宋体"/>
                <w:bCs/>
                <w:sz w:val="21"/>
                <w:szCs w:val="21"/>
              </w:rPr>
            </w:pPr>
            <w:r>
              <w:rPr>
                <w:bCs/>
                <w:sz w:val="21"/>
                <w:szCs w:val="21"/>
              </w:rPr>
              <w:t>R:0.633000, G:0.727811, B:0.633000, A</w:t>
            </w:r>
            <w:r>
              <w:rPr>
                <w:rFonts w:hint="eastAsia"/>
                <w:bCs/>
                <w:sz w:val="21"/>
                <w:szCs w:val="21"/>
              </w:rPr>
              <w:t>:</w:t>
            </w:r>
            <w:r>
              <w:rPr>
                <w:bCs/>
                <w:sz w:val="21"/>
                <w:szCs w:val="21"/>
              </w:rPr>
              <w:t>0.550000,</w:t>
            </w:r>
          </w:p>
        </w:tc>
        <w:tc>
          <w:tcPr>
            <w:tcW w:w="1552" w:type="dxa"/>
            <w:tcBorders>
              <w:top w:val="single" w:sz="4" w:space="0" w:color="auto"/>
              <w:bottom w:val="nil"/>
            </w:tcBorders>
          </w:tcPr>
          <w:p w14:paraId="258F7D44" w14:textId="77777777" w:rsidR="00207246" w:rsidRDefault="00DB3BBE">
            <w:pPr>
              <w:jc w:val="left"/>
              <w:rPr>
                <w:rFonts w:ascii="宋体" w:hAnsi="宋体"/>
                <w:bCs/>
                <w:sz w:val="21"/>
                <w:szCs w:val="21"/>
              </w:rPr>
            </w:pPr>
            <w:r>
              <w:rPr>
                <w:bCs/>
                <w:sz w:val="21"/>
                <w:szCs w:val="21"/>
              </w:rPr>
              <w:t>76.800003,</w:t>
            </w:r>
          </w:p>
        </w:tc>
      </w:tr>
      <w:tr w:rsidR="00207246" w14:paraId="7AB77D69" w14:textId="77777777">
        <w:trPr>
          <w:jc w:val="center"/>
        </w:trPr>
        <w:tc>
          <w:tcPr>
            <w:tcW w:w="1551" w:type="dxa"/>
            <w:tcBorders>
              <w:top w:val="nil"/>
            </w:tcBorders>
          </w:tcPr>
          <w:p w14:paraId="099BBEF6" w14:textId="77777777" w:rsidR="00207246" w:rsidRDefault="00DB3BBE">
            <w:pPr>
              <w:jc w:val="left"/>
              <w:rPr>
                <w:rFonts w:ascii="宋体" w:hAnsi="宋体"/>
                <w:bCs/>
                <w:sz w:val="21"/>
                <w:szCs w:val="21"/>
              </w:rPr>
            </w:pPr>
            <w:r>
              <w:rPr>
                <w:rFonts w:ascii="宋体" w:hAnsi="宋体" w:hint="eastAsia"/>
                <w:bCs/>
                <w:sz w:val="21"/>
                <w:szCs w:val="21"/>
              </w:rPr>
              <w:t>黑曜石</w:t>
            </w:r>
          </w:p>
        </w:tc>
        <w:tc>
          <w:tcPr>
            <w:tcW w:w="1551" w:type="dxa"/>
            <w:tcBorders>
              <w:top w:val="nil"/>
            </w:tcBorders>
          </w:tcPr>
          <w:p w14:paraId="36F9A41B" w14:textId="77777777" w:rsidR="00207246" w:rsidRDefault="00DB3BBE">
            <w:pPr>
              <w:jc w:val="left"/>
              <w:rPr>
                <w:rFonts w:ascii="宋体" w:hAnsi="宋体"/>
                <w:bCs/>
                <w:sz w:val="21"/>
                <w:szCs w:val="21"/>
              </w:rPr>
            </w:pPr>
            <w:r>
              <w:rPr>
                <w:bCs/>
                <w:sz w:val="21"/>
                <w:szCs w:val="21"/>
              </w:rPr>
              <w:t>R:0.053750, G:0.050000, B:0.066250, A</w:t>
            </w:r>
            <w:r>
              <w:rPr>
                <w:rFonts w:hint="eastAsia"/>
                <w:bCs/>
                <w:sz w:val="21"/>
                <w:szCs w:val="21"/>
              </w:rPr>
              <w:t>:</w:t>
            </w:r>
            <w:r>
              <w:rPr>
                <w:bCs/>
                <w:sz w:val="21"/>
                <w:szCs w:val="21"/>
              </w:rPr>
              <w:t>0.820000,</w:t>
            </w:r>
          </w:p>
        </w:tc>
        <w:tc>
          <w:tcPr>
            <w:tcW w:w="1551" w:type="dxa"/>
            <w:tcBorders>
              <w:top w:val="nil"/>
            </w:tcBorders>
          </w:tcPr>
          <w:p w14:paraId="22197741" w14:textId="77777777" w:rsidR="00207246" w:rsidRDefault="00DB3BBE">
            <w:pPr>
              <w:jc w:val="left"/>
              <w:rPr>
                <w:rFonts w:ascii="宋体" w:hAnsi="宋体"/>
                <w:bCs/>
                <w:sz w:val="21"/>
                <w:szCs w:val="21"/>
              </w:rPr>
            </w:pPr>
            <w:r>
              <w:rPr>
                <w:bCs/>
                <w:sz w:val="21"/>
                <w:szCs w:val="21"/>
              </w:rPr>
              <w:t>R:0.182750, G:0.170000, B:0.225250, A:0.820000,</w:t>
            </w:r>
          </w:p>
        </w:tc>
        <w:tc>
          <w:tcPr>
            <w:tcW w:w="1552" w:type="dxa"/>
            <w:tcBorders>
              <w:top w:val="nil"/>
            </w:tcBorders>
          </w:tcPr>
          <w:p w14:paraId="4600AB1D" w14:textId="77777777" w:rsidR="00207246" w:rsidRDefault="00DB3BBE">
            <w:pPr>
              <w:jc w:val="left"/>
              <w:rPr>
                <w:rFonts w:ascii="宋体" w:hAnsi="宋体"/>
                <w:bCs/>
                <w:sz w:val="21"/>
                <w:szCs w:val="21"/>
              </w:rPr>
            </w:pPr>
            <w:r>
              <w:rPr>
                <w:bCs/>
                <w:sz w:val="21"/>
                <w:szCs w:val="21"/>
              </w:rPr>
              <w:t>R:0.332741, G:0.328634, B:0.346435, A</w:t>
            </w:r>
            <w:r>
              <w:rPr>
                <w:rFonts w:hint="eastAsia"/>
                <w:bCs/>
                <w:sz w:val="21"/>
                <w:szCs w:val="21"/>
              </w:rPr>
              <w:t>:</w:t>
            </w:r>
            <w:r>
              <w:rPr>
                <w:bCs/>
                <w:sz w:val="21"/>
                <w:szCs w:val="21"/>
              </w:rPr>
              <w:t>0.820000,</w:t>
            </w:r>
          </w:p>
        </w:tc>
        <w:tc>
          <w:tcPr>
            <w:tcW w:w="1552" w:type="dxa"/>
            <w:tcBorders>
              <w:top w:val="nil"/>
            </w:tcBorders>
          </w:tcPr>
          <w:p w14:paraId="22B161B6" w14:textId="77777777" w:rsidR="00207246" w:rsidRDefault="00DB3BBE">
            <w:pPr>
              <w:autoSpaceDE w:val="0"/>
              <w:autoSpaceDN w:val="0"/>
              <w:adjustRightInd w:val="0"/>
              <w:rPr>
                <w:bCs/>
                <w:sz w:val="21"/>
                <w:szCs w:val="21"/>
              </w:rPr>
            </w:pPr>
            <w:r>
              <w:rPr>
                <w:bCs/>
                <w:sz w:val="21"/>
                <w:szCs w:val="21"/>
              </w:rPr>
              <w:t>38.400002,</w:t>
            </w:r>
          </w:p>
          <w:p w14:paraId="09FE455C" w14:textId="77777777" w:rsidR="00207246" w:rsidRDefault="00207246">
            <w:pPr>
              <w:jc w:val="left"/>
              <w:rPr>
                <w:rFonts w:ascii="宋体" w:hAnsi="宋体"/>
                <w:bCs/>
                <w:sz w:val="21"/>
                <w:szCs w:val="21"/>
              </w:rPr>
            </w:pPr>
          </w:p>
        </w:tc>
      </w:tr>
    </w:tbl>
    <w:p w14:paraId="6C531EAD" w14:textId="77777777" w:rsidR="00207246" w:rsidRDefault="00DB3BBE">
      <w:pPr>
        <w:pStyle w:val="2"/>
        <w:spacing w:line="360" w:lineRule="auto"/>
        <w:ind w:left="578" w:hanging="578"/>
        <w:rPr>
          <w:b w:val="0"/>
          <w:bCs/>
        </w:rPr>
      </w:pPr>
      <w:bookmarkStart w:id="36" w:name="_Toc71634817"/>
      <w:bookmarkStart w:id="37" w:name="_Toc6970"/>
      <w:r>
        <w:rPr>
          <w:rFonts w:hint="eastAsia"/>
          <w:b w:val="0"/>
          <w:bCs/>
        </w:rPr>
        <w:t>三维模型的空间变化</w:t>
      </w:r>
      <w:bookmarkEnd w:id="36"/>
      <w:bookmarkEnd w:id="37"/>
    </w:p>
    <w:p w14:paraId="4BCCC4AA" w14:textId="77777777" w:rsidR="00207246" w:rsidRDefault="00DB3BBE">
      <w:pPr>
        <w:pStyle w:val="a1"/>
        <w:ind w:firstLine="480"/>
        <w:rPr>
          <w:rFonts w:ascii="Cambria Math" w:hAnsi="Cambria Math"/>
        </w:rPr>
      </w:pPr>
      <w:r>
        <w:rPr>
          <w:rFonts w:ascii="Cambria Math" w:hAnsi="Cambria Math" w:hint="eastAsia"/>
        </w:rPr>
        <w:t>在渲染模型中，一个非常重要的功能就是对模型进行空间上的修改变化。把变换看成是一组顶点移动到一个新的位置的过程。把渲染后的模型的某个顶点从一个位置移动到另一个位置，永远是只存在一个矩阵，把它应用到该模型的全部的顶点后，该模型的大小仍然保持不变。</w:t>
      </w:r>
    </w:p>
    <w:p w14:paraId="09A1844E" w14:textId="77777777" w:rsidR="00207246" w:rsidRDefault="00DB3BBE">
      <w:pPr>
        <w:pStyle w:val="a1"/>
        <w:ind w:firstLine="480"/>
        <w:rPr>
          <w:rFonts w:ascii="Cambria Math" w:hAnsi="Cambria Math"/>
        </w:rPr>
      </w:pPr>
      <w:r>
        <w:rPr>
          <w:rFonts w:ascii="Cambria Math" w:hAnsi="Cambria Math" w:hint="eastAsia"/>
        </w:rPr>
        <w:t>平移操作。将平移定义为将同一方向上的所有点移动相同距离的操作。因此，倘若想确定平移变换便可以通过只确定一个位移分布向量来完成。平行移动是在原分布向量上增长另一个分布向量，以在不相同具体位置获取新分布向量，进而在位移分布向量的基础之上移动原分布向量的发展过程。具体公式为</w:t>
      </w:r>
      <w:r>
        <w:rPr>
          <w:rFonts w:ascii="Cambria Math" w:hAnsi="Cambria Math"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6EBD8D5F" w14:textId="77777777" w:rsidTr="0072290E">
        <w:trPr>
          <w:trHeight w:val="1205"/>
        </w:trPr>
        <w:tc>
          <w:tcPr>
            <w:tcW w:w="1275" w:type="dxa"/>
            <w:tcMar>
              <w:left w:w="0" w:type="dxa"/>
              <w:right w:w="0" w:type="dxa"/>
            </w:tcMar>
            <w:vAlign w:val="center"/>
          </w:tcPr>
          <w:p w14:paraId="145D4FF2" w14:textId="77777777" w:rsidR="00207246" w:rsidRDefault="00207246">
            <w:pPr>
              <w:pStyle w:val="a1"/>
              <w:ind w:firstLineChars="0" w:firstLine="0"/>
            </w:pPr>
          </w:p>
        </w:tc>
        <w:tc>
          <w:tcPr>
            <w:tcW w:w="5105" w:type="dxa"/>
            <w:tcMar>
              <w:left w:w="0" w:type="dxa"/>
              <w:right w:w="0" w:type="dxa"/>
            </w:tcMar>
            <w:vAlign w:val="center"/>
          </w:tcPr>
          <w:p w14:paraId="5AD0C5D0" w14:textId="393A1C8F" w:rsidR="00207246" w:rsidRPr="00F60D3B" w:rsidRDefault="0050400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1</m:t>
                                </m:r>
                              </m:e>
                              <m:e>
                                <m:r>
                                  <m:rPr>
                                    <m:nor/>
                                  </m:rPr>
                                  <w:rPr>
                                    <w:szCs w:val="24"/>
                                  </w:rPr>
                                  <m:t>0</m:t>
                                </m:r>
                              </m:e>
                            </m:mr>
                            <m:mr>
                              <m:e>
                                <m:r>
                                  <m:rPr>
                                    <m:nor/>
                                  </m:rPr>
                                  <w:rPr>
                                    <w:szCs w:val="24"/>
                                  </w:rPr>
                                  <m:t>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Tx</m:t>
                                </m:r>
                              </m:e>
                            </m:mr>
                            <m:mr>
                              <m:e>
                                <m:r>
                                  <m:rPr>
                                    <m:nor/>
                                  </m:rPr>
                                  <w:rPr>
                                    <w:szCs w:val="24"/>
                                  </w:rPr>
                                  <m:t>0</m:t>
                                </m:r>
                              </m:e>
                              <m:e>
                                <m:r>
                                  <m:rPr>
                                    <m:nor/>
                                  </m:rPr>
                                  <w:rPr>
                                    <w:szCs w:val="24"/>
                                  </w:rPr>
                                  <m:t xml:space="preserve">  Ty</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r>
                                  <m:rPr>
                                    <m:nor/>
                                  </m:rPr>
                                  <w:rPr>
                                    <w:szCs w:val="24"/>
                                  </w:rPr>
                                  <m:t>0</m:t>
                                </m:r>
                              </m:e>
                              <m:e>
                                <m:r>
                                  <m:rPr>
                                    <m:nor/>
                                  </m:rPr>
                                  <w:rPr>
                                    <w:szCs w:val="24"/>
                                  </w:rPr>
                                  <m:t>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m:t>
                                </m:r>
                                <m:r>
                                  <m:rPr>
                                    <m:nor/>
                                  </m:rPr>
                                  <w:rPr>
                                    <w:rFonts w:ascii="Cambria Math"/>
                                    <w:szCs w:val="24"/>
                                  </w:rPr>
                                  <m:t xml:space="preserve"> </m:t>
                                </m:r>
                                <m:r>
                                  <m:rPr>
                                    <m:nor/>
                                  </m:rPr>
                                  <w:rPr>
                                    <w:szCs w:val="24"/>
                                  </w:rPr>
                                  <m:t>Tz</m:t>
                                </m:r>
                              </m:e>
                            </m:mr>
                            <m:mr>
                              <m:e>
                                <m:r>
                                  <m:rPr>
                                    <m:nor/>
                                  </m:rPr>
                                  <w:rPr>
                                    <w:szCs w:val="24"/>
                                  </w:rPr>
                                  <m:t>0</m:t>
                                </m:r>
                              </m:e>
                              <m:e>
                                <m:r>
                                  <m:rPr>
                                    <m:nor/>
                                  </m:rPr>
                                  <w:rPr>
                                    <w:rFonts w:ascii="Cambria Math"/>
                                    <w:szCs w:val="24"/>
                                  </w:rPr>
                                  <m:t xml:space="preserve">   </m:t>
                                </m:r>
                                <m:r>
                                  <m:rPr>
                                    <m:nor/>
                                  </m:rPr>
                                  <w:rPr>
                                    <w:szCs w:val="24"/>
                                  </w:rPr>
                                  <m:t>1</m:t>
                                </m:r>
                              </m:e>
                            </m:mr>
                          </m:m>
                        </m:e>
                      </m:mr>
                    </m:m>
                  </m:e>
                </m:d>
              </m:oMath>
            </m:oMathPara>
          </w:p>
        </w:tc>
        <w:tc>
          <w:tcPr>
            <w:tcW w:w="1378" w:type="dxa"/>
            <w:tcMar>
              <w:left w:w="0" w:type="dxa"/>
              <w:right w:w="0" w:type="dxa"/>
            </w:tcMar>
            <w:vAlign w:val="center"/>
          </w:tcPr>
          <w:p w14:paraId="1641A0AB" w14:textId="1496898E"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6</w:t>
              </w:r>
            </w:fldSimple>
            <w:r>
              <w:t xml:space="preserve"> )</w:t>
            </w:r>
          </w:p>
        </w:tc>
      </w:tr>
    </w:tbl>
    <w:p w14:paraId="78E559C3" w14:textId="77777777" w:rsidR="00207246" w:rsidRDefault="00DB3BBE">
      <w:pPr>
        <w:pStyle w:val="a1"/>
        <w:ind w:firstLine="480"/>
        <w:rPr>
          <w:rFonts w:ascii="Cambria Math" w:hAnsi="Cambria Math"/>
        </w:rPr>
      </w:pPr>
      <w:r>
        <w:rPr>
          <w:rFonts w:ascii="Cambria Math" w:hAnsi="Cambria Math" w:hint="eastAsia"/>
        </w:rPr>
        <w:t>缩放变换。缩放是一种非刚性仿射变换，可以适当选择缩放、平移和旋转的组合顺序，以获得任何仿射变换。定义缩放变换是为了使几何对象变大或变小。缩放分为两种情况。一种是各个方向的均匀缩放变换。另一种是单一方向上的缩放变换。</w:t>
      </w:r>
    </w:p>
    <w:p w14:paraId="11B18F8B" w14:textId="68356412" w:rsidR="00207246" w:rsidRDefault="00DB3BBE">
      <w:pPr>
        <w:pStyle w:val="a1"/>
        <w:ind w:firstLine="480"/>
        <w:rPr>
          <w:rFonts w:ascii="Cambria Math" w:hAnsi="Cambria Math"/>
        </w:rPr>
      </w:pPr>
      <w:r>
        <w:rPr>
          <w:rFonts w:ascii="Cambria Math" w:hAnsi="Cambria Math" w:hint="eastAsia"/>
        </w:rPr>
        <w:t>缩放变换有一个固定点，因此要定义一个缩放变化，首先，必须先确定几个变量：一个固定点、一个缩放方向、以及三个缩放因子</w:t>
      </w:r>
      <m:oMath>
        <m:r>
          <m:rPr>
            <m:nor/>
          </m:rPr>
          <m:t>α</m:t>
        </m:r>
      </m:oMath>
      <w:r>
        <w:rPr>
          <w:rFonts w:ascii="Cambria Math" w:hAnsi="Cambria Math" w:hint="eastAsia"/>
        </w:rPr>
        <w:t>。对于缩放因子而言，如果</w:t>
      </w:r>
      <m:oMath>
        <m:r>
          <m:rPr>
            <m:nor/>
          </m:rPr>
          <m:t>α&gt;1</m:t>
        </m:r>
      </m:oMath>
      <w:r>
        <w:rPr>
          <w:rFonts w:ascii="Cambria Math" w:hAnsi="Cambria Math" w:hint="eastAsia"/>
        </w:rPr>
        <w:t>，对象必然沿着缩放方向逐渐变大；如果</w:t>
      </w:r>
      <m:oMath>
        <m:r>
          <m:rPr>
            <m:nor/>
          </m:rPr>
          <m:t>α</m:t>
        </m:r>
      </m:oMath>
      <w:r>
        <w:rPr>
          <w:rFonts w:ascii="Cambria Math" w:hAnsi="Cambria Math" w:hint="eastAsia"/>
        </w:rPr>
        <w:t>在</w:t>
      </w:r>
      <w:r>
        <w:rPr>
          <w:rFonts w:ascii="Cambria Math" w:hAnsi="Cambria Math" w:hint="eastAsia"/>
        </w:rPr>
        <w:t>(</w:t>
      </w:r>
      <w:r>
        <w:rPr>
          <w:rFonts w:ascii="Cambria Math" w:hAnsi="Cambria Math"/>
        </w:rPr>
        <w:t>0,1)</w:t>
      </w:r>
      <w:r>
        <w:rPr>
          <w:rFonts w:ascii="Cambria Math" w:hAnsi="Cambria Math" w:hint="eastAsia"/>
        </w:rPr>
        <w:t>之间，则对象必然沿着缩放方向逐渐变小；如果为</w:t>
      </w:r>
      <m:oMath>
        <m:r>
          <m:rPr>
            <m:nor/>
          </m:rPr>
          <m:t>α</m:t>
        </m:r>
      </m:oMath>
      <w:r>
        <w:rPr>
          <w:rFonts w:ascii="Cambria Math" w:hAnsi="Cambria Math" w:hint="eastAsia"/>
        </w:rPr>
        <w:t>负，则将表示以固定点为中心沿缩放方向的反射变换。因此，确定了一个固定点的空间位置和</w:t>
      </w:r>
      <w:r>
        <w:rPr>
          <w:rFonts w:ascii="Cambria Math" w:hAnsi="Cambria Math" w:hint="eastAsia"/>
        </w:rPr>
        <w:t>3</w:t>
      </w:r>
      <w:r>
        <w:rPr>
          <w:rFonts w:ascii="Cambria Math" w:hAnsi="Cambria Math" w:hint="eastAsia"/>
        </w:rPr>
        <w:t>个独立缩放因子，因此缩放有</w:t>
      </w:r>
      <w:r>
        <w:rPr>
          <w:rFonts w:ascii="Cambria Math" w:hAnsi="Cambria Math" w:hint="eastAsia"/>
        </w:rPr>
        <w:t>6</w:t>
      </w:r>
      <w:r>
        <w:rPr>
          <w:rFonts w:ascii="Cambria Math" w:hAnsi="Cambria Math" w:hint="eastAsia"/>
        </w:rPr>
        <w:t>个自由度，具体的公式为：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5105"/>
        <w:gridCol w:w="1378"/>
      </w:tblGrid>
      <w:tr w:rsidR="00207246" w14:paraId="592CD642" w14:textId="77777777" w:rsidTr="0072290E">
        <w:trPr>
          <w:trHeight w:val="1152"/>
        </w:trPr>
        <w:tc>
          <w:tcPr>
            <w:tcW w:w="1275" w:type="dxa"/>
            <w:tcMar>
              <w:left w:w="0" w:type="dxa"/>
              <w:right w:w="0" w:type="dxa"/>
            </w:tcMar>
            <w:vAlign w:val="center"/>
          </w:tcPr>
          <w:p w14:paraId="63DC8B28" w14:textId="77777777" w:rsidR="00207246" w:rsidRDefault="00207246">
            <w:pPr>
              <w:pStyle w:val="a1"/>
              <w:ind w:firstLineChars="0" w:firstLine="0"/>
            </w:pPr>
          </w:p>
        </w:tc>
        <w:tc>
          <w:tcPr>
            <w:tcW w:w="5105" w:type="dxa"/>
            <w:tcMar>
              <w:left w:w="0" w:type="dxa"/>
              <w:right w:w="0" w:type="dxa"/>
            </w:tcMar>
            <w:vAlign w:val="center"/>
          </w:tcPr>
          <w:p w14:paraId="1ED35832" w14:textId="681194E1" w:rsidR="00207246" w:rsidRPr="00F60D3B" w:rsidRDefault="0050400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Sx</m:t>
                                </m:r>
                              </m:e>
                              <m:e>
                                <m:r>
                                  <m:rPr>
                                    <m:nor/>
                                  </m:rPr>
                                  <w:rPr>
                                    <w:szCs w:val="24"/>
                                  </w:rPr>
                                  <m:t>0</m:t>
                                </m:r>
                              </m:e>
                            </m:mr>
                            <m:mr>
                              <m:e>
                                <m:r>
                                  <m:rPr>
                                    <m:nor/>
                                  </m:rPr>
                                  <w:rPr>
                                    <w:szCs w:val="24"/>
                                  </w:rPr>
                                  <m:t>0</m:t>
                                </m:r>
                              </m:e>
                              <m:e>
                                <m:r>
                                  <m:rPr>
                                    <m:nor/>
                                  </m:rPr>
                                  <w:rPr>
                                    <w:szCs w:val="24"/>
                                  </w:rPr>
                                  <m:t>Sy</m:t>
                                </m:r>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Sz</m:t>
                                </m:r>
                              </m:e>
                              <m:e>
                                <m:r>
                                  <m:rPr>
                                    <m:nor/>
                                  </m:rPr>
                                  <w:rPr>
                                    <w:szCs w:val="24"/>
                                  </w:rPr>
                                  <m:t>0</m:t>
                                </m:r>
                              </m:e>
                            </m:mr>
                            <m:mr>
                              <m:e>
                                <m:r>
                                  <m:rPr>
                                    <m:nor/>
                                  </m:rPr>
                                  <w:rPr>
                                    <w:szCs w:val="24"/>
                                  </w:rPr>
                                  <m:t>0</m:t>
                                </m:r>
                              </m:e>
                              <m:e>
                                <m:r>
                                  <m:rPr>
                                    <m:nor/>
                                  </m:rPr>
                                  <w:rPr>
                                    <w:szCs w:val="24"/>
                                  </w:rPr>
                                  <m:t>1</m:t>
                                </m:r>
                              </m:e>
                            </m:mr>
                          </m:m>
                        </m:e>
                      </m:mr>
                    </m:m>
                  </m:e>
                </m:d>
              </m:oMath>
            </m:oMathPara>
          </w:p>
        </w:tc>
        <w:tc>
          <w:tcPr>
            <w:tcW w:w="1378" w:type="dxa"/>
            <w:tcMar>
              <w:left w:w="0" w:type="dxa"/>
              <w:right w:w="0" w:type="dxa"/>
            </w:tcMar>
            <w:vAlign w:val="center"/>
          </w:tcPr>
          <w:p w14:paraId="2CEB47C3" w14:textId="7A2F6E4F" w:rsidR="00207246" w:rsidRDefault="00DB3BBE">
            <w:pPr>
              <w:pStyle w:val="a7"/>
              <w:jc w:val="right"/>
              <w:rPr>
                <w:i/>
              </w:rPr>
            </w:pPr>
            <w:r>
              <w:t xml:space="preserve">( </w:t>
            </w:r>
            <w:fldSimple w:instr=" STYLEREF 1 \s ">
              <w:r w:rsidR="00DD5DCC">
                <w:rPr>
                  <w:noProof/>
                </w:rPr>
                <w:t>3</w:t>
              </w:r>
            </w:fldSimple>
            <w:r>
              <w:noBreakHyphen/>
            </w:r>
            <w:fldSimple w:instr=" SEQ ( \* ARABIC \s 1 ">
              <w:r w:rsidR="00DD5DCC">
                <w:rPr>
                  <w:noProof/>
                </w:rPr>
                <w:t>7</w:t>
              </w:r>
            </w:fldSimple>
            <w:r>
              <w:t xml:space="preserve"> )</w:t>
            </w:r>
          </w:p>
        </w:tc>
      </w:tr>
    </w:tbl>
    <w:p w14:paraId="28249AB0" w14:textId="77777777" w:rsidR="00207246" w:rsidRDefault="00DB3BBE">
      <w:pPr>
        <w:pStyle w:val="a1"/>
        <w:ind w:firstLine="480"/>
        <w:rPr>
          <w:rFonts w:ascii="Cambria Math" w:hAnsi="Cambria Math"/>
        </w:rPr>
      </w:pPr>
      <w:r>
        <w:rPr>
          <w:rFonts w:ascii="Cambria Math" w:hAnsi="Cambria Math" w:hint="eastAsia"/>
        </w:rPr>
        <w:lastRenderedPageBreak/>
        <w:t>旋转变换。旋转是一个比较难定义的概念，它需要较多的参数。它是于标架无关且具有普遍意义。同样也需要</w:t>
      </w:r>
      <w:r>
        <w:rPr>
          <w:rFonts w:ascii="Cambria Math" w:hAnsi="Cambria Math" w:hint="eastAsia"/>
        </w:rPr>
        <w:t>3</w:t>
      </w:r>
      <w:r>
        <w:rPr>
          <w:rFonts w:ascii="Cambria Math" w:hAnsi="Cambria Math" w:hint="eastAsia"/>
        </w:rPr>
        <w:t>个变量：一个固定点，一个旋转角，旋转轴。使用三角函数，给定一个角度，便可以将一个单一向量变换为一个经过旋转的新向量。这通常是通过使用几组正弦函数</w:t>
      </w:r>
      <w:r>
        <w:rPr>
          <w:rFonts w:ascii="Cambria Math" w:hAnsi="Cambria Math"/>
        </w:rPr>
        <w:t>(sin)</w:t>
      </w:r>
      <w:r>
        <w:rPr>
          <w:rFonts w:ascii="Cambria Math" w:hAnsi="Cambria Math" w:hint="eastAsia"/>
        </w:rPr>
        <w:t>和余弦函数</w:t>
      </w:r>
      <w:r>
        <w:rPr>
          <w:rFonts w:ascii="Cambria Math" w:hAnsi="Cambria Math" w:hint="eastAsia"/>
        </w:rPr>
        <w:t>(</w:t>
      </w:r>
      <w:r>
        <w:rPr>
          <w:rFonts w:ascii="Cambria Math" w:hAnsi="Cambria Math"/>
        </w:rPr>
        <w:t>cos)</w:t>
      </w:r>
      <w:r>
        <w:rPr>
          <w:rFonts w:ascii="Cambria Math" w:hAnsi="Cambria Math" w:hint="eastAsia"/>
        </w:rPr>
        <w:t>的各种不同的组合来得到的。在</w:t>
      </w:r>
      <w:r>
        <w:rPr>
          <w:rFonts w:ascii="Cambria Math" w:hAnsi="Cambria Math" w:hint="eastAsia"/>
        </w:rPr>
        <w:t>3D</w:t>
      </w:r>
      <w:r>
        <w:rPr>
          <w:rFonts w:ascii="Cambria Math" w:hAnsi="Cambria Math" w:hint="eastAsia"/>
        </w:rPr>
        <w:t>分布空间，旋转分布矩阵里每一个单位轴都存在不相同定义，旋转角度用θ代表，则具体的运算方式为：</w:t>
      </w:r>
    </w:p>
    <w:p w14:paraId="1F4F1D51" w14:textId="77777777" w:rsidR="00207246" w:rsidRDefault="00DB3BBE">
      <w:pPr>
        <w:pStyle w:val="a1"/>
        <w:ind w:firstLine="480"/>
      </w:pPr>
      <w:r>
        <w:rPr>
          <w:rFonts w:hint="eastAsia"/>
        </w:rPr>
        <w:t>绕</w:t>
      </w:r>
      <w:r>
        <w:rPr>
          <w:rFonts w:hint="eastAsia"/>
        </w:rPr>
        <w:t>X</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0FB1BEF3" w14:textId="77777777" w:rsidTr="0072290E">
        <w:trPr>
          <w:trHeight w:val="1049"/>
        </w:trPr>
        <w:tc>
          <w:tcPr>
            <w:tcW w:w="993" w:type="dxa"/>
            <w:tcMar>
              <w:left w:w="0" w:type="dxa"/>
              <w:right w:w="0" w:type="dxa"/>
            </w:tcMar>
            <w:vAlign w:val="center"/>
          </w:tcPr>
          <w:p w14:paraId="39247BED" w14:textId="77777777" w:rsidR="00207246" w:rsidRDefault="00207246">
            <w:pPr>
              <w:pStyle w:val="a1"/>
              <w:ind w:firstLineChars="0" w:firstLine="0"/>
            </w:pPr>
          </w:p>
        </w:tc>
        <w:tc>
          <w:tcPr>
            <w:tcW w:w="5811" w:type="dxa"/>
            <w:tcMar>
              <w:left w:w="0" w:type="dxa"/>
              <w:right w:w="0" w:type="dxa"/>
            </w:tcMar>
            <w:vAlign w:val="center"/>
          </w:tcPr>
          <w:p w14:paraId="47B30239" w14:textId="117F2382" w:rsidR="00207246" w:rsidRPr="00F60D3B" w:rsidRDefault="0050400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1</m:t>
                                </m:r>
                              </m:e>
                              <m:e>
                                <m:r>
                                  <m:rPr>
                                    <m:nor/>
                                  </m:rPr>
                                  <w:rPr>
                                    <w:szCs w:val="24"/>
                                  </w:rPr>
                                  <m:t>0</m:t>
                                </m:r>
                              </m:e>
                            </m:mr>
                            <m:mr>
                              <m:e>
                                <m:r>
                                  <m:rPr>
                                    <m:nor/>
                                  </m:rPr>
                                  <w:rPr>
                                    <w:szCs w:val="24"/>
                                  </w:rPr>
                                  <m:t xml:space="preserve">   0</m:t>
                                </m:r>
                              </m:e>
                              <m:e>
                                <m:func>
                                  <m:funcPr>
                                    <m:ctrlPr>
                                      <w:rPr>
                                        <w:rFonts w:ascii="Cambria Math" w:hAnsi="Cambria Math"/>
                                        <w:i/>
                                        <w:szCs w:val="24"/>
                                      </w:rPr>
                                    </m:ctrlPr>
                                  </m:funcPr>
                                  <m:fName>
                                    <m:r>
                                      <m:rPr>
                                        <m:nor/>
                                      </m:rPr>
                                      <m:t xml:space="preserve">    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0</m:t>
                                </m:r>
                              </m:e>
                            </m:m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
                        </m:e>
                      </m:mr>
                      <m:mr>
                        <m:e>
                          <m:m>
                            <m:mPr>
                              <m:mcs>
                                <m:mc>
                                  <m:mcPr>
                                    <m:count m:val="2"/>
                                    <m:mcJc m:val="center"/>
                                  </m:mcPr>
                                </m:mc>
                              </m:mcs>
                              <m:ctrlPr>
                                <w:rPr>
                                  <w:rFonts w:ascii="Cambria Math" w:hAnsi="Cambria Math"/>
                                  <w:i/>
                                  <w:szCs w:val="24"/>
                                </w:rPr>
                              </m:ctrlPr>
                            </m:mPr>
                            <m:mr>
                              <m:e>
                                <m:r>
                                  <m:rPr>
                                    <m:nor/>
                                  </m:rPr>
                                  <w:rPr>
                                    <w:szCs w:val="24"/>
                                  </w:rPr>
                                  <m:t xml:space="preserve">   0</m:t>
                                </m:r>
                              </m:e>
                              <m:e>
                                <m:r>
                                  <m:rPr>
                                    <m:nor/>
                                  </m:rPr>
                                  <w:rPr>
                                    <w:szCs w:val="24"/>
                                  </w:rPr>
                                  <m:t>-</m:t>
                                </m:r>
                                <m:func>
                                  <m:funcPr>
                                    <m:ctrlPr>
                                      <w:rPr>
                                        <w:rFonts w:ascii="Cambria Math" w:hAnsi="Cambria Math"/>
                                        <w:i/>
                                        <w:szCs w:val="24"/>
                                      </w:rPr>
                                    </m:ctrlPr>
                                  </m:funcPr>
                                  <m:fName>
                                    <m:r>
                                      <m:rPr>
                                        <m:nor/>
                                      </m:rPr>
                                      <m:t>sin</m:t>
                                    </m:r>
                                  </m:fName>
                                  <m:e>
                                    <m:r>
                                      <m:rPr>
                                        <m:nor/>
                                      </m:rPr>
                                      <w:rPr>
                                        <w:szCs w:val="24"/>
                                      </w:rPr>
                                      <m:t>θ</m:t>
                                    </m:r>
                                  </m:e>
                                </m:func>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0</m:t>
                                </m:r>
                              </m:e>
                              <m:e>
                                <m:r>
                                  <m:rPr>
                                    <m:nor/>
                                  </m:rPr>
                                  <w:rPr>
                                    <w:szCs w:val="24"/>
                                  </w:rPr>
                                  <m:t>1</m:t>
                                </m:r>
                              </m:e>
                            </m:mr>
                          </m:m>
                        </m:e>
                      </m:mr>
                    </m:m>
                  </m:e>
                </m:d>
              </m:oMath>
            </m:oMathPara>
          </w:p>
        </w:tc>
        <w:tc>
          <w:tcPr>
            <w:tcW w:w="954" w:type="dxa"/>
            <w:tcMar>
              <w:left w:w="0" w:type="dxa"/>
              <w:right w:w="0" w:type="dxa"/>
            </w:tcMar>
            <w:vAlign w:val="center"/>
          </w:tcPr>
          <w:p w14:paraId="3969175B" w14:textId="428B9FE8"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8</w:t>
              </w:r>
            </w:fldSimple>
            <w:r>
              <w:t xml:space="preserve"> )</w:t>
            </w:r>
          </w:p>
        </w:tc>
      </w:tr>
    </w:tbl>
    <w:p w14:paraId="30F72F4B" w14:textId="77777777" w:rsidR="00207246" w:rsidRDefault="00DB3BBE">
      <w:pPr>
        <w:pStyle w:val="a1"/>
        <w:ind w:firstLine="480"/>
      </w:pPr>
      <w:r>
        <w:rPr>
          <w:rFonts w:hint="eastAsia"/>
        </w:rPr>
        <w:t>绕</w:t>
      </w:r>
      <w:r>
        <w:rPr>
          <w:rFonts w:hint="eastAsia"/>
        </w:rPr>
        <w:t>Y</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76DCB516" w14:textId="77777777" w:rsidTr="0072290E">
        <w:trPr>
          <w:trHeight w:val="1112"/>
        </w:trPr>
        <w:tc>
          <w:tcPr>
            <w:tcW w:w="993" w:type="dxa"/>
            <w:tcMar>
              <w:left w:w="0" w:type="dxa"/>
              <w:right w:w="0" w:type="dxa"/>
            </w:tcMar>
            <w:vAlign w:val="center"/>
          </w:tcPr>
          <w:p w14:paraId="15DE20DF" w14:textId="77777777" w:rsidR="00207246" w:rsidRDefault="00207246">
            <w:pPr>
              <w:pStyle w:val="a1"/>
              <w:ind w:firstLineChars="0" w:firstLine="0"/>
            </w:pPr>
          </w:p>
        </w:tc>
        <w:tc>
          <w:tcPr>
            <w:tcW w:w="5811" w:type="dxa"/>
            <w:tcMar>
              <w:left w:w="0" w:type="dxa"/>
              <w:right w:w="0" w:type="dxa"/>
            </w:tcMar>
            <w:vAlign w:val="center"/>
          </w:tcPr>
          <w:p w14:paraId="059FCF93" w14:textId="78D70E7B" w:rsidR="00207246" w:rsidRPr="00F60D3B" w:rsidRDefault="0050400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r>
                                  <m:rPr>
                                    <m:nor/>
                                  </m:rPr>
                                  <w:rPr>
                                    <w:szCs w:val="24"/>
                                  </w:rPr>
                                  <m:t>0</m:t>
                                </m:r>
                              </m:e>
                            </m:mr>
                            <m:mr>
                              <m:e>
                                <m:r>
                                  <m:rPr>
                                    <m:nor/>
                                  </m:rPr>
                                  <w:rPr>
                                    <w:szCs w:val="24"/>
                                  </w:rPr>
                                  <m:t xml:space="preserve">   0</m:t>
                                </m:r>
                              </m:e>
                              <m:e>
                                <m:r>
                                  <m:rPr>
                                    <m:nor/>
                                  </m:rPr>
                                  <w:rPr>
                                    <w:szCs w:val="24"/>
                                  </w:rPr>
                                  <m:t>1</m:t>
                                </m:r>
                              </m:e>
                            </m:mr>
                          </m:m>
                        </m:e>
                        <m:e>
                          <m:m>
                            <m:mPr>
                              <m:mcs>
                                <m:mc>
                                  <m:mcPr>
                                    <m:count m:val="2"/>
                                    <m:mcJc m:val="center"/>
                                  </m:mcPr>
                                </m:mc>
                              </m:mcs>
                              <m:ctrlPr>
                                <w:rPr>
                                  <w:rFonts w:ascii="Cambria Math" w:hAnsi="Cambria Math"/>
                                  <w:i/>
                                  <w:szCs w:val="24"/>
                                </w:rPr>
                              </m:ctrlPr>
                            </m:mP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0</m:t>
                                </m:r>
                              </m:e>
                              <m:e>
                                <m:r>
                                  <m:rPr>
                                    <m:nor/>
                                  </m:rPr>
                                  <w:rPr>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sin</m:t>
                                    </m:r>
                                  </m:fName>
                                  <m:e>
                                    <m:r>
                                      <m:rPr>
                                        <m:nor/>
                                      </m:rPr>
                                      <w:rPr>
                                        <w:szCs w:val="24"/>
                                      </w:rPr>
                                      <m:t>θ</m:t>
                                    </m:r>
                                  </m:e>
                                </m:func>
                              </m:e>
                              <m:e>
                                <m:r>
                                  <m:rPr>
                                    <m:nor/>
                                  </m:rPr>
                                  <w:rPr>
                                    <w:szCs w:val="24"/>
                                  </w:rPr>
                                  <m:t>0</m:t>
                                </m:r>
                              </m:e>
                            </m:mr>
                            <m:mr>
                              <m:e>
                                <m:r>
                                  <m:rPr>
                                    <m:nor/>
                                  </m:rPr>
                                  <w:rPr>
                                    <w:szCs w:val="24"/>
                                  </w:rPr>
                                  <m:t xml:space="preserve">   0</m:t>
                                </m:r>
                              </m:e>
                              <m:e>
                                <m:r>
                                  <m:rPr>
                                    <m:nor/>
                                  </m:rPr>
                                  <w:rPr>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nor/>
                                      </m:rPr>
                                      <m:t>cos</m:t>
                                    </m:r>
                                  </m:fName>
                                  <m:e>
                                    <m:r>
                                      <m:rPr>
                                        <m:nor/>
                                      </m:rPr>
                                      <w:rPr>
                                        <w:szCs w:val="24"/>
                                      </w:rPr>
                                      <m:t>θ</m:t>
                                    </m:r>
                                  </m:e>
                                </m:func>
                              </m:e>
                              <m:e>
                                <m:r>
                                  <m:rPr>
                                    <m:nor/>
                                  </m:rPr>
                                  <w:rPr>
                                    <w:szCs w:val="24"/>
                                  </w:rPr>
                                  <m:t xml:space="preserve">   0</m:t>
                                </m:r>
                              </m:e>
                            </m:mr>
                            <m:mr>
                              <m:e>
                                <m:r>
                                  <m:rPr>
                                    <m:nor/>
                                  </m:rPr>
                                  <w:rPr>
                                    <w:szCs w:val="24"/>
                                  </w:rPr>
                                  <m:t>0</m:t>
                                </m:r>
                              </m:e>
                              <m:e>
                                <m:r>
                                  <m:rPr>
                                    <m:nor/>
                                  </m:rPr>
                                  <w:rPr>
                                    <w:szCs w:val="24"/>
                                  </w:rPr>
                                  <m:t xml:space="preserve">   1</m:t>
                                </m:r>
                              </m:e>
                            </m:mr>
                          </m:m>
                        </m:e>
                      </m:mr>
                    </m:m>
                  </m:e>
                </m:d>
                <m:r>
                  <m:rPr>
                    <m:nor/>
                  </m:rPr>
                  <w:rPr>
                    <w:szCs w:val="24"/>
                  </w:rPr>
                  <m:t xml:space="preserve"> </m:t>
                </m:r>
              </m:oMath>
            </m:oMathPara>
          </w:p>
        </w:tc>
        <w:tc>
          <w:tcPr>
            <w:tcW w:w="954" w:type="dxa"/>
            <w:tcMar>
              <w:left w:w="0" w:type="dxa"/>
              <w:right w:w="0" w:type="dxa"/>
            </w:tcMar>
            <w:vAlign w:val="center"/>
          </w:tcPr>
          <w:p w14:paraId="5EEAF598" w14:textId="07CEDA04"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9</w:t>
              </w:r>
            </w:fldSimple>
            <w:r>
              <w:t xml:space="preserve"> )</w:t>
            </w:r>
          </w:p>
        </w:tc>
      </w:tr>
    </w:tbl>
    <w:p w14:paraId="0C1C0A47" w14:textId="77777777" w:rsidR="00207246" w:rsidRDefault="00DB3BBE">
      <w:pPr>
        <w:pStyle w:val="a1"/>
        <w:ind w:firstLine="480"/>
      </w:pPr>
      <w:r>
        <w:rPr>
          <w:rFonts w:hint="eastAsia"/>
        </w:rPr>
        <w:t>绕</w:t>
      </w:r>
      <w:r>
        <w:rPr>
          <w:rFonts w:hint="eastAsia"/>
        </w:rPr>
        <w:t>Z</w:t>
      </w:r>
      <w:r>
        <w:rPr>
          <w:rFonts w:hint="eastAsia"/>
        </w:rPr>
        <w:t>轴旋转：</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5811"/>
        <w:gridCol w:w="954"/>
      </w:tblGrid>
      <w:tr w:rsidR="00207246" w14:paraId="39496321" w14:textId="77777777" w:rsidTr="0072290E">
        <w:trPr>
          <w:trHeight w:val="1103"/>
        </w:trPr>
        <w:tc>
          <w:tcPr>
            <w:tcW w:w="993" w:type="dxa"/>
            <w:tcMar>
              <w:left w:w="0" w:type="dxa"/>
              <w:right w:w="0" w:type="dxa"/>
            </w:tcMar>
            <w:vAlign w:val="center"/>
          </w:tcPr>
          <w:p w14:paraId="2AC2EDE2" w14:textId="77777777" w:rsidR="00207246" w:rsidRDefault="00207246">
            <w:pPr>
              <w:pStyle w:val="a1"/>
              <w:ind w:firstLineChars="0" w:firstLine="0"/>
            </w:pPr>
          </w:p>
        </w:tc>
        <w:tc>
          <w:tcPr>
            <w:tcW w:w="5811" w:type="dxa"/>
            <w:tcMar>
              <w:left w:w="0" w:type="dxa"/>
              <w:right w:w="0" w:type="dxa"/>
            </w:tcMar>
            <w:vAlign w:val="center"/>
          </w:tcPr>
          <w:p w14:paraId="132CB166" w14:textId="1F35841D" w:rsidR="00207246" w:rsidRPr="00F60D3B" w:rsidRDefault="00504009">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m:rPr>
                            <m:nor/>
                          </m:rPr>
                          <w:rPr>
                            <w:szCs w:val="24"/>
                          </w:rPr>
                          <m:t>X</m:t>
                        </m:r>
                      </m:e>
                      <m:sup>
                        <m:r>
                          <m:rPr>
                            <m:nor/>
                          </m:rPr>
                          <w:rPr>
                            <w:szCs w:val="24"/>
                          </w:rPr>
                          <m:t>'</m:t>
                        </m:r>
                      </m:sup>
                    </m:sSup>
                    <m:sSup>
                      <m:sSupPr>
                        <m:ctrlPr>
                          <w:rPr>
                            <w:rFonts w:ascii="Cambria Math" w:hAnsi="Cambria Math"/>
                            <w:i/>
                            <w:szCs w:val="24"/>
                          </w:rPr>
                        </m:ctrlPr>
                      </m:sSupPr>
                      <m:e>
                        <m:r>
                          <m:rPr>
                            <m:nor/>
                          </m:rPr>
                          <w:rPr>
                            <w:szCs w:val="24"/>
                          </w:rPr>
                          <m:t xml:space="preserve">  Y</m:t>
                        </m:r>
                      </m:e>
                      <m:sup>
                        <m:r>
                          <m:rPr>
                            <m:nor/>
                          </m:rPr>
                          <w:rPr>
                            <w:szCs w:val="24"/>
                          </w:rPr>
                          <m:t>'</m:t>
                        </m:r>
                      </m:sup>
                    </m:sSup>
                    <m:r>
                      <m:rPr>
                        <m:nor/>
                      </m:rPr>
                      <w:rPr>
                        <w:szCs w:val="24"/>
                      </w:rPr>
                      <m:t xml:space="preserve">  </m:t>
                    </m:r>
                    <m:sSup>
                      <m:sSupPr>
                        <m:ctrlPr>
                          <w:rPr>
                            <w:rFonts w:ascii="Cambria Math" w:hAnsi="Cambria Math"/>
                            <w:i/>
                            <w:szCs w:val="24"/>
                          </w:rPr>
                        </m:ctrlPr>
                      </m:sSupPr>
                      <m:e>
                        <m:r>
                          <m:rPr>
                            <m:nor/>
                          </m:rPr>
                          <w:rPr>
                            <w:szCs w:val="24"/>
                          </w:rPr>
                          <m:t>Z</m:t>
                        </m:r>
                      </m:e>
                      <m:sup>
                        <m:r>
                          <m:rPr>
                            <m:nor/>
                          </m:rPr>
                          <w:rPr>
                            <w:szCs w:val="24"/>
                          </w:rPr>
                          <m:t>'</m:t>
                        </m:r>
                      </m:sup>
                    </m:sSup>
                    <m:r>
                      <m:rPr>
                        <m:nor/>
                      </m:rPr>
                      <w:rPr>
                        <w:szCs w:val="24"/>
                      </w:rPr>
                      <m:t xml:space="preserve">  1</m:t>
                    </m:r>
                  </m:e>
                </m:d>
                <m:r>
                  <m:rPr>
                    <m:nor/>
                  </m:rPr>
                  <w:rPr>
                    <w:szCs w:val="24"/>
                  </w:rPr>
                  <m:t xml:space="preserve">= </m:t>
                </m:r>
                <m:d>
                  <m:dPr>
                    <m:begChr m:val="["/>
                    <m:endChr m:val="]"/>
                    <m:ctrlPr>
                      <w:rPr>
                        <w:rFonts w:ascii="Cambria Math" w:hAnsi="Cambria Math"/>
                        <w:i/>
                        <w:szCs w:val="24"/>
                      </w:rPr>
                    </m:ctrlPr>
                  </m:dPr>
                  <m:e>
                    <m:r>
                      <m:rPr>
                        <m:nor/>
                      </m:rPr>
                      <w:rPr>
                        <w:szCs w:val="24"/>
                      </w:rPr>
                      <m:t>X  Y  Z  1</m:t>
                    </m:r>
                  </m:e>
                </m:d>
                <m:r>
                  <m:rPr>
                    <m:nor/>
                  </m:rPr>
                  <w:rPr>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m:rPr>
                                    <m:nor/>
                                  </m:rPr>
                                  <w:rPr>
                                    <w:szCs w:val="24"/>
                                  </w:rPr>
                                  <m:t xml:space="preserve">   </m:t>
                                </m:r>
                                <m:func>
                                  <m:funcPr>
                                    <m:ctrlPr>
                                      <w:rPr>
                                        <w:rFonts w:ascii="Cambria Math" w:hAnsi="Cambria Math"/>
                                        <w:i/>
                                        <w:szCs w:val="24"/>
                                      </w:rPr>
                                    </m:ctrlPr>
                                  </m:funcPr>
                                  <m:fName>
                                    <m:r>
                                      <m:rPr>
                                        <m:nor/>
                                      </m:rPr>
                                      <m:t>cos</m:t>
                                    </m:r>
                                  </m:fName>
                                  <m:e>
                                    <m:r>
                                      <m:rPr>
                                        <m:nor/>
                                      </m:rPr>
                                      <w:rPr>
                                        <w:szCs w:val="24"/>
                                      </w:rPr>
                                      <m:t>θ</m:t>
                                    </m:r>
                                  </m:e>
                                </m:func>
                              </m:e>
                              <m:e>
                                <m:func>
                                  <m:funcPr>
                                    <m:ctrlPr>
                                      <w:rPr>
                                        <w:rFonts w:ascii="Cambria Math" w:hAnsi="Cambria Math"/>
                                        <w:i/>
                                        <w:szCs w:val="24"/>
                                      </w:rPr>
                                    </m:ctrlPr>
                                  </m:funcPr>
                                  <m:fName>
                                    <m:r>
                                      <m:rPr>
                                        <m:nor/>
                                      </m:rPr>
                                      <m:t>sin</m:t>
                                    </m:r>
                                  </m:fName>
                                  <m:e>
                                    <m:r>
                                      <m:rPr>
                                        <m:nor/>
                                      </m:rPr>
                                      <w:rPr>
                                        <w:szCs w:val="24"/>
                                      </w:rPr>
                                      <m:t>θ</m:t>
                                    </m:r>
                                  </m:e>
                                </m:func>
                              </m:e>
                            </m:mr>
                            <m:mr>
                              <m:e>
                                <m:r>
                                  <m:rPr>
                                    <m:nor/>
                                  </m:rPr>
                                  <w:rPr>
                                    <w:szCs w:val="24"/>
                                  </w:rPr>
                                  <m:t>-</m:t>
                                </m:r>
                                <m:func>
                                  <m:funcPr>
                                    <m:ctrlPr>
                                      <w:rPr>
                                        <w:rFonts w:ascii="Cambria Math" w:hAnsi="Cambria Math"/>
                                        <w:i/>
                                        <w:szCs w:val="24"/>
                                      </w:rPr>
                                    </m:ctrlPr>
                                  </m:funcPr>
                                  <m:fName>
                                    <m:r>
                                      <m:rPr>
                                        <m:nor/>
                                      </m:rPr>
                                      <m:t>sin</m:t>
                                    </m:r>
                                  </m:fName>
                                  <m:e>
                                    <m:r>
                                      <m:rPr>
                                        <m:nor/>
                                      </m:rPr>
                                      <w:rPr>
                                        <w:szCs w:val="24"/>
                                      </w:rPr>
                                      <m:t>θ</m:t>
                                    </m:r>
                                  </m:e>
                                </m:func>
                              </m:e>
                              <m:e>
                                <m:func>
                                  <m:funcPr>
                                    <m:ctrlPr>
                                      <w:rPr>
                                        <w:rFonts w:ascii="Cambria Math" w:hAnsi="Cambria Math"/>
                                        <w:i/>
                                        <w:szCs w:val="24"/>
                                      </w:rPr>
                                    </m:ctrlPr>
                                  </m:funcPr>
                                  <m:fName>
                                    <m:r>
                                      <m:rPr>
                                        <m:nor/>
                                      </m:rPr>
                                      <m:t>cos</m:t>
                                    </m:r>
                                  </m:fName>
                                  <m:e>
                                    <m:r>
                                      <m:rPr>
                                        <m:nor/>
                                      </m:rPr>
                                      <w:rPr>
                                        <w:szCs w:val="24"/>
                                      </w:rPr>
                                      <m:t>θ</m:t>
                                    </m:r>
                                  </m:e>
                                </m:func>
                              </m:e>
                            </m:mr>
                          </m:m>
                        </m:e>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mr>
                      <m:mr>
                        <m:e>
                          <m:m>
                            <m:mPr>
                              <m:mcs>
                                <m:mc>
                                  <m:mcPr>
                                    <m:count m:val="2"/>
                                    <m:mcJc m:val="center"/>
                                  </m:mcPr>
                                </m:mc>
                              </m:mcs>
                              <m:ctrlPr>
                                <w:rPr>
                                  <w:rFonts w:ascii="Cambria Math" w:hAnsi="Cambria Math"/>
                                  <w:i/>
                                  <w:szCs w:val="24"/>
                                </w:rPr>
                              </m:ctrlPr>
                            </m:mPr>
                            <m:mr>
                              <m:e>
                                <m:r>
                                  <m:rPr>
                                    <m:nor/>
                                  </m:rPr>
                                  <w:rPr>
                                    <w:szCs w:val="24"/>
                                  </w:rPr>
                                  <m:t>0</m:t>
                                </m:r>
                              </m:e>
                              <m:e>
                                <m:r>
                                  <m:rPr>
                                    <m:nor/>
                                  </m:rPr>
                                  <w:rPr>
                                    <w:szCs w:val="24"/>
                                  </w:rPr>
                                  <m:t xml:space="preserve">       0</m:t>
                                </m:r>
                              </m:e>
                            </m:mr>
                            <m:mr>
                              <m:e>
                                <m:r>
                                  <m:rPr>
                                    <m:nor/>
                                  </m:rPr>
                                  <w:rPr>
                                    <w:szCs w:val="24"/>
                                  </w:rPr>
                                  <m:t>0</m:t>
                                </m:r>
                              </m:e>
                              <m:e>
                                <m:r>
                                  <m:rPr>
                                    <m:nor/>
                                  </m:rPr>
                                  <w:rPr>
                                    <w:szCs w:val="24"/>
                                  </w:rPr>
                                  <m:t xml:space="preserve">       0</m:t>
                                </m:r>
                              </m:e>
                            </m:mr>
                          </m:m>
                        </m:e>
                        <m:e>
                          <m:m>
                            <m:mPr>
                              <m:mcs>
                                <m:mc>
                                  <m:mcPr>
                                    <m:count m:val="2"/>
                                    <m:mcJc m:val="center"/>
                                  </m:mcPr>
                                </m:mc>
                              </m:mcs>
                              <m:ctrlPr>
                                <w:rPr>
                                  <w:rFonts w:ascii="Cambria Math" w:hAnsi="Cambria Math"/>
                                  <w:i/>
                                  <w:szCs w:val="24"/>
                                </w:rPr>
                              </m:ctrlPr>
                            </m:mPr>
                            <m:mr>
                              <m:e>
                                <m:r>
                                  <m:rPr>
                                    <m:nor/>
                                  </m:rPr>
                                  <w:rPr>
                                    <w:szCs w:val="24"/>
                                  </w:rPr>
                                  <m:t>1</m:t>
                                </m:r>
                              </m:e>
                              <m:e>
                                <m:r>
                                  <m:rPr>
                                    <m:nor/>
                                  </m:rPr>
                                  <w:rPr>
                                    <w:szCs w:val="24"/>
                                  </w:rPr>
                                  <m:t xml:space="preserve">   0</m:t>
                                </m:r>
                              </m:e>
                            </m:mr>
                            <m:mr>
                              <m:e>
                                <m:r>
                                  <m:rPr>
                                    <m:nor/>
                                  </m:rPr>
                                  <w:rPr>
                                    <w:szCs w:val="24"/>
                                  </w:rPr>
                                  <m:t xml:space="preserve"> 0</m:t>
                                </m:r>
                              </m:e>
                              <m:e>
                                <m:r>
                                  <m:rPr>
                                    <m:nor/>
                                  </m:rPr>
                                  <w:rPr>
                                    <w:szCs w:val="24"/>
                                  </w:rPr>
                                  <m:t xml:space="preserve">   1</m:t>
                                </m:r>
                              </m:e>
                            </m:mr>
                          </m:m>
                        </m:e>
                      </m:mr>
                    </m:m>
                  </m:e>
                </m:d>
              </m:oMath>
            </m:oMathPara>
          </w:p>
        </w:tc>
        <w:tc>
          <w:tcPr>
            <w:tcW w:w="954" w:type="dxa"/>
            <w:tcMar>
              <w:left w:w="0" w:type="dxa"/>
              <w:right w:w="0" w:type="dxa"/>
            </w:tcMar>
            <w:vAlign w:val="center"/>
          </w:tcPr>
          <w:p w14:paraId="349E55AB" w14:textId="1B3727DC" w:rsidR="00207246" w:rsidRDefault="00DB3BBE">
            <w:pPr>
              <w:pStyle w:val="a7"/>
              <w:jc w:val="right"/>
            </w:pPr>
            <w:r>
              <w:t xml:space="preserve">( </w:t>
            </w:r>
            <w:fldSimple w:instr=" STYLEREF 1 \s ">
              <w:r w:rsidR="00DD5DCC">
                <w:rPr>
                  <w:noProof/>
                </w:rPr>
                <w:t>3</w:t>
              </w:r>
            </w:fldSimple>
            <w:r>
              <w:noBreakHyphen/>
            </w:r>
            <w:fldSimple w:instr=" SEQ ( \* ARABIC \s 1 ">
              <w:r w:rsidR="00DD5DCC">
                <w:rPr>
                  <w:noProof/>
                </w:rPr>
                <w:t>10</w:t>
              </w:r>
            </w:fldSimple>
            <w:r>
              <w:t xml:space="preserve"> )</w:t>
            </w:r>
          </w:p>
        </w:tc>
      </w:tr>
    </w:tbl>
    <w:p w14:paraId="4F6CB2F1" w14:textId="77777777" w:rsidR="00207246" w:rsidRDefault="00DB3BBE">
      <w:pPr>
        <w:pStyle w:val="2"/>
        <w:spacing w:line="360" w:lineRule="auto"/>
        <w:ind w:left="578" w:hanging="578"/>
        <w:rPr>
          <w:b w:val="0"/>
          <w:bCs/>
        </w:rPr>
      </w:pPr>
      <w:bookmarkStart w:id="38" w:name="_Toc71634818"/>
      <w:bookmarkStart w:id="39" w:name="_Toc14729"/>
      <w:r>
        <w:rPr>
          <w:rFonts w:hint="eastAsia"/>
          <w:b w:val="0"/>
          <w:bCs/>
        </w:rPr>
        <w:t>三维模型投影系统结果</w:t>
      </w:r>
      <w:bookmarkEnd w:id="38"/>
      <w:bookmarkEnd w:id="39"/>
    </w:p>
    <w:p w14:paraId="1819AC1B" w14:textId="77777777" w:rsidR="00207246" w:rsidRDefault="00DB3BBE">
      <w:pPr>
        <w:pStyle w:val="a1"/>
        <w:ind w:firstLine="480"/>
        <w:rPr>
          <w:rFonts w:ascii="Cambria Math" w:hAnsi="Cambria Math"/>
        </w:rPr>
      </w:pPr>
      <w:r>
        <w:rPr>
          <w:rFonts w:ascii="Cambria Math" w:hAnsi="Cambria Math" w:hint="eastAsia"/>
        </w:rPr>
        <w:t>本文的三维模型的投影系统采用</w:t>
      </w:r>
      <w:r>
        <w:rPr>
          <w:rFonts w:ascii="Cambria Math" w:hAnsi="Cambria Math" w:hint="eastAsia"/>
        </w:rPr>
        <w:t>OpenGL</w:t>
      </w:r>
      <w:r>
        <w:rPr>
          <w:rFonts w:ascii="Cambria Math" w:hAnsi="Cambria Math" w:hint="eastAsia"/>
        </w:rPr>
        <w:t>和</w:t>
      </w:r>
      <w:r>
        <w:rPr>
          <w:rFonts w:ascii="Cambria Math" w:hAnsi="Cambria Math" w:hint="eastAsia"/>
        </w:rPr>
        <w:t>OpenCV</w:t>
      </w:r>
      <w:r>
        <w:rPr>
          <w:rFonts w:ascii="Cambria Math" w:hAnsi="Cambria Math" w:hint="eastAsia"/>
        </w:rPr>
        <w:t>为几何造型平台，采用</w:t>
      </w:r>
      <w:proofErr w:type="spellStart"/>
      <w:r>
        <w:rPr>
          <w:rFonts w:ascii="Cambria Math" w:hAnsi="Cambria Math" w:hint="eastAsia"/>
        </w:rPr>
        <w:t>ImGui</w:t>
      </w:r>
      <w:proofErr w:type="spellEnd"/>
      <w:r>
        <w:rPr>
          <w:rFonts w:ascii="Cambria Math" w:hAnsi="Cambria Math" w:hint="eastAsia"/>
        </w:rPr>
        <w:t>为</w:t>
      </w:r>
      <w:r>
        <w:rPr>
          <w:rFonts w:ascii="Cambria Math" w:hAnsi="Cambria Math" w:hint="eastAsia"/>
        </w:rPr>
        <w:t>UI</w:t>
      </w:r>
      <w:r>
        <w:rPr>
          <w:rFonts w:ascii="Cambria Math" w:hAnsi="Cambria Math" w:hint="eastAsia"/>
        </w:rPr>
        <w:t>界面，使用</w:t>
      </w:r>
      <w:r>
        <w:rPr>
          <w:rFonts w:ascii="Cambria Math" w:hAnsi="Cambria Math" w:hint="eastAsia"/>
        </w:rPr>
        <w:t>C++</w:t>
      </w:r>
      <w:r>
        <w:rPr>
          <w:rFonts w:ascii="Cambria Math" w:hAnsi="Cambria Math" w:hint="eastAsia"/>
        </w:rPr>
        <w:t>语言编写。实现了一个简易渲染器，主要的功能有：读取和现实模型；旋转，缩放，移动模型；对模型添加不同的光照效果</w:t>
      </w:r>
      <w:r>
        <w:rPr>
          <w:rFonts w:ascii="Cambria Math" w:hAnsi="Cambria Math" w:hint="eastAsia"/>
        </w:rPr>
        <w:t>(</w:t>
      </w:r>
      <w:r>
        <w:rPr>
          <w:rFonts w:ascii="Cambria Math" w:hAnsi="Cambria Math" w:hint="eastAsia"/>
        </w:rPr>
        <w:t>平行光，点光源，聚光灯</w:t>
      </w:r>
      <w:r>
        <w:rPr>
          <w:rFonts w:ascii="Cambria Math" w:hAnsi="Cambria Math" w:hint="eastAsia"/>
        </w:rPr>
        <w:t>)</w:t>
      </w:r>
      <w:r>
        <w:rPr>
          <w:rFonts w:ascii="Cambria Math" w:hAnsi="Cambria Math" w:hint="eastAsia"/>
        </w:rPr>
        <w:t>；不同的材质效果；三维模型的投影。该渲染器的框架界面如图</w:t>
      </w:r>
      <w:r>
        <w:rPr>
          <w:rFonts w:ascii="Cambria Math" w:hAnsi="Cambria Math" w:hint="eastAsia"/>
        </w:rPr>
        <w:t>3</w:t>
      </w:r>
      <w:r>
        <w:rPr>
          <w:rFonts w:ascii="Cambria Math" w:hAnsi="Cambria Math"/>
        </w:rPr>
        <w:t>-10</w:t>
      </w:r>
      <w:r>
        <w:rPr>
          <w:rFonts w:ascii="Cambria Math" w:hAnsi="Cambria Math" w:hint="eastAsia"/>
        </w:rPr>
        <w:t>所示。</w:t>
      </w:r>
    </w:p>
    <w:p w14:paraId="2BEC5882" w14:textId="77777777" w:rsidR="00207246" w:rsidRDefault="00DB3BBE">
      <w:pPr>
        <w:pStyle w:val="a1"/>
        <w:ind w:firstLineChars="0" w:firstLine="0"/>
        <w:jc w:val="center"/>
        <w:rPr>
          <w:rFonts w:ascii="Cambria Math" w:hAnsi="Cambria Math"/>
        </w:rPr>
      </w:pPr>
      <w:r>
        <w:rPr>
          <w:noProof/>
        </w:rPr>
        <w:drawing>
          <wp:inline distT="0" distB="0" distL="0" distR="0" wp14:anchorId="2F7DFDD3" wp14:editId="3116C544">
            <wp:extent cx="3023235" cy="1835662"/>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0501" cy="1852218"/>
                    </a:xfrm>
                    <a:prstGeom prst="rect">
                      <a:avLst/>
                    </a:prstGeom>
                  </pic:spPr>
                </pic:pic>
              </a:graphicData>
            </a:graphic>
          </wp:inline>
        </w:drawing>
      </w:r>
    </w:p>
    <w:p w14:paraId="250C3EC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3-10</w:t>
      </w:r>
      <w:r>
        <w:rPr>
          <w:rFonts w:ascii="宋体" w:hAnsi="宋体"/>
          <w:sz w:val="21"/>
          <w:szCs w:val="21"/>
        </w:rPr>
        <w:t xml:space="preserve"> </w:t>
      </w:r>
      <w:r>
        <w:rPr>
          <w:rFonts w:ascii="宋体" w:hAnsi="宋体" w:hint="eastAsia"/>
          <w:sz w:val="21"/>
          <w:szCs w:val="21"/>
        </w:rPr>
        <w:t>渲染器的框架界面图</w:t>
      </w:r>
    </w:p>
    <w:p w14:paraId="61D04F8C" w14:textId="77777777" w:rsidR="00207246" w:rsidRDefault="00DB3BBE">
      <w:pPr>
        <w:pStyle w:val="a1"/>
        <w:ind w:firstLine="480"/>
      </w:pPr>
      <w:r>
        <w:rPr>
          <w:rFonts w:hint="eastAsia"/>
        </w:rPr>
        <w:lastRenderedPageBreak/>
        <w:t>用户步骤包括如下几步：</w:t>
      </w:r>
    </w:p>
    <w:p w14:paraId="0F889B1C" w14:textId="77777777" w:rsidR="00207246" w:rsidRDefault="00DB3BBE">
      <w:pPr>
        <w:pStyle w:val="a1"/>
        <w:ind w:firstLine="480"/>
        <w:jc w:val="left"/>
      </w:pPr>
      <w:r>
        <w:rPr>
          <w:rFonts w:hint="eastAsia"/>
        </w:rPr>
        <w:t>步骤</w:t>
      </w:r>
      <w:r>
        <w:rPr>
          <w:rFonts w:hint="eastAsia"/>
        </w:rPr>
        <w:t>1</w:t>
      </w:r>
      <w:r>
        <w:rPr>
          <w:rFonts w:hint="eastAsia"/>
        </w:rPr>
        <w:t>：选择需要渲染的三维模型；</w:t>
      </w:r>
    </w:p>
    <w:p w14:paraId="06B32E35" w14:textId="77777777" w:rsidR="00207246" w:rsidRDefault="00DB3BBE">
      <w:pPr>
        <w:pStyle w:val="a1"/>
        <w:ind w:firstLine="480"/>
        <w:jc w:val="left"/>
      </w:pPr>
      <w:r>
        <w:rPr>
          <w:rFonts w:hint="eastAsia"/>
        </w:rPr>
        <w:t>步骤</w:t>
      </w:r>
      <w:r>
        <w:rPr>
          <w:rFonts w:hint="eastAsia"/>
        </w:rPr>
        <w:t>2</w:t>
      </w:r>
      <w:r>
        <w:rPr>
          <w:rFonts w:hint="eastAsia"/>
        </w:rPr>
        <w:t>：使用鼠标来旋转，缩放，移动三维模型；</w:t>
      </w:r>
    </w:p>
    <w:p w14:paraId="2300611A" w14:textId="77777777" w:rsidR="00207246" w:rsidRDefault="00DB3BBE">
      <w:pPr>
        <w:pStyle w:val="a1"/>
        <w:ind w:firstLine="480"/>
        <w:jc w:val="left"/>
      </w:pPr>
      <w:r>
        <w:rPr>
          <w:rFonts w:hint="eastAsia"/>
        </w:rPr>
        <w:t>步骤</w:t>
      </w:r>
      <w:r>
        <w:t>3</w:t>
      </w:r>
      <w:r>
        <w:rPr>
          <w:rFonts w:hint="eastAsia"/>
        </w:rPr>
        <w:t>：调节光照效果，可选择平行光，点光源，聚光灯，可以分别调整这些光的环境光，漫反射光和镜面反射光；</w:t>
      </w:r>
    </w:p>
    <w:p w14:paraId="6099DE9C" w14:textId="77777777" w:rsidR="00207246" w:rsidRDefault="00DB3BBE">
      <w:pPr>
        <w:pStyle w:val="a1"/>
        <w:ind w:firstLine="480"/>
        <w:jc w:val="left"/>
      </w:pPr>
      <w:r>
        <w:rPr>
          <w:rFonts w:hint="eastAsia"/>
        </w:rPr>
        <w:t>步骤</w:t>
      </w:r>
      <w:r>
        <w:rPr>
          <w:rFonts w:hint="eastAsia"/>
        </w:rPr>
        <w:t>4</w:t>
      </w:r>
      <w:r>
        <w:rPr>
          <w:rFonts w:hint="eastAsia"/>
        </w:rPr>
        <w:t>：调节三维模型的材质；</w:t>
      </w:r>
    </w:p>
    <w:p w14:paraId="09FE0168" w14:textId="77777777" w:rsidR="00207246" w:rsidRDefault="00DB3BBE">
      <w:pPr>
        <w:pStyle w:val="a1"/>
        <w:ind w:firstLine="480"/>
        <w:jc w:val="left"/>
      </w:pPr>
      <w:r>
        <w:rPr>
          <w:rFonts w:hint="eastAsia"/>
        </w:rPr>
        <w:t>步骤</w:t>
      </w:r>
      <w:r>
        <w:rPr>
          <w:rFonts w:hint="eastAsia"/>
        </w:rPr>
        <w:t>5</w:t>
      </w:r>
      <w:r>
        <w:rPr>
          <w:rFonts w:hint="eastAsia"/>
        </w:rPr>
        <w:t>：按下键盘</w:t>
      </w:r>
      <w:r>
        <w:rPr>
          <w:rFonts w:hint="eastAsia"/>
        </w:rPr>
        <w:t>a</w:t>
      </w:r>
      <w:r>
        <w:rPr>
          <w:rFonts w:hint="eastAsia"/>
        </w:rPr>
        <w:t>和</w:t>
      </w:r>
      <w:r>
        <w:t>s</w:t>
      </w:r>
      <w:r>
        <w:rPr>
          <w:rFonts w:hint="eastAsia"/>
        </w:rPr>
        <w:t xml:space="preserve"> </w:t>
      </w:r>
      <w:r>
        <w:rPr>
          <w:rFonts w:hint="eastAsia"/>
        </w:rPr>
        <w:t>以固定水平面</w:t>
      </w:r>
      <w:r>
        <w:rPr>
          <w:rFonts w:hint="eastAsia"/>
        </w:rPr>
        <w:t>60</w:t>
      </w:r>
      <w:r>
        <w:rPr>
          <w:rFonts w:hint="eastAsia"/>
        </w:rPr>
        <w:t>度来旋转三维模型；</w:t>
      </w:r>
    </w:p>
    <w:p w14:paraId="7088BA7C" w14:textId="77777777" w:rsidR="00207246" w:rsidRDefault="00DB3BBE">
      <w:pPr>
        <w:pStyle w:val="a1"/>
        <w:ind w:firstLine="480"/>
        <w:jc w:val="left"/>
      </w:pPr>
      <w:r>
        <w:rPr>
          <w:rFonts w:hint="eastAsia"/>
        </w:rPr>
        <w:t>步骤</w:t>
      </w:r>
      <w:r>
        <w:rPr>
          <w:rFonts w:hint="eastAsia"/>
        </w:rPr>
        <w:t>6</w:t>
      </w:r>
      <w:r>
        <w:rPr>
          <w:rFonts w:hint="eastAsia"/>
        </w:rPr>
        <w:t>：按下保存按钮，保存该模型的一张二维视图；</w:t>
      </w:r>
    </w:p>
    <w:p w14:paraId="486720BB" w14:textId="77777777" w:rsidR="00207246" w:rsidRDefault="00DB3BBE">
      <w:pPr>
        <w:pStyle w:val="a1"/>
        <w:ind w:firstLine="480"/>
        <w:jc w:val="left"/>
      </w:pPr>
      <w:r>
        <w:rPr>
          <w:rFonts w:hint="eastAsia"/>
        </w:rPr>
        <w:t>步骤</w:t>
      </w:r>
      <w:r>
        <w:rPr>
          <w:rFonts w:hint="eastAsia"/>
        </w:rPr>
        <w:t>7</w:t>
      </w:r>
      <w:r>
        <w:rPr>
          <w:rFonts w:hint="eastAsia"/>
        </w:rPr>
        <w:t>：按下自动截图按钮，批量处理三维模型，以获取不同三维模型的二维视图集。</w:t>
      </w:r>
    </w:p>
    <w:p w14:paraId="375F7F2D" w14:textId="77777777" w:rsidR="00207246" w:rsidRDefault="00DB3BBE">
      <w:pPr>
        <w:pStyle w:val="a1"/>
        <w:ind w:firstLine="480"/>
      </w:pPr>
      <w:r>
        <w:rPr>
          <w:rFonts w:hint="eastAsia"/>
        </w:rPr>
        <w:t>本文采用了</w:t>
      </w:r>
      <w:r>
        <w:rPr>
          <w:rFonts w:hint="eastAsia"/>
        </w:rPr>
        <w:t>ModelNet40</w:t>
      </w:r>
      <w:r>
        <w:rPr>
          <w:rFonts w:hint="eastAsia"/>
        </w:rPr>
        <w:t>作为模型数据库。对该数据库的部分模型进行渲染，渲染后的结果如图</w:t>
      </w:r>
      <w:r>
        <w:rPr>
          <w:rFonts w:hint="eastAsia"/>
        </w:rPr>
        <w:t>3</w:t>
      </w:r>
      <w:r>
        <w:t>-11</w:t>
      </w:r>
      <w:r>
        <w:rPr>
          <w:rFonts w:hint="eastAsia"/>
        </w:rPr>
        <w:t>所示。</w:t>
      </w:r>
    </w:p>
    <w:p w14:paraId="659EA1A2" w14:textId="77777777" w:rsidR="00207246" w:rsidRDefault="00DB3BBE">
      <w:pPr>
        <w:pStyle w:val="a1"/>
        <w:ind w:firstLine="480"/>
        <w:jc w:val="center"/>
      </w:pPr>
      <w:r>
        <w:rPr>
          <w:rFonts w:hint="eastAsia"/>
          <w:noProof/>
          <w:lang w:val="zh-CN"/>
        </w:rPr>
        <w:drawing>
          <wp:inline distT="0" distB="0" distL="0" distR="0" wp14:anchorId="23BDBC9B" wp14:editId="40F93D15">
            <wp:extent cx="4419600" cy="25615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11ABBE36"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3-11</w:t>
      </w:r>
      <w:r>
        <w:rPr>
          <w:rFonts w:ascii="宋体" w:hAnsi="宋体"/>
          <w:sz w:val="21"/>
          <w:szCs w:val="21"/>
        </w:rPr>
        <w:t xml:space="preserve"> </w:t>
      </w:r>
      <w:r>
        <w:rPr>
          <w:rFonts w:ascii="宋体" w:hAnsi="宋体" w:hint="eastAsia"/>
          <w:sz w:val="21"/>
          <w:szCs w:val="21"/>
        </w:rPr>
        <w:t>部分模型</w:t>
      </w:r>
    </w:p>
    <w:p w14:paraId="04ACE8D9" w14:textId="77777777" w:rsidR="00207246" w:rsidRDefault="00DB3BBE">
      <w:pPr>
        <w:pStyle w:val="2"/>
        <w:spacing w:line="360" w:lineRule="auto"/>
        <w:ind w:left="578" w:hanging="578"/>
        <w:rPr>
          <w:b w:val="0"/>
        </w:rPr>
      </w:pPr>
      <w:bookmarkStart w:id="40" w:name="_Toc71634819"/>
      <w:bookmarkStart w:id="41" w:name="_Toc32410"/>
      <w:r>
        <w:rPr>
          <w:rFonts w:hint="eastAsia"/>
          <w:b w:val="0"/>
        </w:rPr>
        <w:t>本章小结</w:t>
      </w:r>
      <w:bookmarkEnd w:id="40"/>
      <w:bookmarkEnd w:id="41"/>
    </w:p>
    <w:p w14:paraId="786D8E64" w14:textId="77777777" w:rsidR="00207246" w:rsidRDefault="00DB3BBE">
      <w:pPr>
        <w:pStyle w:val="a1"/>
        <w:ind w:firstLine="480"/>
      </w:pPr>
      <w:r>
        <w:rPr>
          <w:rFonts w:hint="eastAsia"/>
        </w:rPr>
        <w:t>本章主要介绍了检索系统中用到的数据集</w:t>
      </w:r>
      <w:r>
        <w:rPr>
          <w:rFonts w:hint="eastAsia"/>
        </w:rPr>
        <w:t xml:space="preserve"> ModelNet-40</w:t>
      </w:r>
      <w:r>
        <w:rPr>
          <w:rFonts w:hint="eastAsia"/>
        </w:rPr>
        <w:t>，说明了如何解析</w:t>
      </w:r>
      <w:r>
        <w:t>Object</w:t>
      </w:r>
      <w:r>
        <w:rPr>
          <w:rFonts w:hint="eastAsia"/>
        </w:rPr>
        <w:t xml:space="preserve"> </w:t>
      </w:r>
      <w:r>
        <w:t>F</w:t>
      </w:r>
      <w:r>
        <w:rPr>
          <w:rFonts w:hint="eastAsia"/>
        </w:rPr>
        <w:t xml:space="preserve">ile </w:t>
      </w:r>
      <w:r>
        <w:t>F</w:t>
      </w:r>
      <w:r>
        <w:rPr>
          <w:rFonts w:hint="eastAsia"/>
        </w:rPr>
        <w:t>ormat</w:t>
      </w:r>
      <w:r>
        <w:rPr>
          <w:rFonts w:hint="eastAsia"/>
        </w:rPr>
        <w:t>模型文件格式，并渲染并且加入基于</w:t>
      </w:r>
      <w:proofErr w:type="spellStart"/>
      <w:r>
        <w:rPr>
          <w:rFonts w:hint="eastAsia"/>
        </w:rPr>
        <w:t>Phong</w:t>
      </w:r>
      <w:proofErr w:type="spellEnd"/>
      <w:r>
        <w:rPr>
          <w:rFonts w:hint="eastAsia"/>
        </w:rPr>
        <w:t>光照模型的平行光，点光源和聚光灯以及材质效果。提出了基于草图检索算法的视图集选择方法。在草图检索算法中采用固定投影的方法，将获得的</w:t>
      </w:r>
      <w:r>
        <w:t>6</w:t>
      </w:r>
      <w:r>
        <w:rPr>
          <w:rFonts w:hint="eastAsia"/>
        </w:rPr>
        <w:t>张投影作为一个模型的二维视图集。</w:t>
      </w:r>
    </w:p>
    <w:p w14:paraId="1DFC900F" w14:textId="77777777" w:rsidR="00207246" w:rsidRDefault="00207246">
      <w:pPr>
        <w:pStyle w:val="a1"/>
        <w:ind w:firstLine="480"/>
      </w:pPr>
    </w:p>
    <w:p w14:paraId="7D2F617E" w14:textId="77777777" w:rsidR="00207246" w:rsidRDefault="00207246">
      <w:pPr>
        <w:pStyle w:val="a1"/>
        <w:ind w:firstLine="480"/>
      </w:pPr>
    </w:p>
    <w:p w14:paraId="1DBC1B02" w14:textId="77777777" w:rsidR="00207246" w:rsidRDefault="00DB3BBE">
      <w:pPr>
        <w:pStyle w:val="1"/>
        <w:spacing w:line="480" w:lineRule="auto"/>
        <w:ind w:left="0" w:firstLine="0"/>
        <w:rPr>
          <w:b w:val="0"/>
        </w:rPr>
      </w:pPr>
      <w:bookmarkStart w:id="42" w:name="_Toc16983"/>
      <w:r>
        <w:rPr>
          <w:rFonts w:hint="eastAsia"/>
          <w:b w:val="0"/>
        </w:rPr>
        <w:lastRenderedPageBreak/>
        <w:t>草图的绘制处理</w:t>
      </w:r>
      <w:bookmarkEnd w:id="42"/>
    </w:p>
    <w:p w14:paraId="5464D57F" w14:textId="77777777" w:rsidR="00207246" w:rsidRDefault="00DB3BBE">
      <w:pPr>
        <w:pStyle w:val="a1"/>
        <w:ind w:firstLine="480"/>
      </w:pPr>
      <w:r>
        <w:rPr>
          <w:rFonts w:hint="eastAsia"/>
        </w:rPr>
        <w:t>设计一个简易的二维绘图画板，为不同的用户解决了在线绘制草图的功能的需求。程序界面的大小为了避免不同操作系统以及不同的分辨率，默认为</w:t>
      </w:r>
      <w:r>
        <w:rPr>
          <w:rFonts w:hint="eastAsia"/>
        </w:rPr>
        <w:t>800 X 600</w:t>
      </w:r>
      <w:r>
        <w:rPr>
          <w:rFonts w:hint="eastAsia"/>
        </w:rPr>
        <w:t>。屏幕显示的是一张黑色的背景，可以在上面绘图，点击鼠标右键弹出绘图板的可选菜单栏，上面有不同的绘图功能以及操作功能。基本图形的绘制功能</w:t>
      </w:r>
      <w:r>
        <w:rPr>
          <w:rFonts w:hint="eastAsia"/>
        </w:rPr>
        <w:t>(</w:t>
      </w:r>
      <w:r>
        <w:rPr>
          <w:rFonts w:hint="eastAsia"/>
        </w:rPr>
        <w:t>包括了点，直线，矩形，三角形，圆形，曲线，铅笔线</w:t>
      </w:r>
      <w:r>
        <w:rPr>
          <w:rFonts w:hint="eastAsia"/>
        </w:rPr>
        <w:t>)</w:t>
      </w:r>
      <w:r>
        <w:rPr>
          <w:rFonts w:hint="eastAsia"/>
        </w:rPr>
        <w:t>；实现橡皮筋技术；基本图形的修改功能</w:t>
      </w:r>
      <w:r>
        <w:rPr>
          <w:rFonts w:hint="eastAsia"/>
        </w:rPr>
        <w:t>(</w:t>
      </w:r>
      <w:r>
        <w:rPr>
          <w:rFonts w:hint="eastAsia"/>
        </w:rPr>
        <w:t>包括了橡皮擦技术，草图保存技术</w:t>
      </w:r>
      <w:r>
        <w:rPr>
          <w:rFonts w:hint="eastAsia"/>
        </w:rPr>
        <w:t>)</w:t>
      </w:r>
      <w:r>
        <w:rPr>
          <w:rFonts w:hint="eastAsia"/>
        </w:rPr>
        <w:t>。</w:t>
      </w:r>
    </w:p>
    <w:p w14:paraId="3B5F44B3" w14:textId="77777777" w:rsidR="00207246" w:rsidRDefault="00DB3BBE">
      <w:pPr>
        <w:pStyle w:val="2"/>
        <w:spacing w:line="360" w:lineRule="auto"/>
        <w:ind w:left="578" w:hanging="578"/>
        <w:rPr>
          <w:b w:val="0"/>
        </w:rPr>
      </w:pPr>
      <w:bookmarkStart w:id="43" w:name="_Toc71634821"/>
      <w:bookmarkStart w:id="44" w:name="_Toc9600"/>
      <w:r>
        <w:rPr>
          <w:rFonts w:hint="eastAsia"/>
          <w:b w:val="0"/>
        </w:rPr>
        <w:t>直线类图形绘制</w:t>
      </w:r>
      <w:bookmarkEnd w:id="43"/>
      <w:bookmarkEnd w:id="44"/>
    </w:p>
    <w:p w14:paraId="50DB5F84" w14:textId="77777777" w:rsidR="00207246" w:rsidRDefault="00DB3BBE">
      <w:pPr>
        <w:pStyle w:val="a1"/>
        <w:ind w:firstLine="480"/>
      </w:pPr>
      <w:proofErr w:type="spellStart"/>
      <w:r>
        <w:rPr>
          <w:rFonts w:hint="eastAsia"/>
        </w:rPr>
        <w:t>Bresenham</w:t>
      </w:r>
      <w:proofErr w:type="spellEnd"/>
      <w:r>
        <w:rPr>
          <w:rFonts w:hint="eastAsia"/>
        </w:rPr>
        <w:t>算法用于绘制直线图，该算法是在主位移方向上每一次都会递增一个单位有效实际距离，在这期间，另一个分布方向上逐步递增零个单位有效实际距离或逐步递增一个单位有效实际距离。这决定于图片像素点和理想直线之间的有效实际距离，这类有效实际距离确定为</w:t>
      </w:r>
      <w:r>
        <w:rPr>
          <w:rFonts w:hint="eastAsia"/>
        </w:rPr>
        <w:t>d</w:t>
      </w:r>
      <w:r>
        <w:rPr>
          <w:rFonts w:hint="eastAsia"/>
        </w:rPr>
        <w:t>。</w:t>
      </w:r>
    </w:p>
    <w:p w14:paraId="0AEC38A7" w14:textId="218DE827" w:rsidR="00207246" w:rsidRDefault="00DB3BBE">
      <w:pPr>
        <w:pStyle w:val="a1"/>
        <w:ind w:firstLine="480"/>
      </w:pPr>
      <w:r>
        <w:rPr>
          <w:rFonts w:hint="eastAsia"/>
        </w:rPr>
        <w:t>如下示意图</w:t>
      </w:r>
      <w:r>
        <w:rPr>
          <w:rFonts w:hint="eastAsia"/>
        </w:rPr>
        <w:t xml:space="preserve">4-1 </w:t>
      </w:r>
      <w:proofErr w:type="spellStart"/>
      <w:r>
        <w:rPr>
          <w:rFonts w:hint="eastAsia"/>
        </w:rPr>
        <w:t>Bresenham</w:t>
      </w:r>
      <w:proofErr w:type="spellEnd"/>
      <w:r>
        <w:rPr>
          <w:rFonts w:hint="eastAsia"/>
        </w:rPr>
        <w:t>直线运算方法所示，该直线斜率在区间</w:t>
      </w:r>
      <w:r>
        <w:rPr>
          <w:rFonts w:hint="eastAsia"/>
        </w:rPr>
        <w:t>0</w:t>
      </w:r>
      <w:r>
        <w:t>-1</w:t>
      </w:r>
      <w:r>
        <w:rPr>
          <w:rFonts w:hint="eastAsia"/>
        </w:rPr>
        <w:t>中，因此</w:t>
      </w:r>
      <w:r>
        <w:rPr>
          <w:rFonts w:hint="eastAsia"/>
        </w:rPr>
        <w:t>X</w:t>
      </w:r>
      <w:r>
        <w:rPr>
          <w:rFonts w:hint="eastAsia"/>
        </w:rPr>
        <w:t>方向为主要的位移方向。假设</w:t>
      </w:r>
      <m:oMath>
        <m:sSub>
          <m:sSubPr>
            <m:ctrlPr>
              <w:rPr>
                <w:rFonts w:ascii="Cambria Math" w:hAnsi="Cambria Math"/>
              </w:rPr>
            </m:ctrlPr>
          </m:sSubPr>
          <m:e>
            <m:r>
              <m:rPr>
                <m:nor/>
              </m:rPr>
              <m:t>P</m:t>
            </m:r>
          </m:e>
          <m:sub>
            <m:r>
              <m:rPr>
                <m:nor/>
              </m:rPr>
              <m:t>i</m:t>
            </m:r>
          </m:sub>
        </m:sSub>
        <m:d>
          <m:dPr>
            <m:ctrlPr>
              <w:rPr>
                <w:rFonts w:ascii="Cambria Math" w:hAnsi="Cambria Math"/>
              </w:rPr>
            </m:ctrlPr>
          </m:dPr>
          <m:e>
            <m:sSub>
              <m:sSubPr>
                <m:ctrlPr>
                  <w:rPr>
                    <w:rFonts w:ascii="Cambria Math" w:hAnsi="Cambria Math"/>
                  </w:rPr>
                </m:ctrlPr>
              </m:sSubPr>
              <m:e>
                <m:r>
                  <m:rPr>
                    <m:nor/>
                  </m:rPr>
                  <m:t>x</m:t>
                </m:r>
              </m:e>
              <m:sub>
                <m:r>
                  <m:rPr>
                    <m:nor/>
                  </m:rPr>
                  <m:t xml:space="preserve">i </m:t>
                </m:r>
              </m:sub>
            </m:sSub>
            <m:sSub>
              <m:sSubPr>
                <m:ctrlPr>
                  <w:rPr>
                    <w:rFonts w:ascii="Cambria Math" w:hAnsi="Cambria Math"/>
                  </w:rPr>
                </m:ctrlPr>
              </m:sSubPr>
              <m:e>
                <m:r>
                  <m:rPr>
                    <m:nor/>
                  </m:rPr>
                  <m:t>,y</m:t>
                </m:r>
              </m:e>
              <m:sub>
                <m:r>
                  <m:rPr>
                    <m:nor/>
                  </m:rPr>
                  <m:t>i</m:t>
                </m:r>
              </m:sub>
            </m:sSub>
          </m:e>
        </m:d>
      </m:oMath>
      <w:r>
        <w:rPr>
          <w:rFonts w:hint="eastAsia"/>
        </w:rPr>
        <w:t>为当前像素，</w:t>
      </w:r>
      <m:oMath>
        <m:r>
          <m:rPr>
            <m:nor/>
          </m:rPr>
          <m:t>Q</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+1,d</m:t>
            </m:r>
          </m:e>
        </m:d>
      </m:oMath>
      <w:r>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的初始值为</w:t>
      </w:r>
      <w:r>
        <w:rPr>
          <w:rFonts w:hint="eastAsia"/>
        </w:rPr>
        <w:t>0</w:t>
      </w:r>
      <w:r>
        <w:rPr>
          <w:rFonts w:hint="eastAsia"/>
        </w:rPr>
        <w:t>。</w:t>
      </w:r>
    </w:p>
    <w:p w14:paraId="23460F26" w14:textId="77777777" w:rsidR="00207246" w:rsidRDefault="00DB3BBE">
      <w:pPr>
        <w:pStyle w:val="a1"/>
        <w:ind w:firstLineChars="0" w:firstLine="0"/>
        <w:jc w:val="center"/>
      </w:pPr>
      <w:r>
        <w:rPr>
          <w:rFonts w:hint="eastAsia"/>
          <w:noProof/>
        </w:rPr>
        <w:drawing>
          <wp:inline distT="0" distB="0" distL="0" distR="0" wp14:anchorId="34A92001" wp14:editId="573D83E1">
            <wp:extent cx="3652520" cy="1646555"/>
            <wp:effectExtent l="0" t="0" r="508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4320" cy="1661193"/>
                    </a:xfrm>
                    <a:prstGeom prst="rect">
                      <a:avLst/>
                    </a:prstGeom>
                  </pic:spPr>
                </pic:pic>
              </a:graphicData>
            </a:graphic>
          </wp:inline>
        </w:drawing>
      </w:r>
    </w:p>
    <w:p w14:paraId="51BFEC49" w14:textId="77777777" w:rsidR="00207246" w:rsidRDefault="00DB3BBE">
      <w:pPr>
        <w:ind w:firstLineChars="200" w:firstLine="420"/>
        <w:jc w:val="center"/>
        <w:rPr>
          <w:sz w:val="21"/>
          <w:szCs w:val="21"/>
        </w:rPr>
      </w:pPr>
      <w:r>
        <w:rPr>
          <w:rFonts w:hint="eastAsia"/>
          <w:sz w:val="21"/>
          <w:szCs w:val="21"/>
        </w:rPr>
        <w:t>图</w:t>
      </w:r>
      <w:r>
        <w:rPr>
          <w:sz w:val="21"/>
          <w:szCs w:val="21"/>
        </w:rPr>
        <w:t xml:space="preserve">4-1 </w:t>
      </w:r>
      <w:proofErr w:type="spellStart"/>
      <w:r>
        <w:rPr>
          <w:sz w:val="21"/>
          <w:szCs w:val="21"/>
        </w:rPr>
        <w:t>Bresenham</w:t>
      </w:r>
      <w:proofErr w:type="spellEnd"/>
      <w:r>
        <w:rPr>
          <w:rFonts w:hint="eastAsia"/>
          <w:sz w:val="21"/>
          <w:szCs w:val="21"/>
        </w:rPr>
        <w:t>直线算法</w:t>
      </w:r>
    </w:p>
    <w:p w14:paraId="4AD8914C" w14:textId="7D5E0B5A" w:rsidR="00207246" w:rsidRDefault="00DB3BBE">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m:rPr>
                <m:nor/>
              </m:rPr>
              <m:t>x</m:t>
            </m:r>
          </m:e>
          <m:sub>
            <m:r>
              <m:rPr>
                <m:nor/>
              </m:rPr>
              <m:t>i+1</m:t>
            </m:r>
          </m:sub>
        </m:sSub>
        <m:r>
          <m:rPr>
            <m:nor/>
          </m:rPr>
          <m:t>=</m:t>
        </m:r>
        <m:sSub>
          <m:sSubPr>
            <m:ctrlPr>
              <w:rPr>
                <w:rFonts w:ascii="Cambria Math" w:hAnsi="Cambria Math"/>
              </w:rPr>
            </m:ctrlPr>
          </m:sSubPr>
          <m:e>
            <m:r>
              <m:rPr>
                <m:nor/>
              </m:rPr>
              <m:t>x</m:t>
            </m:r>
          </m:e>
          <m:sub>
            <m:r>
              <m:rPr>
                <m:nor/>
              </m:rPr>
              <m:t>i</m:t>
            </m:r>
          </m:sub>
        </m:sSub>
        <m:r>
          <m:rPr>
            <m:nor/>
          </m:rPr>
          <m:t>+1</m:t>
        </m:r>
      </m:oMath>
      <w:r>
        <w:rPr>
          <w:rFonts w:hint="eastAsia"/>
        </w:rPr>
        <w:t>。下一个候选点为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或者</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m:rPr>
                <m:nor/>
              </m:rPr>
              <m:t>P</m:t>
            </m:r>
          </m:e>
          <m:sub>
            <m:r>
              <m:rPr>
                <m:nor/>
              </m:rPr>
              <m:t>d</m:t>
            </m:r>
          </m:sub>
        </m:sSub>
      </m:oMath>
      <w:r>
        <w:rPr>
          <w:rFonts w:hint="eastAsia"/>
        </w:rPr>
        <w:t>或者</w:t>
      </w:r>
      <m:oMath>
        <m:sSub>
          <m:sSubPr>
            <m:ctrlPr>
              <w:rPr>
                <w:rFonts w:ascii="Cambria Math" w:hAnsi="Cambria Math"/>
              </w:rPr>
            </m:ctrlPr>
          </m:sSubPr>
          <m:e>
            <m:r>
              <m:rPr>
                <m:nor/>
              </m:rPr>
              <m:t>P</m:t>
            </m:r>
          </m:e>
          <m:sub>
            <m:r>
              <m:rPr>
                <m:nor/>
              </m: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m:rPr>
                <m:nor/>
              </m:rPr>
              <m:t>P</m:t>
            </m:r>
          </m:e>
          <m:sub>
            <m:r>
              <m:rPr>
                <m:nor/>
              </m:rPr>
              <m:t>d</m:t>
            </m:r>
          </m:sub>
        </m:sSub>
      </m:oMath>
      <w:r>
        <w:rPr>
          <w:rFonts w:hint="eastAsia"/>
        </w:rPr>
        <w:t>的误差项为</w:t>
      </w:r>
      <m:oMath>
        <m:sSub>
          <m:sSubPr>
            <m:ctrlPr>
              <w:rPr>
                <w:rFonts w:ascii="Cambria Math" w:hAnsi="Cambria Math"/>
              </w:rPr>
            </m:ctrlPr>
          </m:sSubPr>
          <m:e>
            <m:r>
              <m:rPr>
                <m:nor/>
              </m:rPr>
              <m:t>d</m:t>
            </m:r>
          </m:e>
          <m:sub>
            <m:r>
              <m:rPr>
                <m:nor/>
              </m:rPr>
              <m:t>i+1</m:t>
            </m:r>
          </m:sub>
        </m:sSub>
        <m:r>
          <m:rPr>
            <m:nor/>
          </m:rPr>
          <m:t>=k</m:t>
        </m:r>
      </m:oMath>
      <w:r>
        <w:rPr>
          <w:rFonts w:hint="eastAsia"/>
        </w:rPr>
        <w:t>。当</w:t>
      </w:r>
      <m:oMath>
        <m:sSub>
          <m:sSubPr>
            <m:ctrlPr>
              <w:rPr>
                <w:rFonts w:ascii="Cambria Math" w:hAnsi="Cambria Math"/>
              </w:rPr>
            </m:ctrlPr>
          </m:sSubPr>
          <m:e>
            <m:r>
              <m:rPr>
                <m:nor/>
              </m:rPr>
              <m:t>d</m:t>
            </m:r>
          </m:e>
          <m:sub>
            <m:r>
              <m:rPr>
                <m:nor/>
              </m:rPr>
              <m:t>i+1</m:t>
            </m:r>
          </m:sub>
        </m:sSub>
        <m:r>
          <m:rPr>
            <m:nor/>
          </m: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m:rPr>
                <m:nor/>
              </m:rPr>
              <m:t>P</m:t>
            </m:r>
          </m:e>
          <m:sub>
            <m:r>
              <m:rPr>
                <m:nor/>
              </m:rPr>
              <m:t>d</m:t>
            </m:r>
          </m:sub>
        </m:sSub>
      </m:oMath>
      <w:r>
        <w:rPr>
          <w:rFonts w:hint="eastAsia"/>
        </w:rPr>
        <w:t>，反之选择</w:t>
      </w:r>
      <m:oMath>
        <m:sSub>
          <m:sSubPr>
            <m:ctrlPr>
              <w:rPr>
                <w:rFonts w:ascii="Cambria Math" w:hAnsi="Cambria Math"/>
              </w:rPr>
            </m:ctrlPr>
          </m:sSubPr>
          <m:e>
            <m:r>
              <m:rPr>
                <m:nor/>
              </m:rPr>
              <m:t>P</m:t>
            </m:r>
          </m:e>
          <m:sub>
            <m:r>
              <m:rPr>
                <m:nor/>
              </m: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m:rPr>
                <m:nor/>
              </m:rPr>
              <m:t>P</m:t>
            </m:r>
          </m:e>
          <m:sub>
            <m:r>
              <m:rPr>
                <m:nor/>
              </m:rPr>
              <m:t>u</m:t>
            </m:r>
          </m:sub>
        </m:sSub>
      </m:oMath>
      <w:r>
        <w:rPr>
          <w:rFonts w:hint="eastAsia"/>
        </w:rPr>
        <w:t>。</w:t>
      </w:r>
    </w:p>
    <w:p w14:paraId="714AF636" w14:textId="77777777" w:rsidR="00207246" w:rsidRDefault="00DB3BBE">
      <w:pPr>
        <w:pStyle w:val="a1"/>
        <w:ind w:firstLine="480"/>
      </w:pPr>
      <w:r>
        <w:rPr>
          <w:rFonts w:hint="eastAsia"/>
        </w:rPr>
        <w:t>因此，可以得到一个简单的的递推公式：</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119C7A69" w14:textId="77777777" w:rsidTr="0072290E">
        <w:trPr>
          <w:trHeight w:val="709"/>
        </w:trPr>
        <w:tc>
          <w:tcPr>
            <w:tcW w:w="2125" w:type="dxa"/>
            <w:tcMar>
              <w:left w:w="0" w:type="dxa"/>
              <w:right w:w="0" w:type="dxa"/>
            </w:tcMar>
            <w:vAlign w:val="center"/>
          </w:tcPr>
          <w:p w14:paraId="63D45B25" w14:textId="77777777" w:rsidR="00207246" w:rsidRDefault="00207246">
            <w:pPr>
              <w:jc w:val="left"/>
            </w:pPr>
          </w:p>
        </w:tc>
        <w:tc>
          <w:tcPr>
            <w:tcW w:w="3122" w:type="dxa"/>
            <w:tcMar>
              <w:left w:w="0" w:type="dxa"/>
              <w:right w:w="0" w:type="dxa"/>
            </w:tcMar>
            <w:vAlign w:val="center"/>
          </w:tcPr>
          <w:p w14:paraId="64B97913" w14:textId="5BC54873" w:rsidR="00207246" w:rsidRPr="00F60D3B" w:rsidRDefault="00504009">
            <w:pPr>
              <w:jc w:val="left"/>
              <w:rPr>
                <w:i/>
              </w:rPr>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sSub>
                                <m:sSubPr>
                                  <m:ctrlPr>
                                    <w:rPr>
                                      <w:rFonts w:ascii="Cambria Math" w:hAnsi="Cambria Math"/>
                                      <w:i/>
                                    </w:rPr>
                                  </m:ctrlPr>
                                </m:sSubPr>
                                <m:e>
                                  <m:r>
                                    <m:rPr>
                                      <m:nor/>
                                    </m:rPr>
                                    <m:t>,d</m:t>
                                  </m:r>
                                </m:e>
                                <m:sub>
                                  <m:r>
                                    <m:rPr>
                                      <m:nor/>
                                    </m:rPr>
                                    <m:t>i+1</m:t>
                                  </m:r>
                                </m:sub>
                              </m:sSub>
                            </m:e>
                          </m:mr>
                        </m:m>
                        <m:r>
                          <m:rPr>
                            <m:nor/>
                          </m:rPr>
                          <m:t>≥0.5</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,d</m:t>
                                  </m:r>
                                </m:e>
                                <m:sub>
                                  <m:r>
                                    <m:rPr>
                                      <m:nor/>
                                    </m:rPr>
                                    <m:t>i+1</m:t>
                                  </m:r>
                                </m:sub>
                              </m:sSub>
                              <m:r>
                                <m:rPr>
                                  <m:nor/>
                                </m:rPr>
                                <m:t xml:space="preserve"> &lt;0.5</m:t>
                              </m:r>
                            </m:e>
                          </m:mr>
                        </m:m>
                      </m:e>
                    </m:eqArr>
                  </m:e>
                </m:d>
              </m:oMath>
            </m:oMathPara>
          </w:p>
        </w:tc>
        <w:tc>
          <w:tcPr>
            <w:tcW w:w="2520" w:type="dxa"/>
            <w:tcMar>
              <w:left w:w="0" w:type="dxa"/>
              <w:right w:w="0" w:type="dxa"/>
            </w:tcMar>
            <w:vAlign w:val="center"/>
          </w:tcPr>
          <w:p w14:paraId="3A66B78D" w14:textId="218FC92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1</w:t>
              </w:r>
            </w:fldSimple>
            <w:r>
              <w:t xml:space="preserve"> </w:t>
            </w:r>
            <w:r>
              <w:rPr>
                <w:rFonts w:hint="eastAsia"/>
              </w:rPr>
              <w:t>)</w:t>
            </w:r>
          </w:p>
        </w:tc>
      </w:tr>
    </w:tbl>
    <w:p w14:paraId="3B10CDFC" w14:textId="77AE2F67" w:rsidR="00207246" w:rsidRDefault="00DB3BBE">
      <w:pPr>
        <w:pStyle w:val="a1"/>
        <w:ind w:firstLine="480"/>
      </w:pPr>
      <w:r>
        <w:rPr>
          <w:rFonts w:hint="eastAsia"/>
        </w:rPr>
        <w:t>其中，该递推公式的关键在于计算误差项</w:t>
      </w:r>
      <m:oMath>
        <m:sSub>
          <m:sSubPr>
            <m:ctrlPr>
              <w:rPr>
                <w:rFonts w:ascii="Cambria Math" w:hAnsi="Cambria Math"/>
              </w:rPr>
            </m:ctrlPr>
          </m:sSubPr>
          <m:e>
            <m:r>
              <m:rPr>
                <m:nor/>
              </m:rPr>
              <m:t>d</m:t>
            </m:r>
          </m:e>
          <m:sub>
            <m:r>
              <m:rPr>
                <m:nor/>
              </m:rPr>
              <m:t>i</m:t>
            </m:r>
          </m:sub>
        </m:sSub>
      </m:oMath>
      <w:r>
        <w:rPr>
          <w:rFonts w:hint="eastAsia"/>
        </w:rPr>
        <w:t>。沿着</w:t>
      </w:r>
      <w:r>
        <w:rPr>
          <w:rFonts w:hint="eastAsia"/>
        </w:rPr>
        <w:t>X</w:t>
      </w:r>
      <w:r>
        <w:rPr>
          <w:rFonts w:hint="eastAsia"/>
        </w:rPr>
        <w:t>方向递推一个单位，有</w:t>
      </w:r>
      <m:oMath>
        <m:sSub>
          <m:sSubPr>
            <m:ctrlPr>
              <w:rPr>
                <w:rFonts w:ascii="Cambria Math" w:hAnsi="Cambria Math"/>
              </w:rPr>
            </m:ctrlPr>
          </m:sSubPr>
          <m:e>
            <m:r>
              <m:rPr>
                <m:nor/>
              </m:rPr>
              <m:t>d</m:t>
            </m:r>
          </m:e>
          <m:sub>
            <m:r>
              <m:rPr>
                <m:nor/>
              </m:rPr>
              <m:t>i+1</m:t>
            </m:r>
          </m:sub>
        </m:sSub>
        <m:r>
          <m:rPr>
            <m:nor/>
          </m:rPr>
          <m:t>=</m:t>
        </m:r>
        <m:sSub>
          <m:sSubPr>
            <m:ctrlPr>
              <w:rPr>
                <w:rFonts w:ascii="Cambria Math" w:hAnsi="Cambria Math"/>
              </w:rPr>
            </m:ctrlPr>
          </m:sSubPr>
          <m:e>
            <m:r>
              <m:rPr>
                <m:nor/>
              </m:rPr>
              <m:t>d</m:t>
            </m:r>
          </m:e>
          <m:sub>
            <m:r>
              <m:rPr>
                <m:nor/>
              </m:rPr>
              <m:t>i</m:t>
            </m:r>
          </m:sub>
        </m:sSub>
        <m:r>
          <m:rPr>
            <m:nor/>
          </m: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d</m:t>
            </m:r>
          </m:e>
          <m:sub>
            <m:r>
              <m:rPr>
                <m:nor/>
              </m:rPr>
              <m:t>i+1</m:t>
            </m:r>
          </m:sub>
        </m:sSub>
        <m:r>
          <m:rPr>
            <m:nor/>
          </m:rPr>
          <m:t>-0.5</m:t>
        </m:r>
      </m:oMath>
      <w:r>
        <w:rPr>
          <w:rFonts w:hint="eastAsia"/>
        </w:rPr>
        <w:t>，来消除小数所带来的影响。改写上述的递推公式可以得到：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5"/>
        <w:gridCol w:w="3122"/>
        <w:gridCol w:w="2520"/>
      </w:tblGrid>
      <w:tr w:rsidR="00207246" w14:paraId="47F42A64" w14:textId="77777777" w:rsidTr="0072290E">
        <w:trPr>
          <w:trHeight w:val="730"/>
        </w:trPr>
        <w:tc>
          <w:tcPr>
            <w:tcW w:w="2125" w:type="dxa"/>
            <w:tcMar>
              <w:left w:w="0" w:type="dxa"/>
              <w:right w:w="0" w:type="dxa"/>
            </w:tcMar>
            <w:vAlign w:val="center"/>
          </w:tcPr>
          <w:p w14:paraId="0EBB0D19" w14:textId="77777777" w:rsidR="00207246" w:rsidRDefault="00207246">
            <w:pPr>
              <w:jc w:val="left"/>
            </w:pPr>
          </w:p>
        </w:tc>
        <w:tc>
          <w:tcPr>
            <w:tcW w:w="3122" w:type="dxa"/>
            <w:tcMar>
              <w:left w:w="0" w:type="dxa"/>
              <w:right w:w="0" w:type="dxa"/>
            </w:tcMar>
            <w:vAlign w:val="center"/>
          </w:tcPr>
          <w:p w14:paraId="38F235AD" w14:textId="5FD35DB2" w:rsidR="00207246" w:rsidRPr="00F60D3B" w:rsidRDefault="00504009">
            <w:pPr>
              <w:jc w:val="left"/>
            </w:pPr>
            <m:oMathPara>
              <m:oMath>
                <m:sSub>
                  <m:sSubPr>
                    <m:ctrlPr>
                      <w:rPr>
                        <w:rFonts w:ascii="Cambria Math" w:hAnsi="Cambria Math"/>
                        <w:i/>
                      </w:rPr>
                    </m:ctrlPr>
                  </m:sSubPr>
                  <m:e>
                    <m:r>
                      <m:rPr>
                        <m:nor/>
                      </m:rPr>
                      <m:t>y</m:t>
                    </m:r>
                  </m:e>
                  <m:sub>
                    <m:r>
                      <m:rPr>
                        <m:nor/>
                      </m:rPr>
                      <m:t>i+1</m:t>
                    </m:r>
                  </m:sub>
                </m:sSub>
                <m:r>
                  <m:rPr>
                    <m:nor/>
                  </m: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r>
                                <m:rPr>
                                  <m:nor/>
                                </m:rPr>
                                <m:t>+1</m:t>
                              </m:r>
                            </m:e>
                            <m:e>
                              <m:r>
                                <m:rPr>
                                  <m:nor/>
                                </m:rPr>
                                <m:t>,</m:t>
                              </m:r>
                              <m:sSub>
                                <m:sSubPr>
                                  <m:ctrlPr>
                                    <w:rPr>
                                      <w:rFonts w:ascii="Cambria Math" w:hAnsi="Cambria Math"/>
                                      <w:i/>
                                    </w:rPr>
                                  </m:ctrlPr>
                                </m:sSubPr>
                                <m:e>
                                  <m:r>
                                    <m:rPr>
                                      <m:nor/>
                                    </m:rPr>
                                    <m:t>e</m:t>
                                  </m:r>
                                </m:e>
                                <m:sub>
                                  <m:r>
                                    <m:rPr>
                                      <m:nor/>
                                    </m:rPr>
                                    <m:t>i+1</m:t>
                                  </m:r>
                                </m:sub>
                              </m:sSub>
                            </m:e>
                          </m:mr>
                        </m:m>
                        <m:r>
                          <m:rPr>
                            <m:nor/>
                          </m:rPr>
                          <m:t>≥0</m:t>
                        </m:r>
                      </m:e>
                      <m:e>
                        <m:m>
                          <m:mPr>
                            <m:mcs>
                              <m:mc>
                                <m:mcPr>
                                  <m:count m:val="2"/>
                                  <m:mcJc m:val="center"/>
                                </m:mcPr>
                              </m:mc>
                            </m:mcs>
                            <m:ctrlPr>
                              <w:rPr>
                                <w:rFonts w:ascii="Cambria Math" w:hAnsi="Cambria Math"/>
                                <w:i/>
                              </w:rPr>
                            </m:ctrlPr>
                          </m:mPr>
                          <m:mr>
                            <m:e>
                              <m:sSub>
                                <m:sSubPr>
                                  <m:ctrlPr>
                                    <w:rPr>
                                      <w:rFonts w:ascii="Cambria Math" w:hAnsi="Cambria Math"/>
                                      <w:i/>
                                    </w:rPr>
                                  </m:ctrlPr>
                                </m:sSubPr>
                                <m:e>
                                  <m:r>
                                    <m:rPr>
                                      <m:nor/>
                                    </m:rPr>
                                    <m:t>y</m:t>
                                  </m:r>
                                </m:e>
                                <m:sub>
                                  <m:r>
                                    <m:rPr>
                                      <m:nor/>
                                    </m:rPr>
                                    <m:t>i</m:t>
                                  </m:r>
                                </m:sub>
                              </m:sSub>
                            </m:e>
                            <m:e>
                              <m:sSub>
                                <m:sSubPr>
                                  <m:ctrlPr>
                                    <w:rPr>
                                      <w:rFonts w:ascii="Cambria Math" w:hAnsi="Cambria Math"/>
                                      <w:i/>
                                    </w:rPr>
                                  </m:ctrlPr>
                                </m:sSubPr>
                                <m:e>
                                  <m:r>
                                    <m:rPr>
                                      <m:nor/>
                                    </m:rPr>
                                    <m:t>,e</m:t>
                                  </m:r>
                                </m:e>
                                <m:sub>
                                  <m:r>
                                    <m:rPr>
                                      <m:nor/>
                                    </m:rPr>
                                    <m:t>i+1</m:t>
                                  </m:r>
                                </m:sub>
                              </m:sSub>
                              <m:r>
                                <m:rPr>
                                  <m:nor/>
                                </m:rPr>
                                <m:t xml:space="preserve"> &lt;0</m:t>
                              </m:r>
                            </m:e>
                          </m:mr>
                        </m:m>
                      </m:e>
                    </m:eqArr>
                  </m:e>
                </m:d>
              </m:oMath>
            </m:oMathPara>
          </w:p>
        </w:tc>
        <w:tc>
          <w:tcPr>
            <w:tcW w:w="2520" w:type="dxa"/>
            <w:tcMar>
              <w:left w:w="0" w:type="dxa"/>
              <w:right w:w="0" w:type="dxa"/>
            </w:tcMar>
            <w:vAlign w:val="center"/>
          </w:tcPr>
          <w:p w14:paraId="3F01ED2A" w14:textId="1D5F84CC" w:rsidR="00207246" w:rsidRDefault="00DB3BBE">
            <w:pPr>
              <w:pStyle w:val="a7"/>
              <w:jc w:val="right"/>
            </w:pPr>
            <w:r>
              <w:t xml:space="preserve">( </w:t>
            </w:r>
            <w:fldSimple w:instr=" STYLEREF 1 \s ">
              <w:r w:rsidR="00DD5DCC">
                <w:rPr>
                  <w:noProof/>
                </w:rPr>
                <w:t>4</w:t>
              </w:r>
            </w:fldSimple>
            <w:r>
              <w:noBreakHyphen/>
            </w:r>
            <w:fldSimple w:instr=" SEQ ( \* ARABIC \s 1 ">
              <w:r w:rsidR="00DD5DCC">
                <w:rPr>
                  <w:noProof/>
                </w:rPr>
                <w:t>2</w:t>
              </w:r>
            </w:fldSimple>
            <w:r>
              <w:rPr>
                <w:rFonts w:hint="eastAsia"/>
              </w:rPr>
              <w:t>)</w:t>
            </w:r>
          </w:p>
        </w:tc>
      </w:tr>
    </w:tbl>
    <w:p w14:paraId="7D0B18C3" w14:textId="16D4A7C8" w:rsidR="00207246" w:rsidRDefault="00DB3BBE">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m:rPr>
                <m:nor/>
              </m:rPr>
              <m:t>e</m:t>
            </m:r>
          </m:e>
          <m:sub>
            <m:r>
              <m:rPr>
                <m:nor/>
              </m:rPr>
              <m:t>i+1</m:t>
            </m:r>
          </m:sub>
        </m:sSub>
        <m:r>
          <m:rPr>
            <m:nor/>
          </m:rPr>
          <m:t>=</m:t>
        </m:r>
        <m:sSub>
          <m:sSubPr>
            <m:ctrlPr>
              <w:rPr>
                <w:rFonts w:ascii="Cambria Math" w:hAnsi="Cambria Math"/>
              </w:rPr>
            </m:ctrlPr>
          </m:sSubPr>
          <m:e>
            <m:r>
              <m:rPr>
                <m:nor/>
              </m:rPr>
              <m:t>e</m:t>
            </m:r>
          </m:e>
          <m:sub>
            <m:r>
              <m:rPr>
                <m:nor/>
              </m:rPr>
              <m:t>i</m:t>
            </m:r>
          </m:sub>
        </m:sSub>
        <m:r>
          <m:rPr>
            <m:nor/>
          </m: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m:rPr>
                <m:nor/>
              </m:rPr>
              <m:t>P</m:t>
            </m:r>
          </m:e>
          <m:sub>
            <m:r>
              <m:rPr>
                <m:nor/>
              </m:rPr>
              <m:t>u</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r>
              <m:rPr>
                <m:nor/>
              </m: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m:rPr>
                <m:nor/>
              </m:rPr>
              <m:t>e</m:t>
            </m:r>
          </m:e>
          <m:sub>
            <m:r>
              <m:rPr>
                <m:nor/>
              </m:rPr>
              <m:t>i+1</m:t>
            </m:r>
          </m:sub>
        </m:sSub>
      </m:oMath>
      <w:r>
        <w:rPr>
          <w:rFonts w:hint="eastAsia"/>
        </w:rPr>
        <w:t>-</w:t>
      </w:r>
      <w:r>
        <w:t>1</w:t>
      </w:r>
      <w:r>
        <w:rPr>
          <w:rFonts w:hint="eastAsia"/>
        </w:rPr>
        <w:t>。反之，下一个像素点更新为</w:t>
      </w:r>
      <m:oMath>
        <m:sSub>
          <m:sSubPr>
            <m:ctrlPr>
              <w:rPr>
                <w:rFonts w:ascii="Cambria Math" w:hAnsi="Cambria Math"/>
              </w:rPr>
            </m:ctrlPr>
          </m:sSubPr>
          <m:e>
            <m:r>
              <m:rPr>
                <m:nor/>
              </m:rPr>
              <m:t>P</m:t>
            </m:r>
          </m:e>
          <m:sub>
            <m:r>
              <m:rPr>
                <m:nor/>
              </m:rPr>
              <m:t>d</m:t>
            </m:r>
          </m:sub>
        </m:sSub>
        <m:d>
          <m:dPr>
            <m:ctrlPr>
              <w:rPr>
                <w:rFonts w:ascii="Cambria Math" w:hAnsi="Cambria Math"/>
              </w:rPr>
            </m:ctrlPr>
          </m:dPr>
          <m:e>
            <m:sSub>
              <m:sSubPr>
                <m:ctrlPr>
                  <w:rPr>
                    <w:rFonts w:ascii="Cambria Math" w:hAnsi="Cambria Math"/>
                  </w:rPr>
                </m:ctrlPr>
              </m:sSubPr>
              <m:e>
                <m:r>
                  <m:rPr>
                    <m:nor/>
                  </m:rPr>
                  <m:t>x</m:t>
                </m:r>
              </m:e>
              <m:sub>
                <m:r>
                  <m:rPr>
                    <m:nor/>
                  </m:rPr>
                  <m:t>i</m:t>
                </m:r>
              </m:sub>
            </m:sSub>
            <m:r>
              <m:rPr>
                <m:nor/>
              </m:rPr>
              <m:t>+1</m:t>
            </m:r>
            <m:sSub>
              <m:sSubPr>
                <m:ctrlPr>
                  <w:rPr>
                    <w:rFonts w:ascii="Cambria Math" w:hAnsi="Cambria Math"/>
                  </w:rPr>
                </m:ctrlPr>
              </m:sSubPr>
              <m:e>
                <m:r>
                  <m:rPr>
                    <m:nor/>
                  </m:rPr>
                  <m:t>,y</m:t>
                </m:r>
              </m:e>
              <m:sub>
                <m:r>
                  <m:rPr>
                    <m:nor/>
                  </m:rPr>
                  <m:t>i</m:t>
                </m:r>
              </m:sub>
            </m:sSub>
          </m:e>
        </m:d>
      </m:oMath>
      <w:r>
        <w:rPr>
          <w:rFonts w:hint="eastAsia"/>
        </w:rPr>
        <w:t>。</w:t>
      </w:r>
    </w:p>
    <w:p w14:paraId="2DC1FA43" w14:textId="77777777" w:rsidR="00207246" w:rsidRDefault="00DB3BBE">
      <w:pPr>
        <w:pStyle w:val="3"/>
        <w:spacing w:before="120" w:after="120" w:line="360" w:lineRule="auto"/>
        <w:rPr>
          <w:b w:val="0"/>
        </w:rPr>
      </w:pPr>
      <w:bookmarkStart w:id="45" w:name="_Toc71634822"/>
      <w:bookmarkStart w:id="46" w:name="_Toc31574"/>
      <w:r>
        <w:rPr>
          <w:rFonts w:hint="eastAsia"/>
          <w:b w:val="0"/>
        </w:rPr>
        <w:t>直线</w:t>
      </w:r>
      <w:bookmarkEnd w:id="45"/>
      <w:bookmarkEnd w:id="46"/>
    </w:p>
    <w:p w14:paraId="05AA94EA" w14:textId="77777777" w:rsidR="00207246" w:rsidRDefault="00DB3BBE">
      <w:pPr>
        <w:pStyle w:val="a1"/>
        <w:ind w:firstLine="480"/>
        <w:rPr>
          <w:rFonts w:ascii="Cambria Math" w:hAnsi="Cambria Math"/>
        </w:rPr>
      </w:pPr>
      <w:r>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7C1F8DCD" w14:textId="77777777" w:rsidR="00207246" w:rsidRDefault="00DB3BBE">
      <w:pPr>
        <w:pStyle w:val="3"/>
        <w:spacing w:before="120" w:after="120" w:line="360" w:lineRule="auto"/>
        <w:rPr>
          <w:b w:val="0"/>
        </w:rPr>
      </w:pPr>
      <w:bookmarkStart w:id="47" w:name="_Toc71634823"/>
      <w:bookmarkStart w:id="48" w:name="_Toc7315"/>
      <w:r>
        <w:rPr>
          <w:rFonts w:hint="eastAsia"/>
          <w:b w:val="0"/>
        </w:rPr>
        <w:t>矩形</w:t>
      </w:r>
      <w:bookmarkEnd w:id="47"/>
      <w:bookmarkEnd w:id="48"/>
    </w:p>
    <w:p w14:paraId="618FE589" w14:textId="77777777" w:rsidR="00207246" w:rsidRDefault="00DB3BBE">
      <w:pPr>
        <w:pStyle w:val="a1"/>
        <w:ind w:firstLine="480"/>
        <w:rPr>
          <w:rFonts w:ascii="Cambria Math" w:hAnsi="Cambria Math"/>
        </w:rPr>
      </w:pPr>
      <w:r>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Pr>
          <w:rFonts w:ascii="Cambria Math" w:hAnsi="Cambria Math" w:hint="eastAsia"/>
        </w:rPr>
        <w:t>4</w:t>
      </w:r>
      <w:r>
        <w:rPr>
          <w:rFonts w:ascii="Cambria Math" w:hAnsi="Cambria Math"/>
        </w:rPr>
        <w:t>-2</w:t>
      </w:r>
      <w:r>
        <w:rPr>
          <w:rFonts w:ascii="Cambria Math" w:hAnsi="Cambria Math" w:hint="eastAsia"/>
        </w:rPr>
        <w:t>所</w:t>
      </w:r>
      <w:r>
        <w:rPr>
          <w:rFonts w:ascii="Cambria Math" w:hAnsi="Cambria Math"/>
        </w:rPr>
        <w:t>示。</w:t>
      </w:r>
    </w:p>
    <w:p w14:paraId="6865A08B" w14:textId="77777777" w:rsidR="00207246" w:rsidRDefault="00DB3BBE">
      <w:pPr>
        <w:jc w:val="center"/>
      </w:pPr>
      <w:r>
        <w:rPr>
          <w:noProof/>
        </w:rPr>
        <w:drawing>
          <wp:inline distT="0" distB="0" distL="0" distR="0" wp14:anchorId="6DF92D72" wp14:editId="0B515F09">
            <wp:extent cx="2749550" cy="1581785"/>
            <wp:effectExtent l="0" t="0" r="6350" b="5715"/>
            <wp:docPr id="13" name="图片 80"/>
            <wp:cNvGraphicFramePr/>
            <a:graphic xmlns:a="http://schemas.openxmlformats.org/drawingml/2006/main">
              <a:graphicData uri="http://schemas.openxmlformats.org/drawingml/2006/picture">
                <pic:pic xmlns:pic="http://schemas.openxmlformats.org/drawingml/2006/picture">
                  <pic:nvPicPr>
                    <pic:cNvPr id="13" name="图片 80"/>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779338" cy="1598795"/>
                    </a:xfrm>
                    <a:prstGeom prst="rect">
                      <a:avLst/>
                    </a:prstGeom>
                    <a:noFill/>
                    <a:ln>
                      <a:noFill/>
                    </a:ln>
                  </pic:spPr>
                </pic:pic>
              </a:graphicData>
            </a:graphic>
          </wp:inline>
        </w:drawing>
      </w:r>
    </w:p>
    <w:p w14:paraId="1DCCE44B" w14:textId="77777777" w:rsidR="00207246" w:rsidRDefault="00DB3BBE">
      <w:pPr>
        <w:jc w:val="center"/>
        <w:rPr>
          <w:sz w:val="21"/>
          <w:szCs w:val="21"/>
        </w:rPr>
      </w:pPr>
      <w:r>
        <w:rPr>
          <w:rFonts w:hint="eastAsia"/>
          <w:sz w:val="21"/>
          <w:szCs w:val="21"/>
        </w:rPr>
        <w:t>图</w:t>
      </w:r>
      <w:r>
        <w:rPr>
          <w:rFonts w:hint="eastAsia"/>
          <w:sz w:val="21"/>
          <w:szCs w:val="21"/>
        </w:rPr>
        <w:t>4</w:t>
      </w:r>
      <w:r>
        <w:rPr>
          <w:sz w:val="21"/>
          <w:szCs w:val="21"/>
        </w:rPr>
        <w:t xml:space="preserve">-2 </w:t>
      </w:r>
      <w:r>
        <w:rPr>
          <w:rFonts w:hint="eastAsia"/>
          <w:sz w:val="21"/>
          <w:szCs w:val="21"/>
        </w:rPr>
        <w:t>矩形绘制的位置关系</w:t>
      </w:r>
    </w:p>
    <w:p w14:paraId="585EC505" w14:textId="77777777" w:rsidR="00207246" w:rsidRDefault="00DB3BBE">
      <w:pPr>
        <w:pStyle w:val="3"/>
        <w:spacing w:before="120" w:after="120" w:line="360" w:lineRule="auto"/>
        <w:rPr>
          <w:b w:val="0"/>
        </w:rPr>
      </w:pPr>
      <w:bookmarkStart w:id="49" w:name="_Toc71634824"/>
      <w:bookmarkStart w:id="50" w:name="_Toc11919"/>
      <w:r>
        <w:rPr>
          <w:rFonts w:hint="eastAsia"/>
          <w:b w:val="0"/>
        </w:rPr>
        <w:lastRenderedPageBreak/>
        <w:t>三角形</w:t>
      </w:r>
      <w:bookmarkEnd w:id="49"/>
      <w:bookmarkEnd w:id="50"/>
    </w:p>
    <w:p w14:paraId="46B93E5D" w14:textId="77777777" w:rsidR="00207246" w:rsidRDefault="00DB3BBE">
      <w:pPr>
        <w:ind w:firstLineChars="200" w:firstLine="480"/>
        <w:rPr>
          <w:b/>
          <w:bCs/>
        </w:rPr>
      </w:pPr>
      <w:r>
        <w:rPr>
          <w:rFonts w:hint="eastAsia"/>
        </w:rPr>
        <w:t>单击三角形功能的按钮后，在绘图面板上，实现绘制三角形的功能，在屏幕上的鼠标当前点绘制一个黑点，移动鼠标，第一个按下的点与此时鼠标位置上的点相连，形成一个三角形。</w:t>
      </w:r>
      <w:r>
        <w:t>当鼠标按键抬起的时候，矩形生成，不再变化。当鼠标移动的时候，三角形生成，但根据当前鼠标的位置进行改变。达到一个橡皮筋的效果。鼠标的两个点的位置关系如图</w:t>
      </w:r>
      <w:r>
        <w:rPr>
          <w:rFonts w:hint="eastAsia"/>
        </w:rPr>
        <w:t>4</w:t>
      </w:r>
      <w:r>
        <w:t>-3</w:t>
      </w:r>
      <w:r>
        <w:rPr>
          <w:rFonts w:hint="eastAsia"/>
        </w:rPr>
        <w:t>所</w:t>
      </w:r>
      <w:r>
        <w:t>示。</w:t>
      </w:r>
    </w:p>
    <w:p w14:paraId="4B9A3EB1" w14:textId="77777777" w:rsidR="00207246" w:rsidRDefault="00DB3BBE">
      <w:pPr>
        <w:jc w:val="center"/>
        <w:rPr>
          <w:b/>
          <w:bCs/>
        </w:rPr>
      </w:pPr>
      <w:r>
        <w:rPr>
          <w:rFonts w:hint="eastAsia"/>
          <w:b/>
          <w:bCs/>
          <w:noProof/>
        </w:rPr>
        <w:drawing>
          <wp:inline distT="0" distB="0" distL="0" distR="0" wp14:anchorId="4BB7900B" wp14:editId="5C1DE38A">
            <wp:extent cx="2908300" cy="17437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39517" cy="1762877"/>
                    </a:xfrm>
                    <a:prstGeom prst="rect">
                      <a:avLst/>
                    </a:prstGeom>
                  </pic:spPr>
                </pic:pic>
              </a:graphicData>
            </a:graphic>
          </wp:inline>
        </w:drawing>
      </w:r>
    </w:p>
    <w:p w14:paraId="7763DC05"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4-3 </w:t>
      </w:r>
      <w:r>
        <w:rPr>
          <w:rFonts w:ascii="宋体" w:hAnsi="宋体" w:hint="eastAsia"/>
          <w:sz w:val="21"/>
          <w:szCs w:val="21"/>
        </w:rPr>
        <w:t>三角形绘制的位置关系</w:t>
      </w:r>
    </w:p>
    <w:p w14:paraId="4CFCB635" w14:textId="77777777" w:rsidR="00207246" w:rsidRDefault="00DB3BBE">
      <w:pPr>
        <w:pStyle w:val="2"/>
        <w:spacing w:line="360" w:lineRule="auto"/>
        <w:ind w:left="578" w:hanging="578"/>
        <w:rPr>
          <w:b w:val="0"/>
        </w:rPr>
      </w:pPr>
      <w:bookmarkStart w:id="51" w:name="_Toc71634825"/>
      <w:bookmarkStart w:id="52" w:name="_Toc15793"/>
      <w:r>
        <w:rPr>
          <w:rFonts w:hint="eastAsia"/>
          <w:b w:val="0"/>
        </w:rPr>
        <w:t>曲线图形绘制</w:t>
      </w:r>
      <w:bookmarkEnd w:id="51"/>
      <w:bookmarkEnd w:id="52"/>
    </w:p>
    <w:p w14:paraId="15E6FBFA" w14:textId="77777777" w:rsidR="00207246" w:rsidRDefault="00DB3BBE">
      <w:pPr>
        <w:ind w:firstLineChars="200" w:firstLine="480"/>
      </w:pPr>
      <w:r>
        <w:rPr>
          <w:rFonts w:hint="eastAsia"/>
        </w:rPr>
        <w:t>选择曲线按钮可以在屏幕中通过鼠标点击任意四个点来绘制出一段三次被贝塞尔曲线。</w:t>
      </w:r>
    </w:p>
    <w:p w14:paraId="595D6ECD" w14:textId="2114D0CD" w:rsidR="00207246" w:rsidRDefault="00DB3BBE">
      <w:pPr>
        <w:ind w:firstLineChars="200" w:firstLine="480"/>
      </w:pPr>
      <w:r>
        <w:rPr>
          <w:rFonts w:hint="eastAsia"/>
        </w:rPr>
        <w:t>给定</w:t>
      </w:r>
      <w:r>
        <w:t>n+1</w:t>
      </w:r>
      <w:r>
        <w:rPr>
          <w:rFonts w:hint="eastAsia"/>
        </w:rPr>
        <w:t>个控制点</w:t>
      </w:r>
      <m:oMath>
        <m:sSub>
          <m:sSubPr>
            <m:ctrlPr>
              <w:rPr>
                <w:rFonts w:ascii="Cambria Math" w:hAnsi="Cambria Math"/>
              </w:rPr>
            </m:ctrlPr>
          </m:sSubPr>
          <m:e>
            <m:r>
              <m:rPr>
                <m:nor/>
              </m:rPr>
              <m:t>P</m:t>
            </m:r>
          </m:e>
          <m:sub>
            <m:r>
              <m:rPr>
                <m:nor/>
              </m:rPr>
              <m:t>i</m:t>
            </m:r>
          </m:sub>
        </m:sSub>
        <m:r>
          <m:rPr>
            <m:nor/>
          </m:rPr>
          <m:t>,</m:t>
        </m:r>
        <w:proofErr w:type="spellStart"/>
        <m:r>
          <m:rPr>
            <m:nor/>
          </m:rPr>
          <m:t>i</m:t>
        </m:r>
        <w:proofErr w:type="spellEnd"/>
        <m:r>
          <m:rPr>
            <m:nor/>
          </m:rPr>
          <m:t>=0,1,2,</m:t>
        </m:r>
        <m:r>
          <m:rPr>
            <m:nor/>
          </m:rPr>
          <w:rPr>
            <w:rFonts w:ascii="Cambria Math" w:hAnsi="Cambria Math" w:cs="Cambria Math"/>
          </w:rPr>
          <m:t>⋯</m:t>
        </m:r>
        <m:r>
          <m:rPr>
            <m:nor/>
          </m:rPr>
          <m:t>,n</m:t>
        </m:r>
      </m:oMath>
      <w:r>
        <w:rPr>
          <w:rFonts w:hint="eastAsia"/>
        </w:rPr>
        <w:t>，则</w:t>
      </w:r>
      <w:r>
        <w:rPr>
          <w:rFonts w:hint="eastAsia"/>
        </w:rPr>
        <w:t>n</w:t>
      </w:r>
      <w:r>
        <w:rPr>
          <w:rFonts w:hint="eastAsia"/>
        </w:rPr>
        <w:t>次贝塞尔曲线定位为：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02493CA7" w14:textId="77777777" w:rsidTr="0072290E">
        <w:trPr>
          <w:trHeight w:val="906"/>
        </w:trPr>
        <w:tc>
          <w:tcPr>
            <w:tcW w:w="1844" w:type="dxa"/>
            <w:tcMar>
              <w:left w:w="0" w:type="dxa"/>
              <w:right w:w="0" w:type="dxa"/>
            </w:tcMar>
            <w:vAlign w:val="center"/>
          </w:tcPr>
          <w:p w14:paraId="70708529" w14:textId="77777777" w:rsidR="00207246" w:rsidRDefault="00207246"/>
        </w:tc>
        <w:tc>
          <w:tcPr>
            <w:tcW w:w="3826" w:type="dxa"/>
            <w:tcMar>
              <w:left w:w="0" w:type="dxa"/>
              <w:right w:w="0" w:type="dxa"/>
            </w:tcMar>
            <w:vAlign w:val="center"/>
          </w:tcPr>
          <w:p w14:paraId="27B17C2B" w14:textId="0BCC8532"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n</m:t>
                    </m:r>
                  </m:sup>
                  <m:e>
                    <m:m>
                      <m:mPr>
                        <m:mcs>
                          <m:mc>
                            <m:mcPr>
                              <m:count m:val="2"/>
                              <m:mcJc m:val="center"/>
                            </m:mcPr>
                          </m:mc>
                        </m:mcs>
                        <m:ctrlPr>
                          <w:rPr>
                            <w:rFonts w:ascii="Cambria Math" w:hAnsi="Cambria Math"/>
                            <w:i/>
                          </w:rPr>
                        </m:ctrlPr>
                      </m:mPr>
                      <m:mr>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i,n</m:t>
                              </m:r>
                            </m:sub>
                          </m:sSub>
                          <m:r>
                            <m:rPr>
                              <m:nor/>
                            </m:rPr>
                            <m:t>(t)</m:t>
                          </m:r>
                        </m:e>
                        <m:e>
                          <m:r>
                            <m:rPr>
                              <m:nor/>
                            </m:rPr>
                            <m:t>t</m:t>
                          </m:r>
                          <m:r>
                            <m:rPr>
                              <m:nor/>
                            </m:rPr>
                            <w:rPr>
                              <w:rFonts w:ascii="Cambria Math" w:hAnsi="Cambria Math" w:cs="Cambria Math"/>
                            </w:rPr>
                            <m:t>∈</m:t>
                          </m:r>
                          <m:r>
                            <m:rPr>
                              <m:nor/>
                            </m:rPr>
                            <m:t>[0,1]</m:t>
                          </m:r>
                        </m:e>
                      </m:mr>
                    </m:m>
                  </m:e>
                </m:nary>
              </m:oMath>
            </m:oMathPara>
          </w:p>
        </w:tc>
        <w:tc>
          <w:tcPr>
            <w:tcW w:w="2088" w:type="dxa"/>
            <w:tcMar>
              <w:left w:w="0" w:type="dxa"/>
              <w:right w:w="0" w:type="dxa"/>
            </w:tcMar>
            <w:vAlign w:val="center"/>
          </w:tcPr>
          <w:p w14:paraId="5EF54447" w14:textId="2827DDE6"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3</w:t>
              </w:r>
            </w:fldSimple>
            <w:r>
              <w:t xml:space="preserve"> </w:t>
            </w:r>
            <w:r>
              <w:rPr>
                <w:rFonts w:hint="eastAsia"/>
              </w:rPr>
              <w:t>)</w:t>
            </w:r>
          </w:p>
        </w:tc>
      </w:tr>
    </w:tbl>
    <w:p w14:paraId="4EA87283" w14:textId="77777777" w:rsidR="00207246" w:rsidRDefault="00DB3BBE">
      <w:pPr>
        <w:ind w:firstLineChars="200" w:firstLine="480"/>
      </w:pPr>
      <w:r>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
        <w:gridCol w:w="6947"/>
        <w:gridCol w:w="528"/>
      </w:tblGrid>
      <w:tr w:rsidR="00207246" w14:paraId="6AD747BC" w14:textId="77777777" w:rsidTr="0072290E">
        <w:trPr>
          <w:trHeight w:val="682"/>
        </w:trPr>
        <w:tc>
          <w:tcPr>
            <w:tcW w:w="283" w:type="dxa"/>
            <w:tcMar>
              <w:left w:w="0" w:type="dxa"/>
              <w:right w:w="0" w:type="dxa"/>
            </w:tcMar>
            <w:vAlign w:val="center"/>
          </w:tcPr>
          <w:p w14:paraId="2F3DED00" w14:textId="77777777" w:rsidR="00207246" w:rsidRDefault="00207246"/>
        </w:tc>
        <w:tc>
          <w:tcPr>
            <w:tcW w:w="6947" w:type="dxa"/>
            <w:tcMar>
              <w:left w:w="0" w:type="dxa"/>
              <w:right w:w="0" w:type="dxa"/>
            </w:tcMar>
            <w:vAlign w:val="center"/>
          </w:tcPr>
          <w:p w14:paraId="75B9E892" w14:textId="0E8C3A21" w:rsidR="00207246" w:rsidRPr="00F60D3B" w:rsidRDefault="00504009">
            <m:oMathPara>
              <m:oMathParaPr>
                <m:jc m:val="center"/>
              </m:oMathParaPr>
              <m:oMath>
                <m:sSub>
                  <m:sSubPr>
                    <m:ctrlPr>
                      <w:rPr>
                        <w:rFonts w:ascii="Cambria Math" w:hAnsi="Cambria Math"/>
                        <w:i/>
                      </w:rPr>
                    </m:ctrlPr>
                  </m:sSubPr>
                  <m:e>
                    <m:r>
                      <m:rPr>
                        <m:nor/>
                      </m:rPr>
                      <m:t>B</m:t>
                    </m:r>
                  </m:e>
                  <m:sub>
                    <m:r>
                      <m:rPr>
                        <m:nor/>
                      </m:rPr>
                      <m:t>i,n</m:t>
                    </m:r>
                  </m:sub>
                </m:sSub>
                <m:d>
                  <m:dPr>
                    <m:ctrlPr>
                      <w:rPr>
                        <w:rFonts w:ascii="Cambria Math" w:hAnsi="Cambria Math"/>
                        <w:i/>
                      </w:rPr>
                    </m:ctrlPr>
                  </m:dPr>
                  <m:e>
                    <m:r>
                      <m:rPr>
                        <m:nor/>
                      </m:rPr>
                      <m:t>t</m:t>
                    </m:r>
                  </m:e>
                </m:d>
                <m:r>
                  <m:rPr>
                    <m:nor/>
                  </m:rPr>
                  <m:t>=</m:t>
                </m:r>
                <m:f>
                  <m:fPr>
                    <m:ctrlPr>
                      <w:rPr>
                        <w:rFonts w:ascii="Cambria Math" w:hAnsi="Cambria Math"/>
                        <w:i/>
                      </w:rPr>
                    </m:ctrlPr>
                  </m:fPr>
                  <m:num>
                    <m:r>
                      <m:rPr>
                        <m:nor/>
                      </m:rPr>
                      <m:t>n!</m:t>
                    </m:r>
                  </m:num>
                  <m:den>
                    <m:r>
                      <m:rPr>
                        <m:nor/>
                      </m:rPr>
                      <m:t>i!</m:t>
                    </m:r>
                    <m:d>
                      <m:dPr>
                        <m:ctrlPr>
                          <w:rPr>
                            <w:rFonts w:ascii="Cambria Math" w:hAnsi="Cambria Math"/>
                            <w:i/>
                          </w:rPr>
                        </m:ctrlPr>
                      </m:dPr>
                      <m:e>
                        <m:r>
                          <m:rPr>
                            <m:nor/>
                          </m:rPr>
                          <m:t>n-i</m:t>
                        </m:r>
                      </m:e>
                    </m:d>
                    <m:r>
                      <m:rPr>
                        <m:nor/>
                      </m:rPr>
                      <m:t>!</m:t>
                    </m:r>
                  </m:den>
                </m:f>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m:sSubSup>
                  <m:sSubSupPr>
                    <m:ctrlPr>
                      <w:rPr>
                        <w:rFonts w:ascii="Cambria Math" w:hAnsi="Cambria Math"/>
                        <w:i/>
                      </w:rPr>
                    </m:ctrlPr>
                  </m:sSubSupPr>
                  <m:e>
                    <m:r>
                      <m:rPr>
                        <m:nor/>
                      </m:rPr>
                      <m:t>C</m:t>
                    </m:r>
                  </m:e>
                  <m:sub>
                    <m:r>
                      <m:rPr>
                        <m:nor/>
                      </m:rPr>
                      <m:t>n</m:t>
                    </m:r>
                  </m:sub>
                  <m:sup>
                    <m:r>
                      <m:rPr>
                        <m:nor/>
                      </m:rPr>
                      <m:t>i</m:t>
                    </m:r>
                  </m:sup>
                </m:sSubSup>
                <m:sSup>
                  <m:sSupPr>
                    <m:ctrlPr>
                      <w:rPr>
                        <w:rFonts w:ascii="Cambria Math" w:hAnsi="Cambria Math"/>
                        <w:i/>
                      </w:rPr>
                    </m:ctrlPr>
                  </m:sSupPr>
                  <m:e>
                    <m:r>
                      <m:rPr>
                        <m:nor/>
                      </m:rPr>
                      <m:t>t</m:t>
                    </m:r>
                  </m:e>
                  <m:sup>
                    <m:r>
                      <m:rPr>
                        <m:nor/>
                      </m:rPr>
                      <m:t>i</m:t>
                    </m:r>
                  </m:sup>
                </m:sSup>
                <m:r>
                  <m:rPr>
                    <m:nor/>
                  </m:rPr>
                  <m:t>(1-t</m:t>
                </m:r>
                <m:sSup>
                  <m:sSupPr>
                    <m:ctrlPr>
                      <w:rPr>
                        <w:rFonts w:ascii="Cambria Math" w:hAnsi="Cambria Math"/>
                        <w:i/>
                      </w:rPr>
                    </m:ctrlPr>
                  </m:sSupPr>
                  <m:e>
                    <m:r>
                      <m:rPr>
                        <m:nor/>
                      </m:rPr>
                      <m:t>)</m:t>
                    </m:r>
                  </m:e>
                  <m:sup>
                    <m:r>
                      <m:rPr>
                        <m:nor/>
                      </m:rPr>
                      <m:t>n-i</m:t>
                    </m:r>
                  </m:sup>
                </m:sSup>
                <m:r>
                  <m:rPr>
                    <m:nor/>
                  </m:rPr>
                  <m:t>,</m:t>
                </m:r>
                <w:proofErr w:type="spellStart"/>
                <m:r>
                  <m:rPr>
                    <m:nor/>
                  </m:rPr>
                  <m:t>i</m:t>
                </m:r>
                <w:proofErr w:type="spellEnd"/>
                <m:r>
                  <m:rPr>
                    <m:nor/>
                  </m:rPr>
                  <m:t>=0,1,2,</m:t>
                </m:r>
                <m:r>
                  <m:rPr>
                    <m:nor/>
                  </m:rPr>
                  <w:rPr>
                    <w:rFonts w:ascii="Cambria Math" w:hAnsi="Cambria Math" w:cs="Cambria Math"/>
                  </w:rPr>
                  <m:t>⋯</m:t>
                </m:r>
                <m:r>
                  <m:rPr>
                    <m:nor/>
                  </m:rPr>
                  <m:t>,n</m:t>
                </m:r>
              </m:oMath>
            </m:oMathPara>
          </w:p>
        </w:tc>
        <w:tc>
          <w:tcPr>
            <w:tcW w:w="528" w:type="dxa"/>
            <w:tcMar>
              <w:left w:w="0" w:type="dxa"/>
              <w:right w:w="0" w:type="dxa"/>
            </w:tcMar>
            <w:vAlign w:val="center"/>
          </w:tcPr>
          <w:p w14:paraId="781C257E" w14:textId="0D68D43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4</w:t>
              </w:r>
            </w:fldSimple>
            <w:r>
              <w:rPr>
                <w:rFonts w:hint="eastAsia"/>
              </w:rPr>
              <w:t>)</w:t>
            </w:r>
          </w:p>
        </w:tc>
      </w:tr>
    </w:tbl>
    <w:p w14:paraId="5FE7E5F7" w14:textId="50040E29" w:rsidR="00207246" w:rsidRDefault="00DB3BBE">
      <w:pPr>
        <w:ind w:firstLineChars="200" w:firstLine="480"/>
      </w:pP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m:rPr>
                <m:nor/>
              </m:rPr>
              <m:t>P</m:t>
            </m:r>
          </m:e>
          <m:sub>
            <m:r>
              <m:rPr>
                <m:nor/>
              </m:rPr>
              <m:t>0</m:t>
            </m:r>
          </m:sub>
        </m:sSub>
        <m:sSub>
          <m:sSubPr>
            <m:ctrlPr>
              <w:rPr>
                <w:rFonts w:ascii="Cambria Math" w:hAnsi="Cambria Math"/>
              </w:rPr>
            </m:ctrlPr>
          </m:sSubPr>
          <m:e>
            <m:r>
              <m:rPr>
                <m:nor/>
              </m:rPr>
              <m:t>P</m:t>
            </m:r>
          </m:e>
          <m:sub>
            <m:r>
              <m:rPr>
                <m:nor/>
              </m:rPr>
              <m:t>1</m:t>
            </m:r>
          </m:sub>
        </m:sSub>
        <m:sSub>
          <m:sSubPr>
            <m:ctrlPr>
              <w:rPr>
                <w:rFonts w:ascii="Cambria Math" w:hAnsi="Cambria Math"/>
              </w:rPr>
            </m:ctrlPr>
          </m:sSubPr>
          <m:e>
            <m:r>
              <m:rPr>
                <m:nor/>
              </m:rPr>
              <m:t>P</m:t>
            </m:r>
          </m:e>
          <m:sub>
            <m:r>
              <m:rPr>
                <m:nor/>
              </m:rPr>
              <m:t>2</m:t>
            </m:r>
          </m:sub>
        </m:sSub>
        <m:sSub>
          <m:sSubPr>
            <m:ctrlPr>
              <w:rPr>
                <w:rFonts w:ascii="Cambria Math" w:hAnsi="Cambria Math"/>
              </w:rPr>
            </m:ctrlPr>
          </m:sSubPr>
          <m:e>
            <m:r>
              <m:rPr>
                <m:nor/>
              </m:rPr>
              <m:t>P</m:t>
            </m:r>
          </m:e>
          <m:sub>
            <m:r>
              <m:rPr>
                <m:nor/>
              </m:rPr>
              <m:t>3</m:t>
            </m:r>
          </m:sub>
        </m:sSub>
      </m:oMath>
      <w:r>
        <w:rPr>
          <w:rFonts w:hint="eastAsia"/>
        </w:rPr>
        <w:t>，贝塞尔曲线是三次多项式如图</w:t>
      </w:r>
      <w:r>
        <w:rPr>
          <w:rFonts w:hint="eastAsia"/>
        </w:rPr>
        <w:t>4</w:t>
      </w:r>
      <w:r>
        <w:t>-4</w:t>
      </w:r>
      <w:r>
        <w:rPr>
          <w:rFonts w:hint="eastAsia"/>
        </w:rPr>
        <w:t>所示。</w:t>
      </w:r>
    </w:p>
    <w:p w14:paraId="58162B8B" w14:textId="77777777" w:rsidR="00207246" w:rsidRDefault="00DB3BBE">
      <w:pPr>
        <w:ind w:firstLineChars="200" w:firstLine="480"/>
      </w:pPr>
      <w:r>
        <w:rPr>
          <w:rFonts w:hint="eastAsia"/>
        </w:rPr>
        <w:t>将该类贝塞尔曲线称其为三次贝塞尔曲线，将其定义为：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4"/>
        <w:gridCol w:w="3826"/>
        <w:gridCol w:w="2088"/>
      </w:tblGrid>
      <w:tr w:rsidR="00207246" w14:paraId="6C18AB0D" w14:textId="77777777" w:rsidTr="005D1551">
        <w:trPr>
          <w:trHeight w:val="904"/>
        </w:trPr>
        <w:tc>
          <w:tcPr>
            <w:tcW w:w="1844" w:type="dxa"/>
            <w:tcMar>
              <w:left w:w="0" w:type="dxa"/>
              <w:right w:w="0" w:type="dxa"/>
            </w:tcMar>
            <w:vAlign w:val="center"/>
          </w:tcPr>
          <w:p w14:paraId="6591520E" w14:textId="77777777" w:rsidR="00207246" w:rsidRDefault="00207246"/>
        </w:tc>
        <w:tc>
          <w:tcPr>
            <w:tcW w:w="3826" w:type="dxa"/>
            <w:tcMar>
              <w:left w:w="0" w:type="dxa"/>
              <w:right w:w="0" w:type="dxa"/>
            </w:tcMar>
            <w:vAlign w:val="center"/>
          </w:tcPr>
          <w:p w14:paraId="1305C5C5" w14:textId="663BD2B4" w:rsidR="00207246" w:rsidRPr="00F60D3B" w:rsidRDefault="00F60D3B">
            <m:oMathPara>
              <m:oMathParaPr>
                <m:jc m:val="center"/>
              </m:oMathParaPr>
              <m:oMath>
                <m:r>
                  <m:rPr>
                    <m:nor/>
                  </m:rPr>
                  <m:t>p</m:t>
                </m:r>
                <m:d>
                  <m:dPr>
                    <m:ctrlPr>
                      <w:rPr>
                        <w:rFonts w:ascii="Cambria Math" w:hAnsi="Cambria Math"/>
                        <w:i/>
                      </w:rPr>
                    </m:ctrlPr>
                  </m:dPr>
                  <m:e>
                    <m:r>
                      <m:rPr>
                        <m:nor/>
                      </m:rPr>
                      <m:t>t</m:t>
                    </m:r>
                  </m:e>
                </m:d>
                <m:r>
                  <m:rPr>
                    <m:nor/>
                  </m:rPr>
                  <m:t>=</m:t>
                </m:r>
                <m:nary>
                  <m:naryPr>
                    <m:chr m:val="∑"/>
                    <m:limLoc m:val="undOvr"/>
                    <m:ctrlPr>
                      <w:rPr>
                        <w:rFonts w:ascii="Cambria Math" w:hAnsi="Cambria Math"/>
                        <w:i/>
                      </w:rPr>
                    </m:ctrlPr>
                  </m:naryPr>
                  <m:sub>
                    <m:r>
                      <m:rPr>
                        <m:nor/>
                      </m:rPr>
                      <m:t>i=0</m:t>
                    </m:r>
                  </m:sub>
                  <m:sup>
                    <m:r>
                      <m:rPr>
                        <m:nor/>
                      </m:rPr>
                      <m:t>3</m:t>
                    </m:r>
                  </m:sup>
                  <m:e>
                    <m:sSub>
                      <m:sSubPr>
                        <m:ctrlPr>
                          <w:rPr>
                            <w:rFonts w:ascii="Cambria Math" w:hAnsi="Cambria Math"/>
                            <w:i/>
                          </w:rPr>
                        </m:ctrlPr>
                      </m:sSubPr>
                      <m:e>
                        <m:r>
                          <m:rPr>
                            <m:nor/>
                          </m:rPr>
                          <m:t>P</m:t>
                        </m:r>
                      </m:e>
                      <m:sub>
                        <m:r>
                          <m:rPr>
                            <m:nor/>
                          </m:rPr>
                          <m:t>i</m:t>
                        </m:r>
                      </m:sub>
                    </m:sSub>
                    <m:sSub>
                      <m:sSubPr>
                        <m:ctrlPr>
                          <w:rPr>
                            <w:rFonts w:ascii="Cambria Math" w:hAnsi="Cambria Math"/>
                            <w:i/>
                          </w:rPr>
                        </m:ctrlPr>
                      </m:sSubPr>
                      <m:e>
                        <m:r>
                          <m:rPr>
                            <m:nor/>
                          </m:rPr>
                          <m:t>B</m:t>
                        </m:r>
                      </m:e>
                      <m:sub>
                        <m:r>
                          <m:rPr>
                            <m:nor/>
                          </m:rPr>
                          <m:t>i,3</m:t>
                        </m:r>
                      </m:sub>
                    </m:sSub>
                    <m:d>
                      <m:dPr>
                        <m:ctrlPr>
                          <w:rPr>
                            <w:rFonts w:ascii="Cambria Math" w:hAnsi="Cambria Math"/>
                            <w:i/>
                          </w:rPr>
                        </m:ctrlPr>
                      </m:dPr>
                      <m:e>
                        <m:r>
                          <m:rPr>
                            <m:nor/>
                          </m:rPr>
                          <m:t>t</m:t>
                        </m:r>
                      </m:e>
                    </m:d>
                  </m:e>
                </m:nary>
              </m:oMath>
            </m:oMathPara>
          </w:p>
        </w:tc>
        <w:tc>
          <w:tcPr>
            <w:tcW w:w="2088" w:type="dxa"/>
            <w:tcMar>
              <w:left w:w="0" w:type="dxa"/>
              <w:right w:w="0" w:type="dxa"/>
            </w:tcMar>
            <w:vAlign w:val="center"/>
          </w:tcPr>
          <w:p w14:paraId="5F80D282" w14:textId="413D0E8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5</w:t>
              </w:r>
            </w:fldSimple>
            <w:r>
              <w:t xml:space="preserve"> </w:t>
            </w:r>
            <w:r>
              <w:rPr>
                <w:rFonts w:hint="eastAsia"/>
              </w:rPr>
              <w:t>)</w:t>
            </w:r>
          </w:p>
        </w:tc>
      </w:tr>
    </w:tbl>
    <w:p w14:paraId="09670C29" w14:textId="0BB8A2FC" w:rsidR="00207246" w:rsidRDefault="00DB3BBE">
      <w:pPr>
        <w:ind w:firstLineChars="200" w:firstLine="480"/>
      </w:pPr>
      <w:r>
        <w:rPr>
          <w:rFonts w:hint="eastAsia"/>
        </w:rPr>
        <w:t>拆分开，</w:t>
      </w:r>
      <w:r w:rsidR="005D1551">
        <w:rPr>
          <w:rFonts w:hint="eastAsia"/>
        </w:rPr>
        <w:t>即</w:t>
      </w:r>
      <w:r>
        <w:rPr>
          <w:rFonts w:hint="eastAsia"/>
        </w:rPr>
        <w:t>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207246" w14:paraId="3A08252E" w14:textId="77777777">
        <w:tc>
          <w:tcPr>
            <w:tcW w:w="1276" w:type="dxa"/>
            <w:tcMar>
              <w:left w:w="0" w:type="dxa"/>
              <w:right w:w="0" w:type="dxa"/>
            </w:tcMar>
            <w:vAlign w:val="center"/>
          </w:tcPr>
          <w:p w14:paraId="514A2CE0" w14:textId="77777777" w:rsidR="00207246" w:rsidRDefault="00207246"/>
        </w:tc>
        <w:tc>
          <w:tcPr>
            <w:tcW w:w="5103" w:type="dxa"/>
            <w:tcMar>
              <w:left w:w="0" w:type="dxa"/>
              <w:right w:w="0" w:type="dxa"/>
            </w:tcMar>
            <w:vAlign w:val="center"/>
          </w:tcPr>
          <w:p w14:paraId="25A87F1E" w14:textId="65127D23" w:rsidR="00207246" w:rsidRPr="00F60D3B" w:rsidRDefault="00F60D3B">
            <m:oMathPara>
              <m:oMathParaPr>
                <m:jc m:val="center"/>
              </m:oMathParaPr>
              <m:oMath>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379" w:type="dxa"/>
            <w:tcMar>
              <w:left w:w="0" w:type="dxa"/>
              <w:right w:w="0" w:type="dxa"/>
            </w:tcMar>
            <w:vAlign w:val="center"/>
          </w:tcPr>
          <w:p w14:paraId="4C217166" w14:textId="247A0AE1"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6</w:t>
              </w:r>
            </w:fldSimple>
            <w:r>
              <w:t xml:space="preserve"> </w:t>
            </w:r>
            <w:r>
              <w:rPr>
                <w:rFonts w:hint="eastAsia"/>
              </w:rPr>
              <w:t>)</w:t>
            </w:r>
          </w:p>
        </w:tc>
      </w:tr>
    </w:tbl>
    <w:p w14:paraId="06F1A8C2" w14:textId="77777777" w:rsidR="0072290E" w:rsidRDefault="0072290E" w:rsidP="0072290E">
      <w:pPr>
        <w:ind w:firstLineChars="200" w:firstLine="480"/>
      </w:pPr>
      <w:r>
        <w:rPr>
          <w:rFonts w:hint="eastAsia"/>
        </w:rPr>
        <w:lastRenderedPageBreak/>
        <w:t>写成矩阵形式为：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5103"/>
        <w:gridCol w:w="1379"/>
      </w:tblGrid>
      <w:tr w:rsidR="0072290E" w14:paraId="5FB67F98" w14:textId="77777777" w:rsidTr="009054DC">
        <w:trPr>
          <w:trHeight w:val="1190"/>
        </w:trPr>
        <w:tc>
          <w:tcPr>
            <w:tcW w:w="1276" w:type="dxa"/>
            <w:tcMar>
              <w:left w:w="0" w:type="dxa"/>
              <w:right w:w="0" w:type="dxa"/>
            </w:tcMar>
            <w:vAlign w:val="center"/>
          </w:tcPr>
          <w:p w14:paraId="7FE3C76E" w14:textId="77777777" w:rsidR="0072290E" w:rsidRDefault="0072290E" w:rsidP="009054DC"/>
        </w:tc>
        <w:tc>
          <w:tcPr>
            <w:tcW w:w="5103" w:type="dxa"/>
            <w:tcMar>
              <w:left w:w="0" w:type="dxa"/>
              <w:right w:w="0" w:type="dxa"/>
            </w:tcMar>
            <w:vAlign w:val="center"/>
          </w:tcPr>
          <w:p w14:paraId="6066C690" w14:textId="77777777" w:rsidR="0072290E" w:rsidRPr="00F60D3B" w:rsidRDefault="0072290E" w:rsidP="009054DC">
            <m:oMathPara>
              <m:oMathParaPr>
                <m:jc m:val="center"/>
              </m:oMathParaPr>
              <m:oMath>
                <m:r>
                  <m:rPr>
                    <m:nor/>
                  </m:rPr>
                  <m:t>p</m:t>
                </m:r>
                <m:d>
                  <m:dPr>
                    <m:ctrlPr>
                      <w:rPr>
                        <w:rFonts w:ascii="Cambria Math" w:hAnsi="Cambria Math"/>
                        <w:i/>
                        <w:iCs/>
                      </w:rPr>
                    </m:ctrlPr>
                  </m:dPr>
                  <m:e>
                    <m:r>
                      <m:rPr>
                        <m:nor/>
                      </m:rPr>
                      <m:t>t</m:t>
                    </m:r>
                  </m:e>
                </m:d>
                <m:r>
                  <m:rPr>
                    <m:nor/>
                  </m:rPr>
                  <m:t>=[</m:t>
                </m:r>
                <m:sSup>
                  <m:sSupPr>
                    <m:ctrlPr>
                      <w:rPr>
                        <w:rFonts w:ascii="Cambria Math" w:hAnsi="Cambria Math"/>
                        <w:i/>
                        <w:iCs/>
                      </w:rPr>
                    </m:ctrlPr>
                  </m:sSupPr>
                  <m:e>
                    <m:r>
                      <m:rPr>
                        <m:nor/>
                      </m:rPr>
                      <m:t>t</m:t>
                    </m:r>
                  </m:e>
                  <m:sup>
                    <m:r>
                      <m:rPr>
                        <m:nor/>
                      </m:rPr>
                      <m:t>3</m:t>
                    </m:r>
                  </m:sup>
                </m:sSup>
                <m:r>
                  <m:rPr>
                    <m:nor/>
                  </m:rPr>
                  <m:t xml:space="preserve"> </m:t>
                </m:r>
                <m:sSup>
                  <m:sSupPr>
                    <m:ctrlPr>
                      <w:rPr>
                        <w:rFonts w:ascii="Cambria Math" w:hAnsi="Cambria Math"/>
                        <w:i/>
                        <w:iCs/>
                      </w:rPr>
                    </m:ctrlPr>
                  </m:sSupPr>
                  <m:e>
                    <m:r>
                      <m:rPr>
                        <m:nor/>
                      </m:rPr>
                      <m:t>t</m:t>
                    </m:r>
                  </m:e>
                  <m:sup>
                    <m:r>
                      <m:rPr>
                        <m:nor/>
                      </m:rPr>
                      <m:t>2</m:t>
                    </m:r>
                  </m:sup>
                </m:sSup>
                <m:r>
                  <m:rPr>
                    <m:nor/>
                  </m: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m:rPr>
                                    <m:nor/>
                                  </m:rPr>
                                  <m:t>-1</m:t>
                                </m:r>
                              </m:e>
                              <m:e>
                                <m:r>
                                  <m:rPr>
                                    <m:nor/>
                                  </m:rPr>
                                  <m:t>3</m:t>
                                </m:r>
                              </m:e>
                            </m:mr>
                            <m:mr>
                              <m:e>
                                <m:r>
                                  <m:rPr>
                                    <m:nor/>
                                  </m:rPr>
                                  <m:t>3</m:t>
                                </m:r>
                              </m:e>
                              <m:e>
                                <m:r>
                                  <m:rPr>
                                    <m:nor/>
                                  </m:rPr>
                                  <m:t>-6</m:t>
                                </m:r>
                              </m:e>
                            </m:mr>
                          </m:m>
                        </m:e>
                        <m:e>
                          <m:m>
                            <m:mPr>
                              <m:mcs>
                                <m:mc>
                                  <m:mcPr>
                                    <m:count m:val="2"/>
                                    <m:mcJc m:val="center"/>
                                  </m:mcPr>
                                </m:mc>
                              </m:mcs>
                              <m:ctrlPr>
                                <w:rPr>
                                  <w:rFonts w:ascii="Cambria Math" w:hAnsi="Cambria Math"/>
                                  <w:i/>
                                  <w:iCs/>
                                </w:rPr>
                              </m:ctrlPr>
                            </m:mPr>
                            <m:mr>
                              <m:e>
                                <m:r>
                                  <m:rPr>
                                    <m:nor/>
                                  </m:rPr>
                                  <m:t>-3</m:t>
                                </m:r>
                              </m:e>
                              <m:e>
                                <m:r>
                                  <m:rPr>
                                    <m:nor/>
                                  </m:rPr>
                                  <m:t>1</m:t>
                                </m:r>
                              </m:e>
                            </m:mr>
                            <m:mr>
                              <m:e>
                                <m:r>
                                  <m:rPr>
                                    <m:nor/>
                                  </m:rPr>
                                  <m:t>3</m:t>
                                </m:r>
                              </m:e>
                              <m:e>
                                <m:r>
                                  <m:rPr>
                                    <m:nor/>
                                  </m:rPr>
                                  <m:t>0</m:t>
                                </m:r>
                              </m:e>
                            </m:mr>
                          </m:m>
                        </m:e>
                      </m:mr>
                      <m:mr>
                        <m:e>
                          <m:m>
                            <m:mPr>
                              <m:mcs>
                                <m:mc>
                                  <m:mcPr>
                                    <m:count m:val="2"/>
                                    <m:mcJc m:val="center"/>
                                  </m:mcPr>
                                </m:mc>
                              </m:mcs>
                              <m:ctrlPr>
                                <w:rPr>
                                  <w:rFonts w:ascii="Cambria Math" w:hAnsi="Cambria Math"/>
                                  <w:i/>
                                  <w:iCs/>
                                </w:rPr>
                              </m:ctrlPr>
                            </m:mPr>
                            <m:mr>
                              <m:e>
                                <m:r>
                                  <m:rPr>
                                    <m:nor/>
                                  </m:rPr>
                                  <m:t>-3</m:t>
                                </m:r>
                              </m:e>
                              <m:e>
                                <m:r>
                                  <m:rPr>
                                    <m:nor/>
                                  </m:rPr>
                                  <w:rPr>
                                    <w:rFonts w:ascii="Cambria Math"/>
                                  </w:rPr>
                                  <m:t xml:space="preserve"> </m:t>
                                </m:r>
                                <m:r>
                                  <m:rPr>
                                    <m:nor/>
                                  </m:rPr>
                                  <m:t>3</m:t>
                                </m:r>
                              </m:e>
                            </m:mr>
                            <m:mr>
                              <m:e>
                                <m:r>
                                  <m:rPr>
                                    <m:nor/>
                                  </m:rPr>
                                  <m:t>1</m:t>
                                </m:r>
                              </m:e>
                              <m:e>
                                <m:r>
                                  <m:rPr>
                                    <m:nor/>
                                  </m:rPr>
                                  <w:rPr>
                                    <w:rFonts w:ascii="Cambria Math"/>
                                  </w:rPr>
                                  <m:t xml:space="preserve"> </m:t>
                                </m:r>
                                <m:r>
                                  <m:rPr>
                                    <m:nor/>
                                  </m:rPr>
                                  <m:t>0</m:t>
                                </m:r>
                              </m:e>
                            </m:mr>
                          </m:m>
                        </m:e>
                        <m:e>
                          <m:m>
                            <m:mPr>
                              <m:mcs>
                                <m:mc>
                                  <m:mcPr>
                                    <m:count m:val="2"/>
                                    <m:mcJc m:val="center"/>
                                  </m:mcPr>
                                </m:mc>
                              </m:mcs>
                              <m:ctrlPr>
                                <w:rPr>
                                  <w:rFonts w:ascii="Cambria Math" w:hAnsi="Cambria Math"/>
                                  <w:i/>
                                  <w:iCs/>
                                </w:rPr>
                              </m:ctrlPr>
                            </m:mPr>
                            <m:mr>
                              <m:e>
                                <m:r>
                                  <m:rPr>
                                    <m:nor/>
                                  </m:rPr>
                                  <m:t>0</m:t>
                                </m:r>
                              </m:e>
                              <m:e>
                                <m:r>
                                  <m:rPr>
                                    <m:nor/>
                                  </m:rPr>
                                  <w:rPr>
                                    <w:rFonts w:ascii="Cambria Math"/>
                                  </w:rPr>
                                  <m:t xml:space="preserve">  </m:t>
                                </m:r>
                                <m:r>
                                  <m:rPr>
                                    <m:nor/>
                                  </m:rPr>
                                  <m:t>0</m:t>
                                </m:r>
                              </m:e>
                            </m:mr>
                            <m:mr>
                              <m:e>
                                <m:r>
                                  <m:rPr>
                                    <m:nor/>
                                  </m:rPr>
                                  <m:t>0</m:t>
                                </m:r>
                              </m:e>
                              <m:e>
                                <m:r>
                                  <m:rPr>
                                    <m:nor/>
                                  </m:rPr>
                                  <w:rPr>
                                    <w:rFonts w:ascii="Cambria Math"/>
                                  </w:rPr>
                                  <m:t xml:space="preserve">  </m:t>
                                </m:r>
                                <m:r>
                                  <m:rPr>
                                    <m:nor/>
                                  </m: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m:rPr>
                                              <m:nor/>
                                            </m:rPr>
                                            <m:t>P</m:t>
                                          </m:r>
                                        </m:e>
                                        <m:sub>
                                          <m:r>
                                            <m:rPr>
                                              <m:nor/>
                                            </m:rPr>
                                            <m:t>2</m:t>
                                          </m:r>
                                        </m:sub>
                                      </m:sSub>
                                    </m:e>
                                  </m:mr>
                                  <m:mr>
                                    <m:e>
                                      <m:sSub>
                                        <m:sSubPr>
                                          <m:ctrlPr>
                                            <w:rPr>
                                              <w:rFonts w:ascii="Cambria Math" w:hAnsi="Cambria Math"/>
                                              <w:i/>
                                            </w:rPr>
                                          </m:ctrlPr>
                                        </m:sSubPr>
                                        <m:e>
                                          <m:r>
                                            <m:rPr>
                                              <m:nor/>
                                            </m:rPr>
                                            <m:t>P</m:t>
                                          </m:r>
                                        </m:e>
                                        <m:sub>
                                          <m:r>
                                            <m:rPr>
                                              <m:nor/>
                                            </m:rPr>
                                            <m:t>3</m:t>
                                          </m:r>
                                        </m:sub>
                                      </m:sSub>
                                    </m:e>
                                  </m:mr>
                                </m:m>
                              </m:e>
                            </m:mr>
                          </m:m>
                        </m:e>
                      </m:mr>
                    </m:m>
                  </m:e>
                </m:d>
              </m:oMath>
            </m:oMathPara>
          </w:p>
        </w:tc>
        <w:tc>
          <w:tcPr>
            <w:tcW w:w="1379" w:type="dxa"/>
            <w:tcMar>
              <w:left w:w="0" w:type="dxa"/>
              <w:right w:w="0" w:type="dxa"/>
            </w:tcMar>
            <w:vAlign w:val="center"/>
          </w:tcPr>
          <w:p w14:paraId="61DC690A" w14:textId="19384448" w:rsidR="0072290E" w:rsidRDefault="0072290E" w:rsidP="009054DC">
            <w:pPr>
              <w:pStyle w:val="a7"/>
              <w:jc w:val="right"/>
              <w:rPr>
                <w:iCs/>
                <w:sz w:val="24"/>
              </w:rPr>
            </w:pPr>
            <w:r>
              <w:t xml:space="preserve">( </w:t>
            </w:r>
            <w:fldSimple w:instr=" STYLEREF 1 \s ">
              <w:r w:rsidR="00DD5DCC">
                <w:rPr>
                  <w:noProof/>
                </w:rPr>
                <w:t>4</w:t>
              </w:r>
            </w:fldSimple>
            <w:r>
              <w:noBreakHyphen/>
            </w:r>
            <w:fldSimple w:instr=" SEQ ( \* ARABIC \s 1 ">
              <w:r w:rsidR="00DD5DCC">
                <w:rPr>
                  <w:noProof/>
                </w:rPr>
                <w:t>7</w:t>
              </w:r>
            </w:fldSimple>
            <w:r>
              <w:t xml:space="preserve"> </w:t>
            </w:r>
            <w:r>
              <w:rPr>
                <w:rFonts w:hint="eastAsia"/>
              </w:rPr>
              <w:t>)</w:t>
            </w:r>
          </w:p>
        </w:tc>
      </w:tr>
    </w:tbl>
    <w:p w14:paraId="590F119E" w14:textId="77777777" w:rsidR="0072290E" w:rsidRDefault="0072290E" w:rsidP="0072290E">
      <w:pPr>
        <w:jc w:val="center"/>
        <w:rPr>
          <w:b/>
          <w:bCs/>
        </w:rPr>
      </w:pPr>
      <w:r>
        <w:rPr>
          <w:rFonts w:hint="eastAsia"/>
          <w:noProof/>
        </w:rPr>
        <w:drawing>
          <wp:inline distT="0" distB="0" distL="0" distR="0" wp14:anchorId="1FF14C62" wp14:editId="070C1E67">
            <wp:extent cx="3463047" cy="2027880"/>
            <wp:effectExtent l="0" t="0" r="0" b="4445"/>
            <wp:docPr id="15" name="图片 16" descr="21154420-e9c48409b7d44b9baedc180352f6eb29"/>
            <wp:cNvGraphicFramePr/>
            <a:graphic xmlns:a="http://schemas.openxmlformats.org/drawingml/2006/main">
              <a:graphicData uri="http://schemas.openxmlformats.org/drawingml/2006/picture">
                <pic:pic xmlns:pic="http://schemas.openxmlformats.org/drawingml/2006/picture">
                  <pic:nvPicPr>
                    <pic:cNvPr id="15" name="图片 16" descr="21154420-e9c48409b7d44b9baedc180352f6eb29"/>
                    <pic:cNvPicPr/>
                  </pic:nvPicPr>
                  <pic:blipFill>
                    <a:blip r:embed="rId34">
                      <a:extLst>
                        <a:ext uri="{28A0092B-C50C-407E-A947-70E740481C1C}">
                          <a14:useLocalDpi xmlns:a14="http://schemas.microsoft.com/office/drawing/2010/main" val="0"/>
                        </a:ext>
                      </a:extLst>
                    </a:blip>
                    <a:srcRect/>
                    <a:stretch>
                      <a:fillRect/>
                    </a:stretch>
                  </pic:blipFill>
                  <pic:spPr>
                    <a:xfrm>
                      <a:off x="0" y="0"/>
                      <a:ext cx="3659454" cy="2142891"/>
                    </a:xfrm>
                    <a:prstGeom prst="rect">
                      <a:avLst/>
                    </a:prstGeom>
                    <a:noFill/>
                    <a:ln>
                      <a:noFill/>
                    </a:ln>
                  </pic:spPr>
                </pic:pic>
              </a:graphicData>
            </a:graphic>
          </wp:inline>
        </w:drawing>
      </w:r>
    </w:p>
    <w:p w14:paraId="3223BC08" w14:textId="77777777" w:rsidR="0072290E" w:rsidRDefault="0072290E" w:rsidP="0072290E">
      <w:pPr>
        <w:jc w:val="center"/>
        <w:rPr>
          <w:rFonts w:ascii="宋体" w:hAnsi="宋体"/>
          <w:sz w:val="21"/>
          <w:szCs w:val="21"/>
        </w:rPr>
      </w:pPr>
      <w:r>
        <w:rPr>
          <w:rFonts w:ascii="宋体" w:hAnsi="宋体" w:hint="eastAsia"/>
          <w:sz w:val="21"/>
          <w:szCs w:val="21"/>
        </w:rPr>
        <w:t>图</w:t>
      </w:r>
      <w:r>
        <w:rPr>
          <w:sz w:val="21"/>
          <w:szCs w:val="21"/>
        </w:rPr>
        <w:t>4-4</w:t>
      </w:r>
      <w:r>
        <w:rPr>
          <w:rFonts w:ascii="宋体" w:hAnsi="宋体"/>
          <w:sz w:val="21"/>
          <w:szCs w:val="21"/>
        </w:rPr>
        <w:t xml:space="preserve"> </w:t>
      </w:r>
      <w:r>
        <w:rPr>
          <w:rFonts w:ascii="宋体" w:hAnsi="宋体" w:hint="eastAsia"/>
          <w:sz w:val="21"/>
          <w:szCs w:val="21"/>
        </w:rPr>
        <w:t>三次贝塞尔曲线</w:t>
      </w:r>
    </w:p>
    <w:p w14:paraId="1AEB6F99" w14:textId="77777777" w:rsidR="00207246" w:rsidRDefault="00DB3BBE">
      <w:pPr>
        <w:pStyle w:val="2"/>
        <w:spacing w:line="360" w:lineRule="auto"/>
        <w:ind w:left="578" w:hanging="578"/>
        <w:rPr>
          <w:b w:val="0"/>
        </w:rPr>
      </w:pPr>
      <w:bookmarkStart w:id="53" w:name="_Toc71634826"/>
      <w:bookmarkStart w:id="54" w:name="_Toc3710"/>
      <w:r>
        <w:rPr>
          <w:rFonts w:hint="eastAsia"/>
          <w:b w:val="0"/>
        </w:rPr>
        <w:t>圆形绘制</w:t>
      </w:r>
      <w:bookmarkEnd w:id="53"/>
      <w:bookmarkEnd w:id="54"/>
    </w:p>
    <w:p w14:paraId="55250E0F" w14:textId="77777777" w:rsidR="00207246" w:rsidRDefault="00DB3BBE">
      <w:pPr>
        <w:ind w:firstLineChars="200" w:firstLine="480"/>
      </w:pPr>
      <w:r>
        <w:rPr>
          <w:rFonts w:hint="eastAsia"/>
        </w:rPr>
        <w:t>对于圆形的绘制，常用的有三种方法：第一种是采用</w:t>
      </w:r>
      <w:proofErr w:type="spellStart"/>
      <w:r>
        <w:rPr>
          <w:rFonts w:hint="eastAsia"/>
        </w:rPr>
        <w:t>Bresenham</w:t>
      </w:r>
      <w:proofErr w:type="spellEnd"/>
      <w:r>
        <w:rPr>
          <w:rFonts w:hint="eastAsia"/>
        </w:rPr>
        <w:t>中点画圆法来绘制一个圆，具体思路与</w:t>
      </w:r>
      <w:proofErr w:type="spellStart"/>
      <w:r>
        <w:rPr>
          <w:rFonts w:hint="eastAsia"/>
        </w:rPr>
        <w:t>Bresenham</w:t>
      </w:r>
      <w:proofErr w:type="spellEnd"/>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09992840" w14:textId="749FF1C7" w:rsidR="00207246" w:rsidRDefault="00DB3BBE">
      <w:pPr>
        <w:ind w:firstLineChars="200" w:firstLine="480"/>
      </w:pPr>
      <w:r>
        <w:rPr>
          <w:rFonts w:hint="eastAsia"/>
        </w:rPr>
        <w:t>本系统采用的是第三种方法，使用一段三次贝塞尔曲线可以模拟出</w:t>
      </w:r>
      <w:r>
        <w:rPr>
          <w:rFonts w:hint="eastAsia"/>
        </w:rPr>
        <w:t>1</w:t>
      </w:r>
      <w:r>
        <w:t>/4</w:t>
      </w:r>
      <w:r>
        <w:rPr>
          <w:rFonts w:hint="eastAsia"/>
        </w:rPr>
        <w:t>的单位圆。如图</w:t>
      </w:r>
      <w:r>
        <w:rPr>
          <w:rFonts w:hint="eastAsia"/>
        </w:rPr>
        <w:t>4</w:t>
      </w:r>
      <w:r>
        <w:t>-5</w:t>
      </w:r>
      <w:r>
        <w:rPr>
          <w:rFonts w:hint="eastAsia"/>
        </w:rPr>
        <w:t>所示。假定</w:t>
      </w:r>
      <m:oMath>
        <m:sSubSup>
          <m:sSubSupPr>
            <m:ctrlPr>
              <w:rPr>
                <w:rFonts w:ascii="Cambria Math" w:hAnsi="Cambria Math"/>
              </w:rPr>
            </m:ctrlPr>
          </m:sSubSupPr>
          <m:e>
            <m:r>
              <m:rPr>
                <m:nor/>
              </m:rPr>
              <m:t>P</m:t>
            </m:r>
          </m:e>
          <m:sub>
            <m:r>
              <m:rPr>
                <m:nor/>
              </m:rPr>
              <m:t>0</m:t>
            </m:r>
          </m:sub>
          <m:sup>
            <m:r>
              <m:rPr>
                <m:nor/>
              </m:rPr>
              <m:t>0</m:t>
            </m:r>
          </m:sup>
        </m:sSubSup>
      </m:oMath>
      <w:r>
        <w:rPr>
          <w:rFonts w:hint="eastAsia"/>
        </w:rPr>
        <w:t>的坐标为</w:t>
      </w:r>
      <w:r>
        <w:t>(0,1)</w:t>
      </w:r>
      <w:r>
        <w:rPr>
          <w:rFonts w:hint="eastAsia"/>
        </w:rPr>
        <w:t>，</w:t>
      </w:r>
      <m:oMath>
        <m:sSubSup>
          <m:sSubSupPr>
            <m:ctrlPr>
              <w:rPr>
                <w:rFonts w:ascii="Cambria Math" w:hAnsi="Cambria Math"/>
              </w:rPr>
            </m:ctrlPr>
          </m:sSubSupPr>
          <m:e>
            <m:r>
              <m:rPr>
                <m:nor/>
              </m:rPr>
              <m:t>P</m:t>
            </m:r>
          </m:e>
          <m:sub>
            <m:r>
              <m:rPr>
                <m:nor/>
              </m:rPr>
              <m:t>1</m:t>
            </m:r>
          </m:sub>
          <m:sup>
            <m:r>
              <m:rPr>
                <m:nor/>
              </m:rPr>
              <m:t>0</m:t>
            </m:r>
          </m:sup>
        </m:sSubSup>
      </m:oMath>
      <w:r>
        <w:rPr>
          <w:rFonts w:hint="eastAsia"/>
        </w:rPr>
        <w:t>的坐标为</w:t>
      </w:r>
      <w:r>
        <w:t>(m,1)</w:t>
      </w:r>
      <w:r>
        <w:rPr>
          <w:rFonts w:hint="eastAsia"/>
        </w:rPr>
        <w:t>，</w:t>
      </w:r>
      <m:oMath>
        <m:sSubSup>
          <m:sSubSupPr>
            <m:ctrlPr>
              <w:rPr>
                <w:rFonts w:ascii="Cambria Math" w:hAnsi="Cambria Math"/>
              </w:rPr>
            </m:ctrlPr>
          </m:sSubSupPr>
          <m:e>
            <m:r>
              <m:rPr>
                <m:nor/>
              </m:rPr>
              <m:t>P</m:t>
            </m:r>
          </m:e>
          <m:sub>
            <m:r>
              <m:rPr>
                <m:nor/>
              </m:rPr>
              <m:t>2</m:t>
            </m:r>
          </m:sub>
          <m:sup>
            <m:r>
              <m:rPr>
                <m:nor/>
              </m: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m:rPr>
                <m:nor/>
              </m:rPr>
              <m:t>P</m:t>
            </m:r>
          </m:e>
          <m:sub>
            <m:r>
              <m:rPr>
                <m:nor/>
              </m:rPr>
              <m:t>3</m:t>
            </m:r>
          </m:sub>
          <m:sup>
            <m:r>
              <m:rPr>
                <m:nor/>
              </m:rPr>
              <m:t>0</m:t>
            </m:r>
          </m:sup>
        </m:sSubSup>
      </m:oMath>
      <w:r>
        <w:rPr>
          <w:rFonts w:hint="eastAsia"/>
        </w:rPr>
        <w:t>的坐标为</w:t>
      </w:r>
      <w:r>
        <w:t>(1,0)</w:t>
      </w:r>
      <w:r>
        <w:rPr>
          <w:rFonts w:hint="eastAsia"/>
        </w:rPr>
        <w:t>。</w:t>
      </w:r>
    </w:p>
    <w:p w14:paraId="53A9C7B6" w14:textId="77777777" w:rsidR="00207246" w:rsidRDefault="00DB3BBE">
      <w:pPr>
        <w:jc w:val="center"/>
      </w:pPr>
      <w:r>
        <w:rPr>
          <w:rFonts w:hint="eastAsia"/>
          <w:noProof/>
        </w:rPr>
        <w:drawing>
          <wp:inline distT="0" distB="0" distL="0" distR="0" wp14:anchorId="25E9E01D" wp14:editId="18476F76">
            <wp:extent cx="4051300" cy="164846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0164" cy="1660538"/>
                    </a:xfrm>
                    <a:prstGeom prst="rect">
                      <a:avLst/>
                    </a:prstGeom>
                  </pic:spPr>
                </pic:pic>
              </a:graphicData>
            </a:graphic>
          </wp:inline>
        </w:drawing>
      </w:r>
    </w:p>
    <w:p w14:paraId="335F6E41"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4-5</w:t>
      </w:r>
      <w:r>
        <w:rPr>
          <w:rFonts w:ascii="宋体" w:hAnsi="宋体"/>
          <w:sz w:val="21"/>
          <w:szCs w:val="21"/>
        </w:rPr>
        <w:t xml:space="preserve"> </w:t>
      </w:r>
      <w:r>
        <w:rPr>
          <w:rFonts w:ascii="宋体" w:hAnsi="宋体" w:hint="eastAsia"/>
          <w:sz w:val="21"/>
          <w:szCs w:val="21"/>
        </w:rPr>
        <w:t>贝塞尔曲线模拟</w:t>
      </w:r>
      <w:r>
        <w:rPr>
          <w:sz w:val="21"/>
          <w:szCs w:val="21"/>
        </w:rPr>
        <w:t>1/4</w:t>
      </w:r>
      <w:r>
        <w:rPr>
          <w:rFonts w:ascii="宋体" w:hAnsi="宋体" w:hint="eastAsia"/>
          <w:sz w:val="21"/>
          <w:szCs w:val="21"/>
        </w:rPr>
        <w:t>圆弧</w:t>
      </w:r>
    </w:p>
    <w:p w14:paraId="6F1584FC" w14:textId="77777777" w:rsidR="00207246" w:rsidRDefault="00DB3BBE">
      <w:pPr>
        <w:ind w:firstLineChars="200" w:firstLine="480"/>
      </w:pPr>
      <w:r>
        <w:rPr>
          <w:rFonts w:hint="eastAsia"/>
        </w:rPr>
        <w:t>对于一段三次贝塞尔曲线，其参数表达式为：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469DCF98" w14:textId="77777777" w:rsidTr="005D1551">
        <w:trPr>
          <w:trHeight w:val="567"/>
        </w:trPr>
        <w:tc>
          <w:tcPr>
            <w:tcW w:w="846" w:type="dxa"/>
            <w:tcMar>
              <w:left w:w="0" w:type="dxa"/>
              <w:right w:w="0" w:type="dxa"/>
            </w:tcMar>
            <w:vAlign w:val="center"/>
          </w:tcPr>
          <w:p w14:paraId="279B9B6E" w14:textId="77777777" w:rsidR="00207246" w:rsidRDefault="00207246">
            <w:pPr>
              <w:jc w:val="left"/>
            </w:pPr>
          </w:p>
        </w:tc>
        <w:tc>
          <w:tcPr>
            <w:tcW w:w="5821" w:type="dxa"/>
            <w:tcMar>
              <w:left w:w="0" w:type="dxa"/>
              <w:right w:w="0" w:type="dxa"/>
            </w:tcMar>
            <w:vAlign w:val="center"/>
          </w:tcPr>
          <w:p w14:paraId="17A68362" w14:textId="6FC9EB3A" w:rsidR="00207246" w:rsidRPr="00354280" w:rsidRDefault="00354280">
            <w:pPr>
              <w:jc w:val="left"/>
            </w:pPr>
            <m:oMathPara>
              <m:oMath>
                <m:r>
                  <m:rPr>
                    <m:nor/>
                  </m:rPr>
                  <m:t>p</m:t>
                </m:r>
                <m:d>
                  <m:dPr>
                    <m:ctrlPr>
                      <w:rPr>
                        <w:rFonts w:ascii="Cambria Math" w:hAnsi="Cambria Math"/>
                        <w:i/>
                      </w:rPr>
                    </m:ctrlPr>
                  </m:dPr>
                  <m:e>
                    <m:r>
                      <m:rPr>
                        <m:nor/>
                      </m:rPr>
                      <m:t>t</m:t>
                    </m:r>
                  </m:e>
                </m:d>
                <m:r>
                  <m:rPr>
                    <m:nor/>
                  </m:rPr>
                  <m:t>=(1-t</m:t>
                </m:r>
                <m:sSup>
                  <m:sSupPr>
                    <m:ctrlPr>
                      <w:rPr>
                        <w:rFonts w:ascii="Cambria Math" w:hAnsi="Cambria Math"/>
                        <w:i/>
                      </w:rPr>
                    </m:ctrlPr>
                  </m:sSupPr>
                  <m:e>
                    <m:r>
                      <m:rPr>
                        <m:nor/>
                      </m:rPr>
                      <m:t>)</m:t>
                    </m:r>
                  </m:e>
                  <m:sup>
                    <m:r>
                      <m:rPr>
                        <m:nor/>
                      </m:rPr>
                      <m:t>3</m:t>
                    </m:r>
                  </m:sup>
                </m:sSup>
                <m:sSub>
                  <m:sSubPr>
                    <m:ctrlPr>
                      <w:rPr>
                        <w:rFonts w:ascii="Cambria Math" w:hAnsi="Cambria Math"/>
                        <w:i/>
                      </w:rPr>
                    </m:ctrlPr>
                  </m:sSubPr>
                  <m:e>
                    <m:r>
                      <m:rPr>
                        <m:nor/>
                      </m:rPr>
                      <m:t>P</m:t>
                    </m:r>
                  </m:e>
                  <m:sub>
                    <m:r>
                      <m:rPr>
                        <m:nor/>
                      </m:rPr>
                      <m:t>0</m:t>
                    </m:r>
                  </m:sub>
                </m:sSub>
                <m:r>
                  <m:rPr>
                    <m:nor/>
                  </m:rPr>
                  <m:t>+3t(1-t</m:t>
                </m:r>
                <m:sSup>
                  <m:sSupPr>
                    <m:ctrlPr>
                      <w:rPr>
                        <w:rFonts w:ascii="Cambria Math" w:hAnsi="Cambria Math"/>
                        <w:i/>
                      </w:rPr>
                    </m:ctrlPr>
                  </m:sSupPr>
                  <m:e>
                    <m:r>
                      <m:rPr>
                        <m:nor/>
                      </m:rPr>
                      <m:t>)</m:t>
                    </m:r>
                  </m:e>
                  <m:sup>
                    <m:r>
                      <m:rPr>
                        <m:nor/>
                      </m:rPr>
                      <m:t>2</m:t>
                    </m:r>
                  </m:sup>
                </m:sSup>
                <m:sSub>
                  <m:sSubPr>
                    <m:ctrlPr>
                      <w:rPr>
                        <w:rFonts w:ascii="Cambria Math" w:hAnsi="Cambria Math"/>
                        <w:i/>
                      </w:rPr>
                    </m:ctrlPr>
                  </m:sSubPr>
                  <m:e>
                    <m:r>
                      <m:rPr>
                        <m:nor/>
                      </m:rPr>
                      <m:t>P</m:t>
                    </m:r>
                  </m:e>
                  <m:sub>
                    <m:r>
                      <m:rPr>
                        <m:nor/>
                      </m:rPr>
                      <m:t>1</m:t>
                    </m:r>
                  </m:sub>
                </m:sSub>
                <m:r>
                  <m:rPr>
                    <m:nor/>
                  </m:rPr>
                  <m:t>+3</m:t>
                </m:r>
                <m:sSup>
                  <m:sSupPr>
                    <m:ctrlPr>
                      <w:rPr>
                        <w:rFonts w:ascii="Cambria Math" w:hAnsi="Cambria Math"/>
                        <w:i/>
                      </w:rPr>
                    </m:ctrlPr>
                  </m:sSupPr>
                  <m:e>
                    <m:r>
                      <m:rPr>
                        <m:nor/>
                      </m:rPr>
                      <m:t>t</m:t>
                    </m:r>
                  </m:e>
                  <m:sup>
                    <m:r>
                      <m:rPr>
                        <m:nor/>
                      </m:rPr>
                      <m:t>2</m:t>
                    </m:r>
                  </m:sup>
                </m:sSup>
                <m:d>
                  <m:dPr>
                    <m:ctrlPr>
                      <w:rPr>
                        <w:rFonts w:ascii="Cambria Math" w:hAnsi="Cambria Math"/>
                        <w:i/>
                      </w:rPr>
                    </m:ctrlPr>
                  </m:dPr>
                  <m:e>
                    <m:r>
                      <m:rPr>
                        <m:nor/>
                      </m:rPr>
                      <m:t>1-t</m:t>
                    </m:r>
                  </m:e>
                </m:d>
                <m:sSub>
                  <m:sSubPr>
                    <m:ctrlPr>
                      <w:rPr>
                        <w:rFonts w:ascii="Cambria Math" w:hAnsi="Cambria Math"/>
                        <w:i/>
                      </w:rPr>
                    </m:ctrlPr>
                  </m:sSubPr>
                  <m:e>
                    <m:r>
                      <m:rPr>
                        <m:nor/>
                      </m:rPr>
                      <m:t>P</m:t>
                    </m:r>
                  </m:e>
                  <m:sub>
                    <m:r>
                      <m:rPr>
                        <m:nor/>
                      </m:rPr>
                      <m:t>2</m:t>
                    </m:r>
                  </m:sub>
                </m:sSub>
                <m:r>
                  <m:rPr>
                    <m:nor/>
                  </m:rPr>
                  <m:t>+</m:t>
                </m:r>
                <m:sSup>
                  <m:sSupPr>
                    <m:ctrlPr>
                      <w:rPr>
                        <w:rFonts w:ascii="Cambria Math" w:hAnsi="Cambria Math"/>
                        <w:i/>
                      </w:rPr>
                    </m:ctrlPr>
                  </m:sSupPr>
                  <m:e>
                    <m:r>
                      <m:rPr>
                        <m:nor/>
                      </m:rPr>
                      <m:t>t</m:t>
                    </m:r>
                  </m:e>
                  <m:sup>
                    <m:r>
                      <m:rPr>
                        <m:nor/>
                      </m:rPr>
                      <m:t>3</m:t>
                    </m:r>
                  </m:sup>
                </m:sSup>
                <m:sSub>
                  <m:sSubPr>
                    <m:ctrlPr>
                      <w:rPr>
                        <w:rFonts w:ascii="Cambria Math" w:hAnsi="Cambria Math"/>
                        <w:i/>
                      </w:rPr>
                    </m:ctrlPr>
                  </m:sSubPr>
                  <m:e>
                    <m:r>
                      <m:rPr>
                        <m:nor/>
                      </m:rPr>
                      <m:t>P</m:t>
                    </m:r>
                  </m:e>
                  <m:sub>
                    <m:r>
                      <m:rPr>
                        <m:nor/>
                      </m:rPr>
                      <m:t>3</m:t>
                    </m:r>
                  </m:sub>
                </m:sSub>
              </m:oMath>
            </m:oMathPara>
          </w:p>
        </w:tc>
        <w:tc>
          <w:tcPr>
            <w:tcW w:w="1100" w:type="dxa"/>
            <w:tcMar>
              <w:left w:w="0" w:type="dxa"/>
              <w:right w:w="0" w:type="dxa"/>
            </w:tcMar>
            <w:vAlign w:val="center"/>
          </w:tcPr>
          <w:p w14:paraId="6A0B17D2" w14:textId="72D6420E"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8</w:t>
              </w:r>
            </w:fldSimple>
            <w:r>
              <w:t xml:space="preserve"> </w:t>
            </w:r>
            <w:r>
              <w:rPr>
                <w:rFonts w:hint="eastAsia"/>
              </w:rPr>
              <w:t>)</w:t>
            </w:r>
          </w:p>
        </w:tc>
      </w:tr>
    </w:tbl>
    <w:p w14:paraId="2F31E12C" w14:textId="3D481AB1" w:rsidR="00207246" w:rsidRDefault="00DB3BBE">
      <w:pPr>
        <w:ind w:firstLineChars="200" w:firstLine="480"/>
      </w:pPr>
      <w:r>
        <w:rPr>
          <w:rFonts w:hint="eastAsia"/>
        </w:rPr>
        <w:t>将</w:t>
      </w:r>
      <m:oMath>
        <m:sSubSup>
          <m:sSubSupPr>
            <m:ctrlPr>
              <w:rPr>
                <w:rFonts w:ascii="Cambria Math" w:hAnsi="Cambria Math"/>
              </w:rPr>
            </m:ctrlPr>
          </m:sSubSupPr>
          <m:e>
            <m:r>
              <m:rPr>
                <m:nor/>
              </m:rPr>
              <m:t>P</m:t>
            </m:r>
          </m:e>
          <m:sub>
            <m:r>
              <m:rPr>
                <m:nor/>
              </m:rPr>
              <m:t>0</m:t>
            </m:r>
          </m:sub>
          <m:sup>
            <m:r>
              <m:rPr>
                <m:nor/>
              </m:rPr>
              <m:t>0</m:t>
            </m:r>
          </m:sup>
        </m:sSubSup>
        <m:r>
          <m:rPr>
            <m:nor/>
          </m:rPr>
          <m:t xml:space="preserve"> </m:t>
        </m:r>
        <m:sSubSup>
          <m:sSubSupPr>
            <m:ctrlPr>
              <w:rPr>
                <w:rFonts w:ascii="Cambria Math" w:hAnsi="Cambria Math"/>
              </w:rPr>
            </m:ctrlPr>
          </m:sSubSupPr>
          <m:e>
            <m:r>
              <m:rPr>
                <m:nor/>
              </m:rPr>
              <m:t>P</m:t>
            </m:r>
          </m:e>
          <m:sub>
            <m:r>
              <m:rPr>
                <m:nor/>
              </m:rPr>
              <m:t>1</m:t>
            </m:r>
          </m:sub>
          <m:sup>
            <m:r>
              <m:rPr>
                <m:nor/>
              </m:rPr>
              <m:t>0</m:t>
            </m:r>
          </m:sup>
        </m:sSubSup>
        <m:r>
          <m:rPr>
            <m:nor/>
          </m:rPr>
          <m:t xml:space="preserve"> </m:t>
        </m:r>
        <m:sSubSup>
          <m:sSubSupPr>
            <m:ctrlPr>
              <w:rPr>
                <w:rFonts w:ascii="Cambria Math" w:hAnsi="Cambria Math"/>
              </w:rPr>
            </m:ctrlPr>
          </m:sSubSupPr>
          <m:e>
            <m:r>
              <m:rPr>
                <m:nor/>
              </m:rPr>
              <m:t>P</m:t>
            </m:r>
          </m:e>
          <m:sub>
            <m:r>
              <m:rPr>
                <m:nor/>
              </m:rPr>
              <m:t>2</m:t>
            </m:r>
          </m:sub>
          <m:sup>
            <m:r>
              <m:rPr>
                <m:nor/>
              </m:rPr>
              <m:t>0</m:t>
            </m:r>
          </m:sup>
        </m:sSubSup>
        <m:r>
          <m:rPr>
            <m:nor/>
          </m:rPr>
          <m:t xml:space="preserve"> </m:t>
        </m:r>
        <m:sSubSup>
          <m:sSubSupPr>
            <m:ctrlPr>
              <w:rPr>
                <w:rFonts w:ascii="Cambria Math" w:hAnsi="Cambria Math"/>
              </w:rPr>
            </m:ctrlPr>
          </m:sSubSupPr>
          <m:e>
            <m:r>
              <m:rPr>
                <m:nor/>
              </m:rPr>
              <m:t>P</m:t>
            </m:r>
          </m:e>
          <m:sub>
            <m:r>
              <m:rPr>
                <m:nor/>
              </m:rPr>
              <m:t>3</m:t>
            </m:r>
          </m:sub>
          <m:sup>
            <m:r>
              <m:rPr>
                <m:nor/>
              </m:rPr>
              <m:t>0</m:t>
            </m:r>
          </m:sup>
        </m:sSubSup>
      </m:oMath>
      <w:r>
        <w:rPr>
          <w:rFonts w:hint="eastAsia"/>
        </w:rPr>
        <w:t>代入，对于圆弧的中点，取</w:t>
      </w:r>
      <w:r>
        <w:rPr>
          <w:rFonts w:hint="eastAsia"/>
        </w:rPr>
        <w:t>t</w:t>
      </w:r>
      <w:r>
        <w:t>=0.5</w:t>
      </w:r>
      <w:r>
        <w:rPr>
          <w:rFonts w:hint="eastAsia"/>
        </w:rPr>
        <w:t>，则有：</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5821"/>
        <w:gridCol w:w="1100"/>
      </w:tblGrid>
      <w:tr w:rsidR="00207246" w14:paraId="2DA7B185" w14:textId="77777777" w:rsidTr="005D1551">
        <w:trPr>
          <w:trHeight w:val="688"/>
        </w:trPr>
        <w:tc>
          <w:tcPr>
            <w:tcW w:w="846" w:type="dxa"/>
            <w:tcMar>
              <w:left w:w="0" w:type="dxa"/>
              <w:right w:w="0" w:type="dxa"/>
            </w:tcMar>
            <w:vAlign w:val="center"/>
          </w:tcPr>
          <w:p w14:paraId="27981E7E" w14:textId="77777777" w:rsidR="00207246" w:rsidRDefault="00207246">
            <w:pPr>
              <w:jc w:val="left"/>
            </w:pPr>
          </w:p>
        </w:tc>
        <w:tc>
          <w:tcPr>
            <w:tcW w:w="5821" w:type="dxa"/>
            <w:tcMar>
              <w:left w:w="0" w:type="dxa"/>
              <w:right w:w="0" w:type="dxa"/>
            </w:tcMar>
            <w:vAlign w:val="center"/>
          </w:tcPr>
          <w:p w14:paraId="11D68285" w14:textId="7E956539" w:rsidR="00207246" w:rsidRPr="00354280" w:rsidRDefault="00354280">
            <w:pPr>
              <w:jc w:val="left"/>
            </w:pPr>
            <m:oMathPara>
              <m:oMath>
                <m:r>
                  <m:rPr>
                    <m:nor/>
                  </m:rPr>
                  <m:t>p</m:t>
                </m:r>
                <m:d>
                  <m:dPr>
                    <m:ctrlPr>
                      <w:rPr>
                        <w:rFonts w:ascii="Cambria Math" w:hAnsi="Cambria Math"/>
                        <w:i/>
                      </w:rPr>
                    </m:ctrlPr>
                  </m:dPr>
                  <m:e>
                    <m:f>
                      <m:fPr>
                        <m:ctrlPr>
                          <w:rPr>
                            <w:rFonts w:ascii="Cambria Math" w:hAnsi="Cambria Math"/>
                            <w:i/>
                          </w:rPr>
                        </m:ctrlPr>
                      </m:fPr>
                      <m:num>
                        <m:r>
                          <m:rPr>
                            <m:nor/>
                          </m:rPr>
                          <m:t>1</m:t>
                        </m:r>
                      </m:num>
                      <m:den>
                        <m:r>
                          <m:rPr>
                            <m:nor/>
                          </m:rPr>
                          <m:t>2</m:t>
                        </m:r>
                      </m:den>
                    </m:f>
                  </m:e>
                </m:d>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0</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1</m:t>
                    </m:r>
                  </m:sub>
                </m:sSub>
                <m:r>
                  <m:rPr>
                    <m:nor/>
                  </m:rPr>
                  <m:t>+</m:t>
                </m:r>
                <m:f>
                  <m:fPr>
                    <m:ctrlPr>
                      <w:rPr>
                        <w:rFonts w:ascii="Cambria Math" w:hAnsi="Cambria Math"/>
                        <w:i/>
                      </w:rPr>
                    </m:ctrlPr>
                  </m:fPr>
                  <m:num>
                    <m:r>
                      <m:rPr>
                        <m:nor/>
                      </m:rPr>
                      <m:t>3</m:t>
                    </m:r>
                  </m:num>
                  <m:den>
                    <m:r>
                      <m:rPr>
                        <m:nor/>
                      </m:rPr>
                      <m:t>8</m:t>
                    </m:r>
                  </m:den>
                </m:f>
                <m:sSub>
                  <m:sSubPr>
                    <m:ctrlPr>
                      <w:rPr>
                        <w:rFonts w:ascii="Cambria Math" w:hAnsi="Cambria Math"/>
                        <w:i/>
                      </w:rPr>
                    </m:ctrlPr>
                  </m:sSubPr>
                  <m:e>
                    <m:r>
                      <m:rPr>
                        <m:nor/>
                      </m:rPr>
                      <m:t>P</m:t>
                    </m:r>
                  </m:e>
                  <m:sub>
                    <m:r>
                      <m:rPr>
                        <m:nor/>
                      </m:rPr>
                      <m:t>2</m:t>
                    </m:r>
                  </m:sub>
                </m:sSub>
                <m:r>
                  <m:rPr>
                    <m:nor/>
                  </m:rPr>
                  <m:t>+</m:t>
                </m:r>
                <m:f>
                  <m:fPr>
                    <m:ctrlPr>
                      <w:rPr>
                        <w:rFonts w:ascii="Cambria Math" w:hAnsi="Cambria Math"/>
                        <w:i/>
                      </w:rPr>
                    </m:ctrlPr>
                  </m:fPr>
                  <m:num>
                    <m:r>
                      <m:rPr>
                        <m:nor/>
                      </m:rPr>
                      <m:t>1</m:t>
                    </m:r>
                  </m:num>
                  <m:den>
                    <m:r>
                      <m:rPr>
                        <m:nor/>
                      </m:rPr>
                      <m:t>8</m:t>
                    </m:r>
                  </m:den>
                </m:f>
                <m:sSub>
                  <m:sSubPr>
                    <m:ctrlPr>
                      <w:rPr>
                        <w:rFonts w:ascii="Cambria Math" w:hAnsi="Cambria Math"/>
                        <w:i/>
                      </w:rPr>
                    </m:ctrlPr>
                  </m:sSubPr>
                  <m:e>
                    <m:r>
                      <m:rPr>
                        <m:nor/>
                      </m:rPr>
                      <m:t>P</m:t>
                    </m:r>
                  </m:e>
                  <m:sub>
                    <m:r>
                      <m:rPr>
                        <m:nor/>
                      </m:rPr>
                      <m:t>3</m:t>
                    </m:r>
                  </m:sub>
                </m:sSub>
                <m:r>
                  <m:rPr>
                    <m:nor/>
                  </m:rPr>
                  <m:t>=</m:t>
                </m:r>
                <m:rad>
                  <m:radPr>
                    <m:degHide m:val="1"/>
                    <m:ctrlPr>
                      <w:rPr>
                        <w:rFonts w:ascii="Cambria Math" w:hAnsi="Cambria Math"/>
                        <w:i/>
                      </w:rPr>
                    </m:ctrlPr>
                  </m:radPr>
                  <m:deg/>
                  <m:e>
                    <m:r>
                      <m:rPr>
                        <m:nor/>
                      </m:rPr>
                      <m:t>2</m:t>
                    </m:r>
                  </m:e>
                </m:rad>
                <m:r>
                  <m:rPr>
                    <m:nor/>
                  </m:rPr>
                  <m:t>/2</m:t>
                </m:r>
              </m:oMath>
            </m:oMathPara>
          </w:p>
        </w:tc>
        <w:tc>
          <w:tcPr>
            <w:tcW w:w="1100" w:type="dxa"/>
            <w:tcMar>
              <w:left w:w="0" w:type="dxa"/>
              <w:right w:w="0" w:type="dxa"/>
            </w:tcMar>
            <w:vAlign w:val="center"/>
          </w:tcPr>
          <w:p w14:paraId="6D59EB60" w14:textId="66EFC86C" w:rsidR="00207246" w:rsidRDefault="00DB3BBE">
            <w:pPr>
              <w:pStyle w:val="a7"/>
              <w:jc w:val="right"/>
              <w:rPr>
                <w:sz w:val="24"/>
              </w:rPr>
            </w:pPr>
            <w:r>
              <w:t xml:space="preserve">( </w:t>
            </w:r>
            <w:fldSimple w:instr=" STYLEREF 1 \s ">
              <w:r w:rsidR="00DD5DCC">
                <w:rPr>
                  <w:noProof/>
                </w:rPr>
                <w:t>4</w:t>
              </w:r>
            </w:fldSimple>
            <w:r>
              <w:noBreakHyphen/>
            </w:r>
            <w:fldSimple w:instr=" SEQ ( \* ARABIC \s 1 ">
              <w:r w:rsidR="00DD5DCC">
                <w:rPr>
                  <w:noProof/>
                </w:rPr>
                <w:t>9</w:t>
              </w:r>
            </w:fldSimple>
            <w:r>
              <w:t xml:space="preserve"> </w:t>
            </w:r>
            <w:r>
              <w:rPr>
                <w:rFonts w:hint="eastAsia"/>
              </w:rPr>
              <w:t>)</w:t>
            </w:r>
          </w:p>
        </w:tc>
      </w:tr>
    </w:tbl>
    <w:p w14:paraId="155207AC" w14:textId="77777777" w:rsidR="00207246" w:rsidRDefault="00DB3BBE">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06FD087C" w14:textId="77777777" w:rsidR="00207246" w:rsidRDefault="00DB3BBE">
      <w:pPr>
        <w:ind w:firstLineChars="200" w:firstLine="480"/>
      </w:pPr>
      <w:r>
        <w:tab/>
      </w:r>
      <w:r>
        <w:rPr>
          <w:rFonts w:hint="eastAsia"/>
        </w:rPr>
        <w:t>点击圆圈功能的按钮后，在绘图面板上，实现绘制圆圈</w:t>
      </w:r>
      <w:r>
        <w:rPr>
          <w:rFonts w:hint="eastAsia"/>
        </w:rPr>
        <w:t>/</w:t>
      </w:r>
      <w:r>
        <w:rPr>
          <w:rFonts w:hint="eastAsia"/>
        </w:rPr>
        <w:t>椭圆的功能，在屏幕上鼠标的当前点绘制一个黑点，移动鼠标，第一个按下的点与此时鼠标位置上的点相连，形成一个圆。</w:t>
      </w:r>
      <w:r>
        <w:t>当鼠标按键抬起的时候，圆形生成，不再变化。当鼠标移动的时候，圆形生成，但根据当前鼠标的位置进行改变。达到一个橡皮筋的效果。根据鼠标的位置，显示为圆形或椭圆。鼠标的两个点的位置关系如图</w:t>
      </w:r>
      <w:r>
        <w:rPr>
          <w:rFonts w:hint="eastAsia"/>
        </w:rPr>
        <w:t>4</w:t>
      </w:r>
      <w:r>
        <w:t>-6</w:t>
      </w:r>
      <w:r>
        <w:rPr>
          <w:rFonts w:hint="eastAsia"/>
        </w:rPr>
        <w:t>所</w:t>
      </w:r>
      <w:r>
        <w:t>示。</w:t>
      </w:r>
    </w:p>
    <w:p w14:paraId="343B3CF6" w14:textId="77777777" w:rsidR="00207246" w:rsidRDefault="00DB3BBE">
      <w:pPr>
        <w:jc w:val="center"/>
      </w:pPr>
      <w:r>
        <w:rPr>
          <w:rFonts w:hint="eastAsia"/>
        </w:rPr>
        <w:t xml:space="preserve"> </w:t>
      </w:r>
      <w:r>
        <w:t xml:space="preserve">                  </w:t>
      </w:r>
      <w:r>
        <w:rPr>
          <w:rFonts w:hint="eastAsia"/>
          <w:noProof/>
        </w:rPr>
        <w:drawing>
          <wp:inline distT="0" distB="0" distL="0" distR="0" wp14:anchorId="078BBAD1" wp14:editId="168A9934">
            <wp:extent cx="2456180" cy="19818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08575" cy="2024431"/>
                    </a:xfrm>
                    <a:prstGeom prst="rect">
                      <a:avLst/>
                    </a:prstGeom>
                  </pic:spPr>
                </pic:pic>
              </a:graphicData>
            </a:graphic>
          </wp:inline>
        </w:drawing>
      </w:r>
    </w:p>
    <w:p w14:paraId="5F9E80E2" w14:textId="77777777" w:rsidR="00207246" w:rsidRDefault="00DB3BBE">
      <w:pPr>
        <w:jc w:val="center"/>
        <w:rPr>
          <w:rFonts w:ascii="宋体" w:hAnsi="宋体"/>
          <w:sz w:val="21"/>
          <w:szCs w:val="21"/>
        </w:rPr>
      </w:pPr>
      <w:r>
        <w:rPr>
          <w:rFonts w:ascii="宋体" w:hAnsi="宋体" w:hint="eastAsia"/>
          <w:sz w:val="21"/>
          <w:szCs w:val="21"/>
        </w:rPr>
        <w:t>图</w:t>
      </w:r>
      <w:r>
        <w:rPr>
          <w:sz w:val="21"/>
          <w:szCs w:val="21"/>
        </w:rPr>
        <w:t xml:space="preserve">4-6 </w:t>
      </w:r>
      <w:r>
        <w:rPr>
          <w:rFonts w:ascii="宋体" w:hAnsi="宋体" w:hint="eastAsia"/>
          <w:sz w:val="21"/>
          <w:szCs w:val="21"/>
        </w:rPr>
        <w:t>圆形绘制的位置关系</w:t>
      </w:r>
    </w:p>
    <w:p w14:paraId="5EC33DEF" w14:textId="77777777" w:rsidR="00207246" w:rsidRDefault="00DB3BBE">
      <w:pPr>
        <w:pStyle w:val="2"/>
        <w:spacing w:line="360" w:lineRule="auto"/>
        <w:ind w:left="578" w:hanging="578"/>
        <w:rPr>
          <w:b w:val="0"/>
        </w:rPr>
      </w:pPr>
      <w:bookmarkStart w:id="55" w:name="_Toc71634827"/>
      <w:bookmarkStart w:id="56" w:name="_Toc31024"/>
      <w:r>
        <w:rPr>
          <w:rFonts w:hint="eastAsia"/>
          <w:b w:val="0"/>
        </w:rPr>
        <w:t>铅笔线绘制</w:t>
      </w:r>
      <w:bookmarkEnd w:id="55"/>
      <w:bookmarkEnd w:id="56"/>
    </w:p>
    <w:p w14:paraId="032BDFE1" w14:textId="77777777" w:rsidR="00207246" w:rsidRDefault="00DB3BBE">
      <w:pPr>
        <w:pStyle w:val="a1"/>
        <w:ind w:firstLine="480"/>
      </w:pPr>
      <w:r>
        <w:t>点击铅笔功能的按钮后，在绘图面板上，实现现实生活中的铅笔功能，在屏幕的鼠标的当前点的位置画下一个黑点，移动鼠标，这些黑点就会连接成任意的线，可以是直线，也可以是曲线。</w:t>
      </w:r>
    </w:p>
    <w:p w14:paraId="45387D59" w14:textId="77777777" w:rsidR="00207246" w:rsidRDefault="00DB3BBE">
      <w:pPr>
        <w:pStyle w:val="2"/>
        <w:spacing w:line="360" w:lineRule="auto"/>
        <w:ind w:left="578" w:hanging="578"/>
        <w:rPr>
          <w:b w:val="0"/>
        </w:rPr>
      </w:pPr>
      <w:bookmarkStart w:id="57" w:name="_Toc23229"/>
      <w:r>
        <w:rPr>
          <w:rFonts w:hint="eastAsia"/>
          <w:b w:val="0"/>
        </w:rPr>
        <w:t>手绘草图的优化</w:t>
      </w:r>
      <w:bookmarkEnd w:id="57"/>
    </w:p>
    <w:p w14:paraId="232DAB88" w14:textId="77777777" w:rsidR="00207246" w:rsidRDefault="00DB3BBE">
      <w:pPr>
        <w:pStyle w:val="a1"/>
        <w:ind w:firstLine="480"/>
      </w:pPr>
      <w:r>
        <w:rPr>
          <w:rFonts w:hint="eastAsia"/>
        </w:rPr>
        <w:t>使用上述方法绘制直线相关的草图时，会发现在一些情况下，直线会出现很明显的锯齿，或者台阶的边界。如图</w:t>
      </w:r>
      <w:r>
        <w:rPr>
          <w:rFonts w:hint="eastAsia"/>
        </w:rPr>
        <w:t>4-7</w:t>
      </w:r>
      <w:r>
        <w:rPr>
          <w:rFonts w:hint="eastAsia"/>
        </w:rPr>
        <w:t>所示。这是由于运用光栅自动扫描显示器设备上的图像是通过一整套亮度一致的然而实际有效面积却是不相同的离散的图片像素点构成的。针对这类问题现象：因由用离散量，代表持续量而导致的失实问题现象，将其称为走样。走样是通过持续图像离散为图像后引发的失实，走样是信息化图像的时代产物。所以，走</w:t>
      </w:r>
      <w:r>
        <w:rPr>
          <w:rFonts w:hint="eastAsia"/>
        </w:rPr>
        <w:lastRenderedPageBreak/>
        <w:t>样是光栅自动扫描显示器设备的一类固有的实际现象，走样只能够减少，是不可完全去除的。</w:t>
      </w:r>
    </w:p>
    <w:p w14:paraId="2A1A55FA" w14:textId="77777777" w:rsidR="00207246" w:rsidRDefault="00DB3BBE">
      <w:pPr>
        <w:pStyle w:val="a1"/>
        <w:ind w:firstLine="480"/>
      </w:pPr>
      <w:r>
        <w:rPr>
          <w:rFonts w:hint="eastAsia"/>
        </w:rPr>
        <w:t>目前，解决走样的方法主要有两种：一种是考虑计算机的硬件设施。既然是因为光栅化而造成的锯齿形状，只需要提高显示器的分辨率便可以优化这种走样现象。举例来说，当将目前的显示器设备的辨识率提升了</w:t>
      </w:r>
      <w:r>
        <w:rPr>
          <w:rFonts w:hint="eastAsia"/>
        </w:rPr>
        <w:t>1</w:t>
      </w:r>
      <w:r>
        <w:rPr>
          <w:rFonts w:hint="eastAsia"/>
        </w:rPr>
        <w:t>倍的时候，则这个时候，因为每一个锯齿所在的光栅分布网格因为辨识率的相互关系，在</w:t>
      </w:r>
      <w:r>
        <w:rPr>
          <w:rFonts w:hint="eastAsia"/>
        </w:rPr>
        <w:t>X</w:t>
      </w:r>
      <w:r>
        <w:rPr>
          <w:rFonts w:hint="eastAsia"/>
        </w:rPr>
        <w:t>分布方向与</w:t>
      </w:r>
      <w:r>
        <w:rPr>
          <w:rFonts w:hint="eastAsia"/>
        </w:rPr>
        <w:t>Y</w:t>
      </w:r>
      <w:r>
        <w:rPr>
          <w:rFonts w:hint="eastAsia"/>
        </w:rPr>
        <w:t>分布方向仅有原来辨识率的一大半，所以走样的现象有所缓和，由此来达到优化的目的。</w:t>
      </w:r>
    </w:p>
    <w:p w14:paraId="4F611BEE" w14:textId="77777777" w:rsidR="00207246" w:rsidRDefault="00DB3BBE">
      <w:pPr>
        <w:pStyle w:val="a1"/>
        <w:ind w:firstLine="480"/>
        <w:jc w:val="center"/>
      </w:pPr>
      <w:r>
        <w:rPr>
          <w:rFonts w:hint="eastAsia"/>
          <w:noProof/>
        </w:rPr>
        <w:drawing>
          <wp:inline distT="0" distB="0" distL="0" distR="0" wp14:anchorId="5E2418FC" wp14:editId="29DF651F">
            <wp:extent cx="2152015" cy="1668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32700" cy="1731370"/>
                    </a:xfrm>
                    <a:prstGeom prst="rect">
                      <a:avLst/>
                    </a:prstGeom>
                  </pic:spPr>
                </pic:pic>
              </a:graphicData>
            </a:graphic>
          </wp:inline>
        </w:drawing>
      </w:r>
    </w:p>
    <w:p w14:paraId="5B795792"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4-7</w:t>
      </w:r>
      <w:r>
        <w:rPr>
          <w:rFonts w:ascii="宋体" w:hAnsi="宋体"/>
          <w:sz w:val="21"/>
          <w:szCs w:val="21"/>
        </w:rPr>
        <w:t xml:space="preserve"> </w:t>
      </w:r>
      <w:r>
        <w:rPr>
          <w:rFonts w:ascii="宋体" w:hAnsi="宋体" w:hint="eastAsia"/>
          <w:sz w:val="21"/>
          <w:szCs w:val="21"/>
        </w:rPr>
        <w:t>直线走样</w:t>
      </w:r>
    </w:p>
    <w:p w14:paraId="59215B46" w14:textId="77777777" w:rsidR="00207246" w:rsidRDefault="00DB3BBE">
      <w:pPr>
        <w:pStyle w:val="a1"/>
        <w:ind w:firstLine="480"/>
      </w:pPr>
      <w:r>
        <w:rPr>
          <w:rFonts w:hint="eastAsia"/>
        </w:rPr>
        <w:t>虽然硬件优化的方法比较简单，但是硬件方法同样拥有其固定的局限性：硬件的反走样技术会受到当今制造工艺的水平限制以及工厂生产的成本限制。实际上来说，是不可能将分辨率做得很高的。所以很难达到理想的效果。</w:t>
      </w:r>
    </w:p>
    <w:p w14:paraId="6FB76119" w14:textId="77777777" w:rsidR="00207246" w:rsidRDefault="00DB3BBE">
      <w:pPr>
        <w:pStyle w:val="a1"/>
        <w:ind w:firstLine="480"/>
      </w:pPr>
      <w:r>
        <w:rPr>
          <w:rFonts w:hint="eastAsia"/>
        </w:rPr>
        <w:t>Wu</w:t>
      </w:r>
      <w:r>
        <w:rPr>
          <w:rFonts w:hint="eastAsia"/>
        </w:rPr>
        <w:t>提出了一种反走样算法。简单来说，这是一种不需要硬件设施便可以实现的方法。这是一种模糊直线边界的方法。如图</w:t>
      </w:r>
      <w:r>
        <w:rPr>
          <w:rFonts w:hint="eastAsia"/>
        </w:rPr>
        <w:t>4-8</w:t>
      </w:r>
      <w:r>
        <w:rPr>
          <w:rFonts w:hint="eastAsia"/>
        </w:rPr>
        <w:t>所示。</w:t>
      </w:r>
    </w:p>
    <w:p w14:paraId="6914DFA9" w14:textId="77777777" w:rsidR="00207246" w:rsidRDefault="00DB3BBE">
      <w:pPr>
        <w:pStyle w:val="a1"/>
        <w:ind w:firstLine="480"/>
        <w:jc w:val="center"/>
      </w:pPr>
      <w:r>
        <w:rPr>
          <w:rFonts w:hint="eastAsia"/>
          <w:noProof/>
        </w:rPr>
        <w:drawing>
          <wp:inline distT="0" distB="0" distL="0" distR="0" wp14:anchorId="7A372D7A" wp14:editId="31D88BA5">
            <wp:extent cx="2258695" cy="1751330"/>
            <wp:effectExtent l="0" t="0" r="190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1005" cy="1776583"/>
                    </a:xfrm>
                    <a:prstGeom prst="rect">
                      <a:avLst/>
                    </a:prstGeom>
                  </pic:spPr>
                </pic:pic>
              </a:graphicData>
            </a:graphic>
          </wp:inline>
        </w:drawing>
      </w:r>
    </w:p>
    <w:p w14:paraId="60D53FAB" w14:textId="77777777" w:rsidR="00207246" w:rsidRDefault="00DB3BBE">
      <w:pPr>
        <w:pStyle w:val="a1"/>
        <w:ind w:firstLine="420"/>
        <w:jc w:val="center"/>
        <w:rPr>
          <w:rFonts w:ascii="宋体" w:hAnsi="宋体"/>
          <w:sz w:val="21"/>
          <w:szCs w:val="21"/>
        </w:rPr>
      </w:pPr>
      <w:r>
        <w:rPr>
          <w:rFonts w:ascii="宋体" w:hAnsi="宋体" w:hint="eastAsia"/>
          <w:sz w:val="21"/>
          <w:szCs w:val="21"/>
        </w:rPr>
        <w:t>图4</w:t>
      </w:r>
      <w:r>
        <w:rPr>
          <w:rFonts w:ascii="宋体" w:hAnsi="宋体"/>
          <w:sz w:val="21"/>
          <w:szCs w:val="21"/>
        </w:rPr>
        <w:t xml:space="preserve">-8 </w:t>
      </w:r>
      <w:r>
        <w:rPr>
          <w:rFonts w:ascii="宋体" w:hAnsi="宋体" w:hint="eastAsia"/>
          <w:sz w:val="21"/>
          <w:szCs w:val="21"/>
        </w:rPr>
        <w:t>直线反走样</w:t>
      </w:r>
    </w:p>
    <w:p w14:paraId="6FF864D3" w14:textId="77777777" w:rsidR="00207246" w:rsidRDefault="00DB3BBE">
      <w:pPr>
        <w:pStyle w:val="a1"/>
        <w:ind w:firstLine="480"/>
      </w:pPr>
      <w:r>
        <w:rPr>
          <w:rFonts w:hint="eastAsia"/>
        </w:rPr>
        <w:t>这便是软件反走样，针对在白色背景里的黑色矩形，经过在矩形的界限周围掺入少数灰色图片像素，能够柔化从黑到白的尖锐突出改变从远处观测这幅图像的时候，人体肉眼可以将上述缓和改变的暗影融合起来，进而发现了更为平滑的界限。</w:t>
      </w:r>
    </w:p>
    <w:p w14:paraId="2740ED76" w14:textId="77777777" w:rsidR="00207246" w:rsidRDefault="00DB3BBE">
      <w:pPr>
        <w:pStyle w:val="2"/>
        <w:spacing w:line="360" w:lineRule="auto"/>
        <w:ind w:left="578" w:hanging="578"/>
        <w:rPr>
          <w:b w:val="0"/>
        </w:rPr>
      </w:pPr>
      <w:bookmarkStart w:id="58" w:name="_Toc71634828"/>
      <w:bookmarkStart w:id="59" w:name="_Toc26203"/>
      <w:r>
        <w:rPr>
          <w:rFonts w:hint="eastAsia"/>
          <w:b w:val="0"/>
        </w:rPr>
        <w:lastRenderedPageBreak/>
        <w:t>草图绘制的结果</w:t>
      </w:r>
      <w:bookmarkEnd w:id="58"/>
      <w:bookmarkEnd w:id="59"/>
    </w:p>
    <w:p w14:paraId="00E2969F" w14:textId="77777777" w:rsidR="00207246" w:rsidRDefault="00DB3BBE">
      <w:pPr>
        <w:pStyle w:val="a1"/>
        <w:ind w:firstLine="480"/>
      </w:pPr>
      <w:r>
        <w:rPr>
          <w:rFonts w:hint="eastAsia"/>
        </w:rPr>
        <w:t>本文的三维模型的投影系统采用</w:t>
      </w:r>
      <w:r>
        <w:rPr>
          <w:rFonts w:hint="eastAsia"/>
        </w:rPr>
        <w:t>OpenGL</w:t>
      </w:r>
      <w:r>
        <w:rPr>
          <w:rFonts w:hint="eastAsia"/>
        </w:rPr>
        <w:t>和</w:t>
      </w:r>
      <w:r>
        <w:rPr>
          <w:rFonts w:hint="eastAsia"/>
        </w:rPr>
        <w:t>O</w:t>
      </w:r>
      <w:r>
        <w:t>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w:t>
      </w:r>
      <w:r>
        <w:t>简易</w:t>
      </w:r>
      <w:r>
        <w:rPr>
          <w:rFonts w:hint="eastAsia"/>
        </w:rPr>
        <w:t>草图画板，</w:t>
      </w:r>
      <w:r>
        <w:t>主要的功能有：基本图形的绘制</w:t>
      </w:r>
      <w:r>
        <w:t>(</w:t>
      </w:r>
      <w:r>
        <w:t>点，直线，矩形，三角形，圆形，曲线，铅笔线</w:t>
      </w:r>
      <w:r>
        <w:t>)</w:t>
      </w:r>
      <w:r>
        <w:rPr>
          <w:rFonts w:hint="eastAsia"/>
        </w:rPr>
        <w:t>和</w:t>
      </w:r>
      <w:r>
        <w:t>基本图形的修改</w:t>
      </w:r>
      <w:r>
        <w:t>(</w:t>
      </w:r>
      <w:r>
        <w:t>橡皮擦技术，草图保存技术</w:t>
      </w:r>
      <w:r>
        <w:t>)</w:t>
      </w:r>
      <w:r>
        <w:rPr>
          <w:rFonts w:hint="eastAsia"/>
        </w:rPr>
        <w:t>该</w:t>
      </w:r>
      <w:r>
        <w:t>简易</w:t>
      </w:r>
      <w:r>
        <w:rPr>
          <w:rFonts w:hint="eastAsia"/>
        </w:rPr>
        <w:t>草图画板的框架界面如图</w:t>
      </w:r>
      <w:r>
        <w:rPr>
          <w:rFonts w:hint="eastAsia"/>
        </w:rPr>
        <w:t>4</w:t>
      </w:r>
      <w:r>
        <w:t>-9</w:t>
      </w:r>
      <w:r>
        <w:rPr>
          <w:rFonts w:hint="eastAsia"/>
        </w:rPr>
        <w:t>所示。用户步骤包括如下几步：</w:t>
      </w:r>
    </w:p>
    <w:p w14:paraId="0FB90192" w14:textId="77777777" w:rsidR="00207246" w:rsidRDefault="00DB3BBE">
      <w:pPr>
        <w:pStyle w:val="a1"/>
        <w:ind w:firstLine="480"/>
        <w:jc w:val="left"/>
      </w:pPr>
      <w:r>
        <w:rPr>
          <w:rFonts w:hint="eastAsia"/>
        </w:rPr>
        <w:t>步骤</w:t>
      </w:r>
      <w:r>
        <w:rPr>
          <w:rFonts w:hint="eastAsia"/>
        </w:rPr>
        <w:t>1</w:t>
      </w:r>
      <w:r>
        <w:rPr>
          <w:rFonts w:hint="eastAsia"/>
        </w:rPr>
        <w:t>：点击绘制草图按钮；</w:t>
      </w:r>
    </w:p>
    <w:p w14:paraId="477DED2C" w14:textId="77777777" w:rsidR="00207246" w:rsidRDefault="00DB3BBE">
      <w:pPr>
        <w:pStyle w:val="a1"/>
        <w:ind w:firstLine="480"/>
        <w:jc w:val="left"/>
      </w:pPr>
      <w:r>
        <w:rPr>
          <w:rFonts w:hint="eastAsia"/>
        </w:rPr>
        <w:t>步骤</w:t>
      </w:r>
      <w:r>
        <w:rPr>
          <w:rFonts w:hint="eastAsia"/>
        </w:rPr>
        <w:t>2</w:t>
      </w:r>
      <w:r>
        <w:rPr>
          <w:rFonts w:hint="eastAsia"/>
        </w:rPr>
        <w:t>：调节弹出窗口的大小，准备绘制；</w:t>
      </w:r>
    </w:p>
    <w:p w14:paraId="450079A1" w14:textId="77777777" w:rsidR="00207246" w:rsidRDefault="00DB3BBE">
      <w:pPr>
        <w:pStyle w:val="a1"/>
        <w:ind w:firstLine="480"/>
        <w:jc w:val="left"/>
      </w:pPr>
      <w:r>
        <w:rPr>
          <w:rFonts w:hint="eastAsia"/>
        </w:rPr>
        <w:t>步骤</w:t>
      </w:r>
      <w:r>
        <w:rPr>
          <w:rFonts w:hint="eastAsia"/>
        </w:rPr>
        <w:t>3</w:t>
      </w:r>
      <w:r>
        <w:rPr>
          <w:rFonts w:hint="eastAsia"/>
        </w:rPr>
        <w:t>：点击鼠标右键，弹出绘制菜单，并选择要绘制的图形；</w:t>
      </w:r>
    </w:p>
    <w:p w14:paraId="3E46DFF8" w14:textId="77777777" w:rsidR="00207246" w:rsidRDefault="00DB3BBE">
      <w:pPr>
        <w:pStyle w:val="a1"/>
        <w:ind w:firstLine="480"/>
        <w:jc w:val="left"/>
      </w:pPr>
      <w:r>
        <w:rPr>
          <w:rFonts w:hint="eastAsia"/>
        </w:rPr>
        <w:t>步骤</w:t>
      </w:r>
      <w:r>
        <w:rPr>
          <w:rFonts w:hint="eastAsia"/>
        </w:rPr>
        <w:t>4</w:t>
      </w:r>
      <w:r>
        <w:rPr>
          <w:rFonts w:hint="eastAsia"/>
        </w:rPr>
        <w:t>：绘制图形；</w:t>
      </w:r>
    </w:p>
    <w:p w14:paraId="400AF5B3" w14:textId="77777777" w:rsidR="00207246" w:rsidRDefault="00DB3BBE">
      <w:pPr>
        <w:pStyle w:val="a1"/>
        <w:ind w:firstLine="480"/>
        <w:jc w:val="left"/>
      </w:pPr>
      <w:r>
        <w:rPr>
          <w:rFonts w:hint="eastAsia"/>
        </w:rPr>
        <w:t>步骤</w:t>
      </w:r>
      <w:r>
        <w:rPr>
          <w:rFonts w:hint="eastAsia"/>
        </w:rPr>
        <w:t>5</w:t>
      </w:r>
      <w:r>
        <w:rPr>
          <w:rFonts w:hint="eastAsia"/>
        </w:rPr>
        <w:t>：可选步骤，进入上述菜单，选择修改图形或清除画板，重新绘制；</w:t>
      </w:r>
    </w:p>
    <w:p w14:paraId="7F80AE3D" w14:textId="77777777" w:rsidR="00207246" w:rsidRDefault="00DB3BBE">
      <w:pPr>
        <w:pStyle w:val="a1"/>
        <w:ind w:firstLine="480"/>
        <w:jc w:val="left"/>
      </w:pPr>
      <w:r>
        <w:rPr>
          <w:rFonts w:hint="eastAsia"/>
        </w:rPr>
        <w:t>步骤</w:t>
      </w:r>
      <w:r>
        <w:rPr>
          <w:rFonts w:hint="eastAsia"/>
        </w:rPr>
        <w:t>6</w:t>
      </w:r>
      <w:r>
        <w:rPr>
          <w:rFonts w:hint="eastAsia"/>
        </w:rPr>
        <w:t>：按下保存按钮，保存所绘制的草图。</w:t>
      </w:r>
    </w:p>
    <w:p w14:paraId="06A94EAD" w14:textId="77777777" w:rsidR="00207246" w:rsidRDefault="00DB3BBE">
      <w:pPr>
        <w:pStyle w:val="a1"/>
        <w:ind w:firstLine="480"/>
        <w:jc w:val="center"/>
      </w:pPr>
      <w:r>
        <w:rPr>
          <w:noProof/>
        </w:rPr>
        <w:drawing>
          <wp:inline distT="0" distB="0" distL="0" distR="0" wp14:anchorId="5B720930" wp14:editId="40D764E2">
            <wp:extent cx="3276600" cy="25285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28532" cy="2569144"/>
                    </a:xfrm>
                    <a:prstGeom prst="rect">
                      <a:avLst/>
                    </a:prstGeom>
                  </pic:spPr>
                </pic:pic>
              </a:graphicData>
            </a:graphic>
          </wp:inline>
        </w:drawing>
      </w:r>
    </w:p>
    <w:p w14:paraId="283C07B5" w14:textId="77777777" w:rsidR="00207246" w:rsidRDefault="00DB3BBE">
      <w:pPr>
        <w:pStyle w:val="a1"/>
        <w:ind w:firstLine="420"/>
        <w:jc w:val="center"/>
        <w:rPr>
          <w:rFonts w:ascii="宋体" w:hAnsi="宋体"/>
          <w:sz w:val="21"/>
          <w:szCs w:val="21"/>
        </w:rPr>
      </w:pPr>
      <w:r>
        <w:rPr>
          <w:rFonts w:ascii="宋体" w:hAnsi="宋体" w:hint="eastAsia"/>
          <w:sz w:val="21"/>
          <w:szCs w:val="21"/>
        </w:rPr>
        <w:t>图</w:t>
      </w:r>
      <w:r>
        <w:rPr>
          <w:sz w:val="21"/>
          <w:szCs w:val="21"/>
        </w:rPr>
        <w:t>4-9</w:t>
      </w:r>
      <w:r>
        <w:rPr>
          <w:rFonts w:ascii="宋体" w:hAnsi="宋体"/>
          <w:sz w:val="21"/>
          <w:szCs w:val="21"/>
        </w:rPr>
        <w:t xml:space="preserve"> 简易</w:t>
      </w:r>
      <w:r>
        <w:rPr>
          <w:rFonts w:ascii="宋体" w:hAnsi="宋体" w:hint="eastAsia"/>
          <w:sz w:val="21"/>
          <w:szCs w:val="21"/>
        </w:rPr>
        <w:t>草图画板的框架</w:t>
      </w:r>
    </w:p>
    <w:p w14:paraId="220081D3" w14:textId="77777777" w:rsidR="00207246" w:rsidRDefault="00DB3BBE">
      <w:pPr>
        <w:pStyle w:val="2"/>
        <w:spacing w:line="360" w:lineRule="auto"/>
        <w:ind w:left="578" w:hanging="578"/>
        <w:rPr>
          <w:b w:val="0"/>
        </w:rPr>
      </w:pPr>
      <w:bookmarkStart w:id="60" w:name="_Toc71634829"/>
      <w:bookmarkStart w:id="61" w:name="_Toc13090"/>
      <w:r>
        <w:rPr>
          <w:rFonts w:hint="eastAsia"/>
          <w:b w:val="0"/>
        </w:rPr>
        <w:t>本章小结</w:t>
      </w:r>
      <w:bookmarkEnd w:id="60"/>
      <w:bookmarkEnd w:id="61"/>
    </w:p>
    <w:p w14:paraId="5706FB11" w14:textId="2906AA77" w:rsidR="00207246" w:rsidRPr="005D1551" w:rsidRDefault="00DB3BBE">
      <w:pPr>
        <w:pStyle w:val="a1"/>
        <w:ind w:firstLine="480"/>
      </w:pPr>
      <w:r>
        <w:rPr>
          <w:rFonts w:hint="eastAsia"/>
        </w:rPr>
        <w:t>本章主要介绍了检索系统中用到</w:t>
      </w:r>
      <w:r>
        <w:t>简易</w:t>
      </w:r>
      <w:r>
        <w:rPr>
          <w:rFonts w:hint="eastAsia"/>
        </w:rPr>
        <w:t>草图画板的设计，在该草图绘制板中加入了部分基础画图的功能，包括了直线，矩形，三角形，圆形，曲线，铅笔线，对于</w:t>
      </w:r>
      <w:proofErr w:type="spellStart"/>
      <w:r>
        <w:rPr>
          <w:rFonts w:hint="eastAsia"/>
        </w:rPr>
        <w:t>Bresenham</w:t>
      </w:r>
      <w:proofErr w:type="spellEnd"/>
      <w:r>
        <w:rPr>
          <w:rFonts w:hint="eastAsia"/>
        </w:rPr>
        <w:t>算法和三次贝塞尔去曲线算法进行了推导。同时对这两个算法进行了应用，比如使用</w:t>
      </w:r>
      <w:proofErr w:type="spellStart"/>
      <w:r>
        <w:rPr>
          <w:rFonts w:hint="eastAsia"/>
        </w:rPr>
        <w:t>Bresenham</w:t>
      </w:r>
      <w:proofErr w:type="spellEnd"/>
      <w:r>
        <w:rPr>
          <w:rFonts w:hint="eastAsia"/>
        </w:rPr>
        <w:t>算法来绘制直线类的图形如矩形和三角形，也对贝塞尔曲线算法进行了应用如使用多段贝塞尔曲线来绘制出一个圆形。</w:t>
      </w:r>
    </w:p>
    <w:p w14:paraId="41DA9624" w14:textId="77777777" w:rsidR="00207246" w:rsidRDefault="00DB3BBE">
      <w:pPr>
        <w:pStyle w:val="af7"/>
        <w:sectPr w:rsidR="00207246">
          <w:footerReference w:type="even" r:id="rId40"/>
          <w:footerReference w:type="default" r:id="rId41"/>
          <w:endnotePr>
            <w:numFmt w:val="decimal"/>
          </w:endnotePr>
          <w:pgSz w:w="10319" w:h="14578"/>
          <w:pgMar w:top="1418" w:right="1134" w:bottom="1134" w:left="1418" w:header="851" w:footer="992" w:gutter="0"/>
          <w:pgNumType w:start="1"/>
          <w:cols w:space="425"/>
          <w:docGrid w:linePitch="360" w:charSpace="1861"/>
        </w:sectPr>
      </w:pPr>
      <w:r>
        <w:rPr>
          <w:rFonts w:hint="eastAsia"/>
        </w:rPr>
        <w:t>。</w:t>
      </w:r>
    </w:p>
    <w:p w14:paraId="79BEAA2F" w14:textId="77777777" w:rsidR="00207246" w:rsidRDefault="00DB3BBE">
      <w:pPr>
        <w:pStyle w:val="1"/>
        <w:spacing w:line="480" w:lineRule="auto"/>
        <w:ind w:left="0" w:firstLine="0"/>
        <w:rPr>
          <w:b w:val="0"/>
        </w:rPr>
      </w:pPr>
      <w:bookmarkStart w:id="62" w:name="_Toc15517"/>
      <w:r>
        <w:rPr>
          <w:rFonts w:hint="eastAsia"/>
          <w:b w:val="0"/>
        </w:rPr>
        <w:lastRenderedPageBreak/>
        <w:t>草图及三维模型的特征提取</w:t>
      </w:r>
      <w:bookmarkEnd w:id="62"/>
    </w:p>
    <w:p w14:paraId="2293B560"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问题中，需要计算所有源模型与目标模型之间的相似度，以便找到与目标模型最相似的源模型。随着三维模型的数量越来越多，这样的做法显然是非常低效的。在实践过程中，我们发现直接将草图与三维模型或者三维模型的二维视图集合进行比较是没有意义的。所以需要一种能够表达二维视图和草图特征的描述符。为了能够解决二维视图和草图之间存在旋转和尺度大小的不同，本文需要的特征描述符应当具有平移、尺度和旋转不变等特性。在计算机图形学领域应用过大量的描述表达符，主要包含：</w:t>
      </w:r>
      <w:r>
        <w:rPr>
          <w:rFonts w:cs="Times New Roman (正文 CS 字体)" w:hint="eastAsia"/>
        </w:rPr>
        <w:t xml:space="preserve"> HOG</w:t>
      </w:r>
      <w:r>
        <w:rPr>
          <w:rFonts w:cs="Times New Roman (正文 CS 字体)" w:hint="eastAsia"/>
        </w:rPr>
        <w:t>、</w:t>
      </w:r>
      <w:r>
        <w:rPr>
          <w:rFonts w:cs="Times New Roman (正文 CS 字体)" w:hint="eastAsia"/>
        </w:rPr>
        <w:t xml:space="preserve">Zernike </w:t>
      </w:r>
      <w:r>
        <w:rPr>
          <w:rFonts w:cs="Times New Roman (正文 CS 字体)" w:hint="eastAsia"/>
        </w:rPr>
        <w:t>与具体形状上下文等描述表达符。本章主要研究</w:t>
      </w:r>
      <w:r>
        <w:rPr>
          <w:rFonts w:cs="Times New Roman (正文 CS 字体)" w:hint="eastAsia"/>
        </w:rPr>
        <w:t xml:space="preserve"> Zernike</w:t>
      </w:r>
      <w:r>
        <w:rPr>
          <w:rFonts w:cs="Times New Roman (正文 CS 字体)" w:hint="eastAsia"/>
        </w:rPr>
        <w:t>描述符、傅立叶描述符、二维形状分布和集成描述符，本章中的集成描述符可以解决单个描述符不完全特征提取的问题。</w:t>
      </w:r>
    </w:p>
    <w:p w14:paraId="17A1F7B9" w14:textId="77777777" w:rsidR="00207246" w:rsidRDefault="00DB3BBE">
      <w:pPr>
        <w:pStyle w:val="2"/>
        <w:spacing w:line="360" w:lineRule="auto"/>
        <w:ind w:left="578" w:hanging="578"/>
        <w:rPr>
          <w:b w:val="0"/>
        </w:rPr>
      </w:pPr>
      <w:bookmarkStart w:id="63" w:name="_Toc71634831"/>
      <w:bookmarkStart w:id="64" w:name="_Toc21674"/>
      <w:r>
        <w:rPr>
          <w:rFonts w:hint="eastAsia"/>
          <w:b w:val="0"/>
        </w:rPr>
        <w:t>全局试图特征描述符</w:t>
      </w:r>
      <w:bookmarkEnd w:id="63"/>
      <w:bookmarkEnd w:id="64"/>
    </w:p>
    <w:p w14:paraId="3BA93180" w14:textId="77777777" w:rsidR="00207246" w:rsidRDefault="00DB3BBE">
      <w:pPr>
        <w:wordWrap w:val="0"/>
        <w:ind w:firstLineChars="200" w:firstLine="480"/>
        <w:rPr>
          <w:rFonts w:cs="Times New Roman (正文 CS 字体)"/>
        </w:rPr>
      </w:pPr>
      <w:r>
        <w:rPr>
          <w:rFonts w:cs="Times New Roman (正文 CS 字体)" w:hint="eastAsia"/>
        </w:rPr>
        <w:t>全局特点指的是图像的总体特征属性，通常所见的总体全局特点主要包含：颜色特点、图像纹理特点与具体形状特点，例如作用强度直方示意图等。因为是图片像素级的低层可视特点，所以，全局特点具备优良的恒定性、运算简易、代表直观等特征，但是特点分布维数高、运算量大是其致命弱点。除此之外，全局特点描述表达不适合应用在图像混叠与有遮挡的实际状况。</w:t>
      </w:r>
    </w:p>
    <w:p w14:paraId="64DCC54D"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rPr>
        <w:t>本文提出的全局视图特征包含</w:t>
      </w:r>
      <w:r>
        <w:rPr>
          <w:rFonts w:cs="Times New Roman (正文 CS 字体)" w:hint="eastAsia"/>
        </w:rPr>
        <w:t xml:space="preserve"> </w:t>
      </w:r>
      <w:r>
        <w:rPr>
          <w:rFonts w:cs="Times New Roman (正文 CS 字体)"/>
        </w:rPr>
        <w:t xml:space="preserve">Zernike </w:t>
      </w:r>
      <w:r>
        <w:rPr>
          <w:rFonts w:cs="Times New Roman (正文 CS 字体)"/>
        </w:rPr>
        <w:t>矩和</w:t>
      </w:r>
      <w:r>
        <w:rPr>
          <w:rFonts w:cs="Times New Roman (正文 CS 字体)" w:hint="eastAsia"/>
        </w:rPr>
        <w:t>Fourier</w:t>
      </w:r>
      <w:r>
        <w:rPr>
          <w:rFonts w:cs="Times New Roman (正文 CS 字体)"/>
        </w:rPr>
        <w:t>描述符。首先，本文提取二维视图的</w:t>
      </w:r>
      <w:r>
        <w:rPr>
          <w:rFonts w:cs="Times New Roman (正文 CS 字体)"/>
        </w:rPr>
        <w:t xml:space="preserve"> Zernike </w:t>
      </w:r>
      <w:r>
        <w:rPr>
          <w:rFonts w:cs="Times New Roman (正文 CS 字体)"/>
        </w:rPr>
        <w:t>矩，并采用标准矩的方法归一化到</w:t>
      </w:r>
      <w:r>
        <w:rPr>
          <w:rFonts w:cs="Times New Roman (正文 CS 字体)"/>
        </w:rPr>
        <w:t>(0, 1)</w:t>
      </w:r>
      <w:r>
        <w:rPr>
          <w:rFonts w:cs="Times New Roman (正文 CS 字体)"/>
        </w:rPr>
        <w:t>范围。然后，取得二维视图的轮廓视图，提取它的一维傅立叶算子，除以直流分量标准化到</w:t>
      </w:r>
      <w:r>
        <w:rPr>
          <w:rFonts w:cs="Times New Roman (正文 CS 字体)"/>
        </w:rPr>
        <w:t xml:space="preserve">(0, 1) </w:t>
      </w:r>
      <w:r>
        <w:rPr>
          <w:rFonts w:cs="Times New Roman (正文 CS 字体)"/>
        </w:rPr>
        <w:t>范围。基于草图的三维模型检索不应该受到草图绘制位置、尺度大小以及旋转角度的影响。</w:t>
      </w:r>
    </w:p>
    <w:p w14:paraId="048A17F5" w14:textId="77777777" w:rsidR="00207246" w:rsidRDefault="00DB3BBE">
      <w:pPr>
        <w:pStyle w:val="3"/>
        <w:spacing w:before="120" w:after="120" w:line="360" w:lineRule="auto"/>
        <w:rPr>
          <w:b w:val="0"/>
        </w:rPr>
      </w:pPr>
      <w:bookmarkStart w:id="65" w:name="_Toc71634832"/>
      <w:bookmarkStart w:id="66" w:name="_Toc9014"/>
      <w:r>
        <w:rPr>
          <w:rFonts w:hint="eastAsia"/>
          <w:b w:val="0"/>
        </w:rPr>
        <w:t>Zernike</w:t>
      </w:r>
      <w:r>
        <w:rPr>
          <w:rFonts w:hint="eastAsia"/>
          <w:b w:val="0"/>
        </w:rPr>
        <w:t>矩</w:t>
      </w:r>
      <w:bookmarkEnd w:id="65"/>
      <w:bookmarkEnd w:id="66"/>
    </w:p>
    <w:p w14:paraId="40C5C495" w14:textId="77777777" w:rsidR="00207246" w:rsidRDefault="00DB3BBE">
      <w:pPr>
        <w:wordWrap w:val="0"/>
        <w:ind w:firstLineChars="200" w:firstLine="480"/>
        <w:rPr>
          <w:rFonts w:cs="Times New Roman (正文 CS 字体)"/>
        </w:rPr>
      </w:pPr>
      <w:r>
        <w:rPr>
          <w:rFonts w:cs="Times New Roman (正文 CS 字体)" w:hint="eastAsia"/>
        </w:rPr>
        <w:t>图像的矩，一般描述表达了改图像的总体全局特点，并且供应了很多的对于这个图像不相同种类的数学几何特点数据信息，例如大小，具体位置，分布方向以及具体形状。</w:t>
      </w:r>
    </w:p>
    <w:p w14:paraId="7E1352E7" w14:textId="77777777" w:rsidR="00207246" w:rsidRDefault="00DB3BBE">
      <w:pPr>
        <w:wordWrap w:val="0"/>
        <w:ind w:firstLineChars="200" w:firstLine="480"/>
        <w:rPr>
          <w:rFonts w:cs="Times New Roman (正文 CS 字体)"/>
        </w:rPr>
      </w:pPr>
      <w:r>
        <w:rPr>
          <w:rFonts w:cs="Times New Roman (正文 CS 字体)" w:hint="eastAsia"/>
        </w:rPr>
        <w:t>在基于手绘草图的三维模型检索汇总，一个最关键问题矛盾就是图像的特点选取，简易描述表达也就是为用一组比较简易的数据信息来描述表达整个图像，这组数据信息愈简易而且愈具备经典型愈好。一个优良的特点矩不受光线，噪点，几何形变的干扰。</w:t>
      </w:r>
    </w:p>
    <w:p w14:paraId="466072C3" w14:textId="77777777" w:rsidR="00207246" w:rsidRDefault="00DB3BBE">
      <w:pPr>
        <w:wordWrap w:val="0"/>
        <w:ind w:firstLineChars="200" w:firstLine="480"/>
        <w:rPr>
          <w:rFonts w:cs="Times New Roman (正文 CS 字体)"/>
        </w:rPr>
      </w:pPr>
      <w:r>
        <w:rPr>
          <w:rFonts w:cs="Times New Roman (正文 CS 字体)" w:hint="eastAsia"/>
        </w:rPr>
        <w:lastRenderedPageBreak/>
        <w:tab/>
        <w:t>Zernike</w:t>
      </w:r>
      <w:r>
        <w:rPr>
          <w:rFonts w:cs="Times New Roman (正文 CS 字体)" w:hint="eastAsia"/>
        </w:rPr>
        <w:t>矩是一个正交矩，是根据</w:t>
      </w:r>
      <w:r>
        <w:rPr>
          <w:rFonts w:cs="Times New Roman (正文 CS 字体)" w:hint="eastAsia"/>
        </w:rPr>
        <w:t>Zernike</w:t>
      </w:r>
      <w:r>
        <w:rPr>
          <w:rFonts w:cs="Times New Roman (正文 CS 字体)" w:hint="eastAsia"/>
        </w:rPr>
        <w:t>多种式正交化的运算函数。</w:t>
      </w:r>
      <w:r>
        <w:rPr>
          <w:rFonts w:cs="Times New Roman (正文 CS 字体)" w:hint="eastAsia"/>
        </w:rPr>
        <w:t>Zernike</w:t>
      </w:r>
      <w:r>
        <w:rPr>
          <w:rFonts w:cs="Times New Roman (正文 CS 字体)" w:hint="eastAsia"/>
        </w:rPr>
        <w:t>矩具备如下多个特征：完善性，正交性，旋转不弯曲变形。</w:t>
      </w:r>
      <w:r>
        <w:rPr>
          <w:rFonts w:cs="Times New Roman (正文 CS 字体)" w:hint="eastAsia"/>
        </w:rPr>
        <w:t>Zernike</w:t>
      </w:r>
      <w:r>
        <w:rPr>
          <w:rFonts w:cs="Times New Roman (正文 CS 字体)" w:hint="eastAsia"/>
        </w:rPr>
        <w:t>矩是一个复数矩，通常将</w:t>
      </w:r>
      <w:r>
        <w:rPr>
          <w:rFonts w:cs="Times New Roman (正文 CS 字体)" w:hint="eastAsia"/>
        </w:rPr>
        <w:t>Zernike</w:t>
      </w:r>
      <w:r>
        <w:rPr>
          <w:rFonts w:cs="Times New Roman (正文 CS 字体)" w:hint="eastAsia"/>
        </w:rPr>
        <w:t>矩的模，作为特点来描述表达物品的具体形状。一个发展目标对象的特点矩能够用一组非常小的</w:t>
      </w:r>
      <w:r>
        <w:rPr>
          <w:rFonts w:cs="Times New Roman (正文 CS 字体)" w:hint="eastAsia"/>
        </w:rPr>
        <w:t>Zernike</w:t>
      </w:r>
      <w:r>
        <w:rPr>
          <w:rFonts w:cs="Times New Roman (正文 CS 字体)" w:hint="eastAsia"/>
        </w:rPr>
        <w:t>矩特点分布向量来代表。低阶分布矩阵、特点分布向量描述表达的是一幅图像的发展目标的总体具体形状，高阶矩特点分布向量描述表达的是图像发展目标的具体细节数据信息。</w:t>
      </w:r>
    </w:p>
    <w:p w14:paraId="7D1F6CA4" w14:textId="77777777" w:rsidR="00207246" w:rsidRDefault="00DB3BBE">
      <w:pPr>
        <w:wordWrap w:val="0"/>
        <w:ind w:firstLineChars="200" w:firstLine="480"/>
        <w:rPr>
          <w:rFonts w:cs="Times New Roman (正文 CS 字体)"/>
        </w:rPr>
      </w:pPr>
      <w:r>
        <w:rPr>
          <w:rFonts w:cs="Times New Roman (正文 CS 字体)" w:hint="eastAsia"/>
        </w:rPr>
        <w:tab/>
      </w:r>
      <w:r>
        <w:rPr>
          <w:rFonts w:cs="Times New Roman (正文 CS 字体)" w:hint="eastAsia"/>
        </w:rPr>
        <w:t>一组定义在单位圆上的复数值运算函数集，具备完善性与正交性，促使它能够代表定义在单位圆内部的积运算函数，确定为：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0"/>
        <w:gridCol w:w="4112"/>
        <w:gridCol w:w="1946"/>
      </w:tblGrid>
      <w:tr w:rsidR="00207246" w14:paraId="247F11CA" w14:textId="77777777" w:rsidTr="00004AFE">
        <w:trPr>
          <w:trHeight w:val="600"/>
        </w:trPr>
        <w:tc>
          <w:tcPr>
            <w:tcW w:w="1700" w:type="dxa"/>
            <w:tcMar>
              <w:left w:w="0" w:type="dxa"/>
              <w:right w:w="0" w:type="dxa"/>
            </w:tcMar>
            <w:vAlign w:val="center"/>
          </w:tcPr>
          <w:p w14:paraId="3997CC8F" w14:textId="77777777" w:rsidR="00207246" w:rsidRDefault="00207246">
            <w:pPr>
              <w:wordWrap w:val="0"/>
              <w:rPr>
                <w:rFonts w:cs="Times New Roman (正文 CS 字体)"/>
              </w:rPr>
            </w:pPr>
          </w:p>
        </w:tc>
        <w:tc>
          <w:tcPr>
            <w:tcW w:w="4112" w:type="dxa"/>
            <w:tcMar>
              <w:left w:w="0" w:type="dxa"/>
              <w:right w:w="0" w:type="dxa"/>
            </w:tcMar>
            <w:vAlign w:val="center"/>
          </w:tcPr>
          <w:p w14:paraId="0F8F62E4" w14:textId="70A0CA66" w:rsidR="00207246" w:rsidRPr="00354280" w:rsidRDefault="00504009">
            <w:pPr>
              <w:wordWrap w:val="0"/>
            </w:pPr>
            <m:oMathPara>
              <m:oMath>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m:t>
                </m:r>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ρ,θ</m:t>
                    </m:r>
                  </m:e>
                </m:d>
                <m:r>
                  <m:rPr>
                    <m:nor/>
                  </m:rPr>
                  <m:t>=</m:t>
                </m:r>
                <m:sSub>
                  <m:sSubPr>
                    <m:ctrlPr>
                      <w:rPr>
                        <w:rFonts w:ascii="Cambria Math" w:hAnsi="Cambria Math"/>
                        <w:i/>
                      </w:rPr>
                    </m:ctrlPr>
                  </m:sSubPr>
                  <m:e>
                    <m:r>
                      <m:rPr>
                        <m:nor/>
                      </m:rPr>
                      <m:t>R</m:t>
                    </m:r>
                  </m:e>
                  <m:sub>
                    <m:r>
                      <m:rPr>
                        <m:nor/>
                      </m:rPr>
                      <m:t>pq</m:t>
                    </m:r>
                  </m:sub>
                </m:sSub>
                <m:r>
                  <m:rPr>
                    <m:nor/>
                  </m:rPr>
                  <m:t>(ρ)</m:t>
                </m:r>
                <m:sSup>
                  <m:sSupPr>
                    <m:ctrlPr>
                      <w:rPr>
                        <w:rFonts w:ascii="Cambria Math" w:hAnsi="Cambria Math"/>
                        <w:i/>
                      </w:rPr>
                    </m:ctrlPr>
                  </m:sSupPr>
                  <m:e>
                    <m:r>
                      <m:rPr>
                        <m:nor/>
                      </m:rPr>
                      <m:t>e</m:t>
                    </m:r>
                  </m:e>
                  <m:sup>
                    <m:r>
                      <m:rPr>
                        <m:nor/>
                      </m:rPr>
                      <m:t>jqθ</m:t>
                    </m:r>
                  </m:sup>
                </m:sSup>
              </m:oMath>
            </m:oMathPara>
          </w:p>
        </w:tc>
        <w:tc>
          <w:tcPr>
            <w:tcW w:w="1946" w:type="dxa"/>
            <w:tcMar>
              <w:left w:w="0" w:type="dxa"/>
              <w:right w:w="0" w:type="dxa"/>
            </w:tcMar>
            <w:vAlign w:val="center"/>
          </w:tcPr>
          <w:p w14:paraId="0AD18F9C" w14:textId="2A503684"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w:t>
              </w:r>
            </w:fldSimple>
            <w:r>
              <w:t xml:space="preserve"> )</w:t>
            </w:r>
          </w:p>
        </w:tc>
      </w:tr>
    </w:tbl>
    <w:p w14:paraId="39DA3C1D" w14:textId="297EE51F" w:rsidR="00207246" w:rsidRDefault="00DB3BBE">
      <w:pPr>
        <w:wordWrap w:val="0"/>
        <w:ind w:firstLineChars="200" w:firstLine="480"/>
        <w:rPr>
          <w:rFonts w:cs="Times New Roman (正文 CS 字体)"/>
        </w:rPr>
      </w:pPr>
      <w:r>
        <w:rPr>
          <w:rFonts w:cs="Times New Roman (正文 CS 字体)" w:hint="eastAsia"/>
        </w:rPr>
        <w:t>其中，</w:t>
      </w:r>
      <m:oMath>
        <m:r>
          <m:rPr>
            <m:nor/>
          </m: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m:rPr>
            <m:nor/>
          </m:rPr>
          <m:t>θ</m:t>
        </m:r>
      </m:oMath>
      <w:r>
        <w:rPr>
          <w:rFonts w:cs="Times New Roman (正文 CS 字体)" w:hint="eastAsia"/>
        </w:rPr>
        <w:t>表示矢量</w:t>
      </w:r>
      <m:oMath>
        <m:r>
          <m:rPr>
            <m:nor/>
          </m: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m:rPr>
            <m:nor/>
          </m:rPr>
          <m:t>ρ</m:t>
        </m:r>
        <m:r>
          <m:rPr>
            <m:sty m:val="p"/>
          </m:rPr>
          <w:rPr>
            <w:rFonts w:ascii="Cambria Math" w:hAnsi="Cambria Math" w:cs="Times New Roman (正文 CS 字体)"/>
          </w:rPr>
          <m:t>)</m:t>
        </m:r>
      </m:oMath>
      <w:r>
        <w:rPr>
          <w:rFonts w:cs="Times New Roman (正文 CS 字体)" w:hint="eastAsia"/>
        </w:rPr>
        <w:t>是实值径向多项式：</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AC297E7" w14:textId="77777777" w:rsidTr="00004AFE">
        <w:trPr>
          <w:trHeight w:val="1114"/>
        </w:trPr>
        <w:tc>
          <w:tcPr>
            <w:tcW w:w="567" w:type="dxa"/>
            <w:tcMar>
              <w:left w:w="0" w:type="dxa"/>
              <w:right w:w="0" w:type="dxa"/>
            </w:tcMar>
            <w:vAlign w:val="center"/>
          </w:tcPr>
          <w:p w14:paraId="0440F430" w14:textId="77777777" w:rsidR="00207246" w:rsidRDefault="00207246">
            <w:pPr>
              <w:wordWrap w:val="0"/>
              <w:rPr>
                <w:rFonts w:cs="Times New Roman (正文 CS 字体)"/>
              </w:rPr>
            </w:pPr>
          </w:p>
        </w:tc>
        <w:tc>
          <w:tcPr>
            <w:tcW w:w="6521" w:type="dxa"/>
            <w:tcMar>
              <w:left w:w="0" w:type="dxa"/>
              <w:right w:w="0" w:type="dxa"/>
            </w:tcMar>
            <w:vAlign w:val="center"/>
          </w:tcPr>
          <w:p w14:paraId="4AE48C23" w14:textId="334A4D9A" w:rsidR="00207246" w:rsidRPr="00354280" w:rsidRDefault="00504009">
            <w:pPr>
              <w:wordWrap w:val="0"/>
            </w:pPr>
            <m:oMathPara>
              <m:oMath>
                <m:sSub>
                  <m:sSubPr>
                    <m:ctrlPr>
                      <w:rPr>
                        <w:rFonts w:ascii="Cambria Math" w:hAnsi="Cambria Math"/>
                        <w:i/>
                      </w:rPr>
                    </m:ctrlPr>
                  </m:sSubPr>
                  <m:e>
                    <m:r>
                      <m:rPr>
                        <m:nor/>
                      </m:rPr>
                      <m:t>R</m:t>
                    </m:r>
                  </m:e>
                  <m:sub>
                    <m:r>
                      <m:rPr>
                        <m:nor/>
                      </m:rPr>
                      <m:t>pq</m:t>
                    </m:r>
                  </m:sub>
                </m:sSub>
                <m:d>
                  <m:dPr>
                    <m:ctrlPr>
                      <w:rPr>
                        <w:rFonts w:ascii="Cambria Math" w:hAnsi="Cambria Math"/>
                        <w:i/>
                      </w:rPr>
                    </m:ctrlPr>
                  </m:dPr>
                  <m:e>
                    <m:r>
                      <m:rPr>
                        <m:nor/>
                      </m:rPr>
                      <m:t>ρ</m:t>
                    </m:r>
                  </m:e>
                </m:d>
                <m:r>
                  <m:rPr>
                    <m:nor/>
                  </m:rPr>
                  <m:t>=</m:t>
                </m:r>
                <m:nary>
                  <m:naryPr>
                    <m:chr m:val="∑"/>
                    <m:limLoc m:val="undOvr"/>
                    <m:ctrlPr>
                      <w:rPr>
                        <w:rFonts w:ascii="Cambria Math" w:hAnsi="Cambria Math"/>
                        <w:i/>
                      </w:rPr>
                    </m:ctrlPr>
                  </m:naryPr>
                  <m:sub>
                    <m:r>
                      <m:rPr>
                        <m:nor/>
                      </m:rPr>
                      <m:t>s=0</m:t>
                    </m:r>
                  </m:sub>
                  <m:sup>
                    <m:r>
                      <m:rPr>
                        <m:nor/>
                      </m:rPr>
                      <m:t>(p-|q|)/2</m:t>
                    </m:r>
                  </m:sup>
                  <m:e>
                    <m:r>
                      <m:rPr>
                        <m:nor/>
                      </m:rPr>
                      <m:t>(-1</m:t>
                    </m:r>
                    <m:sSup>
                      <m:sSupPr>
                        <m:ctrlPr>
                          <w:rPr>
                            <w:rFonts w:ascii="Cambria Math" w:hAnsi="Cambria Math"/>
                            <w:i/>
                          </w:rPr>
                        </m:ctrlPr>
                      </m:sSupPr>
                      <m:e>
                        <m:r>
                          <m:rPr>
                            <m:nor/>
                          </m:rPr>
                          <m:t>)</m:t>
                        </m:r>
                      </m:e>
                      <m:sup>
                        <m:r>
                          <m:rPr>
                            <m:nor/>
                          </m:rPr>
                          <m:t>s</m:t>
                        </m:r>
                      </m:sup>
                    </m:sSup>
                    <m:f>
                      <m:fPr>
                        <m:ctrlPr>
                          <w:rPr>
                            <w:rFonts w:ascii="Cambria Math" w:hAnsi="Cambria Math"/>
                            <w:i/>
                          </w:rPr>
                        </m:ctrlPr>
                      </m:fPr>
                      <m:num>
                        <m:d>
                          <m:dPr>
                            <m:ctrlPr>
                              <w:rPr>
                                <w:rFonts w:ascii="Cambria Math" w:hAnsi="Cambria Math"/>
                                <w:i/>
                              </w:rPr>
                            </m:ctrlPr>
                          </m:dPr>
                          <m:e>
                            <m:r>
                              <m:rPr>
                                <m:nor/>
                              </m:rPr>
                              <m:t>p-s</m:t>
                            </m:r>
                          </m:e>
                        </m:d>
                        <m:r>
                          <m:rPr>
                            <m:nor/>
                          </m:rPr>
                          <m:t>!</m:t>
                        </m:r>
                      </m:num>
                      <m:den>
                        <m:r>
                          <m:rPr>
                            <m:nor/>
                          </m:rPr>
                          <m:t>s!</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
                          <m:dPr>
                            <m:ctrlPr>
                              <w:rPr>
                                <w:rFonts w:ascii="Cambria Math" w:hAnsi="Cambria Math"/>
                                <w:i/>
                              </w:rPr>
                            </m:ctrlPr>
                          </m:dPr>
                          <m:e>
                            <m:f>
                              <m:fPr>
                                <m:ctrlPr>
                                  <w:rPr>
                                    <w:rFonts w:ascii="Cambria Math" w:hAnsi="Cambria Math"/>
                                    <w:i/>
                                  </w:rPr>
                                </m:ctrlPr>
                              </m:fPr>
                              <m:num>
                                <m:r>
                                  <m:rPr>
                                    <m:nor/>
                                  </m:rPr>
                                  <m:t>p-</m:t>
                                </m:r>
                                <m:d>
                                  <m:dPr>
                                    <m:begChr m:val="|"/>
                                    <m:endChr m:val="|"/>
                                    <m:ctrlPr>
                                      <w:rPr>
                                        <w:rFonts w:ascii="Cambria Math" w:hAnsi="Cambria Math"/>
                                        <w:i/>
                                      </w:rPr>
                                    </m:ctrlPr>
                                  </m:dPr>
                                  <m:e>
                                    <m:r>
                                      <m:rPr>
                                        <m:nor/>
                                      </m:rPr>
                                      <m:t>q</m:t>
                                    </m:r>
                                  </m:e>
                                </m:d>
                              </m:num>
                              <m:den>
                                <m:r>
                                  <m:rPr>
                                    <m:nor/>
                                  </m:rPr>
                                  <m:t>2</m:t>
                                </m:r>
                              </m:den>
                            </m:f>
                            <m:r>
                              <m:rPr>
                                <m:nor/>
                              </m:rPr>
                              <m:t>-s</m:t>
                            </m:r>
                          </m:e>
                        </m:d>
                        <m:r>
                          <m:rPr>
                            <m:nor/>
                          </m:rPr>
                          <m:t>!</m:t>
                        </m:r>
                      </m:den>
                    </m:f>
                    <m:sSup>
                      <m:sSupPr>
                        <m:ctrlPr>
                          <w:rPr>
                            <w:rFonts w:ascii="Cambria Math" w:hAnsi="Cambria Math"/>
                            <w:i/>
                          </w:rPr>
                        </m:ctrlPr>
                      </m:sSupPr>
                      <m:e>
                        <m:r>
                          <m:rPr>
                            <m:nor/>
                          </m:rPr>
                          <m:t>ρ</m:t>
                        </m:r>
                      </m:e>
                      <m:sup>
                        <m:r>
                          <m:rPr>
                            <m:nor/>
                          </m:rPr>
                          <m:t>p-2s</m:t>
                        </m:r>
                      </m:sup>
                    </m:sSup>
                  </m:e>
                </m:nary>
              </m:oMath>
            </m:oMathPara>
          </w:p>
        </w:tc>
        <w:tc>
          <w:tcPr>
            <w:tcW w:w="670" w:type="dxa"/>
            <w:tcMar>
              <w:left w:w="0" w:type="dxa"/>
              <w:right w:w="0" w:type="dxa"/>
            </w:tcMar>
            <w:vAlign w:val="center"/>
          </w:tcPr>
          <w:p w14:paraId="3CE0E51F" w14:textId="03A7AC3B"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2</w:t>
              </w:r>
            </w:fldSimple>
            <w:r>
              <w:t xml:space="preserve"> )</w:t>
            </w:r>
          </w:p>
        </w:tc>
      </w:tr>
    </w:tbl>
    <w:p w14:paraId="364A30E4" w14:textId="77777777" w:rsidR="00207246" w:rsidRDefault="00DB3BBE">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5742689A" w14:textId="77777777" w:rsidR="00207246" w:rsidRDefault="00DB3BBE">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23EE8F8" w14:textId="77777777" w:rsidTr="00004AFE">
        <w:trPr>
          <w:trHeight w:val="656"/>
        </w:trPr>
        <w:tc>
          <w:tcPr>
            <w:tcW w:w="567" w:type="dxa"/>
            <w:tcMar>
              <w:left w:w="0" w:type="dxa"/>
              <w:right w:w="0" w:type="dxa"/>
            </w:tcMar>
            <w:vAlign w:val="center"/>
          </w:tcPr>
          <w:p w14:paraId="29B3CA9E" w14:textId="77777777" w:rsidR="00207246" w:rsidRDefault="00207246">
            <w:pPr>
              <w:wordWrap w:val="0"/>
              <w:rPr>
                <w:rFonts w:cs="Times New Roman (正文 CS 字体)"/>
              </w:rPr>
            </w:pPr>
          </w:p>
        </w:tc>
        <w:tc>
          <w:tcPr>
            <w:tcW w:w="6521" w:type="dxa"/>
            <w:tcMar>
              <w:left w:w="0" w:type="dxa"/>
              <w:right w:w="0" w:type="dxa"/>
            </w:tcMar>
            <w:vAlign w:val="center"/>
          </w:tcPr>
          <w:p w14:paraId="7170CDBC" w14:textId="1F36B8A3" w:rsidR="00207246" w:rsidRPr="00354280" w:rsidRDefault="00504009">
            <w:pPr>
              <w:wordWrap w:val="0"/>
            </w:pPr>
            <m:oMathPara>
              <m:oMath>
                <m:nary>
                  <m:naryPr>
                    <m:chr m:val="∬"/>
                    <m:limLoc m:val="subSup"/>
                    <m:ctrlPr>
                      <w:rPr>
                        <w:rFonts w:ascii="Cambria Math" w:hAnsi="Cambria Math"/>
                        <w:i/>
                      </w:rPr>
                    </m:ctrlPr>
                  </m:naryPr>
                  <m:sub>
                    <m:sSup>
                      <m:sSupPr>
                        <m:ctrlPr>
                          <w:rPr>
                            <w:rFonts w:ascii="Cambria Math" w:hAnsi="Cambria Math"/>
                            <w:i/>
                          </w:rPr>
                        </m:ctrlPr>
                      </m:sSupPr>
                      <m:e>
                        <m:r>
                          <m:rPr>
                            <m:nor/>
                          </m:rPr>
                          <m:t>x</m:t>
                        </m:r>
                      </m:e>
                      <m:sup>
                        <m:r>
                          <m:rPr>
                            <m:nor/>
                          </m:rPr>
                          <m:t>2</m:t>
                        </m:r>
                      </m:sup>
                    </m:sSup>
                    <m:r>
                      <m:rPr>
                        <m:nor/>
                      </m:rPr>
                      <m:t>+</m:t>
                    </m:r>
                    <m:sSup>
                      <m:sSupPr>
                        <m:ctrlPr>
                          <w:rPr>
                            <w:rFonts w:ascii="Cambria Math" w:hAnsi="Cambria Math"/>
                            <w:i/>
                          </w:rPr>
                        </m:ctrlPr>
                      </m:sSupPr>
                      <m:e>
                        <m:r>
                          <m:rPr>
                            <m:nor/>
                          </m:rPr>
                          <m:t>y</m:t>
                        </m:r>
                      </m:e>
                      <m:sup>
                        <m:r>
                          <m:rPr>
                            <m:nor/>
                          </m:rPr>
                          <m:t>2</m:t>
                        </m:r>
                      </m:sup>
                    </m:sSup>
                    <m:r>
                      <m:rPr>
                        <m:nor/>
                      </m:rPr>
                      <m:t>≤1</m:t>
                    </m:r>
                  </m:sub>
                  <m:sup>
                    <m:r>
                      <m:rPr>
                        <m:nor/>
                      </m:rPr>
                      <m:t xml:space="preserve"> </m:t>
                    </m:r>
                  </m:sup>
                  <m:e>
                    <m:sSubSup>
                      <m:sSubSupPr>
                        <m:ctrlPr>
                          <w:rPr>
                            <w:rFonts w:ascii="Cambria Math" w:hAnsi="Cambria Math"/>
                            <w:i/>
                          </w:rPr>
                        </m:ctrlPr>
                      </m:sSubSupPr>
                      <m:e>
                        <m:r>
                          <m:rPr>
                            <m:nor/>
                          </m:rPr>
                          <m:t>V</m:t>
                        </m:r>
                      </m:e>
                      <m:sub>
                        <m:r>
                          <m:rPr>
                            <m:nor/>
                          </m:rPr>
                          <m:t>pq</m:t>
                        </m:r>
                      </m:sub>
                      <m:sup>
                        <m:r>
                          <m:rPr>
                            <m:nor/>
                          </m:rPr>
                          <m:t>*</m:t>
                        </m:r>
                      </m:sup>
                    </m:sSubSup>
                    <m:d>
                      <m:dPr>
                        <m:ctrlPr>
                          <w:rPr>
                            <w:rFonts w:ascii="Cambria Math" w:hAnsi="Cambria Math"/>
                            <w:i/>
                          </w:rPr>
                        </m:ctrlPr>
                      </m:dPr>
                      <m:e>
                        <m:r>
                          <m:rPr>
                            <m:nor/>
                          </m:rPr>
                          <m:t>x,y</m:t>
                        </m:r>
                      </m:e>
                    </m:d>
                    <m:sSub>
                      <m:sSubPr>
                        <m:ctrlPr>
                          <w:rPr>
                            <w:rFonts w:ascii="Cambria Math" w:hAnsi="Cambria Math"/>
                            <w:i/>
                          </w:rPr>
                        </m:ctrlPr>
                      </m:sSubPr>
                      <m:e>
                        <m:r>
                          <m:rPr>
                            <m:nor/>
                          </m:rPr>
                          <m:t>V</m:t>
                        </m:r>
                      </m:e>
                      <m:sub>
                        <m:r>
                          <m:rPr>
                            <m:nor/>
                          </m:rPr>
                          <m:t>pq</m:t>
                        </m:r>
                      </m:sub>
                    </m:sSub>
                    <m:d>
                      <m:dPr>
                        <m:ctrlPr>
                          <w:rPr>
                            <w:rFonts w:ascii="Cambria Math" w:hAnsi="Cambria Math"/>
                            <w:i/>
                          </w:rPr>
                        </m:ctrlPr>
                      </m:dPr>
                      <m:e>
                        <m:r>
                          <m:rPr>
                            <m:nor/>
                          </m:rPr>
                          <m:t>x,y</m:t>
                        </m:r>
                      </m:e>
                    </m:d>
                    <m:r>
                      <m:rPr>
                        <m:nor/>
                      </m:rPr>
                      <m:t>dxdy=</m:t>
                    </m:r>
                    <m:f>
                      <m:fPr>
                        <m:ctrlPr>
                          <w:rPr>
                            <w:rFonts w:ascii="Cambria Math" w:hAnsi="Cambria Math"/>
                            <w:i/>
                          </w:rPr>
                        </m:ctrlPr>
                      </m:fPr>
                      <m:num>
                        <m:r>
                          <m:rPr>
                            <m:nor/>
                          </m:rPr>
                          <m:t>π</m:t>
                        </m:r>
                      </m:num>
                      <m:den>
                        <m:r>
                          <m:rPr>
                            <m:nor/>
                          </m:rPr>
                          <m:t>p+1</m:t>
                        </m:r>
                      </m:den>
                    </m:f>
                    <m:sSub>
                      <m:sSubPr>
                        <m:ctrlPr>
                          <w:rPr>
                            <w:rFonts w:ascii="Cambria Math" w:hAnsi="Cambria Math"/>
                            <w:i/>
                          </w:rPr>
                        </m:ctrlPr>
                      </m:sSubPr>
                      <m:e>
                        <m:r>
                          <m:rPr>
                            <m:nor/>
                          </m:rPr>
                          <m:t>δ</m:t>
                        </m:r>
                      </m:e>
                      <m:sub>
                        <m:r>
                          <m:rPr>
                            <m:nor/>
                          </m:rPr>
                          <m:t>pn</m:t>
                        </m:r>
                      </m:sub>
                    </m:sSub>
                    <m:sSub>
                      <m:sSubPr>
                        <m:ctrlPr>
                          <w:rPr>
                            <w:rFonts w:ascii="Cambria Math" w:hAnsi="Cambria Math"/>
                            <w:i/>
                          </w:rPr>
                        </m:ctrlPr>
                      </m:sSubPr>
                      <m:e>
                        <m:r>
                          <m:rPr>
                            <m:nor/>
                          </m:rPr>
                          <m:t>δ</m:t>
                        </m:r>
                      </m:e>
                      <m:sub>
                        <m:r>
                          <m:rPr>
                            <m:nor/>
                          </m:rPr>
                          <m:t>qm</m:t>
                        </m:r>
                      </m:sub>
                    </m:sSub>
                  </m:e>
                </m:nary>
              </m:oMath>
            </m:oMathPara>
          </w:p>
        </w:tc>
        <w:tc>
          <w:tcPr>
            <w:tcW w:w="670" w:type="dxa"/>
            <w:tcMar>
              <w:left w:w="0" w:type="dxa"/>
              <w:right w:w="0" w:type="dxa"/>
            </w:tcMar>
            <w:vAlign w:val="center"/>
          </w:tcPr>
          <w:p w14:paraId="0F91AA4C" w14:textId="4EEAE2E4"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3</w:t>
              </w:r>
            </w:fldSimple>
            <w:r>
              <w:t xml:space="preserve"> )</w:t>
            </w:r>
          </w:p>
        </w:tc>
      </w:tr>
    </w:tbl>
    <w:p w14:paraId="227C5740" w14:textId="56A78C89" w:rsidR="00207246" w:rsidRDefault="00DB3BBE">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rPr>
            </m:ctrlPr>
          </m:sSubSupPr>
          <m:e>
            <m:r>
              <m:rPr>
                <m:nor/>
              </m:rPr>
              <m:t>V</m:t>
            </m:r>
          </m:e>
          <m:sub>
            <m:r>
              <m:rPr>
                <m:nor/>
              </m:rPr>
              <m:t>pq</m:t>
            </m:r>
          </m:sub>
          <m:sup>
            <m:r>
              <m:rPr>
                <m:nor/>
              </m:rPr>
              <m:t>*</m:t>
            </m:r>
          </m:sup>
        </m:sSubSup>
        <m:d>
          <m:dPr>
            <m:ctrlPr>
              <w:rPr>
                <w:rFonts w:ascii="Cambria Math" w:hAnsi="Cambria Math"/>
              </w:rPr>
            </m:ctrlPr>
          </m:dPr>
          <m:e>
            <m:r>
              <m:rPr>
                <m:nor/>
              </m:rPr>
              <m:t>x,y</m:t>
            </m:r>
          </m:e>
        </m:d>
        <m:r>
          <m:rPr>
            <m:nor/>
          </m:rPr>
          <m:t>是</m:t>
        </m:r>
        <m:sSub>
          <m:sSubPr>
            <m:ctrlPr>
              <w:rPr>
                <w:rFonts w:ascii="Cambria Math" w:hAnsi="Cambria Math"/>
              </w:rPr>
            </m:ctrlPr>
          </m:sSubPr>
          <m:e>
            <m:r>
              <m:rPr>
                <m:nor/>
              </m:rPr>
              <m:t>V</m:t>
            </m:r>
          </m:e>
          <m:sub>
            <m:r>
              <m:rPr>
                <m:nor/>
              </m:rPr>
              <m:t>pq</m:t>
            </m:r>
          </m:sub>
        </m:sSub>
        <m:d>
          <m:dPr>
            <m:ctrlPr>
              <w:rPr>
                <w:rFonts w:ascii="Cambria Math" w:hAnsi="Cambria Math"/>
              </w:rPr>
            </m:ctrlPr>
          </m:dPr>
          <m:e>
            <m:r>
              <m:rPr>
                <m:nor/>
              </m:rPr>
              <m:t>x,y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109A7E8A" w14:textId="77777777" w:rsidTr="00004AFE">
        <w:trPr>
          <w:trHeight w:val="862"/>
        </w:trPr>
        <w:tc>
          <w:tcPr>
            <w:tcW w:w="567" w:type="dxa"/>
            <w:tcMar>
              <w:left w:w="0" w:type="dxa"/>
              <w:right w:w="0" w:type="dxa"/>
            </w:tcMar>
            <w:vAlign w:val="center"/>
          </w:tcPr>
          <w:p w14:paraId="172BEDF8" w14:textId="77777777" w:rsidR="00207246" w:rsidRDefault="00207246">
            <w:pPr>
              <w:wordWrap w:val="0"/>
              <w:rPr>
                <w:rFonts w:cs="Times New Roman (正文 CS 字体)"/>
              </w:rPr>
            </w:pPr>
          </w:p>
        </w:tc>
        <w:tc>
          <w:tcPr>
            <w:tcW w:w="6521" w:type="dxa"/>
            <w:tcMar>
              <w:left w:w="0" w:type="dxa"/>
              <w:right w:w="0" w:type="dxa"/>
            </w:tcMar>
            <w:vAlign w:val="center"/>
          </w:tcPr>
          <w:p w14:paraId="0B551405" w14:textId="2130FD9A" w:rsidR="00207246" w:rsidRPr="00354280" w:rsidRDefault="00354280">
            <w:pPr>
              <w:wordWrap w:val="0"/>
            </w:pPr>
            <m:oMathPara>
              <m:oMath>
                <m:r>
                  <m:rPr>
                    <m:nor/>
                  </m:rPr>
                  <m:t>f</m:t>
                </m:r>
                <m:d>
                  <m:dPr>
                    <m:ctrlPr>
                      <w:rPr>
                        <w:rFonts w:ascii="Cambria Math" w:hAnsi="Cambria Math"/>
                        <w:i/>
                      </w:rPr>
                    </m:ctrlPr>
                  </m:dPr>
                  <m:e>
                    <m:r>
                      <m:rPr>
                        <m:nor/>
                      </m:rPr>
                      <m:t>x,y</m:t>
                    </m:r>
                  </m:e>
                </m:d>
                <m:r>
                  <m:rPr>
                    <m:nor/>
                  </m:rPr>
                  <m:t>=</m:t>
                </m:r>
                <m:nary>
                  <m:naryPr>
                    <m:chr m:val="∑"/>
                    <m:limLoc m:val="undOvr"/>
                    <m:ctrlPr>
                      <w:rPr>
                        <w:rFonts w:ascii="Cambria Math" w:hAnsi="Cambria Math"/>
                        <w:i/>
                      </w:rPr>
                    </m:ctrlPr>
                  </m:naryPr>
                  <m:sub>
                    <m:r>
                      <m:rPr>
                        <m:nor/>
                      </m:rPr>
                      <m:t>p=0</m:t>
                    </m:r>
                  </m:sub>
                  <m:sup>
                    <m:r>
                      <m:rPr>
                        <m:nor/>
                      </m:rPr>
                      <m:t>∞</m:t>
                    </m:r>
                  </m:sup>
                  <m:e>
                    <m:nary>
                      <m:naryPr>
                        <m:chr m:val="∑"/>
                        <m:limLoc m:val="undOvr"/>
                        <m:ctrlPr>
                          <w:rPr>
                            <w:rFonts w:ascii="Cambria Math" w:hAnsi="Cambria Math"/>
                            <w:i/>
                          </w:rPr>
                        </m:ctrlPr>
                      </m:naryPr>
                      <m:sub>
                        <m:r>
                          <m:rPr>
                            <m:nor/>
                          </m:rPr>
                          <m:t>q=0</m:t>
                        </m:r>
                      </m:sub>
                      <m:sup>
                        <m:r>
                          <m:rPr>
                            <m:nor/>
                          </m:rPr>
                          <m:t>∞</m:t>
                        </m:r>
                      </m:sup>
                      <m:e>
                        <m:sSub>
                          <m:sSubPr>
                            <m:ctrlPr>
                              <w:rPr>
                                <w:rFonts w:ascii="Cambria Math" w:hAnsi="Cambria Math"/>
                                <w:i/>
                              </w:rPr>
                            </m:ctrlPr>
                          </m:sSubPr>
                          <m:e>
                            <m:r>
                              <m:rPr>
                                <m:nor/>
                              </m:rPr>
                              <m:t>Z</m:t>
                            </m:r>
                          </m:e>
                          <m:sub>
                            <m:r>
                              <m:rPr>
                                <m:nor/>
                              </m:rPr>
                              <m:t>pq</m:t>
                            </m:r>
                          </m:sub>
                        </m:sSub>
                        <m:sSub>
                          <m:sSubPr>
                            <m:ctrlPr>
                              <w:rPr>
                                <w:rFonts w:ascii="Cambria Math" w:hAnsi="Cambria Math"/>
                                <w:i/>
                              </w:rPr>
                            </m:ctrlPr>
                          </m:sSubPr>
                          <m:e>
                            <m:r>
                              <m:rPr>
                                <m:nor/>
                              </m:rPr>
                              <m:t>V</m:t>
                            </m:r>
                          </m:e>
                          <m:sub>
                            <m:r>
                              <m:rPr>
                                <m:nor/>
                              </m:rPr>
                              <m:t>pq</m:t>
                            </m:r>
                          </m:sub>
                        </m:sSub>
                        <m:r>
                          <m:rPr>
                            <m:nor/>
                          </m:rPr>
                          <m:t>(ρ,θ)</m:t>
                        </m:r>
                      </m:e>
                    </m:nary>
                  </m:e>
                </m:nary>
              </m:oMath>
            </m:oMathPara>
          </w:p>
        </w:tc>
        <w:tc>
          <w:tcPr>
            <w:tcW w:w="670" w:type="dxa"/>
            <w:tcMar>
              <w:left w:w="0" w:type="dxa"/>
              <w:right w:w="0" w:type="dxa"/>
            </w:tcMar>
            <w:vAlign w:val="center"/>
          </w:tcPr>
          <w:p w14:paraId="59EDBDE2" w14:textId="253503C5" w:rsidR="00207246" w:rsidRDefault="00DB3BBE">
            <w:pPr>
              <w:pStyle w:val="a7"/>
              <w:jc w:val="right"/>
              <w:rPr>
                <w:rFonts w:cs="Times New Roman (正文 CS 字体)"/>
                <w:i/>
                <w:sz w:val="24"/>
              </w:rPr>
            </w:pPr>
            <w:r>
              <w:t xml:space="preserve">( </w:t>
            </w:r>
            <w:fldSimple w:instr=" STYLEREF 1 \s ">
              <w:r w:rsidR="00DD5DCC">
                <w:rPr>
                  <w:noProof/>
                </w:rPr>
                <w:t>5</w:t>
              </w:r>
            </w:fldSimple>
            <w:r>
              <w:noBreakHyphen/>
            </w:r>
            <w:fldSimple w:instr=" SEQ ( \* ARABIC \s 1 ">
              <w:r w:rsidR="00DD5DCC">
                <w:rPr>
                  <w:noProof/>
                </w:rPr>
                <w:t>4</w:t>
              </w:r>
            </w:fldSimple>
            <w:r>
              <w:t xml:space="preserve"> )</w:t>
            </w:r>
          </w:p>
        </w:tc>
      </w:tr>
    </w:tbl>
    <w:p w14:paraId="11F53C24" w14:textId="77777777" w:rsidR="00207246" w:rsidRDefault="00DB3BBE">
      <w:pPr>
        <w:wordWrap w:val="0"/>
        <w:ind w:firstLineChars="200" w:firstLine="480"/>
        <w:rPr>
          <w:rFonts w:cs="Times New Roman (正文 CS 字体)"/>
        </w:rPr>
      </w:pPr>
      <w:r>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Pr>
          <w:rFonts w:cs="Times New Roman (正文 CS 字体)"/>
        </w:rPr>
        <w:t>就是</w:t>
      </w:r>
      <w:r>
        <w:rPr>
          <w:rFonts w:cs="Times New Roman (正文 CS 字体)"/>
        </w:rPr>
        <w:t>Zernike</w:t>
      </w:r>
      <w:r>
        <w:rPr>
          <w:rFonts w:cs="Times New Roman (正文 CS 字体)"/>
        </w:rPr>
        <w:t>矩</w:t>
      </w:r>
      <w:r>
        <w:rPr>
          <w:rFonts w:cs="Times New Roman (正文 CS 字体)" w:hint="eastAsia"/>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660FEC29" w14:textId="77777777" w:rsidTr="00004AFE">
        <w:trPr>
          <w:trHeight w:val="808"/>
        </w:trPr>
        <w:tc>
          <w:tcPr>
            <w:tcW w:w="567" w:type="dxa"/>
            <w:tcMar>
              <w:left w:w="0" w:type="dxa"/>
              <w:right w:w="0" w:type="dxa"/>
            </w:tcMar>
            <w:vAlign w:val="center"/>
          </w:tcPr>
          <w:p w14:paraId="0810F9EA" w14:textId="77777777" w:rsidR="00207246" w:rsidRDefault="00207246">
            <w:pPr>
              <w:wordWrap w:val="0"/>
              <w:rPr>
                <w:rFonts w:cs="Times New Roman (正文 CS 字体)"/>
              </w:rPr>
            </w:pPr>
          </w:p>
        </w:tc>
        <w:tc>
          <w:tcPr>
            <w:tcW w:w="6521" w:type="dxa"/>
            <w:tcMar>
              <w:left w:w="0" w:type="dxa"/>
              <w:right w:w="0" w:type="dxa"/>
            </w:tcMar>
            <w:vAlign w:val="center"/>
          </w:tcPr>
          <w:p w14:paraId="0E502867" w14:textId="1265B520" w:rsidR="00207246" w:rsidRPr="00354280" w:rsidRDefault="00504009">
            <w:pPr>
              <w:wordWrap w:val="0"/>
            </w:pPr>
            <m:oMathPara>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f(x,y)</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342AB935" w14:textId="54F9E41A"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5</w:t>
              </w:r>
            </w:fldSimple>
            <w:r>
              <w:t xml:space="preserve"> )</w:t>
            </w:r>
          </w:p>
        </w:tc>
      </w:tr>
    </w:tbl>
    <w:p w14:paraId="0BE3CCCB" w14:textId="77777777" w:rsidR="00207246" w:rsidRDefault="00DB3BBE">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6C5EE180" w14:textId="77777777" w:rsidTr="00004AFE">
        <w:trPr>
          <w:trHeight w:val="1509"/>
        </w:trPr>
        <w:tc>
          <w:tcPr>
            <w:tcW w:w="2128" w:type="dxa"/>
            <w:tcMar>
              <w:left w:w="0" w:type="dxa"/>
              <w:right w:w="0" w:type="dxa"/>
            </w:tcMar>
            <w:vAlign w:val="center"/>
          </w:tcPr>
          <w:p w14:paraId="3D3450CD" w14:textId="77777777" w:rsidR="00207246" w:rsidRDefault="00207246">
            <w:pPr>
              <w:wordWrap w:val="0"/>
              <w:rPr>
                <w:rFonts w:cs="Times New Roman (正文 CS 字体)"/>
              </w:rPr>
            </w:pPr>
          </w:p>
        </w:tc>
        <w:tc>
          <w:tcPr>
            <w:tcW w:w="4960" w:type="dxa"/>
            <w:tcMar>
              <w:left w:w="0" w:type="dxa"/>
              <w:right w:w="0" w:type="dxa"/>
            </w:tcMar>
            <w:vAlign w:val="center"/>
          </w:tcPr>
          <w:p w14:paraId="1B0CA623" w14:textId="74EE8032" w:rsidR="00207246" w:rsidRPr="00354280" w:rsidRDefault="00504009">
            <w:pPr>
              <w:wordWrap w:val="0"/>
            </w:pPr>
            <m:oMathPara>
              <m:oMathParaPr>
                <m:jc m:val="left"/>
              </m:oMathParaPr>
              <m:oMath>
                <m:sSub>
                  <m:sSubPr>
                    <m:ctrlPr>
                      <w:rPr>
                        <w:rFonts w:ascii="Cambria Math" w:hAnsi="Cambria Math"/>
                        <w:i/>
                      </w:rPr>
                    </m:ctrlPr>
                  </m:sSubPr>
                  <m:e>
                    <m:r>
                      <m:rPr>
                        <m:nor/>
                      </m:rPr>
                      <m:t>Z</m:t>
                    </m:r>
                  </m:e>
                  <m:sub>
                    <m:r>
                      <m:rPr>
                        <m:nor/>
                      </m:rPr>
                      <m:t>pq</m:t>
                    </m:r>
                  </m:sub>
                </m:sSub>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d>
                          <m:dPr>
                            <m:ctrlPr>
                              <w:rPr>
                                <w:rFonts w:ascii="Cambria Math" w:hAnsi="Cambria Math"/>
                                <w:i/>
                              </w:rPr>
                            </m:ctrlPr>
                          </m:dPr>
                          <m:e>
                            <m:r>
                              <m:rPr>
                                <m:nor/>
                              </m:rPr>
                              <m:t>x,y</m:t>
                            </m:r>
                          </m:e>
                        </m:d>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p w14:paraId="4F4E4223" w14:textId="7566D4CA" w:rsidR="00207246" w:rsidRPr="00354280" w:rsidRDefault="00354280">
            <w:pPr>
              <w:wordWrap w:val="0"/>
            </w:pPr>
            <m:oMathPara>
              <m:oMathParaPr>
                <m:jc m:val="left"/>
              </m:oMathParaPr>
              <m:oMath>
                <m:r>
                  <m:rPr>
                    <m:nor/>
                  </m:rPr>
                  <m:t>=</m:t>
                </m:r>
                <m:f>
                  <m:fPr>
                    <m:ctrlPr>
                      <w:rPr>
                        <w:rFonts w:ascii="Cambria Math" w:hAnsi="Cambria Math"/>
                        <w:i/>
                      </w:rPr>
                    </m:ctrlPr>
                  </m:fPr>
                  <m:num>
                    <m:r>
                      <m:rPr>
                        <m:nor/>
                      </m:rPr>
                      <m:t>p+1</m:t>
                    </m:r>
                  </m:num>
                  <m:den>
                    <m:r>
                      <m:rPr>
                        <m:nor/>
                      </m:rPr>
                      <m:t>π</m:t>
                    </m:r>
                  </m:den>
                </m:f>
                <m:nary>
                  <m:naryPr>
                    <m:chr m:val="∑"/>
                    <m:limLoc m:val="undOvr"/>
                    <m:supHide m:val="1"/>
                    <m:ctrlPr>
                      <w:rPr>
                        <w:rFonts w:ascii="Cambria Math" w:hAnsi="Cambria Math"/>
                        <w:i/>
                      </w:rPr>
                    </m:ctrlPr>
                  </m:naryPr>
                  <m:sub>
                    <m:r>
                      <m:rPr>
                        <m:nor/>
                      </m:rPr>
                      <m:t>x</m:t>
                    </m:r>
                  </m:sub>
                  <m:sup/>
                  <m:e>
                    <m:nary>
                      <m:naryPr>
                        <m:chr m:val="∑"/>
                        <m:limLoc m:val="undOvr"/>
                        <m:supHide m:val="1"/>
                        <m:ctrlPr>
                          <w:rPr>
                            <w:rFonts w:ascii="Cambria Math" w:hAnsi="Cambria Math"/>
                            <w:i/>
                          </w:rPr>
                        </m:ctrlPr>
                      </m:naryPr>
                      <m:sub>
                        <m:r>
                          <m:rPr>
                            <m:nor/>
                          </m:rPr>
                          <m:t>y</m:t>
                        </m:r>
                      </m:sub>
                      <m:sup/>
                      <m:e>
                        <m:r>
                          <m:rPr>
                            <m:nor/>
                          </m:rPr>
                          <m:t>g(</m:t>
                        </m:r>
                        <m:f>
                          <m:fPr>
                            <m:ctrlPr>
                              <w:rPr>
                                <w:rFonts w:ascii="Cambria Math" w:hAnsi="Cambria Math"/>
                                <w:i/>
                              </w:rPr>
                            </m:ctrlPr>
                          </m:fPr>
                          <m:num>
                            <m:r>
                              <m:rPr>
                                <m:nor/>
                              </m:rPr>
                              <m:t>x</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x</m:t>
                            </m:r>
                          </m:e>
                        </m:acc>
                        <m:r>
                          <m:rPr>
                            <m:nor/>
                          </m:rPr>
                          <m:t>,</m:t>
                        </m:r>
                        <m:f>
                          <m:fPr>
                            <m:ctrlPr>
                              <w:rPr>
                                <w:rFonts w:ascii="Cambria Math" w:hAnsi="Cambria Math"/>
                                <w:i/>
                              </w:rPr>
                            </m:ctrlPr>
                          </m:fPr>
                          <m:num>
                            <m:r>
                              <m:rPr>
                                <m:nor/>
                              </m:rPr>
                              <m:t>y</m:t>
                            </m:r>
                          </m:num>
                          <m:den>
                            <m:sSub>
                              <m:sSubPr>
                                <m:ctrlPr>
                                  <w:rPr>
                                    <w:rFonts w:ascii="Cambria Math" w:hAnsi="Cambria Math"/>
                                    <w:i/>
                                  </w:rPr>
                                </m:ctrlPr>
                              </m:sSubPr>
                              <m:e>
                                <m:r>
                                  <m:rPr>
                                    <m:nor/>
                                  </m:rPr>
                                  <m:t>q</m:t>
                                </m:r>
                              </m:e>
                              <m:sub>
                                <m:r>
                                  <m:rPr>
                                    <m:nor/>
                                  </m:rPr>
                                  <m:t>00</m:t>
                                </m:r>
                              </m:sub>
                            </m:sSub>
                          </m:den>
                        </m:f>
                        <m:r>
                          <m:rPr>
                            <m:nor/>
                          </m:rPr>
                          <m:t>-</m:t>
                        </m:r>
                        <m:acc>
                          <m:accPr>
                            <m:chr m:val="̅"/>
                            <m:ctrlPr>
                              <w:rPr>
                                <w:rFonts w:ascii="Cambria Math" w:hAnsi="Cambria Math"/>
                                <w:i/>
                              </w:rPr>
                            </m:ctrlPr>
                          </m:accPr>
                          <m:e>
                            <m:r>
                              <m:rPr>
                                <m:nor/>
                              </m:rPr>
                              <m:t>y</m:t>
                            </m:r>
                          </m:e>
                        </m:acc>
                        <m:r>
                          <m:rPr>
                            <m:nor/>
                          </m:rPr>
                          <m:t>)</m:t>
                        </m:r>
                      </m:e>
                    </m:nary>
                  </m:e>
                </m:nary>
                <m:sSubSup>
                  <m:sSubSupPr>
                    <m:ctrlPr>
                      <w:rPr>
                        <w:rFonts w:ascii="Cambria Math" w:hAnsi="Cambria Math"/>
                        <w:i/>
                      </w:rPr>
                    </m:ctrlPr>
                  </m:sSubSupPr>
                  <m:e>
                    <m:r>
                      <m:rPr>
                        <m:nor/>
                      </m:rPr>
                      <m:t>V</m:t>
                    </m:r>
                  </m:e>
                  <m:sub>
                    <m:r>
                      <m:rPr>
                        <m:nor/>
                      </m:rPr>
                      <m:t>pq</m:t>
                    </m:r>
                  </m:sub>
                  <m:sup>
                    <m:r>
                      <m:rPr>
                        <m:nor/>
                      </m:rPr>
                      <m:t xml:space="preserve"> </m:t>
                    </m:r>
                  </m:sup>
                </m:sSubSup>
                <m:d>
                  <m:dPr>
                    <m:ctrlPr>
                      <w:rPr>
                        <w:rFonts w:ascii="Cambria Math" w:hAnsi="Cambria Math"/>
                        <w:i/>
                      </w:rPr>
                    </m:ctrlPr>
                  </m:dPr>
                  <m:e>
                    <m:r>
                      <m:rPr>
                        <m:nor/>
                      </m:rPr>
                      <m:t>ρ,θ</m:t>
                    </m:r>
                  </m:e>
                </m:d>
              </m:oMath>
            </m:oMathPara>
          </w:p>
        </w:tc>
        <w:tc>
          <w:tcPr>
            <w:tcW w:w="670" w:type="dxa"/>
            <w:tcMar>
              <w:left w:w="0" w:type="dxa"/>
              <w:right w:w="0" w:type="dxa"/>
            </w:tcMar>
            <w:vAlign w:val="center"/>
          </w:tcPr>
          <w:p w14:paraId="084C261D" w14:textId="6842D491" w:rsidR="00207246" w:rsidRDefault="00DB3BBE">
            <w:pPr>
              <w:pStyle w:val="a7"/>
              <w:jc w:val="right"/>
              <w:rPr>
                <w:rFonts w:cs="Times New Roman (正文 CS 字体)"/>
                <w:sz w:val="24"/>
              </w:rPr>
            </w:pPr>
            <w:r>
              <w:t xml:space="preserve">( </w:t>
            </w:r>
            <w:fldSimple w:instr=" STYLEREF 1 \s ">
              <w:r w:rsidR="00DD5DCC">
                <w:rPr>
                  <w:noProof/>
                </w:rPr>
                <w:t>5</w:t>
              </w:r>
            </w:fldSimple>
            <w:r>
              <w:noBreakHyphen/>
            </w:r>
            <w:fldSimple w:instr=" SEQ ( \* ARABIC \s 1 ">
              <w:r w:rsidR="00DD5DCC">
                <w:rPr>
                  <w:noProof/>
                </w:rPr>
                <w:t>6</w:t>
              </w:r>
            </w:fldSimple>
            <w:r>
              <w:t xml:space="preserve"> )</w:t>
            </w:r>
          </w:p>
        </w:tc>
      </w:tr>
    </w:tbl>
    <w:p w14:paraId="0EFDE9D5" w14:textId="20436DFF" w:rsidR="00207246" w:rsidRDefault="00DB3BBE">
      <w:pPr>
        <w:wordWrap w:val="0"/>
        <w:ind w:firstLineChars="200" w:firstLine="480"/>
        <w:rPr>
          <w:rFonts w:cs="Times New Roman (正文 CS 字体)"/>
        </w:rPr>
      </w:pPr>
      <w:r>
        <w:rPr>
          <w:rFonts w:cs="Times New Roman (正文 CS 字体)"/>
        </w:rPr>
        <w:lastRenderedPageBreak/>
        <w:tab/>
      </w:r>
      <w:r>
        <w:rPr>
          <w:rFonts w:cs="Times New Roman (正文 CS 字体)" w:hint="eastAsia"/>
        </w:rPr>
        <w:t>其中，</w:t>
      </w:r>
      <m:oMath>
        <m:acc>
          <m:accPr>
            <m:chr m:val="̅"/>
            <m:ctrlPr>
              <w:rPr>
                <w:rFonts w:ascii="Cambria Math" w:hAnsi="Cambria Math"/>
              </w:rPr>
            </m:ctrlPr>
          </m:accPr>
          <m:e>
            <m:r>
              <m:rPr>
                <m:nor/>
              </m:rPr>
              <m:t>x</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01</m:t>
                </m:r>
              </m:sub>
            </m:sSub>
          </m:num>
          <m:den>
            <m:sSub>
              <m:sSubPr>
                <m:ctrlPr>
                  <w:rPr>
                    <w:rFonts w:ascii="Cambria Math" w:hAnsi="Cambria Math"/>
                  </w:rPr>
                </m:ctrlPr>
              </m:sSubPr>
              <m:e>
                <m:r>
                  <m:rPr>
                    <m:nor/>
                  </m:rPr>
                  <m:t>q</m:t>
                </m:r>
              </m:e>
              <m:sub>
                <m:r>
                  <m:rPr>
                    <m:nor/>
                  </m:rPr>
                  <m:t>00</m:t>
                </m:r>
              </m:sub>
            </m:sSub>
          </m:den>
        </m:f>
        <m:r>
          <m:rPr>
            <m:nor/>
          </m:rPr>
          <m:t>,</m:t>
        </m:r>
        <m:acc>
          <m:accPr>
            <m:chr m:val="̅"/>
            <m:ctrlPr>
              <w:rPr>
                <w:rFonts w:ascii="Cambria Math" w:hAnsi="Cambria Math"/>
              </w:rPr>
            </m:ctrlPr>
          </m:accPr>
          <m:e>
            <m:r>
              <m:rPr>
                <m:nor/>
              </m:rPr>
              <m:t>y</m:t>
            </m:r>
          </m:e>
        </m:acc>
        <m:r>
          <m:rPr>
            <m:nor/>
          </m:rPr>
          <m:t>=</m:t>
        </m:r>
        <m:f>
          <m:fPr>
            <m:ctrlPr>
              <w:rPr>
                <w:rFonts w:ascii="Cambria Math" w:hAnsi="Cambria Math"/>
              </w:rPr>
            </m:ctrlPr>
          </m:fPr>
          <m:num>
            <m:sSub>
              <m:sSubPr>
                <m:ctrlPr>
                  <w:rPr>
                    <w:rFonts w:ascii="Cambria Math" w:hAnsi="Cambria Math"/>
                  </w:rPr>
                </m:ctrlPr>
              </m:sSubPr>
              <m:e>
                <m:r>
                  <m:rPr>
                    <m:nor/>
                  </m:rPr>
                  <m:t>q</m:t>
                </m:r>
              </m:e>
              <m:sub>
                <m:r>
                  <m:rPr>
                    <m:nor/>
                  </m:rPr>
                  <m:t>10</m:t>
                </m:r>
              </m:sub>
            </m:sSub>
          </m:num>
          <m:den>
            <m:sSub>
              <m:sSubPr>
                <m:ctrlPr>
                  <w:rPr>
                    <w:rFonts w:ascii="Cambria Math" w:hAnsi="Cambria Math"/>
                  </w:rPr>
                </m:ctrlPr>
              </m:sSubPr>
              <m:e>
                <m:r>
                  <m:rPr>
                    <m:nor/>
                  </m:rPr>
                  <m:t>q</m:t>
                </m:r>
              </m:e>
              <m:sub>
                <m:r>
                  <m:rPr>
                    <m:nor/>
                  </m:rPr>
                  <m:t>00</m:t>
                </m:r>
              </m:sub>
            </m:sSub>
          </m:den>
        </m:f>
      </m:oMath>
      <w:r>
        <w:rPr>
          <w:rFonts w:cs="Times New Roman (正文 CS 字体)" w:hint="eastAsia"/>
        </w:rPr>
        <w:t>;</w:t>
      </w:r>
      <m:oMath>
        <m:r>
          <m:rPr>
            <m:nor/>
          </m:rPr>
          <m:t xml:space="preserve"> </m:t>
        </m:r>
        <m:sSub>
          <m:sSubPr>
            <m:ctrlPr>
              <w:rPr>
                <w:rFonts w:ascii="Cambria Math" w:hAnsi="Cambria Math"/>
              </w:rPr>
            </m:ctrlPr>
          </m:sSubPr>
          <m:e>
            <m:r>
              <m:rPr>
                <m:nor/>
              </m:rPr>
              <m:t>q</m:t>
            </m:r>
          </m:e>
          <m:sub>
            <m:r>
              <m:rPr>
                <m:nor/>
              </m: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rPr>
            </m:ctrlPr>
          </m:accPr>
          <m:e>
            <m:r>
              <m:rPr>
                <m:nor/>
              </m:rPr>
              <m:t>x</m:t>
            </m:r>
          </m:e>
        </m:acc>
        <m:r>
          <m:rPr>
            <m:nor/>
          </m:rPr>
          <m:t>,</m:t>
        </m:r>
        <m:acc>
          <m:accPr>
            <m:chr m:val="̅"/>
            <m:ctrlPr>
              <w:rPr>
                <w:rFonts w:ascii="Cambria Math" w:hAnsi="Cambria Math"/>
              </w:rPr>
            </m:ctrlPr>
          </m:accPr>
          <m:e>
            <m:r>
              <m:rPr>
                <m:nor/>
              </m:rPr>
              <m:t>y</m:t>
            </m:r>
          </m:e>
        </m:acc>
      </m:oMath>
      <w:r>
        <w:rPr>
          <w:rFonts w:cs="Times New Roman (正文 CS 字体)"/>
        </w:rPr>
        <w:t>)</w:t>
      </w:r>
      <w:r>
        <w:rPr>
          <w:rFonts w:cs="Times New Roman (正文 CS 字体)" w:hint="eastAsia"/>
        </w:rPr>
        <w:t>表示手绘草图的中心。</w:t>
      </w:r>
    </w:p>
    <w:p w14:paraId="3E004D72" w14:textId="77777777" w:rsidR="00207246" w:rsidRDefault="00DB3BBE">
      <w:pPr>
        <w:wordWrap w:val="0"/>
        <w:ind w:firstLineChars="200" w:firstLine="480"/>
        <w:rPr>
          <w:rFonts w:cs="Times New Roman (正文 CS 字体)"/>
        </w:rPr>
      </w:pPr>
      <w:r>
        <w:rPr>
          <w:rFonts w:cs="Times New Roman (正文 CS 字体)" w:hint="eastAsia"/>
        </w:rPr>
        <w:t>因为</w:t>
      </w:r>
      <w:r>
        <w:rPr>
          <w:rFonts w:cs="Times New Roman (正文 CS 字体)" w:hint="eastAsia"/>
        </w:rPr>
        <w:t>Zernike</w:t>
      </w:r>
      <w:r>
        <w:rPr>
          <w:rFonts w:cs="Times New Roman (正文 CS 字体)" w:hint="eastAsia"/>
        </w:rPr>
        <w:t>矩定义在单位圆内，因此映射在单位圆外的图片像素点不参加运算，这是</w:t>
      </w:r>
      <w:r>
        <w:rPr>
          <w:rFonts w:cs="Times New Roman (正文 CS 字体)" w:hint="eastAsia"/>
        </w:rPr>
        <w:t>Zernike</w:t>
      </w:r>
      <w:r>
        <w:rPr>
          <w:rFonts w:cs="Times New Roman (正文 CS 字体)" w:hint="eastAsia"/>
        </w:rPr>
        <w:t>矩固有的数学几何有效误差。</w:t>
      </w:r>
      <w:r>
        <w:rPr>
          <w:rFonts w:cs="Times New Roman (正文 CS 字体)" w:hint="eastAsia"/>
        </w:rPr>
        <w:t>Zernike</w:t>
      </w:r>
      <w:r>
        <w:rPr>
          <w:rFonts w:cs="Times New Roman (正文 CS 字体)" w:hint="eastAsia"/>
        </w:rPr>
        <w:t>矩运算时间补觉长，因此需要选择一种迅速的运算方法来减少降低时间。</w:t>
      </w:r>
    </w:p>
    <w:p w14:paraId="2CA7E9AE" w14:textId="77777777" w:rsidR="00207246" w:rsidRDefault="00DB3BBE">
      <w:pPr>
        <w:wordWrap w:val="0"/>
        <w:ind w:firstLineChars="200" w:firstLine="480"/>
        <w:rPr>
          <w:rFonts w:cs="Times New Roman (正文 CS 字体)"/>
        </w:rPr>
      </w:pPr>
      <w:r>
        <w:rPr>
          <w:rFonts w:cs="Times New Roman (正文 CS 字体)" w:hint="eastAsia"/>
        </w:rPr>
        <w:t>徐旦华</w:t>
      </w:r>
      <w:r>
        <w:rPr>
          <w:rFonts w:cs="Times New Roman (正文 CS 字体)" w:hint="eastAsia"/>
          <w:vertAlign w:val="superscript"/>
        </w:rPr>
        <w:t>[14]</w:t>
      </w:r>
      <w:r>
        <w:rPr>
          <w:rFonts w:cs="Times New Roman (正文 CS 字体)" w:hint="eastAsia"/>
        </w:rPr>
        <w:t>等指出了一类</w:t>
      </w:r>
      <w:r>
        <w:rPr>
          <w:rFonts w:cs="Times New Roman (正文 CS 字体)" w:hint="eastAsia"/>
        </w:rPr>
        <w:t>Zernike</w:t>
      </w:r>
      <w:r>
        <w:rPr>
          <w:rFonts w:cs="Times New Roman (正文 CS 字体)" w:hint="eastAsia"/>
        </w:rPr>
        <w:t>矩的迅速运算方法。使用</w:t>
      </w:r>
      <w:r>
        <w:rPr>
          <w:rFonts w:cs="Times New Roman (正文 CS 字体)" w:hint="eastAsia"/>
        </w:rPr>
        <w:t xml:space="preserve"> Zernike</w:t>
      </w:r>
      <w:r>
        <w:rPr>
          <w:rFonts w:cs="Times New Roman (正文 CS 字体)" w:hint="eastAsia"/>
        </w:rPr>
        <w:t>多种式迭代更新性质，发现了</w:t>
      </w:r>
      <w:r>
        <w:rPr>
          <w:rFonts w:cs="Times New Roman (正文 CS 字体)" w:hint="eastAsia"/>
        </w:rPr>
        <w:t xml:space="preserve"> Zernike</w:t>
      </w:r>
      <w:r>
        <w:rPr>
          <w:rFonts w:cs="Times New Roman (正文 CS 字体)" w:hint="eastAsia"/>
        </w:rPr>
        <w:t>正交矩之间的内在相互关系，这样一来，高阶的</w:t>
      </w:r>
      <w:r>
        <w:rPr>
          <w:rFonts w:cs="Times New Roman (正文 CS 字体)" w:hint="eastAsia"/>
        </w:rPr>
        <w:t xml:space="preserve"> Zernike</w:t>
      </w:r>
      <w:r>
        <w:rPr>
          <w:rFonts w:cs="Times New Roman (正文 CS 字体)" w:hint="eastAsia"/>
        </w:rPr>
        <w:t>矩可从低价的</w:t>
      </w:r>
      <w:r>
        <w:rPr>
          <w:rFonts w:cs="Times New Roman (正文 CS 字体)" w:hint="eastAsia"/>
        </w:rPr>
        <w:t xml:space="preserve"> Zernike</w:t>
      </w:r>
      <w:r>
        <w:rPr>
          <w:rFonts w:cs="Times New Roman (正文 CS 字体)" w:hint="eastAsia"/>
        </w:rPr>
        <w:t>矩计算出，再在</w:t>
      </w:r>
      <w:r>
        <w:rPr>
          <w:rFonts w:cs="Times New Roman (正文 CS 字体)" w:hint="eastAsia"/>
        </w:rPr>
        <w:t xml:space="preserve"> Chan</w:t>
      </w:r>
      <w:r>
        <w:rPr>
          <w:rFonts w:cs="Times New Roman (正文 CS 字体)" w:hint="eastAsia"/>
          <w:vertAlign w:val="superscript"/>
        </w:rPr>
        <w:t>[15]</w:t>
      </w:r>
      <w:r>
        <w:rPr>
          <w:rFonts w:cs="Times New Roman (正文 CS 字体)" w:hint="eastAsia"/>
        </w:rPr>
        <w:t>教授等人指出的对于一维数学几何矩高效运算方法的基础之上，得知了一类迅速运算方法。和现有模式对比，这个运算方法充分减少降低了计算求解过程里的乘法数目，减少了运算复杂度，进而提升了计算速率与工作效率。</w:t>
      </w:r>
    </w:p>
    <w:p w14:paraId="40BC74D4" w14:textId="77777777" w:rsidR="00207246" w:rsidRDefault="00DB3BBE">
      <w:pPr>
        <w:pStyle w:val="3"/>
        <w:spacing w:before="120" w:after="120" w:line="360" w:lineRule="auto"/>
        <w:rPr>
          <w:b w:val="0"/>
        </w:rPr>
      </w:pPr>
      <w:bookmarkStart w:id="67" w:name="_Toc71634833"/>
      <w:bookmarkStart w:id="68" w:name="_Toc5866"/>
      <w:r>
        <w:rPr>
          <w:rFonts w:hint="eastAsia"/>
          <w:b w:val="0"/>
        </w:rPr>
        <w:t>Fouri</w:t>
      </w:r>
      <w:r>
        <w:rPr>
          <w:b w:val="0"/>
        </w:rPr>
        <w:t>er</w:t>
      </w:r>
      <w:r>
        <w:rPr>
          <w:rFonts w:hint="eastAsia"/>
          <w:b w:val="0"/>
        </w:rPr>
        <w:t>描述符</w:t>
      </w:r>
      <w:bookmarkEnd w:id="67"/>
      <w:bookmarkEnd w:id="68"/>
    </w:p>
    <w:p w14:paraId="18DAC0D6" w14:textId="77777777" w:rsidR="00207246" w:rsidRDefault="00DB3BBE">
      <w:pPr>
        <w:wordWrap w:val="0"/>
        <w:ind w:firstLineChars="200" w:firstLine="480"/>
        <w:rPr>
          <w:rFonts w:cs="Times New Roman (正文 CS 字体)"/>
        </w:rPr>
      </w:pPr>
      <w:r>
        <w:rPr>
          <w:rFonts w:cs="Times New Roman (正文 CS 字体)" w:hint="eastAsia"/>
        </w:rPr>
        <w:t>傅立叶描述表达子的影响是用于描述表达图像的轮廓数据信息，具备平行移动、旋转、尺度恒定性特点。针对一幅图像，经过傅立叶描述表达子获得其图像轮廓信息，其本质就是空间、频域变换问题。通过将图像中的像素点进行傅里叶变换，得到得到图像的轮廓信息。</w:t>
      </w:r>
    </w:p>
    <w:p w14:paraId="1B2480BA" w14:textId="77777777" w:rsidR="00207246" w:rsidRDefault="00DB3BBE">
      <w:pPr>
        <w:wordWrap w:val="0"/>
        <w:ind w:firstLineChars="200" w:firstLine="480"/>
        <w:rPr>
          <w:rFonts w:cs="Times New Roman (正文 CS 字体)"/>
        </w:rPr>
      </w:pPr>
      <w:r>
        <w:rPr>
          <w:rFonts w:cs="Times New Roman (正文 CS 字体)"/>
        </w:rPr>
        <w:t>如果对傅立叶描述子进行低通滤波</w:t>
      </w:r>
      <w:r>
        <w:rPr>
          <w:rFonts w:cs="Times New Roman (正文 CS 字体)" w:hint="eastAsia"/>
        </w:rPr>
        <w:t>，</w:t>
      </w:r>
      <w:r>
        <w:rPr>
          <w:rFonts w:cs="Times New Roman (正文 CS 字体)"/>
        </w:rPr>
        <w:t>Fourier</w:t>
      </w:r>
      <w:r>
        <w:rPr>
          <w:rFonts w:cs="Times New Roman (正文 CS 字体)"/>
        </w:rPr>
        <w:t>描述子的低频分量捕获对象的一般形状特性，高频分量捕获更精细的细节</w:t>
      </w:r>
      <w:r>
        <w:rPr>
          <w:rFonts w:cs="Times New Roman (正文 CS 字体)" w:hint="eastAsia"/>
        </w:rPr>
        <w:t>，而且</w:t>
      </w:r>
      <w:r>
        <w:rPr>
          <w:rFonts w:cs="Times New Roman (正文 CS 字体)" w:hint="eastAsia"/>
        </w:rPr>
        <w:t>Fourier</w:t>
      </w:r>
      <w:r>
        <w:rPr>
          <w:rFonts w:cs="Times New Roman (正文 CS 字体)" w:hint="eastAsia"/>
        </w:rPr>
        <w:t>描述子是不</w:t>
      </w:r>
      <w:r>
        <w:rPr>
          <w:rFonts w:cs="Times New Roman (正文 CS 字体)"/>
        </w:rPr>
        <w:t>考虑空间位置，</w:t>
      </w:r>
      <w:r>
        <w:rPr>
          <w:rFonts w:cs="Times New Roman (正文 CS 字体)" w:hint="eastAsia"/>
        </w:rPr>
        <w:t>因此，</w:t>
      </w:r>
      <w:r>
        <w:rPr>
          <w:rFonts w:cs="Times New Roman (正文 CS 字体)"/>
        </w:rPr>
        <w:t>傅立叶描述子的作用与矩非常相似：低阶项</w:t>
      </w:r>
      <w:r>
        <w:rPr>
          <w:rFonts w:cs="Times New Roman (正文 CS 字体)"/>
        </w:rPr>
        <w:t>/</w:t>
      </w:r>
      <w:r>
        <w:rPr>
          <w:rFonts w:cs="Times New Roman (正文 CS 字体)"/>
        </w:rPr>
        <w:t>矩给出近似的形状，添加额外的项可以细化该形状。</w:t>
      </w:r>
    </w:p>
    <w:p w14:paraId="626B0EC6" w14:textId="77777777" w:rsidR="00207246" w:rsidRDefault="00DB3BBE">
      <w:pPr>
        <w:wordWrap w:val="0"/>
        <w:ind w:firstLineChars="200" w:firstLine="480"/>
        <w:rPr>
          <w:rFonts w:cs="Times New Roman (正文 CS 字体)"/>
        </w:rPr>
      </w:pPr>
      <w:r>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4022AC67" w14:textId="38B63D23" w:rsidR="00207246" w:rsidRDefault="00DB3BBE">
      <w:pPr>
        <w:wordWrap w:val="0"/>
        <w:ind w:firstLineChars="200" w:firstLine="480"/>
        <w:rPr>
          <w:rFonts w:cs="Times New Roman (正文 CS 字体)"/>
        </w:rPr>
      </w:pPr>
      <w:r>
        <w:rPr>
          <w:rFonts w:cs="Times New Roman (正文 CS 字体)"/>
        </w:rPr>
        <w:t>假设一个特定形状的边界有从</w:t>
      </w:r>
      <w:r>
        <w:rPr>
          <w:rFonts w:cs="Times New Roman (正文 CS 字体)"/>
        </w:rPr>
        <w:t>0</w:t>
      </w:r>
      <w:r>
        <w:rPr>
          <w:rFonts w:cs="Times New Roman (正文 CS 字体)"/>
        </w:rPr>
        <w:t>到</w:t>
      </w:r>
      <w:r>
        <w:rPr>
          <w:rFonts w:cs="Times New Roman (正文 CS 字体)" w:hint="eastAsia"/>
        </w:rPr>
        <w:t>n</w:t>
      </w:r>
      <w:r>
        <w:rPr>
          <w:rFonts w:cs="Times New Roman (正文 CS 字体)"/>
        </w:rPr>
        <w:t>-1</w:t>
      </w:r>
      <w:r>
        <w:rPr>
          <w:rFonts w:cs="Times New Roman (正文 CS 字体)"/>
        </w:rPr>
        <w:t>的</w:t>
      </w:r>
      <w:r>
        <w:rPr>
          <w:rFonts w:cs="Times New Roman (正文 CS 字体)" w:hint="eastAsia"/>
        </w:rPr>
        <w:t>n</w:t>
      </w:r>
      <w:r>
        <w:rPr>
          <w:rFonts w:cs="Times New Roman (正文 CS 字体)" w:hint="eastAsia"/>
        </w:rPr>
        <w:t>个</w:t>
      </w:r>
      <w:r>
        <w:rPr>
          <w:rFonts w:cs="Times New Roman (正文 CS 字体)"/>
        </w:rPr>
        <w:t>像素。沿轮廓的第</w:t>
      </w:r>
      <w:r>
        <w:rPr>
          <w:rFonts w:cs="Times New Roman (正文 CS 字体)"/>
        </w:rPr>
        <w:t>k</w:t>
      </w:r>
      <w:r>
        <w:rPr>
          <w:rFonts w:cs="Times New Roman (正文 CS 字体)"/>
        </w:rPr>
        <w:t>个像素具</w:t>
      </w:r>
      <w:r>
        <w:rPr>
          <w:rFonts w:cs="Times New Roman (正文 CS 字体)" w:hint="eastAsia"/>
        </w:rPr>
        <w:t>的</w:t>
      </w:r>
      <w:r>
        <w:rPr>
          <w:rFonts w:cs="Times New Roman (正文 CS 字体)"/>
        </w:rPr>
        <w:t>位置</w:t>
      </w:r>
      <w:r>
        <w:rPr>
          <w:rFonts w:cs="Times New Roman (正文 CS 字体)" w:hint="eastAsia"/>
        </w:rPr>
        <w:t>定义为</w:t>
      </w:r>
      <w:r>
        <w:rPr>
          <w:rFonts w:cs="Times New Roman (正文 CS 字体)"/>
        </w:rPr>
        <w:t>(</w:t>
      </w:r>
      <w:bookmarkStart w:id="69" w:name="OLE_LINK4"/>
      <w:bookmarkStart w:id="70" w:name="OLE_LINK3"/>
      <m:oMath>
        <m:sSub>
          <m:sSubPr>
            <m:ctrlPr>
              <w:rPr>
                <w:rFonts w:ascii="Cambria Math" w:hAnsi="Cambria Math"/>
              </w:rPr>
            </m:ctrlPr>
          </m:sSubPr>
          <m:e>
            <m:r>
              <m:rPr>
                <m:nor/>
              </m:rPr>
              <m:t>x</m:t>
            </m:r>
          </m:e>
          <m:sub>
            <m:r>
              <m:rPr>
                <m:nor/>
              </m:rPr>
              <m:t>k</m:t>
            </m:r>
          </m:sub>
        </m:sSub>
        <w:bookmarkEnd w:id="69"/>
        <w:bookmarkEnd w:id="70"/>
        <m:r>
          <m:rPr>
            <m:nor/>
          </m:rPr>
          <m:t>,</m:t>
        </m:r>
        <m:sSub>
          <m:sSubPr>
            <m:ctrlPr>
              <w:rPr>
                <w:rFonts w:ascii="Cambria Math" w:hAnsi="Cambria Math"/>
              </w:rPr>
            </m:ctrlPr>
          </m:sSubPr>
          <m:e>
            <m:r>
              <m:rPr>
                <m:nor/>
              </m:rPr>
              <m:t>y</m:t>
            </m:r>
          </m:e>
          <m:sub>
            <m:r>
              <m:rPr>
                <m:nor/>
              </m:rPr>
              <m:t>k</m:t>
            </m:r>
          </m:sub>
        </m:sSub>
      </m:oMath>
      <w:r>
        <w:rPr>
          <w:rFonts w:cs="Times New Roman (正文 CS 字体)"/>
        </w:rPr>
        <w:t>)</w:t>
      </w:r>
      <w:r>
        <w:rPr>
          <w:rFonts w:cs="Times New Roman (正文 CS 字体)"/>
        </w:rPr>
        <w:t>。对于曲线上一点，可以用复数表示：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8"/>
        <w:gridCol w:w="4960"/>
        <w:gridCol w:w="670"/>
      </w:tblGrid>
      <w:tr w:rsidR="00207246" w14:paraId="0FA8C4B5" w14:textId="77777777">
        <w:tc>
          <w:tcPr>
            <w:tcW w:w="2128" w:type="dxa"/>
            <w:tcMar>
              <w:left w:w="0" w:type="dxa"/>
              <w:right w:w="0" w:type="dxa"/>
            </w:tcMar>
            <w:vAlign w:val="center"/>
          </w:tcPr>
          <w:p w14:paraId="0D3CC988" w14:textId="77777777" w:rsidR="00207246" w:rsidRDefault="00207246">
            <w:pPr>
              <w:wordWrap w:val="0"/>
              <w:rPr>
                <w:rFonts w:cs="Times New Roman (正文 CS 字体)"/>
              </w:rPr>
            </w:pPr>
          </w:p>
        </w:tc>
        <w:tc>
          <w:tcPr>
            <w:tcW w:w="4960" w:type="dxa"/>
            <w:tcMar>
              <w:left w:w="0" w:type="dxa"/>
              <w:right w:w="0" w:type="dxa"/>
            </w:tcMar>
            <w:vAlign w:val="center"/>
          </w:tcPr>
          <w:p w14:paraId="700C1F46" w14:textId="771AD838" w:rsidR="00207246" w:rsidRPr="00354280" w:rsidRDefault="00354280">
            <w:pPr>
              <w:wordWrap w:val="0"/>
              <w:jc w:val="left"/>
            </w:pPr>
            <m:oMathPara>
              <m:oMathParaPr>
                <m:jc m:val="left"/>
              </m:oMathParaPr>
              <m:oMath>
                <m:r>
                  <m:rPr>
                    <m:nor/>
                  </m:rPr>
                  <m:t>S</m:t>
                </m:r>
                <m:d>
                  <m:dPr>
                    <m:ctrlPr>
                      <w:rPr>
                        <w:rFonts w:ascii="Cambria Math" w:hAnsi="Cambria Math"/>
                        <w:i/>
                      </w:rPr>
                    </m:ctrlPr>
                  </m:dPr>
                  <m:e>
                    <m:r>
                      <m:rPr>
                        <m:nor/>
                      </m:rPr>
                      <m:t>t</m:t>
                    </m:r>
                  </m:e>
                </m:d>
                <m:r>
                  <m:rPr>
                    <m:nor/>
                  </m:rPr>
                  <m:t>=X</m:t>
                </m:r>
                <m:d>
                  <m:dPr>
                    <m:ctrlPr>
                      <w:rPr>
                        <w:rFonts w:ascii="Cambria Math" w:hAnsi="Cambria Math"/>
                        <w:i/>
                      </w:rPr>
                    </m:ctrlPr>
                  </m:dPr>
                  <m:e>
                    <m:r>
                      <m:rPr>
                        <m:nor/>
                      </m:rPr>
                      <m:t>t</m:t>
                    </m:r>
                  </m:e>
                </m:d>
                <m:r>
                  <m:rPr>
                    <m:nor/>
                  </m:rPr>
                  <m:t>+</m:t>
                </m:r>
                <w:proofErr w:type="spellStart"/>
                <m:r>
                  <m:rPr>
                    <m:nor/>
                  </m:rPr>
                  <m:t>jY</m:t>
                </m:r>
                <w:proofErr w:type="spellEnd"/>
                <m:r>
                  <m:rPr>
                    <m:nor/>
                  </m:rPr>
                  <m:t>(t)</m:t>
                </m:r>
              </m:oMath>
            </m:oMathPara>
          </w:p>
          <w:p w14:paraId="1C18BB77" w14:textId="3794971F" w:rsidR="00207246" w:rsidRDefault="00DB3BBE">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x0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r>
                    <m:rPr>
                      <m:nor/>
                    </m:rPr>
                    <w:rPr>
                      <w:szCs w:val="24"/>
                    </w:rPr>
                    <m:t>[</m:t>
                  </m:r>
                  <m:sSub>
                    <m:sSubPr>
                      <m:ctrlPr>
                        <w:rPr>
                          <w:rFonts w:ascii="Cambria Math" w:hAnsi="Cambria Math"/>
                          <w:i/>
                          <w:szCs w:val="24"/>
                        </w:rPr>
                      </m:ctrlPr>
                    </m:sSubPr>
                    <m:e>
                      <m:r>
                        <m:rPr>
                          <m:nor/>
                        </m:rPr>
                        <w:rPr>
                          <w:szCs w:val="24"/>
                        </w:rPr>
                        <m:t>a</m:t>
                      </m:r>
                    </m:e>
                    <m:sub>
                      <m:r>
                        <m:rPr>
                          <m:nor/>
                        </m:rPr>
                        <w:rPr>
                          <w:szCs w:val="24"/>
                        </w:rPr>
                        <m:t>xk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xk</m:t>
                      </m:r>
                    </m:sub>
                  </m:sSub>
                  <m:r>
                    <m:rPr>
                      <m:nor/>
                    </m:rPr>
                    <w:rPr>
                      <w:szCs w:val="24"/>
                    </w:rPr>
                    <m:t>sin(kwt)]</m:t>
                  </m:r>
                </m:e>
              </m:nary>
            </m:oMath>
          </w:p>
          <w:p w14:paraId="7BDC8198" w14:textId="4F68E307" w:rsidR="00207246" w:rsidRDefault="00DB3BBE">
            <w:pPr>
              <w:wordWrap w:val="0"/>
              <w:jc w:val="left"/>
              <w:rPr>
                <w:rFonts w:cs="Times New Roman (正文 CS 字体)"/>
              </w:rPr>
            </w:pPr>
            <w:r>
              <w:rPr>
                <w:rFonts w:cs="Times New Roman (正文 CS 字体)" w:hint="eastAsia"/>
              </w:rPr>
              <w:t>=</w:t>
            </w:r>
            <m:oMath>
              <m:r>
                <m:rPr>
                  <m:nor/>
                </m:rPr>
                <w:rPr>
                  <w:szCs w:val="24"/>
                </w:rPr>
                <m:t xml:space="preserve"> j[</m:t>
              </m:r>
              <m:f>
                <m:fPr>
                  <m:ctrlPr>
                    <w:rPr>
                      <w:rFonts w:ascii="Cambria Math" w:hAnsi="Cambria Math"/>
                      <w:i/>
                      <w:szCs w:val="24"/>
                    </w:rPr>
                  </m:ctrlPr>
                </m:fPr>
                <m:num>
                  <m:sSub>
                    <m:sSubPr>
                      <m:ctrlPr>
                        <w:rPr>
                          <w:rFonts w:ascii="Cambria Math" w:hAnsi="Cambria Math"/>
                          <w:i/>
                          <w:szCs w:val="24"/>
                        </w:rPr>
                      </m:ctrlPr>
                    </m:sSubPr>
                    <m:e>
                      <m:r>
                        <m:rPr>
                          <m:nor/>
                        </m:rPr>
                        <w:rPr>
                          <w:szCs w:val="24"/>
                        </w:rPr>
                        <m:t>a</m:t>
                      </m:r>
                    </m:e>
                    <m:sub>
                      <m:r>
                        <m:rPr>
                          <m:nor/>
                        </m:rPr>
                        <w:rPr>
                          <w:szCs w:val="24"/>
                        </w:rPr>
                        <m:t>y0</m:t>
                      </m:r>
                    </m:sub>
                  </m:sSub>
                </m:num>
                <m:den>
                  <m:r>
                    <m:rPr>
                      <m:nor/>
                    </m:rPr>
                    <w:rPr>
                      <w:szCs w:val="24"/>
                    </w:rPr>
                    <m:t>2</m:t>
                  </m:r>
                </m:den>
              </m:f>
              <m:r>
                <m:rPr>
                  <m:nor/>
                </m:rPr>
                <w:rPr>
                  <w:szCs w:val="24"/>
                </w:rPr>
                <m:t>+</m:t>
              </m:r>
              <m:nary>
                <m:naryPr>
                  <m:chr m:val="∑"/>
                  <m:limLoc m:val="undOvr"/>
                  <m:ctrlPr>
                    <w:rPr>
                      <w:rFonts w:ascii="Cambria Math" w:hAnsi="Cambria Math"/>
                      <w:i/>
                      <w:szCs w:val="24"/>
                    </w:rPr>
                  </m:ctrlPr>
                </m:naryPr>
                <m:sub>
                  <m:r>
                    <m:rPr>
                      <m:nor/>
                    </m:rPr>
                    <w:rPr>
                      <w:szCs w:val="24"/>
                    </w:rPr>
                    <m:t>k=1</m:t>
                  </m:r>
                </m:sub>
                <m:sup>
                  <m:r>
                    <m:rPr>
                      <m:nor/>
                    </m:rPr>
                    <w:rPr>
                      <w:szCs w:val="24"/>
                    </w:rPr>
                    <m:t>∞</m:t>
                  </m:r>
                </m:sup>
                <m:e>
                  <m:sSub>
                    <m:sSubPr>
                      <m:ctrlPr>
                        <w:rPr>
                          <w:rFonts w:ascii="Cambria Math" w:hAnsi="Cambria Math"/>
                          <w:i/>
                          <w:szCs w:val="24"/>
                        </w:rPr>
                      </m:ctrlPr>
                    </m:sSubPr>
                    <m:e>
                      <m:r>
                        <m:rPr>
                          <m:nor/>
                        </m:rPr>
                        <w:rPr>
                          <w:szCs w:val="24"/>
                        </w:rPr>
                        <m:t>a</m:t>
                      </m:r>
                    </m:e>
                    <m:sub>
                      <m:r>
                        <m:rPr>
                          <m:nor/>
                        </m:rPr>
                        <w:rPr>
                          <w:szCs w:val="24"/>
                        </w:rPr>
                        <m:t>yk</m:t>
                      </m:r>
                    </m:sub>
                  </m:sSub>
                  <m:func>
                    <m:funcPr>
                      <m:ctrlPr>
                        <w:rPr>
                          <w:rFonts w:ascii="Cambria Math" w:hAnsi="Cambria Math"/>
                          <w:szCs w:val="24"/>
                        </w:rPr>
                      </m:ctrlPr>
                    </m:funcPr>
                    <m:fName>
                      <m:r>
                        <m:rPr>
                          <m:nor/>
                        </m:rPr>
                        <w:rPr>
                          <w:szCs w:val="24"/>
                        </w:rPr>
                        <m:t>cos</m:t>
                      </m:r>
                    </m:fName>
                    <m:e>
                      <m:d>
                        <m:dPr>
                          <m:ctrlPr>
                            <w:rPr>
                              <w:rFonts w:ascii="Cambria Math" w:hAnsi="Cambria Math"/>
                              <w:i/>
                              <w:szCs w:val="24"/>
                            </w:rPr>
                          </m:ctrlPr>
                        </m:dPr>
                        <m:e>
                          <m:r>
                            <m:rPr>
                              <m:nor/>
                            </m:rPr>
                            <w:rPr>
                              <w:szCs w:val="24"/>
                            </w:rPr>
                            <m:t>kwt</m:t>
                          </m:r>
                        </m:e>
                      </m:d>
                    </m:e>
                  </m:func>
                  <m:r>
                    <m:rPr>
                      <m:nor/>
                    </m:rPr>
                    <w:rPr>
                      <w:szCs w:val="24"/>
                    </w:rPr>
                    <m:t>+</m:t>
                  </m:r>
                  <m:sSub>
                    <m:sSubPr>
                      <m:ctrlPr>
                        <w:rPr>
                          <w:rFonts w:ascii="Cambria Math" w:hAnsi="Cambria Math"/>
                          <w:i/>
                          <w:szCs w:val="24"/>
                        </w:rPr>
                      </m:ctrlPr>
                    </m:sSubPr>
                    <m:e>
                      <m:r>
                        <m:rPr>
                          <m:nor/>
                        </m:rPr>
                        <w:rPr>
                          <w:szCs w:val="24"/>
                        </w:rPr>
                        <m:t>b</m:t>
                      </m:r>
                    </m:e>
                    <m:sub>
                      <m:r>
                        <m:rPr>
                          <m:nor/>
                        </m:rPr>
                        <w:rPr>
                          <w:szCs w:val="24"/>
                        </w:rPr>
                        <m:t>yk</m:t>
                      </m:r>
                    </m:sub>
                  </m:sSub>
                  <m:r>
                    <m:rPr>
                      <m:nor/>
                    </m:rPr>
                    <w:rPr>
                      <w:szCs w:val="24"/>
                    </w:rPr>
                    <m:t>sin(kwt)</m:t>
                  </m:r>
                </m:e>
              </m:nary>
              <m:r>
                <m:rPr>
                  <m:nor/>
                </m:rPr>
                <w:rPr>
                  <w:szCs w:val="24"/>
                </w:rPr>
                <m:t>]</m:t>
              </m:r>
            </m:oMath>
          </w:p>
        </w:tc>
        <w:tc>
          <w:tcPr>
            <w:tcW w:w="670" w:type="dxa"/>
            <w:tcMar>
              <w:left w:w="0" w:type="dxa"/>
              <w:right w:w="0" w:type="dxa"/>
            </w:tcMar>
            <w:vAlign w:val="center"/>
          </w:tcPr>
          <w:p w14:paraId="55649B5B" w14:textId="39AEC335"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7</w:t>
              </w:r>
            </w:fldSimple>
            <w:r>
              <w:t xml:space="preserve"> )</w:t>
            </w:r>
          </w:p>
        </w:tc>
      </w:tr>
    </w:tbl>
    <w:p w14:paraId="588F14A4" w14:textId="77777777" w:rsidR="00207246" w:rsidRDefault="00DB3BBE">
      <w:pPr>
        <w:wordWrap w:val="0"/>
        <w:ind w:firstLineChars="200" w:firstLine="480"/>
        <w:rPr>
          <w:rFonts w:cs="Times New Roman (正文 CS 字体)"/>
        </w:rPr>
      </w:pPr>
      <w:r>
        <w:rPr>
          <w:rFonts w:cs="Times New Roman (正文 CS 字体)"/>
        </w:rPr>
        <w:t>对</w:t>
      </w:r>
      <w:r>
        <w:rPr>
          <w:rFonts w:cs="Times New Roman (正文 CS 字体)"/>
        </w:rPr>
        <w:t>S(t)</w:t>
      </w:r>
      <w:r>
        <w:rPr>
          <w:rFonts w:cs="Times New Roman (正文 CS 字体)"/>
        </w:rPr>
        <w:t>进行傅立叶变换可以得到：</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285889EB" w14:textId="77777777" w:rsidTr="00004AFE">
        <w:trPr>
          <w:trHeight w:val="818"/>
        </w:trPr>
        <w:tc>
          <w:tcPr>
            <w:tcW w:w="567" w:type="dxa"/>
            <w:tcMar>
              <w:left w:w="0" w:type="dxa"/>
              <w:right w:w="0" w:type="dxa"/>
            </w:tcMar>
            <w:vAlign w:val="center"/>
          </w:tcPr>
          <w:p w14:paraId="0417BCF6" w14:textId="77777777" w:rsidR="00207246" w:rsidRDefault="00207246">
            <w:pPr>
              <w:wordWrap w:val="0"/>
              <w:rPr>
                <w:rFonts w:cs="Times New Roman (正文 CS 字体)"/>
              </w:rPr>
            </w:pPr>
          </w:p>
        </w:tc>
        <w:tc>
          <w:tcPr>
            <w:tcW w:w="6521" w:type="dxa"/>
            <w:tcMar>
              <w:left w:w="0" w:type="dxa"/>
              <w:right w:w="0" w:type="dxa"/>
            </w:tcMar>
            <w:vAlign w:val="center"/>
          </w:tcPr>
          <w:p w14:paraId="1DB8D3A1" w14:textId="07C27900" w:rsidR="00207246" w:rsidRPr="00354280" w:rsidRDefault="00354280">
            <w:pPr>
              <w:wordWrap w:val="0"/>
              <w:jc w:val="center"/>
            </w:pPr>
            <m:oMathPara>
              <m:oMathParaPr>
                <m:jc m:val="center"/>
              </m:oMathParaPr>
              <m:oMath>
                <m:r>
                  <m:rPr>
                    <m:nor/>
                  </m:rPr>
                  <w:rPr>
                    <w:szCs w:val="24"/>
                  </w:rPr>
                  <m:t>a</m:t>
                </m:r>
                <m:d>
                  <m:dPr>
                    <m:ctrlPr>
                      <w:rPr>
                        <w:rFonts w:ascii="Cambria Math" w:hAnsi="Cambria Math"/>
                        <w:i/>
                        <w:szCs w:val="24"/>
                      </w:rPr>
                    </m:ctrlPr>
                  </m:dPr>
                  <m:e>
                    <m:r>
                      <m:rPr>
                        <m:nor/>
                      </m:rPr>
                      <w:rPr>
                        <w:szCs w:val="24"/>
                      </w:rPr>
                      <m:t>k</m:t>
                    </m:r>
                  </m:e>
                </m:d>
                <m:r>
                  <m:rPr>
                    <m:nor/>
                  </m:rPr>
                  <w:rPr>
                    <w:szCs w:val="24"/>
                  </w:rPr>
                  <m:t>=</m:t>
                </m:r>
                <m:nary>
                  <m:naryPr>
                    <m:chr m:val="∑"/>
                    <m:limLoc m:val="undOvr"/>
                    <m:ctrlPr>
                      <w:rPr>
                        <w:rFonts w:ascii="Cambria Math" w:hAnsi="Cambria Math"/>
                        <w:i/>
                        <w:szCs w:val="24"/>
                      </w:rPr>
                    </m:ctrlPr>
                  </m:naryPr>
                  <m:sub>
                    <m:r>
                      <m:rPr>
                        <m:nor/>
                      </m:rPr>
                      <w:rPr>
                        <w:szCs w:val="24"/>
                      </w:rPr>
                      <m:t>t=0</m:t>
                    </m:r>
                  </m:sub>
                  <m:sup>
                    <m:r>
                      <m:rPr>
                        <m:nor/>
                      </m:rPr>
                      <w:rPr>
                        <w:szCs w:val="24"/>
                      </w:rPr>
                      <m:t>T-1</m:t>
                    </m:r>
                  </m:sup>
                  <m:e>
                    <m:r>
                      <m:rPr>
                        <m:nor/>
                      </m:rPr>
                      <w:rPr>
                        <w:szCs w:val="24"/>
                      </w:rPr>
                      <m:t>S</m:t>
                    </m:r>
                    <m:d>
                      <m:dPr>
                        <m:ctrlPr>
                          <w:rPr>
                            <w:rFonts w:ascii="Cambria Math" w:hAnsi="Cambria Math"/>
                            <w:i/>
                            <w:szCs w:val="24"/>
                          </w:rPr>
                        </m:ctrlPr>
                      </m:dPr>
                      <m:e>
                        <m:r>
                          <m:rPr>
                            <m:nor/>
                          </m:rPr>
                          <w:rPr>
                            <w:szCs w:val="24"/>
                          </w:rPr>
                          <m:t>t</m:t>
                        </m:r>
                      </m:e>
                    </m:d>
                    <m:sSup>
                      <m:sSupPr>
                        <m:ctrlPr>
                          <w:rPr>
                            <w:rFonts w:ascii="Cambria Math" w:hAnsi="Cambria Math"/>
                            <w:i/>
                            <w:szCs w:val="24"/>
                          </w:rPr>
                        </m:ctrlPr>
                      </m:sSupPr>
                      <m:e>
                        <m:r>
                          <m:rPr>
                            <m:nor/>
                          </m:rPr>
                          <w:rPr>
                            <w:szCs w:val="24"/>
                          </w:rPr>
                          <m:t>e</m:t>
                        </m:r>
                      </m:e>
                      <m:sup>
                        <m:r>
                          <m:rPr>
                            <m:nor/>
                          </m:rPr>
                          <w:rPr>
                            <w:szCs w:val="24"/>
                          </w:rPr>
                          <m:t>-j2</m:t>
                        </m:r>
                        <m:nary>
                          <m:naryPr>
                            <m:chr m:val="∏"/>
                            <m:limLoc m:val="undOvr"/>
                            <m:subHide m:val="1"/>
                            <m:supHide m:val="1"/>
                            <m:ctrlPr>
                              <w:rPr>
                                <w:rFonts w:ascii="Cambria Math" w:hAnsi="Cambria Math"/>
                                <w:i/>
                                <w:szCs w:val="24"/>
                              </w:rPr>
                            </m:ctrlPr>
                          </m:naryPr>
                          <m:sub/>
                          <m:sup/>
                          <m:e>
                            <m:r>
                              <m:rPr>
                                <m:nor/>
                              </m:rPr>
                              <w:rPr>
                                <w:szCs w:val="24"/>
                              </w:rPr>
                              <m:t>k</m:t>
                            </m:r>
                            <m:f>
                              <m:fPr>
                                <m:ctrlPr>
                                  <w:rPr>
                                    <w:rFonts w:ascii="Cambria Math" w:hAnsi="Cambria Math"/>
                                    <w:i/>
                                    <w:szCs w:val="24"/>
                                  </w:rPr>
                                </m:ctrlPr>
                              </m:fPr>
                              <m:num>
                                <m:r>
                                  <m:rPr>
                                    <m:nor/>
                                  </m:rPr>
                                  <w:rPr>
                                    <w:szCs w:val="24"/>
                                  </w:rPr>
                                  <m:t>t</m:t>
                                </m:r>
                              </m:num>
                              <m:den>
                                <m:r>
                                  <m:rPr>
                                    <m:nor/>
                                  </m:rPr>
                                  <w:rPr>
                                    <w:szCs w:val="24"/>
                                  </w:rPr>
                                  <m:t>T</m:t>
                                </m:r>
                              </m:den>
                            </m:f>
                          </m:e>
                        </m:nary>
                      </m:sup>
                    </m:sSup>
                  </m:e>
                </m:nary>
              </m:oMath>
            </m:oMathPara>
          </w:p>
        </w:tc>
        <w:tc>
          <w:tcPr>
            <w:tcW w:w="670" w:type="dxa"/>
            <w:tcMar>
              <w:left w:w="0" w:type="dxa"/>
              <w:right w:w="0" w:type="dxa"/>
            </w:tcMar>
            <w:vAlign w:val="center"/>
          </w:tcPr>
          <w:p w14:paraId="569B8C0C" w14:textId="160254E2" w:rsidR="00207246" w:rsidRDefault="00DB3BBE">
            <w:pPr>
              <w:pStyle w:val="a7"/>
              <w:jc w:val="right"/>
              <w:rPr>
                <w:rFonts w:cs="Times New Roman"/>
                <w:sz w:val="24"/>
              </w:rPr>
            </w:pPr>
            <w:r>
              <w:t xml:space="preserve">( </w:t>
            </w:r>
            <w:fldSimple w:instr=" STYLEREF 1 \s ">
              <w:r w:rsidR="00DD5DCC">
                <w:rPr>
                  <w:noProof/>
                </w:rPr>
                <w:t>5</w:t>
              </w:r>
            </w:fldSimple>
            <w:r>
              <w:noBreakHyphen/>
            </w:r>
            <w:fldSimple w:instr=" SEQ ( \* ARABIC \s 1 ">
              <w:r w:rsidR="00DD5DCC">
                <w:rPr>
                  <w:noProof/>
                </w:rPr>
                <w:t>8</w:t>
              </w:r>
            </w:fldSimple>
            <w:r>
              <w:t xml:space="preserve"> )</w:t>
            </w:r>
          </w:p>
        </w:tc>
      </w:tr>
    </w:tbl>
    <w:p w14:paraId="67AFC2E0" w14:textId="77777777" w:rsidR="00207246" w:rsidRDefault="00DB3BBE">
      <w:pPr>
        <w:wordWrap w:val="0"/>
        <w:ind w:firstLineChars="200" w:firstLine="480"/>
        <w:rPr>
          <w:rFonts w:cs="Times New Roman (正文 CS 字体)"/>
        </w:rPr>
      </w:pPr>
      <w:r>
        <w:rPr>
          <w:rFonts w:cs="Times New Roman (正文 CS 字体)"/>
        </w:rPr>
        <w:t>其中，</w:t>
      </w:r>
      <w:r>
        <w:rPr>
          <w:rFonts w:cs="Times New Roman (正文 CS 字体)"/>
        </w:rPr>
        <w:t>a(k)</w:t>
      </w:r>
      <w:r>
        <w:rPr>
          <w:rFonts w:cs="Times New Roman (正文 CS 字体)"/>
        </w:rPr>
        <w:t>为傅里叶描述子，为了使其具有平移，缩放，和旋转不变性需要对其进行归一化</w:t>
      </w:r>
    </w:p>
    <w:p w14:paraId="5CD408A7" w14:textId="77777777" w:rsidR="00207246" w:rsidRDefault="00DB3BBE">
      <w:pPr>
        <w:wordWrap w:val="0"/>
        <w:ind w:firstLineChars="200" w:firstLine="480"/>
        <w:rPr>
          <w:rFonts w:cs="Times New Roman (正文 CS 字体)"/>
        </w:rPr>
      </w:pPr>
      <w:r>
        <w:rPr>
          <w:rFonts w:cs="Times New Roman (正文 CS 字体)"/>
        </w:rPr>
        <w:t>归一化后的模为：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4197F36" w14:textId="77777777">
        <w:tc>
          <w:tcPr>
            <w:tcW w:w="567" w:type="dxa"/>
            <w:tcMar>
              <w:left w:w="0" w:type="dxa"/>
              <w:right w:w="0" w:type="dxa"/>
            </w:tcMar>
            <w:vAlign w:val="center"/>
          </w:tcPr>
          <w:p w14:paraId="4D5CE37B" w14:textId="77777777" w:rsidR="00207246" w:rsidRDefault="00207246">
            <w:pPr>
              <w:wordWrap w:val="0"/>
              <w:rPr>
                <w:rFonts w:cs="Times New Roman (正文 CS 字体)"/>
              </w:rPr>
            </w:pPr>
          </w:p>
        </w:tc>
        <w:tc>
          <w:tcPr>
            <w:tcW w:w="6521" w:type="dxa"/>
            <w:tcMar>
              <w:left w:w="0" w:type="dxa"/>
              <w:right w:w="0" w:type="dxa"/>
            </w:tcMar>
            <w:vAlign w:val="center"/>
          </w:tcPr>
          <w:p w14:paraId="7F8FC656" w14:textId="4DC0E06E" w:rsidR="00207246" w:rsidRPr="00354280" w:rsidRDefault="00504009">
            <w:pPr>
              <w:wordWrap w:val="0"/>
              <w:jc w:val="cente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m:rPr>
                                <m:nor/>
                              </m:rPr>
                              <w:rPr>
                                <w:szCs w:val="24"/>
                              </w:rPr>
                              <m:t>a</m:t>
                            </m:r>
                          </m:e>
                          <m:sub>
                            <m:r>
                              <m:rPr>
                                <m:nor/>
                              </m:rPr>
                              <w:rPr>
                                <w:szCs w:val="24"/>
                              </w:rPr>
                              <m:t>1</m:t>
                            </m:r>
                          </m:sub>
                        </m:sSub>
                      </m:e>
                    </m:d>
                  </m:den>
                </m:f>
              </m:oMath>
            </m:oMathPara>
          </w:p>
        </w:tc>
        <w:tc>
          <w:tcPr>
            <w:tcW w:w="670" w:type="dxa"/>
            <w:tcMar>
              <w:left w:w="0" w:type="dxa"/>
              <w:right w:w="0" w:type="dxa"/>
            </w:tcMar>
            <w:vAlign w:val="center"/>
          </w:tcPr>
          <w:p w14:paraId="49B8DD95" w14:textId="31EF936E" w:rsidR="00207246" w:rsidRDefault="00DB3BBE">
            <w:pPr>
              <w:pStyle w:val="a7"/>
              <w:jc w:val="right"/>
              <w:rPr>
                <w:rFonts w:cs="Times New Roman"/>
                <w:sz w:val="24"/>
              </w:rPr>
            </w:pPr>
            <w:r>
              <w:t xml:space="preserve">( </w:t>
            </w:r>
            <w:fldSimple w:instr=" STYLEREF 1 \s ">
              <w:r w:rsidR="00DD5DCC">
                <w:rPr>
                  <w:noProof/>
                </w:rPr>
                <w:t>5</w:t>
              </w:r>
            </w:fldSimple>
            <w:r>
              <w:noBreakHyphen/>
            </w:r>
            <w:fldSimple w:instr=" SEQ ( \* ARABIC \s 1 ">
              <w:r w:rsidR="00DD5DCC">
                <w:rPr>
                  <w:noProof/>
                </w:rPr>
                <w:t>9</w:t>
              </w:r>
            </w:fldSimple>
            <w:r>
              <w:t xml:space="preserve"> )</w:t>
            </w:r>
          </w:p>
        </w:tc>
      </w:tr>
    </w:tbl>
    <w:p w14:paraId="71320B89" w14:textId="77777777" w:rsidR="00207246" w:rsidRDefault="00DB3BBE">
      <w:pPr>
        <w:wordWrap w:val="0"/>
        <w:ind w:firstLineChars="200" w:firstLine="480"/>
      </w:pPr>
      <w:r>
        <w:rPr>
          <w:rFonts w:hint="eastAsia"/>
        </w:rPr>
        <w:t>这个描述表达符具备平行移动、尺度与旋转恒定特征。在这其中，平行移动恒定性与旋转不变性，是它自身的特征，归一化与绝对标准数值操作应用保障了尺度恒定性。</w:t>
      </w:r>
    </w:p>
    <w:p w14:paraId="27F18D91" w14:textId="77777777" w:rsidR="00207246" w:rsidRDefault="00DB3BBE">
      <w:pPr>
        <w:pStyle w:val="2"/>
        <w:spacing w:line="360" w:lineRule="auto"/>
        <w:ind w:left="578" w:hanging="578"/>
        <w:rPr>
          <w:b w:val="0"/>
        </w:rPr>
      </w:pPr>
      <w:bookmarkStart w:id="71" w:name="_Toc71634834"/>
      <w:bookmarkStart w:id="72" w:name="_Toc29555"/>
      <w:r>
        <w:rPr>
          <w:rFonts w:hint="eastAsia"/>
          <w:b w:val="0"/>
        </w:rPr>
        <w:t>D2</w:t>
      </w:r>
      <w:r>
        <w:rPr>
          <w:rFonts w:hint="eastAsia"/>
          <w:b w:val="0"/>
        </w:rPr>
        <w:t>描述符</w:t>
      </w:r>
      <w:bookmarkEnd w:id="71"/>
      <w:bookmarkEnd w:id="72"/>
    </w:p>
    <w:p w14:paraId="78D0C4D2" w14:textId="77777777" w:rsidR="00207246" w:rsidRDefault="00DB3BBE">
      <w:pPr>
        <w:wordWrap w:val="0"/>
        <w:ind w:firstLineChars="200" w:firstLine="480"/>
        <w:rPr>
          <w:rFonts w:cs="Times New Roman (正文 CS 字体)"/>
        </w:rPr>
      </w:pPr>
      <w:r>
        <w:rPr>
          <w:rFonts w:cs="Times New Roman (正文 CS 字体)" w:hint="eastAsia"/>
        </w:rPr>
        <w:t>二维形状分布是在三维形状分布的基础上变化得来的。三维形状分布的主要思想是利用形状函数来表示三维模型表面上点对的距离关系、模型内部角度</w:t>
      </w:r>
      <w:r>
        <w:rPr>
          <w:rFonts w:cs="Times New Roman (正文 CS 字体)" w:hint="eastAsia"/>
        </w:rPr>
        <w:t xml:space="preserve"> </w:t>
      </w:r>
      <w:r>
        <w:rPr>
          <w:rFonts w:cs="Times New Roman (正文 CS 字体)" w:hint="eastAsia"/>
        </w:rPr>
        <w:t>关系和区域面积，构建表达形状特征的统计分布直方图。同理，二维形状分布能够构建出二维视图的统计分布直方图。二维形状主要包括</w:t>
      </w:r>
      <w:r>
        <w:rPr>
          <w:rFonts w:cs="Times New Roman (正文 CS 字体)" w:hint="eastAsia"/>
        </w:rPr>
        <w:t xml:space="preserve"> A3</w:t>
      </w:r>
      <w:r>
        <w:rPr>
          <w:rFonts w:cs="Times New Roman (正文 CS 字体)" w:hint="eastAsia"/>
        </w:rPr>
        <w:t>、</w:t>
      </w:r>
      <w:r>
        <w:rPr>
          <w:rFonts w:cs="Times New Roman (正文 CS 字体)" w:hint="eastAsia"/>
        </w:rPr>
        <w:t>D1</w:t>
      </w:r>
      <w:r>
        <w:rPr>
          <w:rFonts w:cs="Times New Roman (正文 CS 字体)" w:hint="eastAsia"/>
        </w:rPr>
        <w:t>、</w:t>
      </w:r>
      <w:r>
        <w:rPr>
          <w:rFonts w:cs="Times New Roman (正文 CS 字体)" w:hint="eastAsia"/>
        </w:rPr>
        <w:t>D2</w:t>
      </w:r>
      <w:r>
        <w:rPr>
          <w:rFonts w:cs="Times New Roman (正文 CS 字体)" w:hint="eastAsia"/>
        </w:rPr>
        <w:t>、</w:t>
      </w:r>
      <w:r>
        <w:rPr>
          <w:rFonts w:cs="Times New Roman (正文 CS 字体)" w:hint="eastAsia"/>
        </w:rPr>
        <w:t xml:space="preserve">D3 </w:t>
      </w:r>
      <w:r>
        <w:rPr>
          <w:rFonts w:cs="Times New Roman (正文 CS 字体)" w:hint="eastAsia"/>
        </w:rPr>
        <w:t>和</w:t>
      </w:r>
      <w:r>
        <w:rPr>
          <w:rFonts w:cs="Times New Roman (正文 CS 字体)" w:hint="eastAsia"/>
        </w:rPr>
        <w:t xml:space="preserve"> D4 </w:t>
      </w:r>
      <w:r>
        <w:rPr>
          <w:rFonts w:cs="Times New Roman (正文 CS 字体)" w:hint="eastAsia"/>
        </w:rPr>
        <w:t>等五种形状函数。</w:t>
      </w:r>
    </w:p>
    <w:p w14:paraId="7C1BA1A0" w14:textId="77777777" w:rsidR="00207246" w:rsidRDefault="00DB3BBE">
      <w:pPr>
        <w:wordWrap w:val="0"/>
        <w:ind w:firstLineChars="200" w:firstLine="480"/>
        <w:rPr>
          <w:rFonts w:cs="Times New Roman (正文 CS 字体)"/>
        </w:rPr>
      </w:pPr>
      <w:r>
        <w:rPr>
          <w:rFonts w:cs="Times New Roman (正文 CS 字体)" w:hint="eastAsia"/>
        </w:rPr>
        <w:t>A3</w:t>
      </w:r>
      <w:r>
        <w:rPr>
          <w:rFonts w:cs="Times New Roman (正文 CS 字体)" w:hint="eastAsia"/>
        </w:rPr>
        <w:t>：在实验模型表层随机选用</w:t>
      </w:r>
      <w:r>
        <w:rPr>
          <w:rFonts w:cs="Times New Roman (正文 CS 字体)" w:hint="eastAsia"/>
        </w:rPr>
        <w:t>3</w:t>
      </w:r>
      <w:r>
        <w:rPr>
          <w:rFonts w:cs="Times New Roman (正文 CS 字体)" w:hint="eastAsia"/>
        </w:rPr>
        <w:t>个点，三点组成的三边形内角的几率分散组成</w:t>
      </w:r>
      <w:r>
        <w:rPr>
          <w:rFonts w:cs="Times New Roman (正文 CS 字体)" w:hint="eastAsia"/>
        </w:rPr>
        <w:t xml:space="preserve"> A3 </w:t>
      </w:r>
      <w:r>
        <w:rPr>
          <w:rFonts w:cs="Times New Roman (正文 CS 字体)" w:hint="eastAsia"/>
        </w:rPr>
        <w:t>具体形状特点。</w:t>
      </w:r>
    </w:p>
    <w:p w14:paraId="4B146259" w14:textId="77777777" w:rsidR="00207246" w:rsidRDefault="00DB3BBE">
      <w:pPr>
        <w:wordWrap w:val="0"/>
        <w:ind w:firstLineChars="200" w:firstLine="480"/>
        <w:rPr>
          <w:rFonts w:cs="Times New Roman (正文 CS 字体)"/>
        </w:rPr>
      </w:pPr>
      <w:r>
        <w:rPr>
          <w:rFonts w:cs="Times New Roman (正文 CS 字体)" w:hint="eastAsia"/>
        </w:rPr>
        <w:t>D1</w:t>
      </w:r>
      <w:r>
        <w:rPr>
          <w:rFonts w:cs="Times New Roman (正文 CS 字体)" w:hint="eastAsia"/>
        </w:rPr>
        <w:t>：链接实验模型表层随意一点，和实验模型核心具体位置形成的有效实际距离几率分散组成</w:t>
      </w:r>
      <w:r>
        <w:rPr>
          <w:rFonts w:cs="Times New Roman (正文 CS 字体)" w:hint="eastAsia"/>
        </w:rPr>
        <w:t xml:space="preserve"> D1</w:t>
      </w:r>
      <w:r>
        <w:rPr>
          <w:rFonts w:cs="Times New Roman (正文 CS 字体)" w:hint="eastAsia"/>
        </w:rPr>
        <w:t>具体形状特点。</w:t>
      </w:r>
    </w:p>
    <w:p w14:paraId="680DC779" w14:textId="77777777" w:rsidR="00207246" w:rsidRDefault="00DB3BBE">
      <w:pPr>
        <w:wordWrap w:val="0"/>
        <w:ind w:firstLineChars="200" w:firstLine="480"/>
        <w:rPr>
          <w:rFonts w:cs="Times New Roman (正文 CS 字体)"/>
        </w:rPr>
      </w:pPr>
      <w:r>
        <w:rPr>
          <w:rFonts w:cs="Times New Roman (正文 CS 字体)" w:hint="eastAsia"/>
        </w:rPr>
        <w:t>D2</w:t>
      </w:r>
      <w:r>
        <w:rPr>
          <w:rFonts w:cs="Times New Roman (正文 CS 字体)" w:hint="eastAsia"/>
        </w:rPr>
        <w:t>：在实验模型表层选用随意两点相互连接，两点相互之间有效实际距离的几率分散组成</w:t>
      </w:r>
      <w:r>
        <w:rPr>
          <w:rFonts w:cs="Times New Roman (正文 CS 字体)" w:hint="eastAsia"/>
        </w:rPr>
        <w:t xml:space="preserve"> D2 </w:t>
      </w:r>
      <w:r>
        <w:rPr>
          <w:rFonts w:cs="Times New Roman (正文 CS 字体)" w:hint="eastAsia"/>
        </w:rPr>
        <w:t>具体形状特点。</w:t>
      </w:r>
    </w:p>
    <w:p w14:paraId="73AA504F" w14:textId="77777777" w:rsidR="00207246" w:rsidRDefault="00DB3BBE">
      <w:pPr>
        <w:wordWrap w:val="0"/>
        <w:ind w:firstLineChars="200" w:firstLine="480"/>
        <w:rPr>
          <w:rFonts w:cs="Times New Roman (正文 CS 字体)"/>
        </w:rPr>
      </w:pPr>
      <w:r>
        <w:rPr>
          <w:rFonts w:cs="Times New Roman (正文 CS 字体)" w:hint="eastAsia"/>
        </w:rPr>
        <w:t>D3</w:t>
      </w:r>
      <w:r>
        <w:rPr>
          <w:rFonts w:cs="Times New Roman (正文 CS 字体)" w:hint="eastAsia"/>
        </w:rPr>
        <w:t>：在实验模型表层选用随意三点，三点组成的三边形实际有效面积的平方根的几率分散组成</w:t>
      </w:r>
      <w:r>
        <w:rPr>
          <w:rFonts w:cs="Times New Roman (正文 CS 字体)" w:hint="eastAsia"/>
        </w:rPr>
        <w:t xml:space="preserve">D3 </w:t>
      </w:r>
      <w:r>
        <w:rPr>
          <w:rFonts w:cs="Times New Roman (正文 CS 字体)" w:hint="eastAsia"/>
        </w:rPr>
        <w:t>具体形状特点。</w:t>
      </w:r>
    </w:p>
    <w:p w14:paraId="67D7E15B" w14:textId="77777777" w:rsidR="00207246" w:rsidRDefault="00DB3BBE">
      <w:pPr>
        <w:wordWrap w:val="0"/>
        <w:ind w:firstLineChars="200" w:firstLine="480"/>
        <w:rPr>
          <w:rFonts w:cs="Times New Roman (正文 CS 字体)"/>
        </w:rPr>
      </w:pPr>
      <w:r>
        <w:rPr>
          <w:rFonts w:cs="Times New Roman (正文 CS 字体)" w:hint="eastAsia"/>
        </w:rPr>
        <w:t>D4</w:t>
      </w:r>
      <w:r>
        <w:rPr>
          <w:rFonts w:cs="Times New Roman (正文 CS 字体)" w:hint="eastAsia"/>
        </w:rPr>
        <w:t>：在实验模型表层选用随意四点，四点组成的立方体实际有效体积的几率分散组成</w:t>
      </w:r>
      <w:r>
        <w:rPr>
          <w:rFonts w:cs="Times New Roman (正文 CS 字体)" w:hint="eastAsia"/>
        </w:rPr>
        <w:t xml:space="preserve"> D4 </w:t>
      </w:r>
      <w:r>
        <w:rPr>
          <w:rFonts w:cs="Times New Roman (正文 CS 字体)" w:hint="eastAsia"/>
        </w:rPr>
        <w:t>具体形状特点。不相同的具体形状分散描述符如图</w:t>
      </w:r>
      <w:r>
        <w:rPr>
          <w:rFonts w:cs="Times New Roman (正文 CS 字体)" w:hint="eastAsia"/>
        </w:rPr>
        <w:t>5-1</w:t>
      </w:r>
      <w:r>
        <w:rPr>
          <w:rFonts w:cs="Times New Roman (正文 CS 字体)" w:hint="eastAsia"/>
        </w:rPr>
        <w:t>所示。</w:t>
      </w:r>
    </w:p>
    <w:p w14:paraId="5FED473C" w14:textId="77777777" w:rsidR="00207246" w:rsidRDefault="00DB3BBE">
      <w:pPr>
        <w:wordWrap w:val="0"/>
        <w:ind w:firstLineChars="200" w:firstLine="480"/>
        <w:jc w:val="center"/>
      </w:pPr>
      <w:r>
        <w:fldChar w:fldCharType="begin"/>
      </w:r>
      <w:r>
        <w:instrText xml:space="preserve"> INCLUDEPICTURE "/var/folders/ps/rdgk3cx91752wjpd9gdc6cvw0000gn/T/com.microsoft.Word/WebArchiveCopyPasteTempFiles/page39image4961488" \* MERGEFORMATINET </w:instrText>
      </w:r>
      <w:r>
        <w:fldChar w:fldCharType="separate"/>
      </w:r>
      <w:r>
        <w:rPr>
          <w:noProof/>
        </w:rPr>
        <w:drawing>
          <wp:inline distT="0" distB="0" distL="0" distR="0" wp14:anchorId="224601E7" wp14:editId="72C3BF8D">
            <wp:extent cx="3966210" cy="1053465"/>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ge39image49614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069298" cy="1080882"/>
                    </a:xfrm>
                    <a:prstGeom prst="rect">
                      <a:avLst/>
                    </a:prstGeom>
                    <a:noFill/>
                    <a:ln>
                      <a:noFill/>
                    </a:ln>
                  </pic:spPr>
                </pic:pic>
              </a:graphicData>
            </a:graphic>
          </wp:inline>
        </w:drawing>
      </w:r>
      <w:r>
        <w:fldChar w:fldCharType="end"/>
      </w:r>
    </w:p>
    <w:p w14:paraId="2CD2A735" w14:textId="77777777" w:rsidR="00207246" w:rsidRDefault="00DB3BBE">
      <w:pPr>
        <w:wordWrap w:val="0"/>
        <w:ind w:firstLineChars="200" w:firstLine="420"/>
        <w:jc w:val="center"/>
        <w:rPr>
          <w:rFonts w:ascii="宋体" w:hAnsi="宋体"/>
          <w:sz w:val="21"/>
          <w:szCs w:val="21"/>
        </w:rPr>
      </w:pPr>
      <w:r>
        <w:rPr>
          <w:rFonts w:ascii="宋体" w:hAnsi="宋体" w:hint="eastAsia"/>
          <w:sz w:val="21"/>
          <w:szCs w:val="21"/>
        </w:rPr>
        <w:t>图</w:t>
      </w:r>
      <w:r>
        <w:rPr>
          <w:sz w:val="21"/>
          <w:szCs w:val="21"/>
        </w:rPr>
        <w:t>5-1</w:t>
      </w:r>
      <w:r>
        <w:rPr>
          <w:rFonts w:ascii="宋体" w:hAnsi="宋体"/>
          <w:sz w:val="21"/>
          <w:szCs w:val="21"/>
        </w:rPr>
        <w:t xml:space="preserve"> </w:t>
      </w:r>
      <w:r>
        <w:rPr>
          <w:rFonts w:ascii="宋体" w:hAnsi="宋体" w:hint="eastAsia"/>
          <w:sz w:val="21"/>
          <w:szCs w:val="21"/>
        </w:rPr>
        <w:t>不同的形状分布描述符</w:t>
      </w:r>
    </w:p>
    <w:p w14:paraId="28657100" w14:textId="073389F3" w:rsidR="00207246" w:rsidRDefault="00DB3BBE">
      <w:pPr>
        <w:wordWrap w:val="0"/>
        <w:ind w:firstLineChars="200" w:firstLine="480"/>
        <w:rPr>
          <w:rFonts w:cs="Times New Roman (正文 CS 字体)"/>
        </w:rPr>
      </w:pPr>
      <w:r>
        <w:rPr>
          <w:rFonts w:hint="eastAsia"/>
        </w:rPr>
        <w:t>本</w:t>
      </w:r>
      <w:r>
        <w:rPr>
          <w:rFonts w:cs="Times New Roman (正文 CS 字体)" w:hint="eastAsia"/>
        </w:rPr>
        <w:t>文采用效果较好的</w:t>
      </w:r>
      <w:r>
        <w:rPr>
          <w:rFonts w:cs="Times New Roman (正文 CS 字体)" w:hint="eastAsia"/>
        </w:rPr>
        <w:t xml:space="preserve"> D2 </w:t>
      </w:r>
      <w:r>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rPr>
            </m:ctrlPr>
          </m:dPr>
          <m:e>
            <m:sSub>
              <m:sSubPr>
                <m:ctrlPr>
                  <w:rPr>
                    <w:rFonts w:ascii="Cambria Math" w:hAnsi="Cambria Math"/>
                  </w:rPr>
                </m:ctrlPr>
              </m:sSubPr>
              <m:e>
                <m:r>
                  <m:rPr>
                    <m:nor/>
                  </m:rPr>
                  <m:t>p</m:t>
                </m:r>
              </m:e>
              <m:sub>
                <m:r>
                  <m:rPr>
                    <m:nor/>
                  </m:rPr>
                  <m:t>1</m:t>
                </m:r>
              </m:sub>
            </m:sSub>
            <m:r>
              <m:rPr>
                <m:nor/>
              </m:rPr>
              <m:t>,</m:t>
            </m:r>
            <m:sSub>
              <m:sSubPr>
                <m:ctrlPr>
                  <w:rPr>
                    <w:rFonts w:ascii="Cambria Math" w:hAnsi="Cambria Math"/>
                  </w:rPr>
                </m:ctrlPr>
              </m:sSubPr>
              <m:e>
                <m:r>
                  <m:rPr>
                    <m:nor/>
                  </m:rPr>
                  <m:t>p</m:t>
                </m:r>
              </m:e>
              <m:sub>
                <m:r>
                  <m:rPr>
                    <m:nor/>
                  </m:rPr>
                  <m:t>2</m:t>
                </m:r>
              </m:sub>
            </m:sSub>
            <m:r>
              <m:rPr>
                <m:nor/>
              </m:rPr>
              <m:t xml:space="preserve">,…, </m:t>
            </m:r>
            <m:sSub>
              <m:sSubPr>
                <m:ctrlPr>
                  <w:rPr>
                    <w:rFonts w:ascii="Cambria Math" w:hAnsi="Cambria Math"/>
                  </w:rPr>
                </m:ctrlPr>
              </m:sSubPr>
              <m:e>
                <m:r>
                  <m:rPr>
                    <m:nor/>
                  </m:rPr>
                  <m:t>p</m:t>
                </m:r>
              </m:e>
              <m:sub>
                <m:r>
                  <m:rPr>
                    <m:nor/>
                  </m:rPr>
                  <m:t>n</m:t>
                </m:r>
              </m:sub>
            </m:sSub>
          </m:e>
        </m:d>
      </m:oMath>
      <w:r>
        <w:rPr>
          <w:rFonts w:cs="Times New Roman (正文 CS 字体)" w:hint="eastAsia"/>
        </w:rPr>
        <w:t>不是全部在外部的边界上，每个采样点</w:t>
      </w:r>
      <m:oMath>
        <m:sSub>
          <m:sSubPr>
            <m:ctrlPr>
              <w:rPr>
                <w:rFonts w:ascii="Cambria Math" w:hAnsi="Cambria Math"/>
              </w:rPr>
            </m:ctrlPr>
          </m:sSubPr>
          <m:e>
            <m:r>
              <m:rPr>
                <m:nor/>
              </m:rPr>
              <m:t>p</m:t>
            </m:r>
          </m:e>
          <m:sub>
            <m:r>
              <m:rPr>
                <m:nor/>
              </m:rPr>
              <m:t>i</m:t>
            </m:r>
          </m:sub>
        </m:sSub>
      </m:oMath>
      <w:r>
        <w:rPr>
          <w:rFonts w:cs="Times New Roman (正文 CS 字体)" w:hint="eastAsia"/>
        </w:rPr>
        <w:t xml:space="preserve"> </w:t>
      </w:r>
      <w:r>
        <w:rPr>
          <w:rFonts w:cs="Times New Roman (正文 CS 字体)" w:hint="eastAsia"/>
        </w:rPr>
        <w:t>可以位于给定视图的任意边缘线上。二维形状分布特征提取的算法描述如下</w:t>
      </w:r>
      <w:r>
        <w:rPr>
          <w:rFonts w:cs="Times New Roman (正文 CS 字体)" w:hint="eastAsia"/>
        </w:rPr>
        <w:t>:</w:t>
      </w:r>
    </w:p>
    <w:p w14:paraId="56ACD12F" w14:textId="74AE01AA" w:rsidR="00207246" w:rsidRDefault="00DB3BBE">
      <w:pPr>
        <w:wordWrap w:val="0"/>
        <w:ind w:firstLineChars="200" w:firstLine="480"/>
        <w:rPr>
          <w:rFonts w:cs="Times New Roman (正文 CS 字体)"/>
        </w:rPr>
      </w:pPr>
      <w:r>
        <w:rPr>
          <w:rFonts w:cs="Times New Roman (正文 CS 字体)" w:hint="eastAsia"/>
        </w:rPr>
        <w:t>1.</w:t>
      </w:r>
      <w:r>
        <w:rPr>
          <w:rFonts w:cs="Times New Roman (正文 CS 字体)" w:hint="eastAsia"/>
        </w:rPr>
        <w:t>在绘制草图过程中，记录草图绘制的所有像素点，把这些像素点放入集合</w:t>
      </w:r>
      <m:oMath>
        <m:r>
          <m:rPr>
            <m:nor/>
          </m:rPr>
          <m:t xml:space="preserve">S= </m:t>
        </m:r>
        <m:d>
          <m:dPr>
            <m:begChr m:val="{"/>
            <m:endChr m:val="}"/>
            <m:ctrlPr>
              <w:rPr>
                <w:rFonts w:ascii="Cambria Math" w:hAnsi="Cambria Math"/>
              </w:rPr>
            </m:ctrlPr>
          </m:dPr>
          <m:e>
            <m:r>
              <m:rPr>
                <m:nor/>
              </m:rPr>
              <m:t>p</m:t>
            </m:r>
            <m:d>
              <m:dPr>
                <m:ctrlPr>
                  <w:rPr>
                    <w:rFonts w:ascii="Cambria Math" w:hAnsi="Cambria Math"/>
                  </w:rPr>
                </m:ctrlPr>
              </m:dPr>
              <m:e>
                <m:sSub>
                  <m:sSubPr>
                    <m:ctrlPr>
                      <w:rPr>
                        <w:rFonts w:ascii="Cambria Math" w:hAnsi="Cambria Math"/>
                      </w:rPr>
                    </m:ctrlPr>
                  </m:sSubPr>
                  <m:e>
                    <m:r>
                      <m:rPr>
                        <m:nor/>
                      </m:rPr>
                      <m:t>x</m:t>
                    </m:r>
                  </m:e>
                  <m:sub>
                    <m:r>
                      <m:rPr>
                        <m:nor/>
                      </m:rPr>
                      <m:t>i</m:t>
                    </m:r>
                  </m:sub>
                </m:sSub>
                <m:r>
                  <m:rPr>
                    <m:nor/>
                  </m:rPr>
                  <m:t>,</m:t>
                </m:r>
                <m:sSub>
                  <m:sSubPr>
                    <m:ctrlPr>
                      <w:rPr>
                        <w:rFonts w:ascii="Cambria Math" w:hAnsi="Cambria Math"/>
                      </w:rPr>
                    </m:ctrlPr>
                  </m:sSubPr>
                  <m:e>
                    <m:r>
                      <m:rPr>
                        <m:nor/>
                      </m:rPr>
                      <m:t>y</m:t>
                    </m:r>
                  </m:e>
                  <m:sub>
                    <m:r>
                      <m:rPr>
                        <m:nor/>
                      </m:rPr>
                      <m:t>i</m:t>
                    </m:r>
                  </m:sub>
                </m:sSub>
              </m:e>
            </m:d>
            <m:r>
              <m:rPr>
                <m:nor/>
              </m:rPr>
              <m:t>|i=0,1 ,2,…, N-1</m:t>
            </m:r>
          </m:e>
        </m:d>
      </m:oMath>
      <w:r>
        <w:rPr>
          <w:rFonts w:cs="Times New Roman (正文 CS 字体)" w:hint="eastAsia"/>
        </w:rPr>
        <w:t>中，</w:t>
      </w:r>
      <w:r>
        <w:rPr>
          <w:rFonts w:cs="Times New Roman (正文 CS 字体)" w:hint="eastAsia"/>
        </w:rPr>
        <w:t>N</w:t>
      </w:r>
      <w:r>
        <w:rPr>
          <w:rFonts w:cs="Times New Roman (正文 CS 字体)" w:hint="eastAsia"/>
        </w:rPr>
        <w:t>是所有像素点的总数。对像素点进行随机采样，本文选取采样个数为</w:t>
      </w:r>
      <w:r>
        <w:rPr>
          <w:rFonts w:cs="Times New Roman (正文 CS 字体)" w:hint="eastAsia"/>
        </w:rPr>
        <w:t>1</w:t>
      </w:r>
      <w:r>
        <w:rPr>
          <w:rFonts w:cs="Times New Roman (正文 CS 字体)"/>
        </w:rPr>
        <w:t>024.</w:t>
      </w:r>
    </w:p>
    <w:p w14:paraId="3EE1DD27" w14:textId="77777777" w:rsidR="00207246" w:rsidRDefault="00DB3BBE">
      <w:pPr>
        <w:wordWrap w:val="0"/>
        <w:ind w:firstLineChars="200" w:firstLine="480"/>
        <w:rPr>
          <w:rFonts w:cs="Times New Roman (正文 CS 字体)"/>
        </w:rPr>
      </w:pPr>
      <w:r>
        <w:rPr>
          <w:rFonts w:cs="Times New Roman (正文 CS 字体)"/>
        </w:rPr>
        <w:t>2.</w:t>
      </w:r>
      <w:r>
        <w:rPr>
          <w:rFonts w:cs="Times New Roman (正文 CS 字体)" w:hint="eastAsia"/>
        </w:rPr>
        <w:t>针对</w:t>
      </w:r>
      <w:r>
        <w:rPr>
          <w:rFonts w:cs="Times New Roman (正文 CS 字体)" w:hint="eastAsia"/>
        </w:rPr>
        <w:t>1</w:t>
      </w:r>
      <w:r>
        <w:rPr>
          <w:rFonts w:cs="Times New Roman (正文 CS 字体)"/>
        </w:rPr>
        <w:t>024</w:t>
      </w:r>
      <w:r>
        <w:rPr>
          <w:rFonts w:cs="Times New Roman (正文 CS 字体)" w:hint="eastAsia"/>
        </w:rPr>
        <w:t>个随机采样点，可以知道二维形状描述符产生所有点对的</w:t>
      </w:r>
      <w:r>
        <w:rPr>
          <w:rFonts w:cs="Times New Roman (正文 CS 字体)" w:hint="eastAsia"/>
        </w:rPr>
        <w:lastRenderedPageBreak/>
        <w:t>公式，具体公式如下：</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56A6E5F5" w14:textId="77777777">
        <w:tc>
          <w:tcPr>
            <w:tcW w:w="567" w:type="dxa"/>
            <w:tcMar>
              <w:left w:w="0" w:type="dxa"/>
              <w:right w:w="0" w:type="dxa"/>
            </w:tcMar>
            <w:vAlign w:val="center"/>
          </w:tcPr>
          <w:p w14:paraId="79EDFC47" w14:textId="77777777" w:rsidR="00207246" w:rsidRDefault="00207246">
            <w:pPr>
              <w:wordWrap w:val="0"/>
              <w:rPr>
                <w:rFonts w:cs="Times New Roman (正文 CS 字体)"/>
              </w:rPr>
            </w:pPr>
          </w:p>
        </w:tc>
        <w:tc>
          <w:tcPr>
            <w:tcW w:w="6521" w:type="dxa"/>
            <w:tcMar>
              <w:left w:w="0" w:type="dxa"/>
              <w:right w:w="0" w:type="dxa"/>
            </w:tcMar>
            <w:vAlign w:val="center"/>
          </w:tcPr>
          <w:p w14:paraId="39F42B33" w14:textId="7AF188BE" w:rsidR="00207246" w:rsidRPr="00354280" w:rsidRDefault="00354280">
            <w:pPr>
              <w:wordWrap w:val="0"/>
              <w:jc w:val="center"/>
            </w:pPr>
            <m:oMathPara>
              <m:oMathParaPr>
                <m:jc m:val="center"/>
              </m:oMathParaPr>
              <m:oMath>
                <m:r>
                  <m:rPr>
                    <m:nor/>
                  </m:rPr>
                  <m:t xml:space="preserve">Num= </m:t>
                </m:r>
                <m:f>
                  <m:fPr>
                    <m:ctrlPr>
                      <w:rPr>
                        <w:rFonts w:ascii="Cambria Math" w:hAnsi="Cambria Math"/>
                        <w:i/>
                      </w:rPr>
                    </m:ctrlPr>
                  </m:fPr>
                  <m:num>
                    <m:r>
                      <m:rPr>
                        <m:nor/>
                      </m:rPr>
                      <m:t>1024!</m:t>
                    </m:r>
                  </m:num>
                  <m:den>
                    <m:r>
                      <m:rPr>
                        <m:nor/>
                      </m:rPr>
                      <m:t>2!</m:t>
                    </m:r>
                    <m:d>
                      <m:dPr>
                        <m:ctrlPr>
                          <w:rPr>
                            <w:rFonts w:ascii="Cambria Math" w:hAnsi="Cambria Math"/>
                            <w:i/>
                          </w:rPr>
                        </m:ctrlPr>
                      </m:dPr>
                      <m:e>
                        <m:r>
                          <m:rPr>
                            <m:nor/>
                          </m:rPr>
                          <m:t>1024-2</m:t>
                        </m:r>
                      </m:e>
                    </m:d>
                    <m:r>
                      <m:rPr>
                        <m:nor/>
                      </m:rPr>
                      <m:t>!</m:t>
                    </m:r>
                  </m:den>
                </m:f>
                <m:r>
                  <m:rPr>
                    <m:nor/>
                  </m:rPr>
                  <m:t>=523776</m:t>
                </m:r>
              </m:oMath>
            </m:oMathPara>
          </w:p>
        </w:tc>
        <w:tc>
          <w:tcPr>
            <w:tcW w:w="670" w:type="dxa"/>
            <w:tcMar>
              <w:left w:w="0" w:type="dxa"/>
              <w:right w:w="0" w:type="dxa"/>
            </w:tcMar>
            <w:vAlign w:val="center"/>
          </w:tcPr>
          <w:p w14:paraId="672A23A9" w14:textId="3D76516B"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10</w:t>
              </w:r>
            </w:fldSimple>
            <w:r>
              <w:t xml:space="preserve"> )</w:t>
            </w:r>
          </w:p>
        </w:tc>
      </w:tr>
    </w:tbl>
    <w:p w14:paraId="5BD0C07E" w14:textId="77777777" w:rsidR="00207246" w:rsidRDefault="00DB3BBE">
      <w:pPr>
        <w:wordWrap w:val="0"/>
        <w:ind w:firstLineChars="200" w:firstLine="480"/>
        <w:rPr>
          <w:rFonts w:cs="Times New Roman (正文 CS 字体)"/>
        </w:rPr>
      </w:pPr>
      <w:r>
        <w:t>3</w:t>
      </w:r>
      <w:r>
        <w:rPr>
          <w:rFonts w:cs="Times New Roman (正文 CS 字体)"/>
        </w:rPr>
        <w:t>.</w:t>
      </w:r>
      <w:r>
        <w:rPr>
          <w:rFonts w:cs="Times New Roman (正文 CS 字体)" w:hint="eastAsia"/>
        </w:rPr>
        <w:t>计算所有点对之间的欧几里得距离。</w:t>
      </w:r>
    </w:p>
    <w:p w14:paraId="72758F77" w14:textId="77777777" w:rsidR="00207246" w:rsidRDefault="00DB3BBE">
      <w:pPr>
        <w:wordWrap w:val="0"/>
        <w:ind w:firstLineChars="200" w:firstLine="480"/>
        <w:rPr>
          <w:rFonts w:cs="Times New Roman (正文 CS 字体)"/>
        </w:rPr>
      </w:pPr>
      <w:r>
        <w:rPr>
          <w:rFonts w:cs="Times New Roman (正文 CS 字体)" w:hint="eastAsia"/>
        </w:rPr>
        <w:t>4</w:t>
      </w:r>
      <w:r>
        <w:rPr>
          <w:rFonts w:cs="Times New Roman (正文 CS 字体)"/>
        </w:rPr>
        <w:t>.</w:t>
      </w:r>
      <w:r>
        <w:rPr>
          <w:rFonts w:cs="Times New Roman (正文 CS 字体)" w:hint="eastAsia"/>
        </w:rPr>
        <w:t xml:space="preserve"> </w:t>
      </w:r>
      <w:r>
        <w:rPr>
          <w:rFonts w:cs="Times New Roman (正文 CS 字体)" w:hint="eastAsia"/>
        </w:rPr>
        <w:t>统计随机点对之间的距离，构建二维形状分布直方图。统计分布直方图的</w:t>
      </w:r>
      <w:r>
        <w:rPr>
          <w:rFonts w:cs="Times New Roman (正文 CS 字体)" w:hint="eastAsia"/>
        </w:rPr>
        <w:t xml:space="preserve"> </w:t>
      </w:r>
      <w:r>
        <w:rPr>
          <w:rFonts w:cs="Times New Roman (正文 CS 字体)" w:hint="eastAsia"/>
        </w:rPr>
        <w:t>横坐标范围应该从</w:t>
      </w:r>
      <w:r>
        <w:rPr>
          <w:rFonts w:cs="Times New Roman (正文 CS 字体)" w:hint="eastAsia"/>
        </w:rPr>
        <w:t xml:space="preserve"> 0 </w:t>
      </w:r>
      <w:r>
        <w:rPr>
          <w:rFonts w:cs="Times New Roman (正文 CS 字体)" w:hint="eastAsia"/>
        </w:rPr>
        <w:t>到点对之间的最远距离。在计算两个直方图之间的相似度时，应该保证直方图区间数目是相同的。对于区间较少的直方图，应该采用归零的方法去填充区间。整个流程图如图</w:t>
      </w:r>
      <w:r>
        <w:rPr>
          <w:rFonts w:cs="Times New Roman (正文 CS 字体)" w:hint="eastAsia"/>
        </w:rPr>
        <w:t>5</w:t>
      </w:r>
      <w:r>
        <w:rPr>
          <w:rFonts w:cs="Times New Roman (正文 CS 字体)"/>
        </w:rPr>
        <w:t>-2</w:t>
      </w:r>
      <w:r>
        <w:rPr>
          <w:rFonts w:cs="Times New Roman (正文 CS 字体)" w:hint="eastAsia"/>
        </w:rPr>
        <w:t>所示。</w:t>
      </w:r>
    </w:p>
    <w:p w14:paraId="230DC570" w14:textId="77777777" w:rsidR="00207246" w:rsidRDefault="00DB3BBE">
      <w:pPr>
        <w:wordWrap w:val="0"/>
        <w:jc w:val="center"/>
        <w:rPr>
          <w:rFonts w:cs="Times New Roman (正文 CS 字体)"/>
        </w:rPr>
      </w:pPr>
      <w:r>
        <w:rPr>
          <w:rFonts w:cs="Times New Roman (正文 CS 字体)" w:hint="eastAsia"/>
          <w:noProof/>
        </w:rPr>
        <w:drawing>
          <wp:inline distT="0" distB="0" distL="0" distR="0" wp14:anchorId="5A986CBF" wp14:editId="0F52B0E4">
            <wp:extent cx="2385060" cy="2503283"/>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446378" cy="2567640"/>
                    </a:xfrm>
                    <a:prstGeom prst="rect">
                      <a:avLst/>
                    </a:prstGeom>
                  </pic:spPr>
                </pic:pic>
              </a:graphicData>
            </a:graphic>
          </wp:inline>
        </w:drawing>
      </w:r>
    </w:p>
    <w:p w14:paraId="625C213E" w14:textId="77777777" w:rsidR="00207246" w:rsidRDefault="00DB3BBE">
      <w:pPr>
        <w:wordWrap w:val="0"/>
        <w:ind w:firstLineChars="200" w:firstLine="420"/>
        <w:jc w:val="center"/>
        <w:rPr>
          <w:rFonts w:ascii="宋体" w:hAnsi="宋体" w:cs="Times New Roman (正文 CS 字体)"/>
          <w:sz w:val="21"/>
          <w:szCs w:val="21"/>
        </w:rPr>
      </w:pPr>
      <w:r>
        <w:rPr>
          <w:rFonts w:ascii="宋体" w:hAnsi="宋体" w:cs="Times New Roman (正文 CS 字体)" w:hint="eastAsia"/>
          <w:sz w:val="21"/>
          <w:szCs w:val="21"/>
        </w:rPr>
        <w:t>图</w:t>
      </w:r>
      <w:r>
        <w:rPr>
          <w:sz w:val="21"/>
          <w:szCs w:val="21"/>
        </w:rPr>
        <w:t>5-2</w:t>
      </w:r>
      <w:r>
        <w:rPr>
          <w:rFonts w:ascii="宋体" w:hAnsi="宋体" w:cs="Times New Roman (正文 CS 字体)"/>
          <w:sz w:val="21"/>
          <w:szCs w:val="21"/>
        </w:rPr>
        <w:t xml:space="preserve"> </w:t>
      </w:r>
      <w:r>
        <w:rPr>
          <w:rFonts w:ascii="宋体" w:hAnsi="宋体" w:cs="Times New Roman (正文 CS 字体)" w:hint="eastAsia"/>
          <w:sz w:val="21"/>
          <w:szCs w:val="21"/>
        </w:rPr>
        <w:t>D2流程图</w:t>
      </w:r>
    </w:p>
    <w:p w14:paraId="03743346" w14:textId="77777777" w:rsidR="00207246" w:rsidRDefault="00DB3BBE">
      <w:pPr>
        <w:pStyle w:val="2"/>
        <w:spacing w:line="360" w:lineRule="auto"/>
        <w:ind w:left="578" w:hanging="578"/>
        <w:rPr>
          <w:b w:val="0"/>
        </w:rPr>
      </w:pPr>
      <w:bookmarkStart w:id="73" w:name="_Toc71634835"/>
      <w:bookmarkStart w:id="74" w:name="_Toc30174"/>
      <w:r>
        <w:rPr>
          <w:rFonts w:hint="eastAsia"/>
          <w:b w:val="0"/>
        </w:rPr>
        <w:t>集成描述符</w:t>
      </w:r>
      <w:bookmarkEnd w:id="73"/>
      <w:bookmarkEnd w:id="74"/>
    </w:p>
    <w:p w14:paraId="1BDFBF8D" w14:textId="77777777" w:rsidR="00207246" w:rsidRDefault="00DB3BBE">
      <w:pPr>
        <w:wordWrap w:val="0"/>
        <w:ind w:firstLineChars="200" w:firstLine="480"/>
        <w:rPr>
          <w:rFonts w:cs="Times New Roman (正文 CS 字体)"/>
        </w:rPr>
      </w:pPr>
      <w:r>
        <w:rPr>
          <w:rFonts w:cs="Times New Roman (正文 CS 字体)" w:hint="eastAsia"/>
        </w:rPr>
        <w:t>经过大量的实验表明傅里叶描述表达符里较低的数值适合应用在代表全局视图特点。</w:t>
      </w:r>
      <w:r>
        <w:rPr>
          <w:rFonts w:cs="Times New Roman (正文 CS 字体)" w:hint="eastAsia"/>
        </w:rPr>
        <w:t xml:space="preserve"> Zernike </w:t>
      </w:r>
      <w:r>
        <w:rPr>
          <w:rFonts w:cs="Times New Roman (正文 CS 字体)" w:hint="eastAsia"/>
        </w:rPr>
        <w:t>描述表达符里比较多的数值适合应用在代表全局视图特点。在本文中，笔者的傅立叶描述表达符和</w:t>
      </w:r>
      <w:r>
        <w:rPr>
          <w:rFonts w:cs="Times New Roman (正文 CS 字体)" w:hint="eastAsia"/>
        </w:rPr>
        <w:t xml:space="preserve"> Zernike </w:t>
      </w:r>
      <w:r>
        <w:rPr>
          <w:rFonts w:cs="Times New Roman (正文 CS 字体)" w:hint="eastAsia"/>
        </w:rPr>
        <w:t>描述表达符都选用实践经验数值</w:t>
      </w:r>
      <w:r>
        <w:rPr>
          <w:rFonts w:cs="Times New Roman (正文 CS 字体)" w:hint="eastAsia"/>
          <w:vertAlign w:val="superscript"/>
        </w:rPr>
        <w:t>[16]</w:t>
      </w:r>
      <w:r>
        <w:rPr>
          <w:rFonts w:cs="Times New Roman (正文 CS 字体)" w:hint="eastAsia"/>
        </w:rPr>
        <w:t>。</w:t>
      </w:r>
      <w:r>
        <w:rPr>
          <w:rFonts w:cs="Times New Roman (正文 CS 字体)"/>
        </w:rPr>
        <w:t>其中，傅里叶描述符选取前</w:t>
      </w:r>
      <w:r>
        <w:rPr>
          <w:rFonts w:cs="Times New Roman (正文 CS 字体)"/>
        </w:rPr>
        <w:t xml:space="preserve"> 10 </w:t>
      </w:r>
      <w:r>
        <w:rPr>
          <w:rFonts w:cs="Times New Roman (正文 CS 字体)"/>
        </w:rPr>
        <w:t>个较小的值</w:t>
      </w:r>
      <w:r>
        <w:rPr>
          <w:rFonts w:cs="Times New Roman (正文 CS 字体)"/>
        </w:rPr>
        <w:t xml:space="preserve">; Zernike </w:t>
      </w:r>
      <w:r>
        <w:rPr>
          <w:rFonts w:cs="Times New Roman (正文 CS 字体)" w:hint="eastAsia"/>
        </w:rPr>
        <w:t>矩</w:t>
      </w:r>
      <w:r>
        <w:rPr>
          <w:rFonts w:cs="Times New Roman (正文 CS 字体)"/>
        </w:rPr>
        <w:t>描述符使用前</w:t>
      </w:r>
      <w:r>
        <w:rPr>
          <w:rFonts w:cs="Times New Roman (正文 CS 字体)"/>
        </w:rPr>
        <w:t xml:space="preserve"> 35 </w:t>
      </w:r>
      <w:r>
        <w:rPr>
          <w:rFonts w:cs="Times New Roman (正文 CS 字体)"/>
        </w:rPr>
        <w:t>阶较大矩。对于一幅草图和三维模型的二维视图，本文使用向量的</w:t>
      </w:r>
      <w:r>
        <w:rPr>
          <w:rFonts w:cs="Times New Roman (正文 CS 字体)"/>
        </w:rPr>
        <w:t xml:space="preserve"> L1 </w:t>
      </w:r>
      <w:r>
        <w:rPr>
          <w:rFonts w:cs="Times New Roman (正文 CS 字体)"/>
        </w:rPr>
        <w:t>范式去度量</w:t>
      </w:r>
      <w:r>
        <w:rPr>
          <w:rFonts w:cs="Times New Roman (正文 CS 字体)" w:hint="eastAsia"/>
        </w:rPr>
        <w:t>F</w:t>
      </w:r>
      <w:r>
        <w:rPr>
          <w:rFonts w:cs="Times New Roman (正文 CS 字体)"/>
        </w:rPr>
        <w:t>ourier</w:t>
      </w:r>
      <w:r>
        <w:rPr>
          <w:rFonts w:cs="Times New Roman (正文 CS 字体)"/>
        </w:rPr>
        <w:t>描述符、</w:t>
      </w:r>
      <w:r>
        <w:rPr>
          <w:rFonts w:cs="Times New Roman (正文 CS 字体)"/>
        </w:rPr>
        <w:t xml:space="preserve">Zernike </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描述符</w:t>
      </w:r>
      <w:r>
        <w:rPr>
          <w:rFonts w:cs="Times New Roman (正文 CS 字体)"/>
        </w:rPr>
        <w:t>之间的距离，公式</w:t>
      </w:r>
      <w:r>
        <w:rPr>
          <w:rFonts w:cs="Times New Roman (正文 CS 字体)" w:hint="eastAsia"/>
        </w:rPr>
        <w:t>为：</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9"/>
        <w:gridCol w:w="3687"/>
        <w:gridCol w:w="1662"/>
      </w:tblGrid>
      <w:tr w:rsidR="00207246" w14:paraId="23371D9A" w14:textId="77777777" w:rsidTr="00354280">
        <w:trPr>
          <w:trHeight w:val="888"/>
        </w:trPr>
        <w:tc>
          <w:tcPr>
            <w:tcW w:w="2409" w:type="dxa"/>
            <w:tcMar>
              <w:left w:w="0" w:type="dxa"/>
              <w:right w:w="0" w:type="dxa"/>
            </w:tcMar>
            <w:vAlign w:val="center"/>
          </w:tcPr>
          <w:p w14:paraId="71C443C2" w14:textId="77777777" w:rsidR="00207246" w:rsidRDefault="00207246">
            <w:pPr>
              <w:pStyle w:val="af0"/>
              <w:rPr>
                <w:rFonts w:ascii="Times New Roman" w:hAnsi="Times New Roman" w:cs="Times New Roman"/>
                <w:kern w:val="2"/>
              </w:rPr>
            </w:pPr>
          </w:p>
        </w:tc>
        <w:tc>
          <w:tcPr>
            <w:tcW w:w="3687" w:type="dxa"/>
            <w:tcMar>
              <w:left w:w="0" w:type="dxa"/>
              <w:right w:w="0" w:type="dxa"/>
            </w:tcMar>
            <w:vAlign w:val="center"/>
          </w:tcPr>
          <w:p w14:paraId="11686AE2" w14:textId="20FB3FC6" w:rsidR="00207246" w:rsidRPr="00354280" w:rsidRDefault="0050400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F</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p=1</m:t>
                    </m:r>
                  </m:sub>
                  <m:sup>
                    <m:r>
                      <m:rPr>
                        <m:nor/>
                      </m:rPr>
                      <w:rPr>
                        <w:rFonts w:ascii="Times New Roman" w:hAnsi="Times New Roman"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p</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F</m:t>
                            </m:r>
                          </m:e>
                          <m:sub>
                            <m:r>
                              <m:rPr>
                                <m:nor/>
                              </m:rPr>
                              <w:rPr>
                                <w:rFonts w:ascii="Times New Roman" w:hAnsi="Times New Roman" w:cs="Times New Roman"/>
                                <w:kern w:val="2"/>
                              </w:rPr>
                              <m:t>2</m:t>
                            </m:r>
                          </m:sub>
                        </m:sSub>
                        <m:r>
                          <m:rPr>
                            <m:nor/>
                          </m:rPr>
                          <w:rPr>
                            <w:rFonts w:ascii="Times New Roman" w:hAnsi="Times New Roman" w:cs="Times New Roman"/>
                            <w:kern w:val="2"/>
                          </w:rPr>
                          <m:t>(p)</m:t>
                        </m:r>
                      </m:e>
                    </m:d>
                  </m:e>
                </m:nary>
              </m:oMath>
            </m:oMathPara>
          </w:p>
          <w:p w14:paraId="6DD907E3" w14:textId="14C68F3E" w:rsidR="00207246" w:rsidRPr="00354280" w:rsidRDefault="0050400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Z</m:t>
                    </m:r>
                  </m:sub>
                </m:sSub>
                <m:r>
                  <m:rPr>
                    <m:nor/>
                  </m:rPr>
                  <w:rPr>
                    <w:rFonts w:ascii="Times New Roman" w:hAnsi="Times New Roman" w:cs="Times New Roman"/>
                    <w:kern w:val="2"/>
                  </w:rPr>
                  <m:t>=</m:t>
                </m:r>
                <m:nary>
                  <m:naryPr>
                    <m:chr m:val="∑"/>
                    <m:limLoc m:val="subSup"/>
                    <m:ctrlPr>
                      <w:rPr>
                        <w:rFonts w:ascii="Cambria Math" w:hAnsi="Cambria Math" w:cs="Times New Roman"/>
                        <w:i/>
                        <w:kern w:val="2"/>
                      </w:rPr>
                    </m:ctrlPr>
                  </m:naryPr>
                  <m:sub>
                    <m:r>
                      <m:rPr>
                        <m:nor/>
                      </m:rPr>
                      <w:rPr>
                        <w:rFonts w:ascii="Times New Roman" w:hAnsi="Times New Roman" w:cs="Times New Roman"/>
                        <w:kern w:val="2"/>
                      </w:rPr>
                      <m:t>q=1</m:t>
                    </m:r>
                  </m:sub>
                  <m:sup>
                    <m:r>
                      <m:rPr>
                        <m:nor/>
                      </m:rPr>
                      <w:rPr>
                        <w:rFonts w:ascii="Times New Roman" w:hAnsi="Times New Roman"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1</m:t>
                            </m:r>
                          </m:sub>
                        </m:sSub>
                        <m:d>
                          <m:dPr>
                            <m:ctrlPr>
                              <w:rPr>
                                <w:rFonts w:ascii="Cambria Math" w:hAnsi="Cambria Math" w:cs="Times New Roman"/>
                                <w:i/>
                                <w:kern w:val="2"/>
                              </w:rPr>
                            </m:ctrlPr>
                          </m:dPr>
                          <m:e>
                            <m:r>
                              <m:rPr>
                                <m:nor/>
                              </m:rPr>
                              <w:rPr>
                                <w:rFonts w:ascii="Times New Roman" w:hAnsi="Times New Roman" w:cs="Times New Roman"/>
                                <w:kern w:val="2"/>
                              </w:rPr>
                              <m:t>q</m:t>
                            </m:r>
                          </m:e>
                        </m:d>
                        <m:r>
                          <m:rPr>
                            <m:nor/>
                          </m:rPr>
                          <w:rPr>
                            <w:rFonts w:ascii="Times New Roman" w:hAnsi="Times New Roman" w:cs="Times New Roman"/>
                            <w:kern w:val="2"/>
                          </w:rPr>
                          <m:t xml:space="preserve"> - </m:t>
                        </m:r>
                        <m:sSub>
                          <m:sSubPr>
                            <m:ctrlPr>
                              <w:rPr>
                                <w:rFonts w:ascii="Cambria Math" w:hAnsi="Cambria Math" w:cs="Times New Roman"/>
                                <w:i/>
                                <w:kern w:val="2"/>
                              </w:rPr>
                            </m:ctrlPr>
                          </m:sSubPr>
                          <m:e>
                            <m:r>
                              <m:rPr>
                                <m:nor/>
                              </m:rPr>
                              <w:rPr>
                                <w:rFonts w:ascii="Times New Roman" w:hAnsi="Times New Roman" w:cs="Times New Roman"/>
                                <w:kern w:val="2"/>
                              </w:rPr>
                              <m:t>Z</m:t>
                            </m:r>
                          </m:e>
                          <m:sub>
                            <m:r>
                              <m:rPr>
                                <m:nor/>
                              </m:rPr>
                              <w:rPr>
                                <w:rFonts w:ascii="Times New Roman" w:hAnsi="Times New Roman" w:cs="Times New Roman"/>
                                <w:kern w:val="2"/>
                              </w:rPr>
                              <m:t>2</m:t>
                            </m:r>
                          </m:sub>
                        </m:sSub>
                        <m:r>
                          <m:rPr>
                            <m:nor/>
                          </m:rPr>
                          <w:rPr>
                            <w:rFonts w:ascii="Times New Roman" w:hAnsi="Times New Roman" w:cs="Times New Roman"/>
                            <w:kern w:val="2"/>
                          </w:rPr>
                          <m:t>(q)</m:t>
                        </m:r>
                      </m:e>
                    </m:d>
                  </m:e>
                </m:nary>
              </m:oMath>
            </m:oMathPara>
          </w:p>
          <w:p w14:paraId="3A107A9D" w14:textId="7759A920" w:rsidR="00207246" w:rsidRPr="00354280" w:rsidRDefault="00504009">
            <w:pPr>
              <w:pStyle w:val="af0"/>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D</m:t>
                    </m:r>
                  </m:sub>
                </m:sSub>
                <m:r>
                  <m:rPr>
                    <m:nor/>
                  </m:rPr>
                  <w:rPr>
                    <w:rFonts w:ascii="Times New Roman" w:hAnsi="Times New Roman"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1</m:t>
                        </m:r>
                      </m:sub>
                    </m:sSub>
                    <m:r>
                      <m:rPr>
                        <m:nor/>
                      </m:rPr>
                      <w:rPr>
                        <w:rFonts w:ascii="Times New Roman" w:hAnsi="Times New Roman" w:cs="Times New Roman"/>
                        <w:kern w:val="2"/>
                      </w:rPr>
                      <m:t xml:space="preserve">- </m:t>
                    </m:r>
                    <m:sSub>
                      <m:sSubPr>
                        <m:ctrlPr>
                          <w:rPr>
                            <w:rFonts w:ascii="Cambria Math" w:hAnsi="Cambria Math" w:cs="Times New Roman"/>
                            <w:i/>
                            <w:kern w:val="2"/>
                          </w:rPr>
                        </m:ctrlPr>
                      </m:sSubPr>
                      <m:e>
                        <m:r>
                          <m:rPr>
                            <m:nor/>
                          </m:rPr>
                          <w:rPr>
                            <w:rFonts w:ascii="Times New Roman" w:hAnsi="Times New Roman" w:cs="Times New Roman"/>
                            <w:kern w:val="2"/>
                          </w:rPr>
                          <m:t>D</m:t>
                        </m:r>
                      </m:e>
                      <m:sub>
                        <m:r>
                          <m:rPr>
                            <m:nor/>
                          </m:rPr>
                          <w:rPr>
                            <w:rFonts w:ascii="Times New Roman" w:hAnsi="Times New Roman" w:cs="Times New Roman"/>
                            <w:kern w:val="2"/>
                          </w:rPr>
                          <m:t>2</m:t>
                        </m:r>
                      </m:sub>
                    </m:sSub>
                  </m:e>
                </m:d>
              </m:oMath>
            </m:oMathPara>
          </w:p>
        </w:tc>
        <w:tc>
          <w:tcPr>
            <w:tcW w:w="1662" w:type="dxa"/>
            <w:tcMar>
              <w:left w:w="0" w:type="dxa"/>
              <w:right w:w="0" w:type="dxa"/>
            </w:tcMar>
            <w:vAlign w:val="center"/>
          </w:tcPr>
          <w:p w14:paraId="253CA949" w14:textId="4AD0310B" w:rsidR="00207246" w:rsidRDefault="00DB3BBE">
            <w:pPr>
              <w:pStyle w:val="a7"/>
              <w:jc w:val="right"/>
              <w:rPr>
                <w:rFonts w:cs="Times New Roman"/>
              </w:rPr>
            </w:pPr>
            <w:r>
              <w:t xml:space="preserve">( </w:t>
            </w:r>
            <w:fldSimple w:instr=" STYLEREF 1 \s ">
              <w:r w:rsidR="00DD5DCC">
                <w:rPr>
                  <w:noProof/>
                </w:rPr>
                <w:t>5</w:t>
              </w:r>
            </w:fldSimple>
            <w:r>
              <w:noBreakHyphen/>
            </w:r>
            <w:fldSimple w:instr=" SEQ ( \* ARABIC \s 1 ">
              <w:r w:rsidR="00DD5DCC">
                <w:rPr>
                  <w:noProof/>
                </w:rPr>
                <w:t>11</w:t>
              </w:r>
            </w:fldSimple>
            <w:r>
              <w:t xml:space="preserve"> </w:t>
            </w:r>
            <w:r>
              <w:rPr>
                <w:rFonts w:hint="eastAsia"/>
              </w:rPr>
              <w:t>)</w:t>
            </w:r>
          </w:p>
        </w:tc>
      </w:tr>
    </w:tbl>
    <w:p w14:paraId="14776CBF" w14:textId="2EC60D5C" w:rsidR="00207246" w:rsidRDefault="00DB3BBE">
      <w:pPr>
        <w:wordWrap w:val="0"/>
        <w:ind w:firstLineChars="200" w:firstLine="480"/>
        <w:rPr>
          <w:rFonts w:cs="Times New Roman (正文 CS 字体)"/>
        </w:rPr>
      </w:pPr>
      <w:r>
        <w:rPr>
          <w:rFonts w:cs="Times New Roman (正文 CS 字体)"/>
        </w:rPr>
        <w:lastRenderedPageBreak/>
        <w:t>其中，</w:t>
      </w:r>
      <w:r>
        <w:rPr>
          <w:rFonts w:cs="Times New Roman (正文 CS 字体)"/>
        </w:rPr>
        <w:t>F(p)</w:t>
      </w:r>
      <w:r>
        <w:rPr>
          <w:rFonts w:cs="Times New Roman (正文 CS 字体)"/>
        </w:rPr>
        <w:t>、</w:t>
      </w:r>
      <w:r>
        <w:rPr>
          <w:rFonts w:cs="Times New Roman (正文 CS 字体)"/>
        </w:rPr>
        <w:t>Z(q)</w:t>
      </w:r>
      <w:r>
        <w:rPr>
          <w:rFonts w:cs="Times New Roman (正文 CS 字体)"/>
        </w:rPr>
        <w:t>分别表示草图和二维视图的傅里叶变换特征和</w:t>
      </w:r>
      <w:r>
        <w:rPr>
          <w:rFonts w:cs="Times New Roman (正文 CS 字体)"/>
        </w:rPr>
        <w:t xml:space="preserve"> Zernike </w:t>
      </w:r>
      <w:r>
        <w:rPr>
          <w:rFonts w:cs="Times New Roman (正文 CS 字体)"/>
        </w:rPr>
        <w:t>矩特征。</w:t>
      </w:r>
      <w:r>
        <w:rPr>
          <w:rFonts w:cs="Times New Roman (正文 CS 字体)"/>
        </w:rPr>
        <w:t xml:space="preserve"> </w:t>
      </w:r>
      <m:oMath>
        <m:sSub>
          <m:sSubPr>
            <m:ctrlPr>
              <w:rPr>
                <w:rFonts w:ascii="Cambria Math" w:hAnsi="Cambria Math"/>
              </w:rPr>
            </m:ctrlPr>
          </m:sSubPr>
          <m:e>
            <m:r>
              <m:rPr>
                <m:nor/>
              </m:rPr>
              <m:t>D</m:t>
            </m:r>
          </m:e>
          <m:sub>
            <m:r>
              <m:rPr>
                <m:nor/>
              </m:rPr>
              <m:t>1</m:t>
            </m:r>
          </m:sub>
        </m:sSub>
      </m:oMath>
      <w:r>
        <w:rPr>
          <w:rFonts w:cs="Times New Roman (正文 CS 字体)" w:hint="eastAsia"/>
        </w:rPr>
        <w:t>、</w:t>
      </w:r>
      <m:oMath>
        <m:sSub>
          <m:sSubPr>
            <m:ctrlPr>
              <w:rPr>
                <w:rFonts w:ascii="Cambria Math" w:hAnsi="Cambria Math"/>
              </w:rPr>
            </m:ctrlPr>
          </m:sSubPr>
          <m:e>
            <m:r>
              <m:rPr>
                <m:nor/>
              </m:rPr>
              <m:t>D</m:t>
            </m:r>
          </m:e>
          <m:sub>
            <m:r>
              <m:rPr>
                <m:nor/>
              </m:rPr>
              <m:t>2</m:t>
            </m:r>
          </m:sub>
        </m:sSub>
      </m:oMath>
      <w:r>
        <w:rPr>
          <w:rFonts w:cs="Times New Roman (正文 CS 字体)"/>
        </w:rPr>
        <w:t xml:space="preserve"> </w:t>
      </w:r>
      <w:r>
        <w:rPr>
          <w:rFonts w:cs="Times New Roman (正文 CS 字体)"/>
        </w:rPr>
        <w:t>分别表示草图和二维视图的二维分布特征。</w:t>
      </w:r>
      <w:r>
        <w:rPr>
          <w:rFonts w:cs="Times New Roman (正文 CS 字体)"/>
        </w:rPr>
        <w:t xml:space="preserve"> </w:t>
      </w:r>
      <m:oMath>
        <m:sSub>
          <m:sSubPr>
            <m:ctrlPr>
              <w:rPr>
                <w:rFonts w:ascii="Cambria Math" w:hAnsi="Cambria Math"/>
              </w:rPr>
            </m:ctrlPr>
          </m:sSubPr>
          <m:e>
            <m:r>
              <m:rPr>
                <m:nor/>
              </m:rPr>
              <m:t>D</m:t>
            </m:r>
          </m:e>
          <m:sub>
            <m:r>
              <m:rPr>
                <m:nor/>
              </m:rPr>
              <m:t>F</m:t>
            </m:r>
          </m:sub>
        </m:sSub>
      </m:oMath>
      <w:r>
        <w:rPr>
          <w:rFonts w:cs="Times New Roman (正文 CS 字体)"/>
        </w:rPr>
        <w:t xml:space="preserve"> </w:t>
      </w:r>
      <w:r>
        <w:rPr>
          <w:rFonts w:cs="Times New Roman (正文 CS 字体)"/>
        </w:rPr>
        <w:t>、</w:t>
      </w:r>
      <m:oMath>
        <m:sSub>
          <m:sSubPr>
            <m:ctrlPr>
              <w:rPr>
                <w:rFonts w:ascii="Cambria Math" w:hAnsi="Cambria Math"/>
              </w:rPr>
            </m:ctrlPr>
          </m:sSubPr>
          <m:e>
            <m:r>
              <m:rPr>
                <m:nor/>
              </m:rPr>
              <m:t>D</m:t>
            </m:r>
          </m:e>
          <m:sub>
            <m:r>
              <m:rPr>
                <m:nor/>
              </m:rPr>
              <m:t>Z</m:t>
            </m:r>
          </m:sub>
        </m:sSub>
      </m:oMath>
      <w:r>
        <w:rPr>
          <w:rFonts w:cs="Times New Roman (正文 CS 字体)"/>
        </w:rPr>
        <w:t xml:space="preserve"> </w:t>
      </w:r>
      <w:r>
        <w:rPr>
          <w:rFonts w:cs="Times New Roman (正文 CS 字体)"/>
        </w:rPr>
        <w:t>和</w:t>
      </w:r>
      <w:r>
        <w:rPr>
          <w:rFonts w:cs="Times New Roman (正文 CS 字体)"/>
        </w:rPr>
        <w:t xml:space="preserve"> </w:t>
      </w:r>
      <m:oMath>
        <m:sSub>
          <m:sSubPr>
            <m:ctrlPr>
              <w:rPr>
                <w:rFonts w:ascii="Cambria Math" w:hAnsi="Cambria Math"/>
              </w:rPr>
            </m:ctrlPr>
          </m:sSubPr>
          <m:e>
            <m:r>
              <m:rPr>
                <m:nor/>
              </m:rPr>
              <m:t>D</m:t>
            </m:r>
          </m:e>
          <m:sub>
            <m:r>
              <m:rPr>
                <m:nor/>
              </m:rPr>
              <m:t>D</m:t>
            </m:r>
          </m:sub>
        </m:sSub>
      </m:oMath>
      <w:r>
        <w:rPr>
          <w:rFonts w:cs="Times New Roman (正文 CS 字体)"/>
        </w:rPr>
        <w:t xml:space="preserve"> </w:t>
      </w:r>
      <w:r>
        <w:rPr>
          <w:rFonts w:cs="Times New Roman (正文 CS 字体)"/>
        </w:rPr>
        <w:t>分别为使用</w:t>
      </w:r>
      <w:r>
        <w:rPr>
          <w:rFonts w:cs="Times New Roman (正文 CS 字体)" w:hint="eastAsia"/>
        </w:rPr>
        <w:t>Fourier</w:t>
      </w:r>
      <w:r>
        <w:rPr>
          <w:rFonts w:cs="Times New Roman (正文 CS 字体)"/>
        </w:rPr>
        <w:t>描述符、</w:t>
      </w:r>
      <w:r>
        <w:rPr>
          <w:rFonts w:cs="Times New Roman (正文 CS 字体)"/>
        </w:rPr>
        <w:t>Zernike</w:t>
      </w:r>
      <w:r>
        <w:rPr>
          <w:rFonts w:cs="Times New Roman (正文 CS 字体)" w:hint="eastAsia"/>
        </w:rPr>
        <w:t>矩</w:t>
      </w:r>
      <w:r>
        <w:rPr>
          <w:rFonts w:cs="Times New Roman (正文 CS 字体)"/>
        </w:rPr>
        <w:t>描述符和</w:t>
      </w:r>
      <w:r>
        <w:rPr>
          <w:rFonts w:cs="Times New Roman (正文 CS 字体)" w:hint="eastAsia"/>
        </w:rPr>
        <w:t>D</w:t>
      </w:r>
      <w:r>
        <w:rPr>
          <w:rFonts w:cs="Times New Roman (正文 CS 字体)"/>
        </w:rPr>
        <w:t>2</w:t>
      </w:r>
      <w:r>
        <w:rPr>
          <w:rFonts w:cs="Times New Roman (正文 CS 字体)" w:hint="eastAsia"/>
        </w:rPr>
        <w:t>形状描述符</w:t>
      </w:r>
      <w:r>
        <w:rPr>
          <w:rFonts w:cs="Times New Roman (正文 CS 字体)"/>
        </w:rPr>
        <w:t>的二维草图与投影视图之间的相似性结果。其中，</w:t>
      </w:r>
      <w:r>
        <w:rPr>
          <w:rFonts w:cs="Times New Roman (正文 CS 字体)" w:hint="eastAsia"/>
        </w:rPr>
        <w:t>Fourier</w:t>
      </w:r>
      <w:r>
        <w:rPr>
          <w:rFonts w:cs="Times New Roman (正文 CS 字体)"/>
        </w:rPr>
        <w:t>描述符和</w:t>
      </w:r>
      <w:r>
        <w:rPr>
          <w:rFonts w:cs="Times New Roman (正文 CS 字体)"/>
        </w:rPr>
        <w:t xml:space="preserve"> Zernike </w:t>
      </w:r>
      <w:r>
        <w:rPr>
          <w:rFonts w:cs="Times New Roman (正文 CS 字体)"/>
        </w:rPr>
        <w:t>矩</w:t>
      </w:r>
      <w:r>
        <w:rPr>
          <w:rFonts w:cs="Times New Roman (正文 CS 字体)" w:hint="eastAsia"/>
        </w:rPr>
        <w:t>描述符</w:t>
      </w:r>
      <w:r>
        <w:rPr>
          <w:rFonts w:cs="Times New Roman (正文 CS 字体)"/>
        </w:rPr>
        <w:t>构成本算法的全局视图特征描述符</w:t>
      </w:r>
      <w:r>
        <w:rPr>
          <w:rFonts w:cs="Times New Roman (正文 CS 字体)" w:hint="eastAsia"/>
        </w:rPr>
        <w:t>，公式为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04166C81" w14:textId="77777777">
        <w:tc>
          <w:tcPr>
            <w:tcW w:w="567" w:type="dxa"/>
            <w:tcMar>
              <w:left w:w="0" w:type="dxa"/>
              <w:right w:w="0" w:type="dxa"/>
            </w:tcMar>
            <w:vAlign w:val="center"/>
          </w:tcPr>
          <w:p w14:paraId="4493A005" w14:textId="77777777" w:rsidR="00207246" w:rsidRDefault="00207246">
            <w:pPr>
              <w:wordWrap w:val="0"/>
              <w:rPr>
                <w:rFonts w:cs="Times New Roman (正文 CS 字体)"/>
              </w:rPr>
            </w:pPr>
          </w:p>
        </w:tc>
        <w:tc>
          <w:tcPr>
            <w:tcW w:w="6521" w:type="dxa"/>
            <w:tcMar>
              <w:left w:w="0" w:type="dxa"/>
              <w:right w:w="0" w:type="dxa"/>
            </w:tcMar>
            <w:vAlign w:val="center"/>
          </w:tcPr>
          <w:p w14:paraId="6E6EC857" w14:textId="6FB55275" w:rsidR="00207246" w:rsidRPr="00354280" w:rsidRDefault="00504009">
            <w:pPr>
              <w:wordWrap w:val="0"/>
              <w:jc w:val="center"/>
            </w:pPr>
            <m:oMathPara>
              <m:oMathParaPr>
                <m:jc m:val="center"/>
              </m:oMathParaPr>
              <m:oMath>
                <m:sSub>
                  <m:sSubPr>
                    <m:ctrlPr>
                      <w:rPr>
                        <w:rFonts w:ascii="Cambria Math" w:hAnsi="Cambria Math"/>
                        <w:i/>
                      </w:rPr>
                    </m:ctrlPr>
                  </m:sSubPr>
                  <m:e>
                    <m:r>
                      <m:rPr>
                        <m:nor/>
                      </m:rPr>
                      <m:t>D</m:t>
                    </m:r>
                  </m:e>
                  <m:sub>
                    <m:r>
                      <m:rPr>
                        <m:nor/>
                      </m:rPr>
                      <m:t>G</m:t>
                    </m:r>
                  </m:sub>
                </m:sSub>
                <m:r>
                  <m:rPr>
                    <m:nor/>
                  </m:rPr>
                  <m:t xml:space="preserve">= </m:t>
                </m:r>
                <m:sSub>
                  <m:sSubPr>
                    <m:ctrlPr>
                      <w:rPr>
                        <w:rFonts w:ascii="Cambria Math" w:hAnsi="Cambria Math"/>
                        <w:i/>
                      </w:rPr>
                    </m:ctrlPr>
                  </m:sSubPr>
                  <m:e>
                    <m:r>
                      <m:rPr>
                        <m:nor/>
                      </m:rPr>
                      <m:t>D</m:t>
                    </m:r>
                  </m:e>
                  <m:sub>
                    <m:r>
                      <m:rPr>
                        <m:nor/>
                      </m:rPr>
                      <m:t>F</m:t>
                    </m:r>
                  </m:sub>
                </m:sSub>
                <m:r>
                  <m:rPr>
                    <m:nor/>
                  </m:rPr>
                  <m:t xml:space="preserve">+ </m:t>
                </m:r>
                <m:sSub>
                  <m:sSubPr>
                    <m:ctrlPr>
                      <w:rPr>
                        <w:rFonts w:ascii="Cambria Math" w:hAnsi="Cambria Math"/>
                        <w:i/>
                      </w:rPr>
                    </m:ctrlPr>
                  </m:sSubPr>
                  <m:e>
                    <m:r>
                      <m:rPr>
                        <m:nor/>
                      </m:rPr>
                      <m:t>D</m:t>
                    </m:r>
                  </m:e>
                  <m:sub>
                    <m:r>
                      <m:rPr>
                        <m:nor/>
                      </m:rPr>
                      <m:t>Z</m:t>
                    </m:r>
                  </m:sub>
                </m:sSub>
              </m:oMath>
            </m:oMathPara>
          </w:p>
        </w:tc>
        <w:tc>
          <w:tcPr>
            <w:tcW w:w="670" w:type="dxa"/>
            <w:tcMar>
              <w:left w:w="0" w:type="dxa"/>
              <w:right w:w="0" w:type="dxa"/>
            </w:tcMar>
            <w:vAlign w:val="center"/>
          </w:tcPr>
          <w:p w14:paraId="2B089A5B" w14:textId="0380D0DF"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12</w:t>
              </w:r>
            </w:fldSimple>
            <w:r>
              <w:rPr>
                <w:rFonts w:hint="eastAsia"/>
              </w:rPr>
              <w:t xml:space="preserve"> </w:t>
            </w:r>
            <w:r>
              <w:t>)</w:t>
            </w:r>
          </w:p>
        </w:tc>
      </w:tr>
    </w:tbl>
    <w:p w14:paraId="6B4D435D" w14:textId="77777777" w:rsidR="00207246" w:rsidRDefault="00DB3BBE">
      <w:pPr>
        <w:wordWrap w:val="0"/>
        <w:ind w:firstLineChars="200" w:firstLine="480"/>
        <w:rPr>
          <w:rFonts w:cs="Times New Roman (正文 CS 字体)"/>
        </w:rPr>
      </w:pPr>
      <w:r>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Pr>
          <w:rFonts w:cs="Times New Roman (正文 CS 字体)"/>
        </w:rPr>
        <w:t>D</w:t>
      </w:r>
      <w:r>
        <w:rPr>
          <w:rFonts w:cs="Times New Roman (正文 CS 字体)"/>
        </w:rPr>
        <w:t>定义为</w:t>
      </w:r>
      <w:r>
        <w:rPr>
          <w:rFonts w:cs="Times New Roman (正文 CS 字体)"/>
        </w:rPr>
        <w:t>:</w:t>
      </w:r>
    </w:p>
    <w:tbl>
      <w:tblPr>
        <w:tblStyle w:val="af6"/>
        <w:tblW w:w="7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521"/>
        <w:gridCol w:w="670"/>
      </w:tblGrid>
      <w:tr w:rsidR="00207246" w14:paraId="476394D2" w14:textId="77777777">
        <w:tc>
          <w:tcPr>
            <w:tcW w:w="567" w:type="dxa"/>
            <w:tcMar>
              <w:left w:w="0" w:type="dxa"/>
              <w:right w:w="0" w:type="dxa"/>
            </w:tcMar>
            <w:vAlign w:val="center"/>
          </w:tcPr>
          <w:p w14:paraId="0E1E30F6" w14:textId="77777777" w:rsidR="00207246" w:rsidRDefault="00207246">
            <w:pPr>
              <w:wordWrap w:val="0"/>
              <w:rPr>
                <w:rFonts w:cs="Times New Roman (正文 CS 字体)"/>
              </w:rPr>
            </w:pPr>
          </w:p>
        </w:tc>
        <w:tc>
          <w:tcPr>
            <w:tcW w:w="6521" w:type="dxa"/>
            <w:tcMar>
              <w:left w:w="0" w:type="dxa"/>
              <w:right w:w="0" w:type="dxa"/>
            </w:tcMar>
            <w:vAlign w:val="center"/>
          </w:tcPr>
          <w:p w14:paraId="37490FAE" w14:textId="21D21D46" w:rsidR="00207246" w:rsidRPr="00354280" w:rsidRDefault="00354280">
            <w:pPr>
              <w:wordWrap w:val="0"/>
              <w:jc w:val="center"/>
            </w:pPr>
            <m:oMathPara>
              <m:oMath>
                <m:r>
                  <m:rPr>
                    <m:nor/>
                  </m:rPr>
                  <m:t>D= ω</m:t>
                </m:r>
                <m:sSub>
                  <m:sSubPr>
                    <m:ctrlPr>
                      <w:rPr>
                        <w:rFonts w:ascii="Cambria Math" w:hAnsi="Cambria Math"/>
                        <w:i/>
                      </w:rPr>
                    </m:ctrlPr>
                  </m:sSubPr>
                  <m:e>
                    <m:r>
                      <m:rPr>
                        <m:nor/>
                      </m:rPr>
                      <m:t>D</m:t>
                    </m:r>
                  </m:e>
                  <m:sub>
                    <m:r>
                      <m:rPr>
                        <m:nor/>
                      </m:rPr>
                      <m:t>G</m:t>
                    </m:r>
                  </m:sub>
                </m:sSub>
                <m:r>
                  <m:rPr>
                    <m:nor/>
                  </m:rPr>
                  <m:t>+</m:t>
                </m:r>
                <m:d>
                  <m:dPr>
                    <m:ctrlPr>
                      <w:rPr>
                        <w:rFonts w:ascii="Cambria Math" w:hAnsi="Cambria Math"/>
                        <w:i/>
                      </w:rPr>
                    </m:ctrlPr>
                  </m:dPr>
                  <m:e>
                    <m:r>
                      <m:rPr>
                        <m:nor/>
                      </m:rPr>
                      <m:t>1-ω</m:t>
                    </m:r>
                  </m:e>
                </m:d>
                <m:sSub>
                  <m:sSubPr>
                    <m:ctrlPr>
                      <w:rPr>
                        <w:rFonts w:ascii="Cambria Math" w:hAnsi="Cambria Math"/>
                        <w:i/>
                      </w:rPr>
                    </m:ctrlPr>
                  </m:sSubPr>
                  <m:e>
                    <m:r>
                      <m:rPr>
                        <m:nor/>
                      </m:rPr>
                      <m:t>D</m:t>
                    </m:r>
                  </m:e>
                  <m:sub>
                    <m:r>
                      <m:rPr>
                        <m:nor/>
                      </m:rPr>
                      <m:t>D</m:t>
                    </m:r>
                  </m:sub>
                </m:sSub>
                <m:r>
                  <m:rPr>
                    <m:nor/>
                  </m:rPr>
                  <m:t>,ωϵ(0,1)</m:t>
                </m:r>
              </m:oMath>
            </m:oMathPara>
          </w:p>
        </w:tc>
        <w:tc>
          <w:tcPr>
            <w:tcW w:w="670" w:type="dxa"/>
            <w:tcMar>
              <w:left w:w="0" w:type="dxa"/>
              <w:right w:w="0" w:type="dxa"/>
            </w:tcMar>
            <w:vAlign w:val="center"/>
          </w:tcPr>
          <w:p w14:paraId="08EB568A" w14:textId="412EF4B2" w:rsidR="00207246" w:rsidRDefault="00DB3BBE">
            <w:pPr>
              <w:pStyle w:val="a7"/>
              <w:jc w:val="right"/>
            </w:pPr>
            <w:r>
              <w:t xml:space="preserve">( </w:t>
            </w:r>
            <w:fldSimple w:instr=" STYLEREF 1 \s ">
              <w:r w:rsidR="00DD5DCC">
                <w:rPr>
                  <w:noProof/>
                </w:rPr>
                <w:t>5</w:t>
              </w:r>
            </w:fldSimple>
            <w:r>
              <w:noBreakHyphen/>
            </w:r>
            <w:fldSimple w:instr=" SEQ ( \* ARABIC \s 1 ">
              <w:r w:rsidR="00DD5DCC">
                <w:rPr>
                  <w:noProof/>
                </w:rPr>
                <w:t>13</w:t>
              </w:r>
            </w:fldSimple>
            <w:r>
              <w:rPr>
                <w:rFonts w:hint="eastAsia"/>
              </w:rPr>
              <w:t xml:space="preserve"> </w:t>
            </w:r>
            <w:r>
              <w:t>)</w:t>
            </w:r>
          </w:p>
        </w:tc>
      </w:tr>
    </w:tbl>
    <w:p w14:paraId="1FA4AFBC" w14:textId="77777777" w:rsidR="003B18E9" w:rsidRDefault="00DB3BBE">
      <w:pPr>
        <w:wordWrap w:val="0"/>
        <w:ind w:firstLineChars="200" w:firstLine="480"/>
        <w:rPr>
          <w:rFonts w:cs="Times New Roman (正文 CS 字体)"/>
        </w:rPr>
      </w:pPr>
      <w:r>
        <w:t xml:space="preserve"> </w:t>
      </w:r>
      <m:oMath>
        <m:r>
          <m:rPr>
            <m:nor/>
          </m:rPr>
          <m:t>ω</m:t>
        </m:r>
      </m:oMath>
      <w:r>
        <w:rPr>
          <w:rFonts w:cs="Times New Roman (正文 CS 字体)"/>
        </w:rPr>
        <w:t>为全局视图描述符的权重，它与二维形状分布的权重相加</w:t>
      </w:r>
      <w:r>
        <w:rPr>
          <w:rFonts w:cs="Times New Roman (正文 CS 字体)" w:hint="eastAsia"/>
        </w:rPr>
        <w:t>为</w:t>
      </w:r>
      <w:r>
        <w:rPr>
          <w:rFonts w:cs="Times New Roman (正文 CS 字体)"/>
        </w:rPr>
        <w:t>1</w:t>
      </w:r>
      <w:r>
        <w:rPr>
          <w:rFonts w:cs="Times New Roman (正文 CS 字体)"/>
        </w:rPr>
        <w:t>。草图与二维视图相似度越高</w:t>
      </w:r>
      <w:r>
        <w:rPr>
          <w:rFonts w:cs="Times New Roman (正文 CS 字体)" w:hint="eastAsia"/>
        </w:rPr>
        <w:t>，</w:t>
      </w:r>
      <w:r>
        <w:rPr>
          <w:rFonts w:cs="Times New Roman (正文 CS 字体)"/>
        </w:rPr>
        <w:t>D</w:t>
      </w:r>
      <w:r>
        <w:rPr>
          <w:rFonts w:cs="Times New Roman (正文 CS 字体)"/>
        </w:rPr>
        <w:t>越小。不同用户绘画风格不同，绘画出的草图可能差异很大，集成描述子特征也会不一致，因此本文有如下方法避免检索结果的不准确。首先本文提出的集成</w:t>
      </w:r>
      <w:r>
        <w:rPr>
          <w:rFonts w:cs="Times New Roman (正文 CS 字体)"/>
        </w:rPr>
        <w:t xml:space="preserve"> </w:t>
      </w:r>
      <w:r>
        <w:rPr>
          <w:rFonts w:cs="Times New Roman (正文 CS 字体)"/>
        </w:rPr>
        <w:t>描述子具有平移、尺度和旋转不变等特性，避免了旋转、大小等对检索结果的</w:t>
      </w:r>
      <w:r>
        <w:rPr>
          <w:rFonts w:cs="Times New Roman (正文 CS 字体)"/>
        </w:rPr>
        <w:t xml:space="preserve"> </w:t>
      </w:r>
      <w:r>
        <w:rPr>
          <w:rFonts w:cs="Times New Roman (正文 CS 字体)"/>
        </w:rPr>
        <w:t>影响，因此，只有绘画风格存在对草图的影响，而绘画风格存在两方面问题</w:t>
      </w:r>
      <w:r>
        <w:rPr>
          <w:rFonts w:cs="Times New Roman (正文 CS 字体)" w:hint="eastAsia"/>
        </w:rPr>
        <w:t>。</w:t>
      </w:r>
    </w:p>
    <w:p w14:paraId="592E51B1" w14:textId="77777777" w:rsidR="003B18E9" w:rsidRDefault="003B18E9">
      <w:pPr>
        <w:wordWrap w:val="0"/>
        <w:ind w:firstLineChars="200" w:firstLine="480"/>
        <w:rPr>
          <w:rFonts w:cs="Times New Roman (正文 CS 字体)"/>
        </w:rPr>
      </w:pPr>
      <w:r>
        <w:rPr>
          <w:rFonts w:cs="Times New Roman (正文 CS 字体)" w:hint="eastAsia"/>
        </w:rPr>
        <w:t>1</w:t>
      </w:r>
      <w:r>
        <w:rPr>
          <w:rFonts w:cs="Times New Roman (正文 CS 字体)"/>
        </w:rPr>
        <w:t>.</w:t>
      </w:r>
      <w:r w:rsidR="00DB3BBE">
        <w:rPr>
          <w:rFonts w:cs="Times New Roman (正文 CS 字体)"/>
        </w:rPr>
        <w:t>绘制者对模型观察角度的不同，影响集成描述子的特征，因此本文采用多投影的方式，尽可能多的考虑不同用户观察角度的差异。</w:t>
      </w:r>
    </w:p>
    <w:p w14:paraId="525107F7" w14:textId="783A9F31" w:rsidR="00207246" w:rsidRDefault="003B18E9">
      <w:pPr>
        <w:wordWrap w:val="0"/>
        <w:ind w:firstLineChars="200" w:firstLine="480"/>
        <w:rPr>
          <w:rFonts w:cs="Times New Roman (正文 CS 字体)"/>
        </w:rPr>
      </w:pPr>
      <w:r>
        <w:rPr>
          <w:rFonts w:cs="Times New Roman (正文 CS 字体)" w:hint="eastAsia"/>
        </w:rPr>
        <w:t>2</w:t>
      </w:r>
      <w:r>
        <w:rPr>
          <w:rFonts w:cs="Times New Roman (正文 CS 字体)"/>
        </w:rPr>
        <w:t>.</w:t>
      </w:r>
      <w:r w:rsidR="00DB3BBE">
        <w:rPr>
          <w:rFonts w:cs="Times New Roman (正文 CS 字体)"/>
        </w:rPr>
        <w:t>本文草图检索对绘制有一定要求，绘制越精准检索效率越高，需要检索的</w:t>
      </w:r>
      <w:r w:rsidR="00DB3BBE">
        <w:rPr>
          <w:rFonts w:cs="Times New Roman (正文 CS 字体)" w:hint="eastAsia"/>
        </w:rPr>
        <w:t>准确率越高。</w:t>
      </w:r>
    </w:p>
    <w:p w14:paraId="09AB7A1B" w14:textId="19C13D77" w:rsidR="00207246" w:rsidRDefault="00DB3BBE">
      <w:pPr>
        <w:wordWrap w:val="0"/>
        <w:ind w:firstLineChars="200" w:firstLine="480"/>
        <w:rPr>
          <w:rFonts w:cs="Times New Roman (正文 CS 字体)"/>
        </w:rPr>
      </w:pPr>
      <w:r>
        <w:rPr>
          <w:rFonts w:cs="Times New Roman (正文 CS 字体)" w:hint="eastAsia"/>
        </w:rPr>
        <w:t>伊明</w:t>
      </w:r>
      <w:r>
        <w:rPr>
          <w:rFonts w:cs="Times New Roman (正文 CS 字体)" w:hint="eastAsia"/>
          <w:vertAlign w:val="superscript"/>
        </w:rPr>
        <w:t>[</w:t>
      </w:r>
      <w:r>
        <w:rPr>
          <w:rFonts w:cs="Times New Roman (正文 CS 字体)"/>
          <w:vertAlign w:val="superscript"/>
        </w:rPr>
        <w:t>17]</w:t>
      </w:r>
      <w:r>
        <w:rPr>
          <w:rFonts w:cs="Times New Roman (正文 CS 字体)" w:hint="eastAsia"/>
        </w:rPr>
        <w:t>对不同的</w:t>
      </w:r>
      <m:oMath>
        <m:r>
          <m:rPr>
            <m:nor/>
          </m:rPr>
          <m:t>ω</m:t>
        </m:r>
      </m:oMath>
      <w:r>
        <w:rPr>
          <w:rFonts w:cs="Times New Roman (正文 CS 字体)" w:hint="eastAsia"/>
        </w:rPr>
        <w:t>值进行实验。不同</w:t>
      </w:r>
      <m:oMath>
        <m:r>
          <m:rPr>
            <m:nor/>
          </m:rPr>
          <m:t>ω</m:t>
        </m:r>
      </m:oMath>
      <w:r>
        <w:rPr>
          <w:rFonts w:cs="Times New Roman (正文 CS 字体)" w:hint="eastAsia"/>
        </w:rPr>
        <w:t>的检索结果如图</w:t>
      </w:r>
      <w:r>
        <w:rPr>
          <w:rFonts w:cs="Times New Roman (正文 CS 字体)" w:hint="eastAsia"/>
        </w:rPr>
        <w:t>5</w:t>
      </w:r>
      <w:r>
        <w:rPr>
          <w:rFonts w:cs="Times New Roman (正文 CS 字体)"/>
        </w:rPr>
        <w:t>-3</w:t>
      </w:r>
      <w:r>
        <w:rPr>
          <w:rFonts w:cs="Times New Roman (正文 CS 字体)" w:hint="eastAsia"/>
        </w:rPr>
        <w:t>所示。</w:t>
      </w:r>
    </w:p>
    <w:p w14:paraId="12781C74" w14:textId="77777777" w:rsidR="00207246" w:rsidRDefault="00DB3BBE">
      <w:pPr>
        <w:pStyle w:val="a1"/>
        <w:ind w:firstLine="480"/>
        <w:jc w:val="center"/>
        <w:rPr>
          <w:rFonts w:ascii="宋体" w:hAnsi="宋体" w:cs="宋体"/>
        </w:rPr>
      </w:pPr>
      <w:r>
        <w:rPr>
          <w:rFonts w:ascii="宋体" w:hAnsi="宋体" w:cs="宋体"/>
          <w:noProof/>
        </w:rPr>
        <w:drawing>
          <wp:inline distT="0" distB="0" distL="0" distR="0" wp14:anchorId="60C429E0" wp14:editId="6087638B">
            <wp:extent cx="4058285" cy="248031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1229" cy="2665476"/>
                    </a:xfrm>
                    <a:prstGeom prst="rect">
                      <a:avLst/>
                    </a:prstGeom>
                  </pic:spPr>
                </pic:pic>
              </a:graphicData>
            </a:graphic>
          </wp:inline>
        </w:drawing>
      </w:r>
    </w:p>
    <w:p w14:paraId="24E83BEC" w14:textId="77777777" w:rsidR="00207246" w:rsidRDefault="00DB3BBE">
      <w:pPr>
        <w:pStyle w:val="a1"/>
        <w:ind w:firstLine="420"/>
        <w:jc w:val="center"/>
        <w:rPr>
          <w:rFonts w:ascii="宋体" w:hAnsi="宋体" w:cs="宋体"/>
          <w:sz w:val="21"/>
          <w:szCs w:val="21"/>
        </w:rPr>
      </w:pPr>
      <w:r>
        <w:rPr>
          <w:rFonts w:ascii="宋体" w:hAnsi="宋体" w:cs="宋体" w:hint="eastAsia"/>
          <w:sz w:val="21"/>
          <w:szCs w:val="21"/>
        </w:rPr>
        <w:t>图</w:t>
      </w:r>
      <w:r>
        <w:rPr>
          <w:sz w:val="21"/>
          <w:szCs w:val="21"/>
        </w:rPr>
        <w:t>5-3</w:t>
      </w:r>
      <w:r>
        <w:rPr>
          <w:rFonts w:ascii="宋体" w:hAnsi="宋体" w:cs="宋体"/>
          <w:sz w:val="21"/>
          <w:szCs w:val="21"/>
        </w:rPr>
        <w:t xml:space="preserve"> </w:t>
      </w:r>
      <w:r>
        <w:rPr>
          <w:rFonts w:ascii="宋体" w:hAnsi="宋体" w:cs="宋体" w:hint="eastAsia"/>
          <w:sz w:val="21"/>
          <w:szCs w:val="21"/>
        </w:rPr>
        <w:t>不同</w:t>
      </w:r>
      <m:oMath>
        <m:r>
          <w:rPr>
            <w:rFonts w:ascii="Cambria Math" w:hAnsi="Cambria Math"/>
            <w:sz w:val="21"/>
            <w:szCs w:val="21"/>
          </w:rPr>
          <m:t>ω</m:t>
        </m:r>
      </m:oMath>
      <w:r>
        <w:rPr>
          <w:rFonts w:ascii="宋体" w:hAnsi="宋体" w:cs="宋体" w:hint="eastAsia"/>
          <w:sz w:val="21"/>
          <w:szCs w:val="21"/>
        </w:rPr>
        <w:t>的检索结果</w:t>
      </w:r>
    </w:p>
    <w:p w14:paraId="7C4FA5E5" w14:textId="76188C6A" w:rsidR="00207246" w:rsidRDefault="003B18E9">
      <w:pPr>
        <w:wordWrap w:val="0"/>
        <w:ind w:firstLineChars="200" w:firstLine="480"/>
        <w:rPr>
          <w:rFonts w:cs="Times New Roman (正文 CS 字体)"/>
        </w:rPr>
      </w:pPr>
      <m:oMath>
        <m:r>
          <m:rPr>
            <m:nor/>
          </m:rPr>
          <m:t>ω</m:t>
        </m:r>
      </m:oMath>
      <w:r w:rsidR="00DB3BBE">
        <w:rPr>
          <w:rFonts w:cs="Times New Roman (正文 CS 字体)" w:hint="eastAsia"/>
        </w:rPr>
        <w:t>在</w:t>
      </w:r>
      <w:r w:rsidR="00DB3BBE">
        <w:rPr>
          <w:rFonts w:cs="Times New Roman (正文 CS 字体)"/>
        </w:rPr>
        <w:t>[0-1]</w:t>
      </w:r>
      <w:r w:rsidR="00DB3BBE">
        <w:rPr>
          <w:rFonts w:cs="Times New Roman (正文 CS 字体)" w:hint="eastAsia"/>
        </w:rPr>
        <w:t>之间以每次</w:t>
      </w:r>
      <w:r w:rsidR="00DB3BBE">
        <w:rPr>
          <w:rFonts w:cs="Times New Roman (正文 CS 字体)"/>
        </w:rPr>
        <w:t>0.1</w:t>
      </w:r>
      <w:r w:rsidR="00DB3BBE">
        <w:rPr>
          <w:rFonts w:cs="Times New Roman (正文 CS 字体)" w:hint="eastAsia"/>
        </w:rPr>
        <w:t>的速率进行增长。在不同</w:t>
      </w:r>
      <m:oMath>
        <m:r>
          <w:rPr>
            <w:rFonts w:ascii="Cambria Math" w:hAnsi="Cambria Math" w:cs="Times New Roman (正文 CS 字体)"/>
          </w:rPr>
          <m:t>ω</m:t>
        </m:r>
      </m:oMath>
      <w:r w:rsidR="00DB3BBE">
        <w:rPr>
          <w:rFonts w:cs="Times New Roman (正文 CS 字体)" w:hint="eastAsia"/>
        </w:rPr>
        <w:t>值时，记录三维模型在查全率为</w:t>
      </w:r>
      <w:r w:rsidR="00DB3BBE">
        <w:rPr>
          <w:rFonts w:cs="Times New Roman (正文 CS 字体)"/>
        </w:rPr>
        <w:t xml:space="preserve"> 0.1 </w:t>
      </w:r>
      <w:r w:rsidR="00DB3BBE">
        <w:rPr>
          <w:rFonts w:cs="Times New Roman (正文 CS 字体)" w:hint="eastAsia"/>
        </w:rPr>
        <w:t>时的查准率。</w:t>
      </w:r>
      <m:oMath>
        <m:r>
          <m:rPr>
            <m:nor/>
          </m:rPr>
          <m:t>ω</m:t>
        </m:r>
      </m:oMath>
      <w:r w:rsidR="00DB3BBE">
        <w:rPr>
          <w:rFonts w:cs="Times New Roman (正文 CS 字体)" w:hint="eastAsia"/>
        </w:rPr>
        <w:t>在</w:t>
      </w:r>
      <w:r w:rsidR="00DB3BBE">
        <w:rPr>
          <w:rFonts w:cs="Times New Roman (正文 CS 字体)"/>
        </w:rPr>
        <w:t>[0.3-0.6]</w:t>
      </w:r>
      <w:r w:rsidR="00DB3BBE">
        <w:rPr>
          <w:rFonts w:cs="Times New Roman (正文 CS 字体)" w:hint="eastAsia"/>
        </w:rPr>
        <w:t>范围时，集成描述子的检索性</w:t>
      </w:r>
      <w:r w:rsidR="00DB3BBE">
        <w:rPr>
          <w:rFonts w:cs="Times New Roman (正文 CS 字体)" w:hint="eastAsia"/>
        </w:rPr>
        <w:lastRenderedPageBreak/>
        <w:t>能较好</w:t>
      </w:r>
      <w:r w:rsidR="00DB3BBE">
        <w:rPr>
          <w:rFonts w:cs="Times New Roman (正文 CS 字体)"/>
        </w:rPr>
        <w:t>;</w:t>
      </w:r>
      <m:oMath>
        <m:r>
          <m:rPr>
            <m:nor/>
          </m:rPr>
          <m:t xml:space="preserve"> ω</m:t>
        </m:r>
      </m:oMath>
      <w:r w:rsidR="00DB3BBE">
        <w:rPr>
          <w:rFonts w:cs="Times New Roman (正文 CS 字体)" w:hint="eastAsia"/>
        </w:rPr>
        <w:t>为</w:t>
      </w:r>
      <w:r w:rsidR="00DB3BBE">
        <w:rPr>
          <w:rFonts w:cs="Times New Roman (正文 CS 字体)"/>
        </w:rPr>
        <w:t>0.4</w:t>
      </w:r>
      <w:r w:rsidR="00DB3BBE">
        <w:rPr>
          <w:rFonts w:cs="Times New Roman (正文 CS 字体)" w:hint="eastAsia"/>
        </w:rPr>
        <w:t>时，检索效果最佳。在后续验证本文提出算法与其它算法的优劣中，</w:t>
      </w:r>
      <m:oMath>
        <m:r>
          <m:rPr>
            <m:nor/>
          </m:rPr>
          <m:t>ω</m:t>
        </m:r>
      </m:oMath>
      <w:r w:rsidR="00DB3BBE">
        <w:rPr>
          <w:rFonts w:cs="Times New Roman (正文 CS 字体)" w:hint="eastAsia"/>
        </w:rPr>
        <w:t>取值为</w:t>
      </w:r>
      <w:r w:rsidR="00DB3BBE">
        <w:rPr>
          <w:rFonts w:cs="Times New Roman (正文 CS 字体)"/>
        </w:rPr>
        <w:t xml:space="preserve"> 0.4</w:t>
      </w:r>
      <w:r w:rsidR="00DB3BBE">
        <w:rPr>
          <w:rFonts w:cs="Times New Roman (正文 CS 字体)" w:hint="eastAsia"/>
        </w:rPr>
        <w:t>。</w:t>
      </w:r>
    </w:p>
    <w:p w14:paraId="048C245B" w14:textId="77777777" w:rsidR="00207246" w:rsidRDefault="00DB3BBE">
      <w:pPr>
        <w:pStyle w:val="2"/>
        <w:spacing w:line="360" w:lineRule="auto"/>
        <w:ind w:left="578" w:hanging="578"/>
        <w:rPr>
          <w:b w:val="0"/>
        </w:rPr>
      </w:pPr>
      <w:bookmarkStart w:id="75" w:name="_Toc71634836"/>
      <w:bookmarkStart w:id="76" w:name="_Toc10680"/>
      <w:r>
        <w:rPr>
          <w:rFonts w:hint="eastAsia"/>
          <w:b w:val="0"/>
        </w:rPr>
        <w:t>本章小结</w:t>
      </w:r>
      <w:bookmarkEnd w:id="75"/>
      <w:bookmarkEnd w:id="76"/>
    </w:p>
    <w:p w14:paraId="0F5B6285" w14:textId="77777777" w:rsidR="00207246" w:rsidRDefault="00DB3BBE">
      <w:pPr>
        <w:wordWrap w:val="0"/>
        <w:ind w:firstLineChars="200" w:firstLine="480"/>
        <w:rPr>
          <w:rFonts w:ascii="Cambria Math" w:hAnsi="Cambria Math" w:cs="Times New Roman (正文 CS 字体)"/>
        </w:rPr>
      </w:pPr>
      <w:r>
        <w:rPr>
          <w:rFonts w:ascii="Cambria Math" w:hAnsi="Cambria Math" w:cs="Times New Roman (正文 CS 字体)"/>
        </w:rPr>
        <w:t>本章主要介绍了集成描述子，并详细分析了集成描述子的特征构造，它是由</w:t>
      </w:r>
      <w:r>
        <w:rPr>
          <w:rFonts w:ascii="Cambria Math" w:hAnsi="Cambria Math" w:cs="Times New Roman (正文 CS 字体)"/>
        </w:rPr>
        <w:t xml:space="preserve"> Zernike </w:t>
      </w:r>
      <w:r>
        <w:rPr>
          <w:rFonts w:ascii="Cambria Math" w:hAnsi="Cambria Math" w:cs="Times New Roman (正文 CS 字体)"/>
        </w:rPr>
        <w:t>矩和</w:t>
      </w:r>
      <w:r>
        <w:rPr>
          <w:rFonts w:ascii="Cambria Math" w:hAnsi="Cambria Math" w:cs="Times New Roman (正文 CS 字体)" w:hint="eastAsia"/>
        </w:rPr>
        <w:t>Fourier</w:t>
      </w:r>
      <w:r>
        <w:rPr>
          <w:rFonts w:ascii="Cambria Math" w:hAnsi="Cambria Math" w:cs="Times New Roman (正文 CS 字体)"/>
        </w:rPr>
        <w:t>描述符组合的全局视图特征与</w:t>
      </w:r>
      <w:r>
        <w:rPr>
          <w:rFonts w:ascii="Cambria Math" w:hAnsi="Cambria Math" w:cs="Times New Roman (正文 CS 字体)" w:hint="eastAsia"/>
        </w:rPr>
        <w:t>D2</w:t>
      </w:r>
      <w:r>
        <w:rPr>
          <w:rFonts w:ascii="Cambria Math" w:hAnsi="Cambria Math" w:cs="Times New Roman (正文 CS 字体)"/>
        </w:rPr>
        <w:t>形状特征按照一定比例加权得到的。集成描述子作为特征提取的描述符，能够解决单一描述符对二维草图信息描述不全的问题</w:t>
      </w:r>
      <w:r>
        <w:rPr>
          <w:rFonts w:ascii="Cambria Math" w:hAnsi="Cambria Math" w:cs="Times New Roman (正文 CS 字体)" w:hint="eastAsia"/>
        </w:rPr>
        <w:t>。</w:t>
      </w:r>
    </w:p>
    <w:p w14:paraId="3FDF4948" w14:textId="77777777" w:rsidR="00207246" w:rsidRDefault="00207246">
      <w:pPr>
        <w:pStyle w:val="a1"/>
        <w:ind w:firstLine="480"/>
      </w:pPr>
    </w:p>
    <w:p w14:paraId="740B1523" w14:textId="77777777" w:rsidR="00207246" w:rsidRDefault="00DB3BBE">
      <w:pPr>
        <w:pStyle w:val="af7"/>
        <w:sectPr w:rsidR="00207246">
          <w:footerReference w:type="even" r:id="rId45"/>
          <w:footerReference w:type="default" r:id="rId46"/>
          <w:endnotePr>
            <w:numFmt w:val="decimal"/>
          </w:endnotePr>
          <w:pgSz w:w="10319" w:h="14578"/>
          <w:pgMar w:top="1418" w:right="1134" w:bottom="1134" w:left="1418" w:header="851" w:footer="992" w:gutter="0"/>
          <w:cols w:space="425"/>
          <w:docGrid w:linePitch="360" w:charSpace="1861"/>
        </w:sectPr>
      </w:pPr>
      <w:r>
        <w:rPr>
          <w:rFonts w:hint="eastAsia"/>
        </w:rPr>
        <w:t>千万。</w:t>
      </w:r>
    </w:p>
    <w:p w14:paraId="6836D294" w14:textId="77777777" w:rsidR="00207246" w:rsidRDefault="00DB3BBE">
      <w:pPr>
        <w:pStyle w:val="1"/>
        <w:spacing w:line="480" w:lineRule="auto"/>
        <w:ind w:left="0" w:firstLine="0"/>
        <w:rPr>
          <w:b w:val="0"/>
        </w:rPr>
      </w:pPr>
      <w:bookmarkStart w:id="77" w:name="_Toc4937"/>
      <w:r>
        <w:rPr>
          <w:rFonts w:hint="eastAsia"/>
          <w:b w:val="0"/>
        </w:rPr>
        <w:lastRenderedPageBreak/>
        <w:t>基于手绘草图的三维模型检索</w:t>
      </w:r>
      <w:bookmarkEnd w:id="77"/>
    </w:p>
    <w:p w14:paraId="1A396324" w14:textId="77777777" w:rsidR="00207246" w:rsidRDefault="00DB3BBE">
      <w:pPr>
        <w:pStyle w:val="a1"/>
        <w:ind w:firstLine="480"/>
      </w:pPr>
      <w:r>
        <w:rPr>
          <w:rFonts w:hint="eastAsia"/>
        </w:rPr>
        <w:t>相似程度度量是针对事物相互之间类似水平的综合评价判定。</w:t>
      </w:r>
      <w:r>
        <w:rPr>
          <w:rFonts w:hint="eastAsia"/>
        </w:rPr>
        <w:t>2</w:t>
      </w:r>
      <w:r>
        <w:rPr>
          <w:rFonts w:hint="eastAsia"/>
        </w:rPr>
        <w:t>个事物之间的有效实际距离愈近，它们的相似程度愈大，而有效实际距离愈远，它们的相似程度愈小。相似度通常以数值表示</w:t>
      </w:r>
      <w:r>
        <w:rPr>
          <w:rFonts w:hint="eastAsia"/>
        </w:rPr>
        <w:t xml:space="preserve">: </w:t>
      </w:r>
      <w:r>
        <w:rPr>
          <w:rFonts w:hint="eastAsia"/>
        </w:rPr>
        <w:t>当数据样本更相似时，相似度度量越高。它通常通过转换表示为</w:t>
      </w:r>
      <w:r>
        <w:rPr>
          <w:rFonts w:hint="eastAsia"/>
        </w:rPr>
        <w:t>0</w:t>
      </w:r>
      <w:r>
        <w:rPr>
          <w:rFonts w:hint="eastAsia"/>
        </w:rPr>
        <w:t>和</w:t>
      </w:r>
      <w:r>
        <w:rPr>
          <w:rFonts w:hint="eastAsia"/>
        </w:rPr>
        <w:t>1</w:t>
      </w:r>
      <w:r>
        <w:rPr>
          <w:rFonts w:hint="eastAsia"/>
        </w:rPr>
        <w:t>之间的数字。相似性度量的方法有很多种，一般是根据实际问题选择的。常用的相似度有</w:t>
      </w:r>
      <w:r>
        <w:rPr>
          <w:rFonts w:hint="eastAsia"/>
        </w:rPr>
        <w:t xml:space="preserve">: </w:t>
      </w:r>
      <w:r>
        <w:rPr>
          <w:rFonts w:hint="eastAsia"/>
        </w:rPr>
        <w:t>相关系数、角度相似度。本文使用距离来衡量样本之间的相似程度。</w:t>
      </w:r>
    </w:p>
    <w:p w14:paraId="269D1AB8" w14:textId="77777777" w:rsidR="00207246" w:rsidRDefault="00207246">
      <w:pPr>
        <w:pStyle w:val="a1"/>
        <w:ind w:firstLine="480"/>
      </w:pPr>
    </w:p>
    <w:p w14:paraId="7416D8FC" w14:textId="77777777" w:rsidR="00207246" w:rsidRDefault="00DB3BBE">
      <w:pPr>
        <w:pStyle w:val="2"/>
        <w:spacing w:line="360" w:lineRule="auto"/>
        <w:ind w:left="578" w:hanging="578"/>
        <w:rPr>
          <w:b w:val="0"/>
        </w:rPr>
      </w:pPr>
      <w:bookmarkStart w:id="78" w:name="_Toc71634838"/>
      <w:bookmarkStart w:id="79" w:name="_Toc25575"/>
      <w:r>
        <w:rPr>
          <w:rFonts w:hint="eastAsia"/>
          <w:b w:val="0"/>
        </w:rPr>
        <w:t>相似性计算</w:t>
      </w:r>
      <w:bookmarkEnd w:id="78"/>
      <w:bookmarkEnd w:id="79"/>
    </w:p>
    <w:p w14:paraId="2B8F3B14" w14:textId="77777777" w:rsidR="00207246" w:rsidRDefault="00DB3BBE">
      <w:pPr>
        <w:pStyle w:val="a1"/>
        <w:ind w:firstLine="480"/>
      </w:pPr>
      <w:r>
        <w:rPr>
          <w:rFonts w:hint="eastAsia"/>
        </w:rPr>
        <w:t>距离度量是数学上的一个基本概念，针对随意一个定义在</w:t>
      </w:r>
      <w:r>
        <w:rPr>
          <w:rFonts w:hint="eastAsia"/>
        </w:rPr>
        <w:t>2</w:t>
      </w:r>
      <w:r>
        <w:rPr>
          <w:rFonts w:hint="eastAsia"/>
        </w:rPr>
        <w:t>个方向矢量</w:t>
      </w:r>
      <w:r>
        <w:rPr>
          <w:rFonts w:hint="eastAsia"/>
        </w:rPr>
        <w:t>X</w:t>
      </w:r>
      <w:r>
        <w:rPr>
          <w:rFonts w:hint="eastAsia"/>
        </w:rPr>
        <w:t>与</w:t>
      </w:r>
      <w:r>
        <w:rPr>
          <w:rFonts w:hint="eastAsia"/>
        </w:rPr>
        <w:t>Y</w:t>
      </w:r>
      <w:r>
        <w:rPr>
          <w:rFonts w:hint="eastAsia"/>
        </w:rPr>
        <w:t>上的运算函数</w:t>
      </w:r>
      <w:r>
        <w:rPr>
          <w:rFonts w:hint="eastAsia"/>
        </w:rPr>
        <w:t>d(X</w:t>
      </w:r>
      <w:r>
        <w:rPr>
          <w:rFonts w:hint="eastAsia"/>
        </w:rPr>
        <w:t>，</w:t>
      </w:r>
      <w:r>
        <w:rPr>
          <w:rFonts w:hint="eastAsia"/>
        </w:rPr>
        <w:t>Y)</w:t>
      </w:r>
      <w:r>
        <w:rPr>
          <w:rFonts w:hint="eastAsia"/>
        </w:rPr>
        <w:t>一旦符合具体如下所示四个性质就能够称之为是一个有效距离度量。</w:t>
      </w:r>
    </w:p>
    <w:p w14:paraId="30DA27BD" w14:textId="77777777" w:rsidR="00207246" w:rsidRDefault="00DB3BBE">
      <w:pPr>
        <w:pStyle w:val="a1"/>
        <w:ind w:firstLine="480"/>
      </w:pPr>
      <w:r>
        <w:t>1.</w:t>
      </w:r>
      <w:r>
        <w:rPr>
          <w:rFonts w:hint="eastAsia"/>
        </w:rPr>
        <w:t>非负性</w:t>
      </w:r>
      <w:r>
        <w:t>: d(X,Y) &gt;= 0</w:t>
      </w:r>
      <w:r>
        <w:rPr>
          <w:rFonts w:hint="eastAsia"/>
        </w:rPr>
        <w:t>；</w:t>
      </w:r>
    </w:p>
    <w:p w14:paraId="3C333D5A" w14:textId="77777777" w:rsidR="00207246" w:rsidRDefault="00DB3BBE">
      <w:pPr>
        <w:pStyle w:val="a1"/>
        <w:ind w:firstLine="480"/>
      </w:pPr>
      <w:r>
        <w:rPr>
          <w:rFonts w:hint="eastAsia"/>
        </w:rPr>
        <w:t>2</w:t>
      </w:r>
      <w:r>
        <w:t>.</w:t>
      </w:r>
      <w:r>
        <w:rPr>
          <w:rFonts w:hint="eastAsia"/>
        </w:rPr>
        <w:t>对称性</w:t>
      </w:r>
      <w:r>
        <w:t>: d(X,Y) = d(Y,X)</w:t>
      </w:r>
      <w:r>
        <w:rPr>
          <w:rFonts w:hint="eastAsia"/>
        </w:rPr>
        <w:t>；</w:t>
      </w:r>
    </w:p>
    <w:p w14:paraId="14C5684F" w14:textId="77777777" w:rsidR="00207246" w:rsidRDefault="00DB3BBE">
      <w:pPr>
        <w:pStyle w:val="a1"/>
        <w:ind w:firstLine="480"/>
      </w:pPr>
      <w:r>
        <w:rPr>
          <w:rFonts w:hint="eastAsia"/>
        </w:rPr>
        <w:t>3</w:t>
      </w:r>
      <w:r>
        <w:t>.</w:t>
      </w:r>
      <w:r>
        <w:rPr>
          <w:rFonts w:hint="eastAsia"/>
        </w:rPr>
        <w:t>自反性</w:t>
      </w:r>
      <w:r>
        <w:t>: d(X,Y) = 0</w:t>
      </w:r>
      <w:r>
        <w:rPr>
          <w:rFonts w:hint="eastAsia"/>
        </w:rPr>
        <w:t>，当且仅当</w:t>
      </w:r>
      <w:r>
        <w:rPr>
          <w:rFonts w:hint="eastAsia"/>
        </w:rPr>
        <w:t xml:space="preserve"> X</w:t>
      </w:r>
      <w:r>
        <w:t xml:space="preserve">= </w:t>
      </w:r>
      <w:r>
        <w:rPr>
          <w:rFonts w:hint="eastAsia"/>
        </w:rPr>
        <w:t>Y</w:t>
      </w:r>
      <w:r>
        <w:rPr>
          <w:rFonts w:hint="eastAsia"/>
        </w:rPr>
        <w:t>；</w:t>
      </w:r>
    </w:p>
    <w:p w14:paraId="743F6488" w14:textId="77777777" w:rsidR="00207246" w:rsidRDefault="00DB3BBE">
      <w:pPr>
        <w:pStyle w:val="a1"/>
        <w:ind w:firstLine="480"/>
      </w:pPr>
      <w:r>
        <w:rPr>
          <w:rFonts w:hint="eastAsia"/>
        </w:rPr>
        <w:t>4</w:t>
      </w:r>
      <w:r>
        <w:t>.</w:t>
      </w:r>
      <w:r>
        <w:rPr>
          <w:rFonts w:hint="eastAsia"/>
        </w:rPr>
        <w:t>三角不等式</w:t>
      </w:r>
      <w:r>
        <w:t>: d(X,Y) + d(Y,Z) &gt;= d(X,Z)</w:t>
      </w:r>
      <w:r>
        <w:rPr>
          <w:rFonts w:hint="eastAsia"/>
        </w:rPr>
        <w:t>。</w:t>
      </w:r>
    </w:p>
    <w:p w14:paraId="3F009A56" w14:textId="77777777" w:rsidR="00207246" w:rsidRDefault="00DB3BBE">
      <w:pPr>
        <w:pStyle w:val="a1"/>
        <w:ind w:firstLine="480"/>
      </w:pPr>
      <w:r>
        <w:rPr>
          <w:rFonts w:hint="eastAsia"/>
        </w:rPr>
        <w:t>常见的几种距离度量如图</w:t>
      </w:r>
      <w:r>
        <w:rPr>
          <w:rFonts w:hint="eastAsia"/>
        </w:rPr>
        <w:t>6</w:t>
      </w:r>
      <w:r>
        <w:t>-1</w:t>
      </w:r>
      <w:r>
        <w:rPr>
          <w:rFonts w:hint="eastAsia"/>
        </w:rPr>
        <w:t>所示。</w:t>
      </w:r>
    </w:p>
    <w:p w14:paraId="152DA27F" w14:textId="77777777" w:rsidR="00207246" w:rsidRDefault="00DB3BBE">
      <w:pPr>
        <w:pStyle w:val="a1"/>
        <w:ind w:firstLine="480"/>
        <w:jc w:val="center"/>
      </w:pPr>
      <w:r>
        <w:rPr>
          <w:rFonts w:ascii="PT Sans Narrow" w:hAnsi="PT Sans Narrow" w:hint="eastAsia"/>
          <w:noProof/>
        </w:rPr>
        <w:drawing>
          <wp:inline distT="0" distB="0" distL="0" distR="0" wp14:anchorId="4502BE49" wp14:editId="154ADADA">
            <wp:extent cx="2786380" cy="29483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12BFA008"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常见的距离度量</w:t>
      </w:r>
    </w:p>
    <w:p w14:paraId="5C6B07BB" w14:textId="77777777" w:rsidR="00207246" w:rsidRDefault="00DB3BBE">
      <w:pPr>
        <w:pStyle w:val="3"/>
        <w:spacing w:before="120" w:after="120" w:line="360" w:lineRule="auto"/>
        <w:rPr>
          <w:b w:val="0"/>
        </w:rPr>
      </w:pPr>
      <w:bookmarkStart w:id="80" w:name="_Toc71634839"/>
      <w:bookmarkStart w:id="81" w:name="_Toc13321"/>
      <w:r>
        <w:rPr>
          <w:rFonts w:hint="eastAsia"/>
          <w:b w:val="0"/>
        </w:rPr>
        <w:lastRenderedPageBreak/>
        <w:t>欧几里得距离</w:t>
      </w:r>
      <w:bookmarkEnd w:id="80"/>
      <w:bookmarkEnd w:id="81"/>
    </w:p>
    <w:p w14:paraId="11146CF3" w14:textId="5E08153D" w:rsidR="00207246" w:rsidRDefault="005D1551">
      <w:pPr>
        <w:pStyle w:val="a1"/>
        <w:ind w:firstLine="480"/>
      </w:pPr>
      <w:r w:rsidRPr="005D1551">
        <w:rPr>
          <w:rFonts w:hint="eastAsia"/>
        </w:rPr>
        <w:t>欧几里德有效实际距离，是模式识别中的一类最通常所见与简易的有效实际距离度量模式</w:t>
      </w:r>
      <w:r>
        <w:rPr>
          <w:rFonts w:hint="eastAsia"/>
        </w:rPr>
        <w:t>，</w:t>
      </w:r>
      <w:r w:rsidR="00DB3BBE">
        <w:rPr>
          <w:rFonts w:hint="eastAsia"/>
        </w:rPr>
        <w:t>又叫欧式距离，它的公式为：</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6"/>
        <w:gridCol w:w="3543"/>
        <w:gridCol w:w="2238"/>
      </w:tblGrid>
      <w:tr w:rsidR="00207246" w14:paraId="54ED8A0C" w14:textId="77777777">
        <w:tc>
          <w:tcPr>
            <w:tcW w:w="1986" w:type="dxa"/>
            <w:tcMar>
              <w:left w:w="0" w:type="dxa"/>
              <w:right w:w="0" w:type="dxa"/>
            </w:tcMar>
            <w:vAlign w:val="center"/>
          </w:tcPr>
          <w:p w14:paraId="57A45BDA" w14:textId="77777777" w:rsidR="00207246" w:rsidRDefault="00207246">
            <w:pPr>
              <w:rPr>
                <w:rFonts w:cs="Times New Roman (正文 CS 字体)"/>
              </w:rPr>
            </w:pPr>
          </w:p>
        </w:tc>
        <w:tc>
          <w:tcPr>
            <w:tcW w:w="3543" w:type="dxa"/>
            <w:tcMar>
              <w:left w:w="0" w:type="dxa"/>
              <w:right w:w="0" w:type="dxa"/>
            </w:tcMar>
            <w:vAlign w:val="center"/>
          </w:tcPr>
          <w:p w14:paraId="57648F2A" w14:textId="5E0CC1D3" w:rsidR="00207246" w:rsidRPr="00354280" w:rsidRDefault="00354280">
            <m:oMathPara>
              <m:oMath>
                <m:r>
                  <m:rPr>
                    <m:nor/>
                  </m:rPr>
                  <m:t>d</m:t>
                </m:r>
                <m:d>
                  <m:dPr>
                    <m:ctrlPr>
                      <w:rPr>
                        <w:rFonts w:ascii="Cambria Math" w:hAnsi="Cambria Math"/>
                        <w:i/>
                      </w:rPr>
                    </m:ctrlPr>
                  </m:dPr>
                  <m:e>
                    <m:r>
                      <m:rPr>
                        <m:nor/>
                      </m:rPr>
                      <m:t>x,y</m:t>
                    </m:r>
                  </m:e>
                </m:d>
                <m:r>
                  <m:rPr>
                    <m:nor/>
                  </m:rPr>
                  <m:t>=</m:t>
                </m:r>
                <m:sSup>
                  <m:sSupPr>
                    <m:ctrlPr>
                      <w:rPr>
                        <w:rFonts w:ascii="Cambria Math" w:eastAsiaTheme="minorEastAsia" w:hAnsi="Cambria Math"/>
                        <w:i/>
                        <w:sz w:val="21"/>
                        <w:szCs w:val="24"/>
                      </w:rPr>
                    </m:ctrlPr>
                  </m:sSupPr>
                  <m:e>
                    <m:d>
                      <m:dPr>
                        <m:begChr m:val="["/>
                        <m:endChr m:val="]"/>
                        <m:ctrlPr>
                          <w:rPr>
                            <w:rFonts w:ascii="Cambria Math" w:eastAsiaTheme="minorEastAsia" w:hAnsi="Cambria Math"/>
                            <w:i/>
                            <w:sz w:val="21"/>
                            <w:szCs w:val="24"/>
                          </w:rPr>
                        </m:ctrlPr>
                      </m:dPr>
                      <m:e>
                        <m:nary>
                          <m:naryPr>
                            <m:chr m:val="∑"/>
                            <m:limLoc m:val="undOvr"/>
                            <m:ctrlPr>
                              <w:rPr>
                                <w:rFonts w:ascii="Cambria Math" w:eastAsiaTheme="minorEastAsia" w:hAnsi="Cambria Math"/>
                                <w:i/>
                                <w:sz w:val="21"/>
                                <w:szCs w:val="24"/>
                              </w:rPr>
                            </m:ctrlPr>
                          </m:naryPr>
                          <m:sub>
                            <m:r>
                              <m:rPr>
                                <m:nor/>
                              </m:rPr>
                              <m:t>i=1</m:t>
                            </m:r>
                          </m:sub>
                          <m:sup>
                            <m:r>
                              <m:rPr>
                                <m:nor/>
                              </m:rPr>
                              <m:t>d</m:t>
                            </m:r>
                          </m:sup>
                          <m:e>
                            <m:r>
                              <m:rPr>
                                <m:nor/>
                              </m:rPr>
                              <m:t>(</m:t>
                            </m:r>
                            <m:sSub>
                              <m:sSubPr>
                                <m:ctrlPr>
                                  <w:rPr>
                                    <w:rFonts w:ascii="Cambria Math" w:eastAsiaTheme="minorEastAsia" w:hAnsi="Cambria Math"/>
                                    <w:i/>
                                    <w:sz w:val="21"/>
                                    <w:szCs w:val="24"/>
                                  </w:rPr>
                                </m:ctrlPr>
                              </m:sSubPr>
                              <m:e>
                                <m:r>
                                  <m:rPr>
                                    <m:nor/>
                                  </m:rPr>
                                  <m:t>x</m:t>
                                </m:r>
                              </m:e>
                              <m:sub>
                                <m:r>
                                  <m:rPr>
                                    <m:nor/>
                                  </m:rPr>
                                  <m:t>i</m:t>
                                </m:r>
                              </m:sub>
                            </m:sSub>
                            <m:r>
                              <m:rPr>
                                <m:nor/>
                              </m:rPr>
                              <m:t xml:space="preserve">- </m:t>
                            </m:r>
                            <m:sSub>
                              <m:sSubPr>
                                <m:ctrlPr>
                                  <w:rPr>
                                    <w:rFonts w:ascii="Cambria Math" w:eastAsiaTheme="minorEastAsia" w:hAnsi="Cambria Math"/>
                                    <w:i/>
                                    <w:sz w:val="21"/>
                                    <w:szCs w:val="24"/>
                                  </w:rPr>
                                </m:ctrlPr>
                              </m:sSubPr>
                              <m:e>
                                <m:r>
                                  <m:rPr>
                                    <m:nor/>
                                  </m:rPr>
                                  <m:t>y</m:t>
                                </m:r>
                              </m:e>
                              <m:sub>
                                <m:r>
                                  <m:rPr>
                                    <m:nor/>
                                  </m:rPr>
                                  <m:t>i</m:t>
                                </m:r>
                              </m:sub>
                            </m:sSub>
                            <m:sSup>
                              <m:sSupPr>
                                <m:ctrlPr>
                                  <w:rPr>
                                    <w:rFonts w:ascii="Cambria Math" w:eastAsiaTheme="minorEastAsia" w:hAnsi="Cambria Math"/>
                                    <w:i/>
                                    <w:sz w:val="21"/>
                                    <w:szCs w:val="24"/>
                                  </w:rPr>
                                </m:ctrlPr>
                              </m:sSupPr>
                              <m:e>
                                <m:r>
                                  <m:rPr>
                                    <m:nor/>
                                  </m:rPr>
                                  <m:t>)</m:t>
                                </m:r>
                              </m:e>
                              <m:sup>
                                <m:r>
                                  <m:rPr>
                                    <m:nor/>
                                  </m:rPr>
                                  <m:t>2</m:t>
                                </m:r>
                              </m:sup>
                            </m:sSup>
                          </m:e>
                        </m:nary>
                      </m:e>
                    </m:d>
                  </m:e>
                  <m:sup>
                    <m:f>
                      <m:fPr>
                        <m:ctrlPr>
                          <w:rPr>
                            <w:rFonts w:ascii="Cambria Math" w:eastAsiaTheme="minorEastAsia" w:hAnsi="Cambria Math"/>
                            <w:i/>
                            <w:sz w:val="21"/>
                            <w:szCs w:val="24"/>
                          </w:rPr>
                        </m:ctrlPr>
                      </m:fPr>
                      <m:num>
                        <m:r>
                          <m:rPr>
                            <m:nor/>
                          </m:rPr>
                          <m:t>1</m:t>
                        </m:r>
                      </m:num>
                      <m:den>
                        <m:r>
                          <m:rPr>
                            <m:nor/>
                          </m:rPr>
                          <m:t>2</m:t>
                        </m:r>
                      </m:den>
                    </m:f>
                  </m:sup>
                </m:sSup>
              </m:oMath>
            </m:oMathPara>
          </w:p>
        </w:tc>
        <w:tc>
          <w:tcPr>
            <w:tcW w:w="2238" w:type="dxa"/>
            <w:tcMar>
              <w:left w:w="0" w:type="dxa"/>
              <w:right w:w="0" w:type="dxa"/>
            </w:tcMar>
            <w:vAlign w:val="center"/>
          </w:tcPr>
          <w:p w14:paraId="47D51759" w14:textId="62F512BD"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1</w:t>
              </w:r>
            </w:fldSimple>
            <w:r>
              <w:t xml:space="preserve"> </w:t>
            </w:r>
            <w:r>
              <w:rPr>
                <w:rFonts w:hint="eastAsia"/>
              </w:rPr>
              <w:t>)</w:t>
            </w:r>
          </w:p>
        </w:tc>
      </w:tr>
    </w:tbl>
    <w:p w14:paraId="37D5CA99" w14:textId="521B98A6" w:rsidR="00207246" w:rsidRDefault="00DB3BBE">
      <w:pPr>
        <w:ind w:firstLineChars="200" w:firstLine="480"/>
        <w:rPr>
          <w:rFonts w:cs="Times New Roman (正文 CS 字体)"/>
        </w:rPr>
      </w:pPr>
      <w:r>
        <w:rPr>
          <w:rFonts w:cs="Times New Roman (正文 CS 字体)" w:hint="eastAsia"/>
        </w:rPr>
        <w:t>欧几里得距离的直观理解是特征空间中</w:t>
      </w:r>
      <w:r>
        <w:rPr>
          <w:rFonts w:cs="Times New Roman (正文 CS 字体)" w:hint="eastAsia"/>
        </w:rPr>
        <w:t>X</w:t>
      </w:r>
      <w:r>
        <w:rPr>
          <w:rFonts w:cs="Times New Roman (正文 CS 字体)" w:hint="eastAsia"/>
        </w:rPr>
        <w:t>和</w:t>
      </w:r>
      <w:r>
        <w:rPr>
          <w:rFonts w:cs="Times New Roman (正文 CS 字体)" w:hint="eastAsia"/>
        </w:rPr>
        <w:t>Y</w:t>
      </w:r>
      <w:r>
        <w:rPr>
          <w:rFonts w:cs="Times New Roman (正文 CS 字体)" w:hint="eastAsia"/>
        </w:rPr>
        <w:t>两个点之间的直线距离，距离度量与矢量度量的长度是密切相关的。欧几里得距离也可以看作是差矢量</w:t>
      </w:r>
      <w:r>
        <w:rPr>
          <w:rFonts w:cs="Times New Roman (正文 CS 字体)" w:hint="eastAsia"/>
        </w:rPr>
        <w:t>X-Y</w:t>
      </w:r>
      <w:r>
        <w:rPr>
          <w:rFonts w:cs="Times New Roman (正文 CS 字体)" w:hint="eastAsia"/>
        </w:rPr>
        <w:t>的长度。矢量的长度在数学上也被称为范数，欧几里得距离对应的是矢量</w:t>
      </w:r>
      <m:oMath>
        <m:sSub>
          <m:sSubPr>
            <m:ctrlPr>
              <w:rPr>
                <w:rFonts w:ascii="Cambria Math" w:hAnsi="Cambria Math"/>
                <w:szCs w:val="24"/>
              </w:rPr>
            </m:ctrlPr>
          </m:sSubPr>
          <m:e>
            <m:r>
              <m:rPr>
                <m:nor/>
              </m:rPr>
              <m:t>l</m:t>
            </m:r>
          </m:e>
          <m:sub>
            <m:r>
              <m:rPr>
                <m:nor/>
              </m:rPr>
              <m:t>2</m:t>
            </m:r>
          </m:sub>
        </m:sSub>
      </m:oMath>
      <w:r>
        <w:rPr>
          <w:rFonts w:cs="Times New Roman (正文 CS 字体)" w:hint="eastAsia"/>
        </w:rPr>
        <w:t>范数，也可表示为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5643124" w14:textId="77777777">
        <w:tc>
          <w:tcPr>
            <w:tcW w:w="1418" w:type="dxa"/>
            <w:tcMar>
              <w:left w:w="0" w:type="dxa"/>
              <w:right w:w="0" w:type="dxa"/>
            </w:tcMar>
            <w:vAlign w:val="center"/>
          </w:tcPr>
          <w:p w14:paraId="1FCA1A10" w14:textId="77777777" w:rsidR="00207246" w:rsidRDefault="00207246">
            <w:pPr>
              <w:rPr>
                <w:rFonts w:cs="Times New Roman (正文 CS 字体)"/>
              </w:rPr>
            </w:pPr>
          </w:p>
        </w:tc>
        <w:tc>
          <w:tcPr>
            <w:tcW w:w="4819" w:type="dxa"/>
            <w:tcMar>
              <w:left w:w="0" w:type="dxa"/>
              <w:right w:w="0" w:type="dxa"/>
            </w:tcMar>
            <w:vAlign w:val="center"/>
          </w:tcPr>
          <w:p w14:paraId="2756A06B" w14:textId="1C5C4AF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2</m:t>
                    </m:r>
                  </m:sub>
                </m:sSub>
                <m:r>
                  <m:rPr>
                    <m:nor/>
                  </m:rPr>
                  <m:t xml:space="preserve">= </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rPr>
                            </m:ctrlPr>
                          </m:dPr>
                          <m:e>
                            <m:r>
                              <m:rPr>
                                <m:nor/>
                              </m:rPr>
                              <m:t>x-y</m:t>
                            </m:r>
                          </m:e>
                        </m:d>
                      </m:e>
                      <m:sup>
                        <m:r>
                          <m:rPr>
                            <m:nor/>
                          </m:rPr>
                          <m:t>T</m:t>
                        </m:r>
                      </m:sup>
                    </m:sSup>
                    <m:r>
                      <m:rPr>
                        <m:nor/>
                      </m:rPr>
                      <m:t>(x-y)</m:t>
                    </m:r>
                  </m:e>
                </m:rad>
              </m:oMath>
            </m:oMathPara>
          </w:p>
        </w:tc>
        <w:tc>
          <w:tcPr>
            <w:tcW w:w="1530" w:type="dxa"/>
            <w:tcMar>
              <w:left w:w="0" w:type="dxa"/>
              <w:right w:w="0" w:type="dxa"/>
            </w:tcMar>
            <w:vAlign w:val="center"/>
          </w:tcPr>
          <w:p w14:paraId="41550316" w14:textId="29C6EA16"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2</w:t>
              </w:r>
            </w:fldSimple>
            <w:r>
              <w:t xml:space="preserve"> </w:t>
            </w:r>
            <w:r>
              <w:rPr>
                <w:rFonts w:hint="eastAsia"/>
              </w:rPr>
              <w:t>)</w:t>
            </w:r>
          </w:p>
        </w:tc>
      </w:tr>
    </w:tbl>
    <w:p w14:paraId="1FBE1D3A" w14:textId="77777777" w:rsidR="00207246" w:rsidRDefault="00DB3BBE">
      <w:pPr>
        <w:pStyle w:val="3"/>
        <w:spacing w:before="120" w:after="120" w:line="360" w:lineRule="auto"/>
        <w:rPr>
          <w:b w:val="0"/>
        </w:rPr>
      </w:pPr>
      <w:bookmarkStart w:id="82" w:name="_Toc71634840"/>
      <w:bookmarkStart w:id="83" w:name="_Toc32740"/>
      <w:r>
        <w:rPr>
          <w:rFonts w:hint="eastAsia"/>
          <w:b w:val="0"/>
        </w:rPr>
        <w:t>曼哈顿距离</w:t>
      </w:r>
      <w:bookmarkEnd w:id="82"/>
      <w:bookmarkEnd w:id="83"/>
    </w:p>
    <w:p w14:paraId="5B740A51" w14:textId="71EFAB56" w:rsidR="00207246" w:rsidRDefault="005D1551">
      <w:pPr>
        <w:pStyle w:val="a1"/>
        <w:ind w:firstLine="480"/>
      </w:pPr>
      <w:r w:rsidRPr="005D1551">
        <w:rPr>
          <w:rFonts w:hint="eastAsia"/>
        </w:rPr>
        <w:t>哈顿有效实际距离又称之为街区有效实际距离，即在欧几里德分布空间的固定直角分布坐标系上两点所产生的线段对轴形成的投影的有效实际距离加和。定义点</w:t>
      </w:r>
      <w:r w:rsidRPr="005D1551">
        <w:rPr>
          <w:rFonts w:hint="eastAsia"/>
        </w:rPr>
        <w:t>A</w:t>
      </w:r>
      <w:r w:rsidRPr="005D1551">
        <w:rPr>
          <w:rFonts w:hint="eastAsia"/>
        </w:rPr>
        <w:t>到点</w:t>
      </w:r>
      <w:r w:rsidRPr="005D1551">
        <w:rPr>
          <w:rFonts w:hint="eastAsia"/>
        </w:rPr>
        <w:t>B</w:t>
      </w:r>
      <w:r w:rsidRPr="005D1551">
        <w:rPr>
          <w:rFonts w:hint="eastAsia"/>
        </w:rPr>
        <w:t>的曼哈顿有效实际距离就是两点坐标之差绝对值的和。曼哈顿</w:t>
      </w:r>
      <w:r>
        <w:rPr>
          <w:rFonts w:hint="eastAsia"/>
        </w:rPr>
        <w:t>距离</w:t>
      </w:r>
      <w:r w:rsidRPr="005D1551">
        <w:rPr>
          <w:rFonts w:hint="eastAsia"/>
        </w:rPr>
        <w:t>对应矢量的</w:t>
      </w:r>
      <m:oMath>
        <m:sSub>
          <m:sSubPr>
            <m:ctrlPr>
              <w:rPr>
                <w:rFonts w:ascii="Cambria Math" w:hAnsi="Cambria Math"/>
                <w:szCs w:val="24"/>
              </w:rPr>
            </m:ctrlPr>
          </m:sSubPr>
          <m:e>
            <m:r>
              <m:rPr>
                <m:nor/>
              </m:rPr>
              <m:t>l</m:t>
            </m:r>
          </m:e>
          <m:sub>
            <m:r>
              <m:rPr>
                <m:nor/>
              </m:rPr>
              <m:t>1</m:t>
            </m:r>
          </m:sub>
        </m:sSub>
      </m:oMath>
      <w:r w:rsidRPr="005D1551">
        <w:rPr>
          <w:rFonts w:hint="eastAsia"/>
        </w:rPr>
        <w:t>范数，可以表示为</w:t>
      </w:r>
      <w:r w:rsidR="00DB3BBE">
        <w:rPr>
          <w:rFonts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774F9FB0" w14:textId="77777777">
        <w:tc>
          <w:tcPr>
            <w:tcW w:w="1418" w:type="dxa"/>
            <w:tcMar>
              <w:left w:w="0" w:type="dxa"/>
              <w:right w:w="0" w:type="dxa"/>
            </w:tcMar>
            <w:vAlign w:val="center"/>
          </w:tcPr>
          <w:p w14:paraId="0DBCB3E0" w14:textId="77777777" w:rsidR="00207246" w:rsidRDefault="00207246">
            <w:pPr>
              <w:rPr>
                <w:rFonts w:cs="Times New Roman (正文 CS 字体)"/>
              </w:rPr>
            </w:pPr>
          </w:p>
        </w:tc>
        <w:tc>
          <w:tcPr>
            <w:tcW w:w="4819" w:type="dxa"/>
            <w:tcMar>
              <w:left w:w="0" w:type="dxa"/>
              <w:right w:w="0" w:type="dxa"/>
            </w:tcMar>
            <w:vAlign w:val="center"/>
          </w:tcPr>
          <w:p w14:paraId="1B4D41D0" w14:textId="7C200C0C"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1</m:t>
                    </m:r>
                  </m:sub>
                </m:sSub>
              </m:oMath>
            </m:oMathPara>
          </w:p>
        </w:tc>
        <w:tc>
          <w:tcPr>
            <w:tcW w:w="1530" w:type="dxa"/>
            <w:tcMar>
              <w:left w:w="0" w:type="dxa"/>
              <w:right w:w="0" w:type="dxa"/>
            </w:tcMar>
            <w:vAlign w:val="center"/>
          </w:tcPr>
          <w:p w14:paraId="7DE28D32" w14:textId="6BF32D7D"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3</w:t>
              </w:r>
            </w:fldSimple>
            <w:r>
              <w:t xml:space="preserve"> </w:t>
            </w:r>
            <w:r>
              <w:rPr>
                <w:rFonts w:hint="eastAsia"/>
              </w:rPr>
              <w:t>)</w:t>
            </w:r>
          </w:p>
        </w:tc>
      </w:tr>
    </w:tbl>
    <w:p w14:paraId="44AE0BC3" w14:textId="77777777" w:rsidR="00207246" w:rsidRDefault="00DB3BBE">
      <w:pPr>
        <w:pStyle w:val="3"/>
        <w:spacing w:before="120" w:after="120" w:line="360" w:lineRule="auto"/>
        <w:rPr>
          <w:b w:val="0"/>
        </w:rPr>
      </w:pPr>
      <w:bookmarkStart w:id="84" w:name="_Toc71634841"/>
      <w:bookmarkStart w:id="85" w:name="_Toc8451"/>
      <w:r>
        <w:rPr>
          <w:rFonts w:hint="eastAsia"/>
          <w:b w:val="0"/>
        </w:rPr>
        <w:t>切比雪夫距离</w:t>
      </w:r>
      <w:bookmarkEnd w:id="84"/>
      <w:bookmarkEnd w:id="85"/>
    </w:p>
    <w:p w14:paraId="6406162C" w14:textId="145E5492" w:rsidR="00207246" w:rsidRDefault="00DB3BBE">
      <w:pPr>
        <w:rPr>
          <w:rFonts w:cs="Times New Roman (正文 CS 字体)"/>
        </w:rPr>
      </w:pPr>
      <w:r>
        <w:rPr>
          <w:rFonts w:cs="Times New Roman (正文 CS 字体)"/>
        </w:rPr>
        <w:tab/>
      </w:r>
      <w:r w:rsidR="005D1551" w:rsidRPr="005D1551">
        <w:rPr>
          <w:rFonts w:cs="Times New Roman (正文 CS 字体)" w:hint="eastAsia"/>
        </w:rPr>
        <w:t>两个</w:t>
      </w:r>
      <w:r w:rsidR="005D1551" w:rsidRPr="005D1551">
        <w:rPr>
          <w:rFonts w:cs="Times New Roman (正文 CS 字体)" w:hint="eastAsia"/>
        </w:rPr>
        <w:t>N-D</w:t>
      </w:r>
      <w:r w:rsidR="005D1551" w:rsidRPr="005D1551">
        <w:rPr>
          <w:rFonts w:cs="Times New Roman (正文 CS 字体)" w:hint="eastAsia"/>
        </w:rPr>
        <w:t>观测值或向量之间的切比雪夫有效实际距离等同于数据信息试验样品分布坐标改变的最高绝对标准数值。在二维平面全球里，数据信息点之间的切比雪夫有效实际距离可以确定为它们的二维坐标的绝对差之和。因此，切比雪夫距离定义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24D839E5" w14:textId="77777777">
        <w:tc>
          <w:tcPr>
            <w:tcW w:w="1418" w:type="dxa"/>
            <w:tcMar>
              <w:left w:w="0" w:type="dxa"/>
              <w:right w:w="0" w:type="dxa"/>
            </w:tcMar>
            <w:vAlign w:val="center"/>
          </w:tcPr>
          <w:p w14:paraId="588D8A1F" w14:textId="77777777" w:rsidR="00207246" w:rsidRDefault="00207246">
            <w:pPr>
              <w:rPr>
                <w:rFonts w:cs="Times New Roman (正文 CS 字体)"/>
              </w:rPr>
            </w:pPr>
          </w:p>
        </w:tc>
        <w:tc>
          <w:tcPr>
            <w:tcW w:w="4819" w:type="dxa"/>
            <w:tcMar>
              <w:left w:w="0" w:type="dxa"/>
              <w:right w:w="0" w:type="dxa"/>
            </w:tcMar>
            <w:vAlign w:val="center"/>
          </w:tcPr>
          <w:p w14:paraId="48F8B5EE" w14:textId="4940554A" w:rsidR="00207246" w:rsidRPr="00354280" w:rsidRDefault="00354280">
            <m:oMathPara>
              <m:oMath>
                <m:r>
                  <m:rPr>
                    <m:nor/>
                  </m:rPr>
                  <m:t>d</m:t>
                </m:r>
                <m:d>
                  <m:dPr>
                    <m:ctrlPr>
                      <w:rPr>
                        <w:rFonts w:ascii="Cambria Math" w:hAnsi="Cambria Math"/>
                        <w:i/>
                      </w:rPr>
                    </m:ctrlPr>
                  </m:dPr>
                  <m:e>
                    <m:r>
                      <m:rPr>
                        <m:nor/>
                      </m:rPr>
                      <m:t>x,y</m:t>
                    </m:r>
                  </m:e>
                </m:d>
                <m:r>
                  <m:rPr>
                    <m:nor/>
                  </m:rPr>
                  <m:t xml:space="preserve">= </m:t>
                </m:r>
                <m:func>
                  <m:funcPr>
                    <m:ctrlPr>
                      <w:rPr>
                        <w:rFonts w:ascii="Cambria Math" w:hAnsi="Cambria Math"/>
                        <w:i/>
                        <w:szCs w:val="24"/>
                      </w:rPr>
                    </m:ctrlPr>
                  </m:funcPr>
                  <m:fName>
                    <m:limLow>
                      <m:limLowPr>
                        <m:ctrlPr>
                          <w:rPr>
                            <w:rFonts w:ascii="Cambria Math" w:hAnsi="Cambria Math"/>
                            <w:i/>
                            <w:szCs w:val="24"/>
                          </w:rPr>
                        </m:ctrlPr>
                      </m:limLowPr>
                      <m:e>
                        <m:r>
                          <m:rPr>
                            <m:nor/>
                          </m:rPr>
                          <m:t>max</m:t>
                        </m:r>
                      </m:e>
                      <m:lim>
                        <m:r>
                          <m:rPr>
                            <m:nor/>
                          </m:rPr>
                          <m:t>1≤i≤d</m:t>
                        </m:r>
                      </m:lim>
                    </m:limLow>
                  </m:fName>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func>
              </m:oMath>
            </m:oMathPara>
          </w:p>
        </w:tc>
        <w:tc>
          <w:tcPr>
            <w:tcW w:w="1530" w:type="dxa"/>
            <w:tcMar>
              <w:left w:w="0" w:type="dxa"/>
              <w:right w:w="0" w:type="dxa"/>
            </w:tcMar>
            <w:vAlign w:val="center"/>
          </w:tcPr>
          <w:p w14:paraId="0868502B" w14:textId="5A070C56"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4</w:t>
              </w:r>
            </w:fldSimple>
            <w:r>
              <w:t xml:space="preserve"> </w:t>
            </w:r>
            <w:r>
              <w:rPr>
                <w:rFonts w:hint="eastAsia"/>
              </w:rPr>
              <w:t>)</w:t>
            </w:r>
          </w:p>
        </w:tc>
      </w:tr>
    </w:tbl>
    <w:p w14:paraId="1631C97B" w14:textId="01DF10BA" w:rsidR="00207246" w:rsidRDefault="00DB3BBE">
      <w:pPr>
        <w:ind w:firstLineChars="200" w:firstLine="480"/>
        <w:rPr>
          <w:rFonts w:cs="Times New Roman (正文 CS 字体)"/>
        </w:rPr>
      </w:pPr>
      <w:r>
        <w:rPr>
          <w:rFonts w:cs="Times New Roman (正文 CS 字体)" w:hint="eastAsia"/>
        </w:rPr>
        <w:t>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Pr>
          <w:rFonts w:cs="Times New Roman (正文 CS 字体)" w:hint="eastAsia"/>
        </w:rPr>
        <w:t>范数：</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4A123329" w14:textId="77777777">
        <w:tc>
          <w:tcPr>
            <w:tcW w:w="1418" w:type="dxa"/>
            <w:tcMar>
              <w:left w:w="0" w:type="dxa"/>
              <w:right w:w="0" w:type="dxa"/>
            </w:tcMar>
            <w:vAlign w:val="center"/>
          </w:tcPr>
          <w:p w14:paraId="0F0B2B82" w14:textId="77777777" w:rsidR="00207246" w:rsidRDefault="00207246">
            <w:pPr>
              <w:rPr>
                <w:rFonts w:cs="Times New Roman (正文 CS 字体)"/>
              </w:rPr>
            </w:pPr>
          </w:p>
        </w:tc>
        <w:tc>
          <w:tcPr>
            <w:tcW w:w="4819" w:type="dxa"/>
            <w:tcMar>
              <w:left w:w="0" w:type="dxa"/>
              <w:right w:w="0" w:type="dxa"/>
            </w:tcMar>
            <w:vAlign w:val="center"/>
          </w:tcPr>
          <w:p w14:paraId="3A90DA11" w14:textId="597E97D5" w:rsidR="00207246" w:rsidRPr="00354280" w:rsidRDefault="00354280">
            <m:oMathPara>
              <m:oMath>
                <m:r>
                  <m:rPr>
                    <m:nor/>
                  </m:rPr>
                  <m:t>d</m:t>
                </m:r>
                <m:d>
                  <m:dPr>
                    <m:ctrlPr>
                      <w:rPr>
                        <w:rFonts w:ascii="Cambria Math" w:hAnsi="Cambria Math"/>
                        <w:i/>
                      </w:rPr>
                    </m:ctrlPr>
                  </m:dPr>
                  <m:e>
                    <m:r>
                      <m:rPr>
                        <m:nor/>
                      </m:rPr>
                      <m:t>x,y</m:t>
                    </m:r>
                  </m:e>
                </m:d>
                <m:r>
                  <m:rPr>
                    <m:nor/>
                  </m:rPr>
                  <m:t>=</m:t>
                </m:r>
                <m:sSub>
                  <m:sSubPr>
                    <m:ctrlPr>
                      <w:rPr>
                        <w:rFonts w:ascii="Cambria Math" w:hAnsi="Cambria Math"/>
                        <w:i/>
                        <w:szCs w:val="24"/>
                      </w:rPr>
                    </m:ctrlPr>
                  </m:sSubPr>
                  <m:e>
                    <m:d>
                      <m:dPr>
                        <m:begChr m:val="‖"/>
                        <m:endChr m:val="‖"/>
                        <m:ctrlPr>
                          <w:rPr>
                            <w:rFonts w:ascii="Cambria Math" w:hAnsi="Cambria Math"/>
                            <w:i/>
                            <w:szCs w:val="24"/>
                          </w:rPr>
                        </m:ctrlPr>
                      </m:dPr>
                      <m:e>
                        <m:r>
                          <m:rPr>
                            <m:nor/>
                          </m:rPr>
                          <m:t>x-y</m:t>
                        </m:r>
                      </m:e>
                    </m:d>
                  </m:e>
                  <m:sub>
                    <m:r>
                      <m:rPr>
                        <m:nor/>
                      </m:rPr>
                      <m:t>∞</m:t>
                    </m:r>
                  </m:sub>
                </m:sSub>
              </m:oMath>
            </m:oMathPara>
          </w:p>
        </w:tc>
        <w:tc>
          <w:tcPr>
            <w:tcW w:w="1530" w:type="dxa"/>
            <w:tcMar>
              <w:left w:w="0" w:type="dxa"/>
              <w:right w:w="0" w:type="dxa"/>
            </w:tcMar>
            <w:vAlign w:val="center"/>
          </w:tcPr>
          <w:p w14:paraId="620A8EB9" w14:textId="295AD2B8"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5</w:t>
              </w:r>
            </w:fldSimple>
            <w:r>
              <w:t xml:space="preserve"> </w:t>
            </w:r>
            <w:r>
              <w:rPr>
                <w:rFonts w:hint="eastAsia"/>
              </w:rPr>
              <w:t>)</w:t>
            </w:r>
          </w:p>
        </w:tc>
      </w:tr>
    </w:tbl>
    <w:p w14:paraId="697A7A88" w14:textId="77777777" w:rsidR="00207246" w:rsidRDefault="00DB3BBE">
      <w:pPr>
        <w:pStyle w:val="3"/>
        <w:spacing w:before="120" w:after="120" w:line="360" w:lineRule="auto"/>
        <w:rPr>
          <w:b w:val="0"/>
        </w:rPr>
      </w:pPr>
      <w:bookmarkStart w:id="86" w:name="_Toc71634842"/>
      <w:bookmarkStart w:id="87" w:name="_Toc17218"/>
      <w:r>
        <w:rPr>
          <w:rFonts w:hint="eastAsia"/>
          <w:b w:val="0"/>
        </w:rPr>
        <w:t>闵可夫斯基距离</w:t>
      </w:r>
      <w:bookmarkEnd w:id="86"/>
      <w:bookmarkEnd w:id="87"/>
    </w:p>
    <w:p w14:paraId="1ABBB436" w14:textId="5582DFD8" w:rsidR="00207246" w:rsidRDefault="005D1551">
      <w:pPr>
        <w:ind w:firstLineChars="200" w:firstLine="480"/>
        <w:rPr>
          <w:rFonts w:cs="Times New Roman (正文 CS 字体)"/>
        </w:rPr>
      </w:pPr>
      <w:r w:rsidRPr="005D1551">
        <w:rPr>
          <w:rFonts w:cs="Times New Roman (正文 CS 字体)" w:hint="eastAsia"/>
        </w:rPr>
        <w:t>闵可夫斯基的有效实际距离是以前有效实际距离度量的一个宣传推广：欧几里德有效实际距离、曼哈顿有效实际距离与切比雪夫有效实际距离。它确定为</w:t>
      </w:r>
      <w:r w:rsidRPr="005D1551">
        <w:rPr>
          <w:rFonts w:cs="Times New Roman (正文 CS 字体)" w:hint="eastAsia"/>
        </w:rPr>
        <w:t>N-D</w:t>
      </w:r>
      <w:r w:rsidRPr="005D1551">
        <w:rPr>
          <w:rFonts w:cs="Times New Roman (正文 CS 字体)" w:hint="eastAsia"/>
        </w:rPr>
        <w:t>分布空间里</w:t>
      </w:r>
      <w:r w:rsidRPr="005D1551">
        <w:rPr>
          <w:rFonts w:cs="Times New Roman (正文 CS 字体)" w:hint="eastAsia"/>
        </w:rPr>
        <w:t>2</w:t>
      </w:r>
      <w:r w:rsidRPr="005D1551">
        <w:rPr>
          <w:rFonts w:cs="Times New Roman (正文 CS 字体)" w:hint="eastAsia"/>
        </w:rPr>
        <w:t>个观察测量数值之间的有效实际距离，运算方</w:t>
      </w:r>
      <w:r w:rsidRPr="005D1551">
        <w:rPr>
          <w:rFonts w:cs="Times New Roman (正文 CS 字体)" w:hint="eastAsia"/>
        </w:rPr>
        <w:lastRenderedPageBreak/>
        <w:t>程式为</w:t>
      </w:r>
      <w:r w:rsidR="00DB3BBE">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F5C7003" w14:textId="77777777">
        <w:tc>
          <w:tcPr>
            <w:tcW w:w="1418" w:type="dxa"/>
            <w:tcMar>
              <w:left w:w="0" w:type="dxa"/>
              <w:right w:w="0" w:type="dxa"/>
            </w:tcMar>
            <w:vAlign w:val="center"/>
          </w:tcPr>
          <w:p w14:paraId="2DFD384F" w14:textId="77777777" w:rsidR="00207246" w:rsidRDefault="00207246">
            <w:pPr>
              <w:rPr>
                <w:rFonts w:cs="Times New Roman (正文 CS 字体)"/>
              </w:rPr>
            </w:pPr>
          </w:p>
        </w:tc>
        <w:tc>
          <w:tcPr>
            <w:tcW w:w="4819" w:type="dxa"/>
            <w:tcMar>
              <w:left w:w="0" w:type="dxa"/>
              <w:right w:w="0" w:type="dxa"/>
            </w:tcMar>
            <w:vAlign w:val="center"/>
          </w:tcPr>
          <w:p w14:paraId="66660D7B" w14:textId="6A8FA2F1" w:rsidR="00207246" w:rsidRPr="00354280" w:rsidRDefault="00354280">
            <m:oMathPara>
              <m:oMath>
                <m:r>
                  <m:rPr>
                    <m:nor/>
                  </m:rPr>
                  <m:t>d</m:t>
                </m:r>
                <m:d>
                  <m:dPr>
                    <m:ctrlPr>
                      <w:rPr>
                        <w:rFonts w:ascii="Cambria Math" w:hAnsi="Cambria Math"/>
                        <w:i/>
                      </w:rPr>
                    </m:ctrlPr>
                  </m:dPr>
                  <m:e>
                    <m:r>
                      <m:rPr>
                        <m:nor/>
                      </m:rPr>
                      <m:t>x,y</m:t>
                    </m:r>
                  </m:e>
                </m:d>
                <m:r>
                  <m:rPr>
                    <m:nor/>
                  </m:rPr>
                  <m:t xml:space="preserve">= </m:t>
                </m:r>
                <m:sSup>
                  <m:sSupPr>
                    <m:ctrlPr>
                      <w:rPr>
                        <w:rFonts w:ascii="Cambria Math" w:hAnsi="Cambria Math"/>
                        <w:i/>
                        <w:szCs w:val="24"/>
                      </w:rPr>
                    </m:ctrlPr>
                  </m:sSupPr>
                  <m:e>
                    <m:d>
                      <m:dPr>
                        <m:begChr m:val="["/>
                        <m:endChr m:val="]"/>
                        <m:ctrlPr>
                          <w:rPr>
                            <w:rFonts w:ascii="Cambria Math" w:hAnsi="Cambria Math"/>
                            <w:i/>
                            <w:szCs w:val="24"/>
                          </w:rPr>
                        </m:ctrlPr>
                      </m:dPr>
                      <m:e>
                        <m:nary>
                          <m:naryPr>
                            <m:chr m:val="∑"/>
                            <m:limLoc m:val="undOvr"/>
                            <m:ctrlPr>
                              <w:rPr>
                                <w:rFonts w:ascii="Cambria Math" w:hAnsi="Cambria Math"/>
                                <w:i/>
                                <w:szCs w:val="24"/>
                              </w:rPr>
                            </m:ctrlPr>
                          </m:naryPr>
                          <m:sub>
                            <m:r>
                              <m:rPr>
                                <m:nor/>
                              </m:rPr>
                              <m:t>i=1</m:t>
                            </m:r>
                          </m:sub>
                          <m:sup>
                            <m:r>
                              <m:rPr>
                                <m:nor/>
                              </m:rPr>
                              <m:t>d</m:t>
                            </m:r>
                          </m:sup>
                          <m:e>
                            <m:sSup>
                              <m:sSupPr>
                                <m:ctrlPr>
                                  <w:rPr>
                                    <w:rFonts w:ascii="Cambria Math" w:hAnsi="Cambria Math"/>
                                    <w:i/>
                                    <w:szCs w:val="24"/>
                                  </w:rPr>
                                </m:ctrlPr>
                              </m:sSupPr>
                              <m:e>
                                <m:d>
                                  <m:dPr>
                                    <m:begChr m:val="|"/>
                                    <m:endChr m:val="|"/>
                                    <m:ctrlPr>
                                      <w:rPr>
                                        <w:rFonts w:ascii="Cambria Math" w:hAnsi="Cambria Math"/>
                                        <w:i/>
                                        <w:szCs w:val="24"/>
                                      </w:rPr>
                                    </m:ctrlPr>
                                  </m:dPr>
                                  <m:e>
                                    <m:sSub>
                                      <m:sSubPr>
                                        <m:ctrlPr>
                                          <w:rPr>
                                            <w:rFonts w:ascii="Cambria Math" w:hAnsi="Cambria Math"/>
                                            <w:i/>
                                            <w:szCs w:val="24"/>
                                          </w:rPr>
                                        </m:ctrlPr>
                                      </m:sSubPr>
                                      <m:e>
                                        <m:r>
                                          <m:rPr>
                                            <m:nor/>
                                          </m:rPr>
                                          <m:t>x</m:t>
                                        </m:r>
                                      </m:e>
                                      <m:sub>
                                        <m:r>
                                          <m:rPr>
                                            <m:nor/>
                                          </m:rPr>
                                          <m:t>i</m:t>
                                        </m:r>
                                      </m:sub>
                                    </m:sSub>
                                    <m:r>
                                      <m:rPr>
                                        <m:nor/>
                                      </m:rPr>
                                      <m:t xml:space="preserve">- </m:t>
                                    </m:r>
                                    <m:sSub>
                                      <m:sSubPr>
                                        <m:ctrlPr>
                                          <w:rPr>
                                            <w:rFonts w:ascii="Cambria Math" w:hAnsi="Cambria Math"/>
                                            <w:i/>
                                            <w:szCs w:val="24"/>
                                          </w:rPr>
                                        </m:ctrlPr>
                                      </m:sSubPr>
                                      <m:e>
                                        <m:r>
                                          <m:rPr>
                                            <m:nor/>
                                          </m:rPr>
                                          <m:t>y</m:t>
                                        </m:r>
                                      </m:e>
                                      <m:sub>
                                        <m:r>
                                          <m:rPr>
                                            <m:nor/>
                                          </m:rPr>
                                          <m:t>i</m:t>
                                        </m:r>
                                      </m:sub>
                                    </m:sSub>
                                  </m:e>
                                </m:d>
                              </m:e>
                              <m:sup>
                                <m:r>
                                  <m:rPr>
                                    <m:nor/>
                                  </m:rPr>
                                  <m:t>p</m:t>
                                </m:r>
                              </m:sup>
                            </m:sSup>
                          </m:e>
                        </m:nary>
                      </m:e>
                    </m:d>
                  </m:e>
                  <m:sup>
                    <m:f>
                      <m:fPr>
                        <m:ctrlPr>
                          <w:rPr>
                            <w:rFonts w:ascii="Cambria Math" w:hAnsi="Cambria Math"/>
                            <w:i/>
                            <w:szCs w:val="24"/>
                          </w:rPr>
                        </m:ctrlPr>
                      </m:fPr>
                      <m:num>
                        <m:r>
                          <m:rPr>
                            <m:nor/>
                          </m:rPr>
                          <m:t>1</m:t>
                        </m:r>
                      </m:num>
                      <m:den>
                        <m:r>
                          <m:rPr>
                            <m:nor/>
                          </m:rPr>
                          <m:t>p</m:t>
                        </m:r>
                      </m:den>
                    </m:f>
                  </m:sup>
                </m:sSup>
                <m:r>
                  <m:rPr>
                    <m:nor/>
                  </m:rPr>
                  <m:t>,p≥1</m:t>
                </m:r>
              </m:oMath>
            </m:oMathPara>
          </w:p>
        </w:tc>
        <w:tc>
          <w:tcPr>
            <w:tcW w:w="1530" w:type="dxa"/>
            <w:tcMar>
              <w:left w:w="0" w:type="dxa"/>
              <w:right w:w="0" w:type="dxa"/>
            </w:tcMar>
            <w:vAlign w:val="center"/>
          </w:tcPr>
          <w:p w14:paraId="74201F44" w14:textId="45C49C90"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6</w:t>
              </w:r>
            </w:fldSimple>
            <w:r>
              <w:t xml:space="preserve"> </w:t>
            </w:r>
            <w:r>
              <w:rPr>
                <w:rFonts w:hint="eastAsia"/>
              </w:rPr>
              <w:t>)</w:t>
            </w:r>
          </w:p>
        </w:tc>
      </w:tr>
    </w:tbl>
    <w:p w14:paraId="6841E3C0" w14:textId="77777777" w:rsidR="00207246" w:rsidRDefault="00DB3BBE">
      <w:pPr>
        <w:ind w:firstLineChars="200" w:firstLine="480"/>
        <w:rPr>
          <w:rFonts w:cs="Times New Roman (正文 CS 字体)"/>
        </w:rPr>
      </w:pPr>
      <w:r>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Pr>
          <w:rFonts w:cs="Times New Roman (正文 CS 字体)" w:hint="eastAsia"/>
        </w:rPr>
        <w:t>范数，不同的</w:t>
      </w:r>
      <w:r>
        <w:rPr>
          <w:rFonts w:cs="Times New Roman (正文 CS 字体)" w:hint="eastAsia"/>
        </w:rPr>
        <w:t>p</w:t>
      </w:r>
      <w:r>
        <w:rPr>
          <w:rFonts w:cs="Times New Roman (正文 CS 字体)" w:hint="eastAsia"/>
        </w:rPr>
        <w:t>可以得到不同的距离度量，很明显，欧几里得距离和曼哈顿距离都是闵可夫斯基距离的特例，分别对应于</w:t>
      </w:r>
      <w:r>
        <w:rPr>
          <w:rFonts w:cs="Times New Roman (正文 CS 字体)"/>
        </w:rPr>
        <w:t>p=1</w:t>
      </w:r>
      <w:r>
        <w:rPr>
          <w:rFonts w:cs="Times New Roman (正文 CS 字体)" w:hint="eastAsia"/>
        </w:rPr>
        <w:t>和</w:t>
      </w:r>
      <w:r>
        <w:rPr>
          <w:rFonts w:cs="Times New Roman (正文 CS 字体)"/>
        </w:rPr>
        <w:t>p=2</w:t>
      </w:r>
      <w:r>
        <w:rPr>
          <w:rFonts w:cs="Times New Roman (正文 CS 字体)" w:hint="eastAsia"/>
        </w:rPr>
        <w:t>的特殊情形，实际上，切比雪夫距离也是闵可夫斯基距离的一种特例，对应于</w:t>
      </w:r>
      <w:r>
        <w:rPr>
          <w:rFonts w:cs="Times New Roman (正文 CS 字体)"/>
        </w:rPr>
        <w:t>p</w:t>
      </w:r>
      <w:r>
        <w:rPr>
          <w:rFonts w:cs="Times New Roman (正文 CS 字体)" w:hint="eastAsia"/>
        </w:rPr>
        <w:t>趋向于正无穷大。</w:t>
      </w:r>
    </w:p>
    <w:p w14:paraId="42CB3396" w14:textId="77777777" w:rsidR="00207246" w:rsidRDefault="00DB3BBE">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的点的轨迹是一个单位圆如图</w:t>
      </w:r>
      <w:r>
        <w:rPr>
          <w:rFonts w:cs="Times New Roman (正文 CS 字体)" w:hint="eastAsia"/>
        </w:rPr>
        <w:t>6</w:t>
      </w:r>
      <w:r>
        <w:rPr>
          <w:rFonts w:cs="Times New Roman (正文 CS 字体)"/>
        </w:rPr>
        <w:t>-2</w:t>
      </w:r>
      <w:r>
        <w:rPr>
          <w:rFonts w:cs="Times New Roman (正文 CS 字体)" w:hint="eastAsia"/>
        </w:rPr>
        <w:t>所示，在曼哈顿距离度量下则变成了单位圆的内接正方形，随着闵可夫斯基距离中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0886DE7B" w14:textId="77777777" w:rsidR="00207246" w:rsidRDefault="00DB3BBE">
      <w:pPr>
        <w:ind w:firstLineChars="200" w:firstLine="480"/>
        <w:jc w:val="center"/>
        <w:rPr>
          <w:rFonts w:cs="Times New Roman (正文 CS 字体)"/>
        </w:rPr>
      </w:pPr>
      <w:r>
        <w:rPr>
          <w:rFonts w:cs="Times New Roman (正文 CS 字体)" w:hint="eastAsia"/>
          <w:noProof/>
        </w:rPr>
        <w:drawing>
          <wp:inline distT="0" distB="0" distL="0" distR="0" wp14:anchorId="73BA98FC" wp14:editId="588BF9CD">
            <wp:extent cx="3058795" cy="3058795"/>
            <wp:effectExtent l="0" t="0" r="190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36984" cy="3136984"/>
                    </a:xfrm>
                    <a:prstGeom prst="rect">
                      <a:avLst/>
                    </a:prstGeom>
                  </pic:spPr>
                </pic:pic>
              </a:graphicData>
            </a:graphic>
          </wp:inline>
        </w:drawing>
      </w:r>
    </w:p>
    <w:p w14:paraId="3911D81F" w14:textId="77777777" w:rsidR="00207246" w:rsidRDefault="00DB3BBE">
      <w:pPr>
        <w:ind w:firstLineChars="200" w:firstLine="420"/>
        <w:jc w:val="center"/>
        <w:rPr>
          <w:rFonts w:cs="Times New Roman (正文 CS 字体)"/>
          <w:sz w:val="21"/>
          <w:szCs w:val="21"/>
        </w:rPr>
      </w:pPr>
      <w:r>
        <w:rPr>
          <w:rFonts w:cs="Times New Roman (正文 CS 字体)" w:hint="eastAsia"/>
          <w:sz w:val="21"/>
          <w:szCs w:val="21"/>
        </w:rPr>
        <w:t>图</w:t>
      </w:r>
      <w:r>
        <w:rPr>
          <w:rFonts w:cs="Times New Roman (正文 CS 字体)" w:hint="eastAsia"/>
          <w:sz w:val="21"/>
          <w:szCs w:val="21"/>
        </w:rPr>
        <w:t>6</w:t>
      </w:r>
      <w:r>
        <w:rPr>
          <w:rFonts w:cs="Times New Roman (正文 CS 字体)"/>
          <w:sz w:val="21"/>
          <w:szCs w:val="21"/>
        </w:rPr>
        <w:t xml:space="preserve">-2 </w:t>
      </w:r>
      <w:r>
        <w:rPr>
          <w:rFonts w:cs="Times New Roman (正文 CS 字体)" w:hint="eastAsia"/>
          <w:sz w:val="21"/>
          <w:szCs w:val="21"/>
        </w:rPr>
        <w:t>不同距离度量下的单位圆</w:t>
      </w:r>
    </w:p>
    <w:p w14:paraId="7C9CE304" w14:textId="77777777" w:rsidR="00207246" w:rsidRDefault="00DB3BBE">
      <w:pPr>
        <w:pStyle w:val="3"/>
        <w:spacing w:before="120" w:after="120" w:line="360" w:lineRule="auto"/>
        <w:rPr>
          <w:b w:val="0"/>
        </w:rPr>
      </w:pPr>
      <w:bookmarkStart w:id="88" w:name="_Toc71634843"/>
      <w:bookmarkStart w:id="89" w:name="_Toc20641"/>
      <w:r>
        <w:rPr>
          <w:rFonts w:hint="eastAsia"/>
          <w:b w:val="0"/>
        </w:rPr>
        <w:t>马氏距离</w:t>
      </w:r>
      <w:bookmarkEnd w:id="88"/>
      <w:bookmarkEnd w:id="89"/>
    </w:p>
    <w:p w14:paraId="29BE14C7" w14:textId="77777777" w:rsidR="00207246" w:rsidRDefault="00DB3BBE">
      <w:pPr>
        <w:ind w:firstLineChars="200" w:firstLine="480"/>
        <w:rPr>
          <w:rFonts w:cs="Times New Roman (正文 CS 字体)"/>
        </w:rPr>
      </w:pPr>
      <w:r>
        <w:rPr>
          <w:rFonts w:cs="Times New Roman (正文 CS 字体)"/>
        </w:rPr>
        <w:tab/>
      </w:r>
      <w:r>
        <w:rPr>
          <w:rFonts w:cs="Times New Roman (正文 CS 字体)" w:hint="eastAsia"/>
        </w:rPr>
        <w:t>虽然以上有效实际距离相对简易，但是它们也存在显著的缺点不足。对试验样品不相同特征属性之间的不同</w:t>
      </w:r>
      <w:r>
        <w:rPr>
          <w:rFonts w:cs="Times New Roman (正文 CS 字体)" w:hint="eastAsia"/>
        </w:rPr>
        <w:t xml:space="preserve"> (</w:t>
      </w:r>
      <w:r>
        <w:rPr>
          <w:rFonts w:cs="Times New Roman (正文 CS 字体)" w:hint="eastAsia"/>
        </w:rPr>
        <w:t>也就是各标准或者变化量</w:t>
      </w:r>
      <w:r>
        <w:rPr>
          <w:rFonts w:cs="Times New Roman (正文 CS 字体)" w:hint="eastAsia"/>
        </w:rPr>
        <w:t xml:space="preserve">) </w:t>
      </w:r>
      <w:r>
        <w:rPr>
          <w:rFonts w:cs="Times New Roman (正文 CS 字体)" w:hint="eastAsia"/>
        </w:rPr>
        <w:t>一视同仁，这个方面有的时候不满足真实需求。马氏有效实际距离代表数据信息的协方差有效实际距离。这是运算</w:t>
      </w:r>
      <w:r>
        <w:rPr>
          <w:rFonts w:cs="Times New Roman (正文 CS 字体)" w:hint="eastAsia"/>
        </w:rPr>
        <w:t>2</w:t>
      </w:r>
      <w:r>
        <w:rPr>
          <w:rFonts w:cs="Times New Roman (正文 CS 字体)" w:hint="eastAsia"/>
        </w:rPr>
        <w:t>个未知试验样品集相似程度的高效模式。和欧几里德有效实际距离的差别不同是，它思考了多种特征之间的联系，而且和尺度没有什么关系，也就是和测量确定尺度没有什么关系。马氏有效实际距离也能够确定为服从相同分散并且协方差分布矩阵为</w:t>
      </w:r>
      <w:r>
        <w:rPr>
          <w:rFonts w:cs="Times New Roman (正文 CS 字体)" w:hint="eastAsia"/>
        </w:rPr>
        <w:t xml:space="preserve"> </w:t>
      </w:r>
      <w:r>
        <w:rPr>
          <w:rFonts w:cs="Times New Roman (正文 CS 字体)" w:hint="eastAsia"/>
        </w:rPr>
        <w:t>Σ</w:t>
      </w:r>
      <w:r>
        <w:rPr>
          <w:rFonts w:cs="Times New Roman (正文 CS 字体)" w:hint="eastAsia"/>
        </w:rPr>
        <w:t xml:space="preserve"> </w:t>
      </w:r>
      <w:r>
        <w:rPr>
          <w:rFonts w:cs="Times New Roman (正文 CS 字体)" w:hint="eastAsia"/>
        </w:rPr>
        <w:t>的</w:t>
      </w:r>
      <w:r>
        <w:rPr>
          <w:rFonts w:cs="Times New Roman (正文 CS 字体)" w:hint="eastAsia"/>
        </w:rPr>
        <w:t>2</w:t>
      </w:r>
      <w:r>
        <w:rPr>
          <w:rFonts w:cs="Times New Roman (正文 CS 字体)" w:hint="eastAsia"/>
        </w:rPr>
        <w:lastRenderedPageBreak/>
        <w:t>个随机变化量之间的不同作用程度。假如协方差分布矩阵是单位分布矩阵，则马氏有效实际距离简约化为欧几里德有效实际距离。假如协方差分布矩阵是针对角分布矩阵，也能够称之为归一化欧几里德有效实际距离。</w:t>
      </w:r>
    </w:p>
    <w:p w14:paraId="7C2FE7BD" w14:textId="7A3C8E90" w:rsidR="00207246" w:rsidRDefault="00DB3BBE">
      <w:pPr>
        <w:ind w:firstLineChars="200" w:firstLine="480"/>
        <w:rPr>
          <w:rFonts w:cs="Times New Roman (正文 CS 字体)"/>
        </w:rPr>
      </w:pPr>
      <w:r>
        <w:rPr>
          <w:rFonts w:cs="Times New Roman (正文 CS 字体)"/>
        </w:rPr>
        <w:tab/>
      </w:r>
      <w:r>
        <w:rPr>
          <w:rFonts w:cs="Times New Roman (正文 CS 字体)"/>
        </w:rPr>
        <w:t>对于一个均值为</w:t>
      </w:r>
      <m:oMath>
        <m:r>
          <m:rPr>
            <m:nor/>
          </m:rPr>
          <m:t>μ</m:t>
        </m:r>
      </m:oMath>
      <w:r>
        <w:rPr>
          <w:rFonts w:cs="Times New Roman (正文 CS 字体)"/>
        </w:rPr>
        <w:t>，协方差矩阵为</w:t>
      </w:r>
      <w:r w:rsidRPr="003B18E9">
        <w:t>Σ</w:t>
      </w:r>
      <w:r>
        <w:rPr>
          <w:rFonts w:cs="Times New Roman (正文 CS 字体)"/>
        </w:rPr>
        <w:t>的多变量矢量</w:t>
      </w:r>
      <w:r>
        <w:rPr>
          <w:rFonts w:cs="Times New Roman (正文 CS 字体)" w:hint="eastAsia"/>
        </w:rPr>
        <w:t>x</w:t>
      </w:r>
      <w:r>
        <w:rPr>
          <w:rFonts w:cs="Times New Roman (正文 CS 字体)"/>
        </w:rPr>
        <w:t>，其马氏距离为</w:t>
      </w:r>
      <w:r>
        <w:rPr>
          <w:rFonts w:cs="Times New Roman (正文 CS 字体)" w:hint="eastAsia"/>
        </w:rPr>
        <w:t>:</w:t>
      </w:r>
    </w:p>
    <w:tbl>
      <w:tblPr>
        <w:tblStyle w:val="af6"/>
        <w:tblW w:w="77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4819"/>
        <w:gridCol w:w="1530"/>
      </w:tblGrid>
      <w:tr w:rsidR="00207246" w14:paraId="0883A2EA" w14:textId="77777777">
        <w:tc>
          <w:tcPr>
            <w:tcW w:w="1418" w:type="dxa"/>
            <w:tcMar>
              <w:left w:w="0" w:type="dxa"/>
              <w:right w:w="0" w:type="dxa"/>
            </w:tcMar>
            <w:vAlign w:val="center"/>
          </w:tcPr>
          <w:p w14:paraId="54DA2882" w14:textId="77777777" w:rsidR="00207246" w:rsidRDefault="00207246">
            <w:pPr>
              <w:rPr>
                <w:rFonts w:cs="Times New Roman (正文 CS 字体)"/>
              </w:rPr>
            </w:pPr>
          </w:p>
        </w:tc>
        <w:tc>
          <w:tcPr>
            <w:tcW w:w="4819" w:type="dxa"/>
            <w:tcMar>
              <w:left w:w="0" w:type="dxa"/>
              <w:right w:w="0" w:type="dxa"/>
            </w:tcMar>
            <w:vAlign w:val="center"/>
          </w:tcPr>
          <w:p w14:paraId="5050DDF7" w14:textId="1EB06D0E" w:rsidR="00207246" w:rsidRPr="00354280" w:rsidRDefault="00504009">
            <m:oMathPara>
              <m:oMath>
                <m:sSub>
                  <m:sSubPr>
                    <m:ctrlPr>
                      <w:rPr>
                        <w:rFonts w:ascii="Cambria Math" w:hAnsi="Cambria Math"/>
                        <w:i/>
                        <w:szCs w:val="24"/>
                      </w:rPr>
                    </m:ctrlPr>
                  </m:sSubPr>
                  <m:e>
                    <m:r>
                      <m:rPr>
                        <m:nor/>
                      </m:rPr>
                      <m:t>D</m:t>
                    </m:r>
                  </m:e>
                  <m:sub>
                    <m:r>
                      <m:rPr>
                        <m:nor/>
                      </m:rPr>
                      <m:t>M</m:t>
                    </m:r>
                  </m:sub>
                </m:sSub>
                <m:d>
                  <m:dPr>
                    <m:ctrlPr>
                      <w:rPr>
                        <w:rFonts w:ascii="Cambria Math" w:hAnsi="Cambria Math"/>
                        <w:i/>
                      </w:rPr>
                    </m:ctrlPr>
                  </m:dPr>
                  <m:e>
                    <m:r>
                      <m:rPr>
                        <m:nor/>
                      </m:rPr>
                      <m:t>x</m:t>
                    </m:r>
                  </m:e>
                </m:d>
                <m:r>
                  <m:rPr>
                    <m:nor/>
                  </m:rPr>
                  <m:t xml:space="preserve">= </m:t>
                </m:r>
                <m:rad>
                  <m:radPr>
                    <m:degHide m:val="1"/>
                    <m:ctrlPr>
                      <w:rPr>
                        <w:rFonts w:ascii="Cambria Math" w:hAnsi="Cambria Math"/>
                        <w:i/>
                        <w:szCs w:val="24"/>
                      </w:rPr>
                    </m:ctrlPr>
                  </m:radPr>
                  <m:deg/>
                  <m:e>
                    <m:r>
                      <m:rPr>
                        <m:nor/>
                      </m:rPr>
                      <m:t>(x- μ</m:t>
                    </m:r>
                    <m:sSup>
                      <m:sSupPr>
                        <m:ctrlPr>
                          <w:rPr>
                            <w:rFonts w:ascii="Cambria Math" w:hAnsi="Cambria Math"/>
                            <w:i/>
                            <w:szCs w:val="24"/>
                          </w:rPr>
                        </m:ctrlPr>
                      </m:sSupPr>
                      <m:e>
                        <m:r>
                          <m:rPr>
                            <m:nor/>
                          </m:rPr>
                          <m:t>)</m:t>
                        </m:r>
                      </m:e>
                      <m:sup>
                        <m:r>
                          <m:rPr>
                            <m:nor/>
                          </m:rPr>
                          <m:t>T</m:t>
                        </m:r>
                      </m:sup>
                    </m:sSup>
                    <m:sSup>
                      <m:sSupPr>
                        <m:ctrlPr>
                          <w:rPr>
                            <w:rFonts w:ascii="Cambria Math" w:hAnsi="Cambria Math"/>
                            <w:i/>
                            <w:szCs w:val="24"/>
                          </w:rPr>
                        </m:ctrlPr>
                      </m:sSupPr>
                      <m:e>
                        <m:r>
                          <m:rPr>
                            <m:nor/>
                          </m:rPr>
                          <m:t>Σ</m:t>
                        </m:r>
                      </m:e>
                      <m:sup>
                        <m:r>
                          <m:rPr>
                            <m:nor/>
                          </m:rPr>
                          <m:t>-1</m:t>
                        </m:r>
                      </m:sup>
                    </m:sSup>
                    <m:r>
                      <m:rPr>
                        <m:nor/>
                      </m:rPr>
                      <m:t>(x- μ)</m:t>
                    </m:r>
                  </m:e>
                </m:rad>
              </m:oMath>
            </m:oMathPara>
          </w:p>
        </w:tc>
        <w:tc>
          <w:tcPr>
            <w:tcW w:w="1530" w:type="dxa"/>
            <w:tcMar>
              <w:left w:w="0" w:type="dxa"/>
              <w:right w:w="0" w:type="dxa"/>
            </w:tcMar>
            <w:vAlign w:val="center"/>
          </w:tcPr>
          <w:p w14:paraId="4960254C" w14:textId="62AB7A2E" w:rsidR="00207246" w:rsidRDefault="00DB3BBE">
            <w:pPr>
              <w:pStyle w:val="a7"/>
              <w:jc w:val="right"/>
              <w:rPr>
                <w:rFonts w:cs="Times New Roman (正文 CS 字体)"/>
                <w:sz w:val="24"/>
              </w:rPr>
            </w:pPr>
            <w:r>
              <w:t xml:space="preserve">( </w:t>
            </w:r>
            <w:fldSimple w:instr=" STYLEREF 1 \s ">
              <w:r w:rsidR="00DD5DCC">
                <w:rPr>
                  <w:noProof/>
                </w:rPr>
                <w:t>6</w:t>
              </w:r>
            </w:fldSimple>
            <w:r>
              <w:noBreakHyphen/>
            </w:r>
            <w:fldSimple w:instr=" SEQ ( \* ARABIC \s 1 ">
              <w:r w:rsidR="00DD5DCC">
                <w:rPr>
                  <w:noProof/>
                </w:rPr>
                <w:t>7</w:t>
              </w:r>
            </w:fldSimple>
            <w:r>
              <w:t xml:space="preserve"> </w:t>
            </w:r>
            <w:r>
              <w:rPr>
                <w:rFonts w:hint="eastAsia"/>
              </w:rPr>
              <w:t>)</w:t>
            </w:r>
          </w:p>
        </w:tc>
      </w:tr>
    </w:tbl>
    <w:p w14:paraId="3D0D975E" w14:textId="77777777" w:rsidR="00207246" w:rsidRDefault="00DB3BBE">
      <w:pPr>
        <w:pStyle w:val="2"/>
        <w:spacing w:line="360" w:lineRule="auto"/>
        <w:ind w:left="578" w:hanging="578"/>
        <w:rPr>
          <w:b w:val="0"/>
        </w:rPr>
      </w:pPr>
      <w:bookmarkStart w:id="90" w:name="_Toc71634844"/>
      <w:bookmarkStart w:id="91" w:name="_Toc32099"/>
      <w:r>
        <w:rPr>
          <w:rFonts w:hint="eastAsia"/>
          <w:b w:val="0"/>
        </w:rPr>
        <w:t>基于手绘草图的三维模型检索结果</w:t>
      </w:r>
      <w:bookmarkEnd w:id="90"/>
      <w:bookmarkEnd w:id="91"/>
    </w:p>
    <w:p w14:paraId="4D74B901" w14:textId="2D9A2D89" w:rsidR="00207246" w:rsidRDefault="00DB3BBE">
      <w:pPr>
        <w:ind w:firstLineChars="200" w:firstLine="480"/>
        <w:rPr>
          <w:rFonts w:cs="Times New Roman (正文 CS 字体)"/>
        </w:rPr>
      </w:pP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r w:rsidR="001F2EFA" w:rsidRPr="001F2EFA">
        <w:rPr>
          <w:rFonts w:cs="Times New Roman (正文 CS 字体)" w:hint="eastAsia"/>
        </w:rPr>
        <w:t>欧氏距离适用于向量各分量的度量标准统一的情况。</w:t>
      </w:r>
      <w:r w:rsidR="00007C25">
        <w:rPr>
          <w:rFonts w:cs="Times New Roman (正文 CS 字体)" w:hint="eastAsia"/>
        </w:rPr>
        <w:t>与本文的实验数据的情况是一致的。</w:t>
      </w:r>
    </w:p>
    <w:p w14:paraId="11EA3CA0" w14:textId="77777777" w:rsidR="00207246" w:rsidRDefault="00DB3BBE">
      <w:pPr>
        <w:ind w:firstLineChars="200" w:firstLine="480"/>
        <w:rPr>
          <w:rFonts w:cs="Times New Roman (正文 CS 字体)"/>
        </w:rPr>
      </w:pPr>
      <w:r>
        <w:rPr>
          <w:rFonts w:cs="Times New Roman (正文 CS 字体)" w:hint="eastAsia"/>
        </w:rPr>
        <w:t>在本文中，笔者的三维立体实验模型的搜索体系应用</w:t>
      </w:r>
      <w:r>
        <w:rPr>
          <w:rFonts w:cs="Times New Roman (正文 CS 字体)" w:hint="eastAsia"/>
        </w:rPr>
        <w:t>OpenGL</w:t>
      </w:r>
      <w:r>
        <w:rPr>
          <w:rFonts w:cs="Times New Roman (正文 CS 字体)" w:hint="eastAsia"/>
        </w:rPr>
        <w:t>与</w:t>
      </w:r>
      <w:r>
        <w:rPr>
          <w:rFonts w:cs="Times New Roman (正文 CS 字体)" w:hint="eastAsia"/>
        </w:rPr>
        <w:t>OpenCV</w:t>
      </w:r>
      <w:r>
        <w:rPr>
          <w:rFonts w:cs="Times New Roman (正文 CS 字体)" w:hint="eastAsia"/>
        </w:rPr>
        <w:t>为数学几何造型应用平台，采用</w:t>
      </w:r>
      <w:r>
        <w:rPr>
          <w:rFonts w:cs="Times New Roman (正文 CS 字体)" w:hint="eastAsia"/>
        </w:rPr>
        <w:t>MFC</w:t>
      </w:r>
      <w:r>
        <w:rPr>
          <w:rFonts w:cs="Times New Roman (正文 CS 字体)" w:hint="eastAsia"/>
        </w:rPr>
        <w:t>为</w:t>
      </w:r>
      <w:r>
        <w:rPr>
          <w:rFonts w:cs="Times New Roman (正文 CS 字体)" w:hint="eastAsia"/>
        </w:rPr>
        <w:t>UI</w:t>
      </w:r>
      <w:r>
        <w:rPr>
          <w:rFonts w:cs="Times New Roman (正文 CS 字体)" w:hint="eastAsia"/>
        </w:rPr>
        <w:t>界面，使用</w:t>
      </w:r>
      <w:r>
        <w:rPr>
          <w:rFonts w:cs="Times New Roman (正文 CS 字体)" w:hint="eastAsia"/>
        </w:rPr>
        <w:t>C++</w:t>
      </w:r>
      <w:r>
        <w:rPr>
          <w:rFonts w:cs="Times New Roman (正文 CS 字体)" w:hint="eastAsia"/>
        </w:rPr>
        <w:t>语言编写。实现了一个检索程序系统，斌并且该程序中嵌入了一个简易的草图绘制花瓣的程序。目前，该系统的主要的功能有：导入和绘制草图，绘制草图的功能的具体实现参照第</w:t>
      </w:r>
      <w:r>
        <w:rPr>
          <w:rFonts w:cs="Times New Roman (正文 CS 字体)" w:hint="eastAsia"/>
        </w:rPr>
        <w:t>4</w:t>
      </w:r>
      <w:r>
        <w:rPr>
          <w:rFonts w:cs="Times New Roman (正文 CS 字体)" w:hint="eastAsia"/>
        </w:rPr>
        <w:t>章的简易草图画板的实现；可以选择不同的数据库；显示出绘制的草图；图形检索功能；显示</w:t>
      </w:r>
      <w:r>
        <w:rPr>
          <w:rFonts w:cs="Times New Roman (正文 CS 字体)" w:hint="eastAsia"/>
        </w:rPr>
        <w:t>8</w:t>
      </w:r>
      <w:r>
        <w:rPr>
          <w:rFonts w:cs="Times New Roman (正文 CS 字体)" w:hint="eastAsia"/>
        </w:rPr>
        <w:t>张最优的结果图，以及一张全局最优结果。该检索器的框架界面如图</w:t>
      </w:r>
      <w:r>
        <w:rPr>
          <w:rFonts w:cs="Times New Roman (正文 CS 字体)" w:hint="eastAsia"/>
        </w:rPr>
        <w:t>6-3</w:t>
      </w:r>
      <w:r>
        <w:rPr>
          <w:rFonts w:cs="Times New Roman (正文 CS 字体)" w:hint="eastAsia"/>
        </w:rPr>
        <w:t>所示。</w:t>
      </w:r>
    </w:p>
    <w:p w14:paraId="622470C2" w14:textId="77777777" w:rsidR="00207246" w:rsidRDefault="00DB3BBE">
      <w:pPr>
        <w:jc w:val="center"/>
        <w:rPr>
          <w:rFonts w:cs="Times New Roman (正文 CS 字体)"/>
        </w:rPr>
      </w:pPr>
      <w:r>
        <w:rPr>
          <w:rFonts w:cs="Times New Roman (正文 CS 字体)"/>
          <w:noProof/>
        </w:rPr>
        <w:drawing>
          <wp:inline distT="0" distB="0" distL="0" distR="0" wp14:anchorId="0CFB09DD" wp14:editId="15B61557">
            <wp:extent cx="4225290" cy="2560320"/>
            <wp:effectExtent l="0" t="0" r="381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18289" cy="2677027"/>
                    </a:xfrm>
                    <a:prstGeom prst="rect">
                      <a:avLst/>
                    </a:prstGeom>
                  </pic:spPr>
                </pic:pic>
              </a:graphicData>
            </a:graphic>
          </wp:inline>
        </w:drawing>
      </w:r>
    </w:p>
    <w:p w14:paraId="2B06A9E1" w14:textId="77777777" w:rsidR="00207246" w:rsidRDefault="00DB3BBE">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39AFE9B1" w14:textId="42E30B10" w:rsidR="00207246" w:rsidRDefault="00DB3BBE">
      <w:pPr>
        <w:ind w:firstLineChars="200" w:firstLine="480"/>
        <w:jc w:val="left"/>
        <w:rPr>
          <w:rFonts w:cs="Times New Roman (正文 CS 字体)"/>
        </w:rPr>
      </w:pPr>
      <w:r>
        <w:rPr>
          <w:rFonts w:cs="Times New Roman (正文 CS 字体)"/>
        </w:rPr>
        <w:t>用户步骤包括如下几步</w:t>
      </w:r>
      <w:r w:rsidR="00004AFE">
        <w:rPr>
          <w:rFonts w:cs="Times New Roman (正文 CS 字体)" w:hint="eastAsia"/>
        </w:rPr>
        <w:t>：</w:t>
      </w:r>
    </w:p>
    <w:p w14:paraId="2CA4F3AF" w14:textId="308CCC1D"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1</w:t>
      </w:r>
      <w:r>
        <w:rPr>
          <w:rFonts w:cs="Times New Roman (正文 CS 字体)" w:hint="eastAsia"/>
        </w:rPr>
        <w:t>：</w:t>
      </w:r>
      <w:r>
        <w:rPr>
          <w:rFonts w:cs="Times New Roman (正文 CS 字体)"/>
        </w:rPr>
        <w:t>用户</w:t>
      </w:r>
      <w:r>
        <w:rPr>
          <w:rFonts w:cs="Times New Roman (正文 CS 字体)" w:hint="eastAsia"/>
        </w:rPr>
        <w:t>选择绘制在线绘制草图，或者导入已经绘制好的草图的图片。如果按下绘制草图，会弹出一个简易草图绘制画板供用户绘制草图，具体功能参照第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00004AFE">
        <w:rPr>
          <w:rFonts w:cs="Times New Roman (正文 CS 字体)" w:hint="eastAsia"/>
        </w:rPr>
        <w:t>；</w:t>
      </w:r>
      <w:r>
        <w:rPr>
          <w:rFonts w:cs="Times New Roman (正文 CS 字体)" w:hint="eastAsia"/>
        </w:rPr>
        <w:t xml:space="preserve"> </w:t>
      </w:r>
    </w:p>
    <w:p w14:paraId="4F2545E2" w14:textId="77777777" w:rsidR="00207246" w:rsidRDefault="00DB3BBE">
      <w:pPr>
        <w:ind w:firstLineChars="200" w:firstLine="480"/>
        <w:jc w:val="left"/>
        <w:rPr>
          <w:rFonts w:cs="Times New Roman (正文 CS 字体)"/>
        </w:rPr>
      </w:pPr>
      <w:r>
        <w:rPr>
          <w:rFonts w:cs="Times New Roman (正文 CS 字体)"/>
        </w:rPr>
        <w:lastRenderedPageBreak/>
        <w:t>步骤</w:t>
      </w:r>
      <w:r>
        <w:rPr>
          <w:rFonts w:cs="Times New Roman (正文 CS 字体)"/>
        </w:rPr>
        <w:t xml:space="preserve"> 2</w:t>
      </w:r>
      <w:r>
        <w:rPr>
          <w:rFonts w:cs="Times New Roman (正文 CS 字体)" w:hint="eastAsia"/>
        </w:rPr>
        <w:t>：在程序的左侧会的图片显示框中会显示出用户导入或者已经绘制好的草图图片；</w:t>
      </w:r>
    </w:p>
    <w:p w14:paraId="63F6C99D"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3</w:t>
      </w:r>
      <w:r>
        <w:rPr>
          <w:rFonts w:cs="Times New Roman (正文 CS 字体)" w:hint="eastAsia"/>
        </w:rPr>
        <w:t>：</w:t>
      </w:r>
      <w:r>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Pr>
          <w:rFonts w:cs="Times New Roman (正文 CS 字体)"/>
        </w:rPr>
        <w:t>。</w:t>
      </w:r>
      <w:r>
        <w:rPr>
          <w:rFonts w:cs="Times New Roman (正文 CS 字体)" w:hint="eastAsia"/>
        </w:rPr>
        <w:t>简易渲染器的具体功能参照第</w:t>
      </w:r>
      <w:r>
        <w:rPr>
          <w:rFonts w:cs="Times New Roman (正文 CS 字体)" w:hint="eastAsia"/>
        </w:rPr>
        <w:t>3</w:t>
      </w:r>
      <w:r>
        <w:rPr>
          <w:rFonts w:cs="Times New Roman (正文 CS 字体)" w:hint="eastAsia"/>
        </w:rPr>
        <w:t>章；</w:t>
      </w:r>
    </w:p>
    <w:p w14:paraId="0DA17610"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4</w:t>
      </w:r>
      <w:r>
        <w:rPr>
          <w:rFonts w:cs="Times New Roman (正文 CS 字体)" w:hint="eastAsia"/>
        </w:rPr>
        <w:t>：</w:t>
      </w:r>
      <w:r>
        <w:rPr>
          <w:rFonts w:cs="Times New Roman (正文 CS 字体)"/>
        </w:rPr>
        <w:t>点击检索，</w:t>
      </w:r>
      <w:r>
        <w:rPr>
          <w:rFonts w:cs="Times New Roman (正文 CS 字体)" w:hint="eastAsia"/>
        </w:rPr>
        <w:t>进行草图检索；</w:t>
      </w:r>
      <w:r>
        <w:rPr>
          <w:rFonts w:cs="Times New Roman (正文 CS 字体)"/>
        </w:rPr>
        <w:t xml:space="preserve"> </w:t>
      </w:r>
    </w:p>
    <w:p w14:paraId="063AF81E" w14:textId="7258CC6E"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p>
    <w:p w14:paraId="1F4D4222" w14:textId="77777777" w:rsidR="00207246" w:rsidRDefault="00DB3BBE">
      <w:pPr>
        <w:ind w:firstLineChars="200" w:firstLine="480"/>
        <w:jc w:val="left"/>
        <w:rPr>
          <w:rFonts w:cs="Times New Roman (正文 CS 字体)"/>
        </w:rPr>
      </w:pPr>
      <w:r>
        <w:rPr>
          <w:rFonts w:cs="Times New Roman (正文 CS 字体)"/>
        </w:rPr>
        <w:t>步骤</w:t>
      </w:r>
      <w:r>
        <w:rPr>
          <w:rFonts w:cs="Times New Roman (正文 CS 字体)"/>
        </w:rPr>
        <w:t xml:space="preserve"> 6</w:t>
      </w:r>
      <w:r>
        <w:rPr>
          <w:rFonts w:cs="Times New Roman (正文 CS 字体)" w:hint="eastAsia"/>
        </w:rPr>
        <w:t>：输出结果，返回</w:t>
      </w:r>
      <w:r>
        <w:rPr>
          <w:rFonts w:cs="Times New Roman (正文 CS 字体)"/>
        </w:rPr>
        <w:t>1</w:t>
      </w:r>
      <w:r>
        <w:rPr>
          <w:rFonts w:cs="Times New Roman (正文 CS 字体)" w:hint="eastAsia"/>
        </w:rPr>
        <w:t>张最接近的结果图。以一个显示器为例子，进行基于手绘草图的检索，检索的结果如图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Pr>
          <w:rFonts w:cs="Times New Roman (正文 CS 字体)" w:hint="eastAsia"/>
        </w:rPr>
        <w:t xml:space="preserve"> </w:t>
      </w:r>
    </w:p>
    <w:p w14:paraId="71EEE4C5" w14:textId="77777777" w:rsidR="00207246" w:rsidRDefault="00DB3BBE">
      <w:pPr>
        <w:pStyle w:val="a1"/>
        <w:ind w:firstLine="480"/>
        <w:jc w:val="center"/>
      </w:pPr>
      <w:r>
        <w:rPr>
          <w:noProof/>
        </w:rPr>
        <w:drawing>
          <wp:inline distT="0" distB="0" distL="0" distR="0" wp14:anchorId="055D6AF9" wp14:editId="6BDD870E">
            <wp:extent cx="3812540" cy="23056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47536" cy="2568646"/>
                    </a:xfrm>
                    <a:prstGeom prst="rect">
                      <a:avLst/>
                    </a:prstGeom>
                  </pic:spPr>
                </pic:pic>
              </a:graphicData>
            </a:graphic>
          </wp:inline>
        </w:drawing>
      </w:r>
    </w:p>
    <w:p w14:paraId="74CB5246" w14:textId="77777777" w:rsidR="00207246" w:rsidRDefault="00DB3BBE">
      <w:pPr>
        <w:pStyle w:val="a1"/>
        <w:ind w:firstLine="420"/>
        <w:jc w:val="center"/>
        <w:rPr>
          <w:sz w:val="21"/>
          <w:szCs w:val="21"/>
        </w:rPr>
      </w:pPr>
      <w:r>
        <w:rPr>
          <w:rFonts w:hint="eastAsia"/>
          <w:sz w:val="21"/>
          <w:szCs w:val="21"/>
        </w:rPr>
        <w:t>图</w:t>
      </w:r>
      <w:r>
        <w:rPr>
          <w:rFonts w:hint="eastAsia"/>
          <w:sz w:val="21"/>
          <w:szCs w:val="21"/>
        </w:rPr>
        <w:t>6</w:t>
      </w:r>
      <w:r>
        <w:rPr>
          <w:sz w:val="21"/>
          <w:szCs w:val="21"/>
        </w:rPr>
        <w:t xml:space="preserve">-4 </w:t>
      </w:r>
      <w:r>
        <w:rPr>
          <w:rFonts w:hint="eastAsia"/>
          <w:sz w:val="21"/>
          <w:szCs w:val="21"/>
        </w:rPr>
        <w:t>草图检索结果</w:t>
      </w:r>
    </w:p>
    <w:p w14:paraId="3720393F" w14:textId="77777777" w:rsidR="00207246" w:rsidRDefault="00DB3BBE">
      <w:pPr>
        <w:pStyle w:val="2"/>
        <w:spacing w:line="360" w:lineRule="auto"/>
        <w:ind w:left="578" w:hanging="578"/>
        <w:rPr>
          <w:b w:val="0"/>
        </w:rPr>
      </w:pPr>
      <w:bookmarkStart w:id="92" w:name="_Toc71634845"/>
      <w:bookmarkStart w:id="93" w:name="_Toc9453"/>
      <w:r>
        <w:rPr>
          <w:rFonts w:hint="eastAsia"/>
          <w:b w:val="0"/>
        </w:rPr>
        <w:t>本章小结</w:t>
      </w:r>
      <w:bookmarkEnd w:id="92"/>
      <w:bookmarkEnd w:id="93"/>
    </w:p>
    <w:p w14:paraId="6A40FC6D" w14:textId="77777777" w:rsidR="00207246" w:rsidRDefault="00DB3BBE">
      <w:pPr>
        <w:pStyle w:val="af0"/>
        <w:ind w:firstLineChars="200" w:firstLine="480"/>
      </w:pP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5A20D9EE" w14:textId="77777777" w:rsidR="00207246" w:rsidRDefault="00DB3BBE">
      <w:pPr>
        <w:pStyle w:val="af7"/>
        <w:sectPr w:rsidR="00207246">
          <w:footerReference w:type="even" r:id="rId51"/>
          <w:footerReference w:type="default" r:id="rId52"/>
          <w:endnotePr>
            <w:numFmt w:val="decimal"/>
          </w:endnotePr>
          <w:pgSz w:w="10319" w:h="14578"/>
          <w:pgMar w:top="1418" w:right="1134" w:bottom="1134" w:left="1418" w:header="851" w:footer="992" w:gutter="0"/>
          <w:cols w:space="425"/>
          <w:docGrid w:linePitch="360" w:charSpace="1861"/>
        </w:sectPr>
      </w:pPr>
      <w:r>
        <w:rPr>
          <w:rFonts w:hint="eastAsia"/>
        </w:rPr>
        <w:t>千万不。</w:t>
      </w:r>
    </w:p>
    <w:p w14:paraId="395574B9" w14:textId="77777777" w:rsidR="00207246" w:rsidRDefault="00DB3BBE">
      <w:pPr>
        <w:pStyle w:val="a0"/>
        <w:spacing w:line="480" w:lineRule="auto"/>
        <w:rPr>
          <w:b w:val="0"/>
        </w:rPr>
      </w:pPr>
      <w:bookmarkStart w:id="94" w:name="_Toc24465"/>
      <w:r>
        <w:rPr>
          <w:rFonts w:hint="eastAsia"/>
          <w:b w:val="0"/>
        </w:rPr>
        <w:lastRenderedPageBreak/>
        <w:t>结论</w:t>
      </w:r>
      <w:bookmarkEnd w:id="94"/>
    </w:p>
    <w:p w14:paraId="1E6BC150" w14:textId="77777777" w:rsidR="00207246" w:rsidRDefault="00DB3BBE">
      <w:pPr>
        <w:ind w:firstLineChars="200" w:firstLine="480"/>
        <w:rPr>
          <w:rFonts w:cs="Times New Roman (正文 CS 字体)"/>
          <w:szCs w:val="24"/>
        </w:rPr>
      </w:pPr>
      <w:r>
        <w:rPr>
          <w:rFonts w:cs="Times New Roman (正文 CS 字体)" w:hint="eastAsia"/>
          <w:szCs w:val="24"/>
        </w:rPr>
        <w:t>伴随着国内外科学家们对计算机计算能力的研究，计算机的计算速度日新月异。这带来的一个显著的影响就是计算机辅助设计相关技术的蓬勃发展，三维</w:t>
      </w:r>
      <w:r>
        <w:rPr>
          <w:rFonts w:cs="Times New Roman (正文 CS 字体)" w:hint="eastAsia"/>
          <w:szCs w:val="24"/>
        </w:rPr>
        <w:t>CAD</w:t>
      </w:r>
      <w:r>
        <w:rPr>
          <w:rFonts w:cs="Times New Roman (正文 CS 字体)" w:hint="eastAsia"/>
          <w:szCs w:val="24"/>
        </w:rPr>
        <w:t>模型的数量从从前的零星个数到现在的成千上万。如何从海量模型数据中快速准确地检索出所需的模型变得尤为重要。如果可以快速的检索三维空间的模型，那么该技术对现有的众多产业的发展将有明显的促进作用。尤其是加工制造工业，不但可以在促进新模型的更替的同时，并只需花费先前设计新模型的部分时间，节省下大量的人力与财力，减少了设计人员的工作量，缩短了产品设计周期，提高了产品设计质量。</w:t>
      </w:r>
    </w:p>
    <w:p w14:paraId="26E3E751" w14:textId="77777777" w:rsidR="00207246" w:rsidRDefault="00DB3BBE">
      <w:pPr>
        <w:pStyle w:val="a1"/>
        <w:ind w:firstLine="480"/>
        <w:rPr>
          <w:rFonts w:cs="Times New Roman (正文 CS 字体)"/>
          <w:szCs w:val="24"/>
        </w:rPr>
      </w:pPr>
      <w:r>
        <w:rPr>
          <w:rFonts w:cs="Times New Roman (正文 CS 字体)" w:hint="eastAsia"/>
          <w:szCs w:val="24"/>
        </w:rPr>
        <w:t>在本文中，笔者论述了三维模型检索专业技术的全球当前研究实际情况与这个专业技术的发展进步及重要方式。在本文中，笔者主要对根据手绘简单草图的三维模型检索展开了分析研究。在根据简单草图的搜索过程里，首先利用</w:t>
      </w:r>
      <w:r>
        <w:rPr>
          <w:rFonts w:cs="Times New Roman (正文 CS 字体)" w:hint="eastAsia"/>
          <w:szCs w:val="24"/>
        </w:rPr>
        <w:t>OpenGL</w:t>
      </w:r>
      <w:r>
        <w:rPr>
          <w:rFonts w:cs="Times New Roman (正文 CS 字体)" w:hint="eastAsia"/>
          <w:szCs w:val="24"/>
        </w:rPr>
        <w:t>来渲染出模型，并采用固定投影的方式来获取模型点</w:t>
      </w:r>
      <w:r>
        <w:rPr>
          <w:rFonts w:cs="Times New Roman (正文 CS 字体)" w:hint="eastAsia"/>
          <w:szCs w:val="24"/>
        </w:rPr>
        <w:t>6</w:t>
      </w:r>
      <w:r>
        <w:rPr>
          <w:rFonts w:cs="Times New Roman (正文 CS 字体)" w:hint="eastAsia"/>
          <w:szCs w:val="24"/>
        </w:rPr>
        <w:t>张二维视图集。提供给用户不同的绘制方法，来使得用户可以线上或者线下绘制草图以此来提高识别准确率。使用了一种新的描述子，即集成描述子，该描述子有效地利用了视图的区域特征和边界轮廓特征，最后利用距离公式完成检索。</w:t>
      </w:r>
      <w:r>
        <w:rPr>
          <w:rFonts w:cs="Times New Roman (正文 CS 字体)" w:hint="eastAsia"/>
          <w:szCs w:val="24"/>
        </w:rPr>
        <w:t xml:space="preserve"> </w:t>
      </w:r>
      <w:r>
        <w:rPr>
          <w:rFonts w:cs="Times New Roman (正文 CS 字体)" w:hint="eastAsia"/>
          <w:szCs w:val="24"/>
        </w:rPr>
        <w:t>实验验证本文方法效果更好。基于草图的检索算法相对于其他算法的优势在于便于普通用户检索，不需要拥有大量三维模型的细节信息就可以检索出较为准确的三维模型</w:t>
      </w:r>
    </w:p>
    <w:p w14:paraId="102DCC52" w14:textId="77777777" w:rsidR="00207246" w:rsidRDefault="00DB3BBE">
      <w:pPr>
        <w:pStyle w:val="a1"/>
        <w:ind w:firstLine="480"/>
        <w:rPr>
          <w:rFonts w:cs="Times New Roman (正文 CS 字体)"/>
          <w:szCs w:val="24"/>
        </w:rPr>
      </w:pPr>
      <w:r>
        <w:rPr>
          <w:rFonts w:cs="Times New Roman (正文 CS 字体)" w:hint="eastAsia"/>
          <w:szCs w:val="24"/>
        </w:rPr>
        <w:t>本文利用</w:t>
      </w:r>
      <w:r>
        <w:rPr>
          <w:rFonts w:cs="Times New Roman (正文 CS 字体)" w:hint="eastAsia"/>
          <w:szCs w:val="24"/>
        </w:rPr>
        <w:t xml:space="preserve"> OpenGL </w:t>
      </w:r>
      <w:r>
        <w:rPr>
          <w:rFonts w:cs="Times New Roman (正文 CS 字体)" w:hint="eastAsia"/>
          <w:szCs w:val="24"/>
        </w:rPr>
        <w:t>和</w:t>
      </w:r>
      <w:r>
        <w:rPr>
          <w:rFonts w:cs="Times New Roman (正文 CS 字体)" w:hint="eastAsia"/>
          <w:szCs w:val="24"/>
        </w:rPr>
        <w:t xml:space="preserve"> OpenCV</w:t>
      </w:r>
      <w:r>
        <w:rPr>
          <w:rFonts w:cs="Times New Roman (正文 CS 字体)" w:hint="eastAsia"/>
          <w:szCs w:val="24"/>
        </w:rPr>
        <w:t>为几何造型平台，采用</w:t>
      </w:r>
      <w:r>
        <w:rPr>
          <w:rFonts w:cs="Times New Roman (正文 CS 字体)" w:hint="eastAsia"/>
          <w:szCs w:val="24"/>
        </w:rPr>
        <w:t>MFC</w:t>
      </w:r>
      <w:r>
        <w:rPr>
          <w:rFonts w:cs="Times New Roman (正文 CS 字体)" w:hint="eastAsia"/>
          <w:szCs w:val="24"/>
        </w:rPr>
        <w:t>和</w:t>
      </w:r>
      <w:proofErr w:type="spellStart"/>
      <w:r>
        <w:rPr>
          <w:rFonts w:cs="Times New Roman (正文 CS 字体)" w:hint="eastAsia"/>
          <w:szCs w:val="24"/>
        </w:rPr>
        <w:t>ImGui</w:t>
      </w:r>
      <w:proofErr w:type="spellEnd"/>
      <w:r>
        <w:rPr>
          <w:rFonts w:cs="Times New Roman (正文 CS 字体)" w:hint="eastAsia"/>
          <w:szCs w:val="24"/>
        </w:rPr>
        <w:t>为</w:t>
      </w:r>
      <w:r>
        <w:rPr>
          <w:rFonts w:cs="Times New Roman (正文 CS 字体)" w:hint="eastAsia"/>
          <w:szCs w:val="24"/>
        </w:rPr>
        <w:t>UI</w:t>
      </w:r>
      <w:r>
        <w:rPr>
          <w:rFonts w:cs="Times New Roman (正文 CS 字体)" w:hint="eastAsia"/>
          <w:szCs w:val="24"/>
        </w:rPr>
        <w:t>界面，采用</w:t>
      </w:r>
      <w:r>
        <w:rPr>
          <w:rFonts w:cs="Times New Roman (正文 CS 字体)" w:hint="eastAsia"/>
          <w:szCs w:val="24"/>
        </w:rPr>
        <w:t xml:space="preserve">C++ </w:t>
      </w:r>
      <w:r>
        <w:rPr>
          <w:rFonts w:cs="Times New Roman (正文 CS 字体)" w:hint="eastAsia"/>
          <w:szCs w:val="24"/>
        </w:rPr>
        <w:t>为编程语言开发了一个三维模型检索。该系统集成了本文提出的所有算法，包括了简易模型的渲染，简易草图的绘制，三维模型检索。利用</w:t>
      </w:r>
      <w:r>
        <w:rPr>
          <w:rFonts w:cs="Times New Roman (正文 CS 字体)" w:hint="eastAsia"/>
          <w:szCs w:val="24"/>
        </w:rPr>
        <w:t xml:space="preserve"> ModelNet-40 </w:t>
      </w:r>
      <w:r>
        <w:rPr>
          <w:rFonts w:cs="Times New Roman (正文 CS 字体)" w:hint="eastAsia"/>
          <w:szCs w:val="24"/>
        </w:rPr>
        <w:t>完成模型库，验证了本文提出算法的优良性能和检索系统的人性化开发。</w:t>
      </w:r>
      <w:r>
        <w:rPr>
          <w:rFonts w:cs="Times New Roman (正文 CS 字体)" w:hint="eastAsia"/>
          <w:szCs w:val="24"/>
        </w:rPr>
        <w:t xml:space="preserve"> </w:t>
      </w:r>
    </w:p>
    <w:p w14:paraId="5663094C" w14:textId="43AED305" w:rsidR="00207246" w:rsidRDefault="00207246">
      <w:pPr>
        <w:pStyle w:val="a1"/>
        <w:ind w:firstLine="480"/>
      </w:pPr>
    </w:p>
    <w:p w14:paraId="30687D94" w14:textId="77777777" w:rsidR="00207246" w:rsidRDefault="00DB3BBE">
      <w:pPr>
        <w:pStyle w:val="a0"/>
        <w:spacing w:line="480" w:lineRule="auto"/>
        <w:rPr>
          <w:b w:val="0"/>
        </w:rPr>
      </w:pPr>
      <w:bookmarkStart w:id="95" w:name="_Toc11213"/>
      <w:r>
        <w:rPr>
          <w:rFonts w:hint="eastAsia"/>
          <w:b w:val="0"/>
        </w:rPr>
        <w:lastRenderedPageBreak/>
        <w:t>致谢</w:t>
      </w:r>
      <w:bookmarkEnd w:id="95"/>
    </w:p>
    <w:p w14:paraId="33A66FDB" w14:textId="77777777" w:rsidR="00207246" w:rsidRDefault="00DB3BBE">
      <w:pPr>
        <w:ind w:firstLineChars="200" w:firstLine="480"/>
        <w:rPr>
          <w:rFonts w:cs="Times New Roman (正文 CS 字体)"/>
        </w:rPr>
      </w:pPr>
      <w:r>
        <w:rPr>
          <w:rFonts w:cs="Times New Roman (正文 CS 字体)"/>
        </w:rPr>
        <w:t>时光荏苒</w:t>
      </w:r>
      <w:r>
        <w:rPr>
          <w:rFonts w:cs="Times New Roman (正文 CS 字体)"/>
        </w:rPr>
        <w:t>,</w:t>
      </w:r>
      <w:r>
        <w:rPr>
          <w:rFonts w:cs="Times New Roman (正文 CS 字体)"/>
        </w:rPr>
        <w:t>岁月如梭</w:t>
      </w:r>
      <w:r>
        <w:rPr>
          <w:rFonts w:cs="Times New Roman (正文 CS 字体)" w:hint="eastAsia"/>
        </w:rPr>
        <w:t>。四年的大学生活马上就要结束了，有太多的收获和不舍。春梦秋云，聚散无常。随着离校日期的日趋渐近，毕业论文的完成也随之进入了尾声。在这短短四年的求学旅途中，不仅学习到了很多在未来工作中将要用到的知识技能，还让我学会了一些为人处世的经验，收获到了和同学间宝贵的友情。</w:t>
      </w:r>
    </w:p>
    <w:p w14:paraId="131DFD47" w14:textId="77777777" w:rsidR="00207246" w:rsidRDefault="00DB3BBE">
      <w:pPr>
        <w:ind w:firstLineChars="200" w:firstLine="480"/>
        <w:rPr>
          <w:rFonts w:cs="Times New Roman (正文 CS 字体)"/>
        </w:rPr>
      </w:pPr>
      <w:r>
        <w:rPr>
          <w:rFonts w:cs="Times New Roman (正文 CS 字体)" w:hint="eastAsia"/>
        </w:rPr>
        <w:t>感谢我非常尊敬的导师高雪瑶老师。本论文在高老师的悉心指导下完成的。高老师在学术研究上秉承着专注负责、</w:t>
      </w:r>
      <w:r>
        <w:rPr>
          <w:rFonts w:cs="Times New Roman (正文 CS 字体)" w:hint="eastAsia"/>
        </w:rPr>
        <w:t xml:space="preserve"> </w:t>
      </w:r>
      <w:r>
        <w:rPr>
          <w:rFonts w:cs="Times New Roman (正文 CS 字体)" w:hint="eastAsia"/>
        </w:rPr>
        <w:t>精益求精的治学态度，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感谢大学中其他老师在学习和生活当中对我的关心和帮助。感谢于林森老师、李莎莎老师在课后听我询问问题和耐心的解答，感谢所有老师提供了一个学习氛围浓厚的校园环境，</w:t>
      </w:r>
    </w:p>
    <w:p w14:paraId="008A42AC" w14:textId="77777777" w:rsidR="00207246" w:rsidRDefault="00DB3BBE">
      <w:pPr>
        <w:ind w:firstLineChars="200" w:firstLine="480"/>
        <w:rPr>
          <w:rFonts w:cs="Times New Roman (正文 CS 字体)"/>
        </w:rPr>
      </w:pPr>
      <w:r>
        <w:rPr>
          <w:rFonts w:cs="Times New Roman (正文 CS 字体)" w:hint="eastAsia"/>
        </w:rPr>
        <w:t>四年前的一次选择，便一人独自跨越半个中国来到哈尔滨求学。非常荣幸能够在哈尔滨理工大学完成自己本科学习。求学生涯最想感谢的是我的父母，求学以来，已经过了</w:t>
      </w:r>
      <w:r>
        <w:rPr>
          <w:rFonts w:cs="Times New Roman (正文 CS 字体)" w:hint="eastAsia"/>
        </w:rPr>
        <w:t>1</w:t>
      </w:r>
      <w:r>
        <w:rPr>
          <w:rFonts w:cs="Times New Roman (正文 CS 字体)"/>
        </w:rPr>
        <w:t>6</w:t>
      </w:r>
      <w:r>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Pr>
          <w:rFonts w:cs="Times New Roman (正文 CS 字体)"/>
        </w:rPr>
        <w:t>四年中，感谢我的</w:t>
      </w:r>
      <w:r>
        <w:rPr>
          <w:rFonts w:cs="Times New Roman (正文 CS 字体)"/>
        </w:rPr>
        <w:t>5</w:t>
      </w:r>
      <w:r>
        <w:rPr>
          <w:rFonts w:cs="Times New Roman (正文 CS 字体)"/>
        </w:rPr>
        <w:t>个舍友们，你们一直的陪伴让我明白了友情的可贵。</w:t>
      </w:r>
    </w:p>
    <w:p w14:paraId="532C6499" w14:textId="77777777" w:rsidR="00207246" w:rsidRDefault="00DB3BBE">
      <w:pPr>
        <w:ind w:firstLineChars="200" w:firstLine="480"/>
        <w:rPr>
          <w:rFonts w:cs="Times New Roman (正文 CS 字体)"/>
        </w:rPr>
      </w:pPr>
      <w:r>
        <w:rPr>
          <w:rFonts w:cs="Times New Roman (正文 CS 字体)" w:hint="eastAsia"/>
        </w:rPr>
        <w:t xml:space="preserve">  </w:t>
      </w:r>
      <w:r>
        <w:rPr>
          <w:rFonts w:cs="Times New Roman (正文 CS 字体)" w:hint="eastAsia"/>
        </w:rPr>
        <w:t>感谢答辩组中的所有老师，感谢老师们在百忙之中可以抽出时间参加硕士本科生的毕业答辩，祝老师们在今后的工作和生活中健健康康，心想事成，万事如意。</w:t>
      </w:r>
    </w:p>
    <w:p w14:paraId="691C308D" w14:textId="77777777" w:rsidR="00207246" w:rsidRDefault="00207246">
      <w:pPr>
        <w:pStyle w:val="a1"/>
        <w:ind w:firstLine="480"/>
      </w:pPr>
    </w:p>
    <w:p w14:paraId="797F76E6" w14:textId="77777777" w:rsidR="00207246" w:rsidRDefault="00DB3BBE">
      <w:pPr>
        <w:pStyle w:val="a0"/>
        <w:snapToGrid w:val="0"/>
        <w:spacing w:line="480" w:lineRule="auto"/>
        <w:rPr>
          <w:b w:val="0"/>
        </w:rPr>
      </w:pPr>
      <w:bookmarkStart w:id="96" w:name="_Toc25301"/>
      <w:r>
        <w:rPr>
          <w:rFonts w:hint="eastAsia"/>
          <w:b w:val="0"/>
        </w:rPr>
        <w:lastRenderedPageBreak/>
        <w:t>参考文献</w:t>
      </w:r>
      <w:bookmarkEnd w:id="96"/>
    </w:p>
    <w:p w14:paraId="2A01420D" w14:textId="77777777" w:rsidR="00207246" w:rsidRDefault="00DB3BBE">
      <w:pPr>
        <w:wordWrap w:val="0"/>
        <w:rPr>
          <w:color w:val="000000"/>
          <w:szCs w:val="24"/>
        </w:rPr>
      </w:pPr>
      <w:r>
        <w:rPr>
          <w:color w:val="000000"/>
          <w:szCs w:val="24"/>
        </w:rPr>
        <w:t xml:space="preserve">[1] </w:t>
      </w:r>
      <w:proofErr w:type="spellStart"/>
      <w:r>
        <w:rPr>
          <w:color w:val="000000"/>
          <w:szCs w:val="24"/>
        </w:rPr>
        <w:t>Sezgin</w:t>
      </w:r>
      <w:proofErr w:type="spellEnd"/>
      <w:r>
        <w:rPr>
          <w:color w:val="000000"/>
          <w:szCs w:val="24"/>
        </w:rPr>
        <w:t xml:space="preserve"> T M, </w:t>
      </w:r>
      <w:proofErr w:type="spellStart"/>
      <w:r>
        <w:rPr>
          <w:color w:val="000000"/>
          <w:szCs w:val="24"/>
        </w:rPr>
        <w:t>Stahovich</w:t>
      </w:r>
      <w:proofErr w:type="spellEnd"/>
      <w:r>
        <w:rPr>
          <w:color w:val="000000"/>
          <w:szCs w:val="24"/>
        </w:rPr>
        <w:t xml:space="preserve"> T, Davis R. Sketch based interfaces: early processing for sketch understanding[C</w:t>
      </w:r>
      <w:proofErr w:type="gramStart"/>
      <w:r>
        <w:rPr>
          <w:color w:val="000000"/>
          <w:szCs w:val="24"/>
        </w:rPr>
        <w:t>].The</w:t>
      </w:r>
      <w:proofErr w:type="gramEnd"/>
      <w:r>
        <w:rPr>
          <w:color w:val="000000"/>
          <w:szCs w:val="24"/>
        </w:rPr>
        <w:t xml:space="preserve"> Workshop on Perceptive User Interfaces.ACM,2001:1-8</w:t>
      </w:r>
    </w:p>
    <w:p w14:paraId="0D4FC72A" w14:textId="77777777" w:rsidR="00207246" w:rsidRDefault="00DB3BBE">
      <w:pPr>
        <w:wordWrap w:val="0"/>
        <w:rPr>
          <w:color w:val="000000"/>
          <w:szCs w:val="24"/>
        </w:rPr>
      </w:pPr>
      <w:r>
        <w:rPr>
          <w:color w:val="000000"/>
          <w:szCs w:val="24"/>
        </w:rPr>
        <w:t>[2] Li B, Lu Y, Fares R. Semantic sketch-based 3D model retrieval[C]. IEEE International Conference on Multimedia and Expo Workshops. IEEE, 2013:555-558</w:t>
      </w:r>
    </w:p>
    <w:p w14:paraId="489852F3" w14:textId="77777777" w:rsidR="00207246" w:rsidRDefault="00DB3BBE">
      <w:pPr>
        <w:wordWrap w:val="0"/>
        <w:rPr>
          <w:color w:val="000000"/>
          <w:szCs w:val="24"/>
        </w:rPr>
      </w:pPr>
      <w:r>
        <w:rPr>
          <w:color w:val="000000"/>
          <w:szCs w:val="24"/>
        </w:rPr>
        <w:t>[3]</w:t>
      </w:r>
      <w:r>
        <w:t xml:space="preserve"> </w:t>
      </w:r>
      <w:r>
        <w:rPr>
          <w:color w:val="000000"/>
          <w:szCs w:val="24"/>
        </w:rPr>
        <w:t xml:space="preserve">Yuan </w:t>
      </w:r>
      <w:proofErr w:type="spellStart"/>
      <w:r>
        <w:rPr>
          <w:color w:val="000000"/>
          <w:szCs w:val="24"/>
        </w:rPr>
        <w:t>Juefei</w:t>
      </w:r>
      <w:proofErr w:type="spellEnd"/>
      <w:r>
        <w:rPr>
          <w:color w:val="000000"/>
          <w:szCs w:val="24"/>
        </w:rPr>
        <w:t xml:space="preserve">, Abdul Rashid Hameed, Li </w:t>
      </w:r>
      <w:proofErr w:type="spellStart"/>
      <w:r>
        <w:rPr>
          <w:color w:val="000000"/>
          <w:szCs w:val="24"/>
        </w:rPr>
        <w:t>Boet</w:t>
      </w:r>
      <w:proofErr w:type="spellEnd"/>
      <w:r>
        <w:rPr>
          <w:color w:val="000000"/>
          <w:szCs w:val="24"/>
        </w:rPr>
        <w:t xml:space="preserve"> </w:t>
      </w:r>
      <w:proofErr w:type="spellStart"/>
      <w:proofErr w:type="gramStart"/>
      <w:r>
        <w:rPr>
          <w:color w:val="000000"/>
          <w:szCs w:val="24"/>
        </w:rPr>
        <w:t>al.A</w:t>
      </w:r>
      <w:proofErr w:type="spellEnd"/>
      <w:proofErr w:type="gramEnd"/>
      <w:r>
        <w:rPr>
          <w:color w:val="000000"/>
          <w:szCs w:val="24"/>
        </w:rPr>
        <w:t xml:space="preserve"> comparison of methods for 3D scene shape retrieval[J] Computer Vision and Image Understanding, 2020,201:103-120</w:t>
      </w:r>
    </w:p>
    <w:p w14:paraId="16B31311" w14:textId="77777777" w:rsidR="00207246" w:rsidRDefault="00DB3BBE">
      <w:pPr>
        <w:wordWrap w:val="0"/>
        <w:rPr>
          <w:color w:val="000000"/>
          <w:szCs w:val="24"/>
        </w:rPr>
      </w:pPr>
      <w:r>
        <w:rPr>
          <w:color w:val="000000"/>
          <w:szCs w:val="24"/>
        </w:rPr>
        <w:t>[4] Zhu Z, Wang X, Bai S, et al. Deep learning representation using autoencoder for 3D shape retrieval[J]. Neurocomputing, 2016,204:41-50.</w:t>
      </w:r>
    </w:p>
    <w:p w14:paraId="6EEF1E08" w14:textId="77777777" w:rsidR="00207246" w:rsidRDefault="00DB3BBE">
      <w:pPr>
        <w:wordWrap w:val="0"/>
        <w:rPr>
          <w:color w:val="000000"/>
          <w:szCs w:val="24"/>
        </w:rPr>
      </w:pPr>
      <w:r>
        <w:rPr>
          <w:color w:val="000000"/>
          <w:szCs w:val="24"/>
        </w:rPr>
        <w:t xml:space="preserve">[5] Konstantinos </w:t>
      </w:r>
      <w:proofErr w:type="spellStart"/>
      <w:proofErr w:type="gramStart"/>
      <w:r>
        <w:rPr>
          <w:color w:val="000000"/>
          <w:szCs w:val="24"/>
        </w:rPr>
        <w:t>Sfikas,Ioannis</w:t>
      </w:r>
      <w:proofErr w:type="spellEnd"/>
      <w:proofErr w:type="gramEnd"/>
      <w:r>
        <w:rPr>
          <w:color w:val="000000"/>
          <w:szCs w:val="24"/>
        </w:rPr>
        <w:t xml:space="preserve"> </w:t>
      </w:r>
      <w:proofErr w:type="spellStart"/>
      <w:r>
        <w:rPr>
          <w:color w:val="000000"/>
          <w:szCs w:val="24"/>
        </w:rPr>
        <w:t>Pratikakis,Theoharis</w:t>
      </w:r>
      <w:proofErr w:type="spellEnd"/>
      <w:r>
        <w:rPr>
          <w:color w:val="000000"/>
          <w:szCs w:val="24"/>
        </w:rPr>
        <w:t xml:space="preserve"> </w:t>
      </w:r>
      <w:proofErr w:type="spellStart"/>
      <w:r>
        <w:rPr>
          <w:color w:val="000000"/>
          <w:szCs w:val="24"/>
        </w:rPr>
        <w:t>Theoharis.Ensemble</w:t>
      </w:r>
      <w:proofErr w:type="spellEnd"/>
      <w:r>
        <w:rPr>
          <w:color w:val="000000"/>
          <w:szCs w:val="24"/>
        </w:rPr>
        <w:t xml:space="preserve"> of PANORAMA-based convolutional neural networks for 3D model classification and retrieval[J]Computers &amp; Graphics.2018:208-218</w:t>
      </w:r>
    </w:p>
    <w:p w14:paraId="66601536" w14:textId="77777777" w:rsidR="00207246" w:rsidRDefault="00DB3BBE">
      <w:pPr>
        <w:wordWrap w:val="0"/>
        <w:rPr>
          <w:color w:val="000000"/>
          <w:szCs w:val="24"/>
        </w:rPr>
      </w:pPr>
      <w:r>
        <w:rPr>
          <w:rFonts w:hint="eastAsia"/>
          <w:color w:val="000000"/>
          <w:szCs w:val="24"/>
        </w:rPr>
        <w:t>[</w:t>
      </w:r>
      <w:r>
        <w:rPr>
          <w:color w:val="000000"/>
          <w:szCs w:val="24"/>
        </w:rPr>
        <w:t>6</w:t>
      </w:r>
      <w:r>
        <w:rPr>
          <w:rFonts w:hint="eastAsia"/>
          <w:color w:val="000000"/>
          <w:szCs w:val="24"/>
        </w:rPr>
        <w:t xml:space="preserve">] </w:t>
      </w:r>
      <w:r>
        <w:rPr>
          <w:color w:val="000000"/>
          <w:szCs w:val="24"/>
        </w:rPr>
        <w:t>周燕</w:t>
      </w:r>
      <w:r>
        <w:rPr>
          <w:color w:val="000000"/>
          <w:szCs w:val="24"/>
        </w:rPr>
        <w:t>,</w:t>
      </w:r>
      <w:r>
        <w:rPr>
          <w:color w:val="000000"/>
          <w:szCs w:val="24"/>
        </w:rPr>
        <w:t>曾凡智</w:t>
      </w:r>
      <w:r>
        <w:rPr>
          <w:color w:val="000000"/>
          <w:szCs w:val="24"/>
        </w:rPr>
        <w:t>,</w:t>
      </w:r>
      <w:r>
        <w:rPr>
          <w:color w:val="000000"/>
          <w:szCs w:val="24"/>
        </w:rPr>
        <w:t>吴臣</w:t>
      </w:r>
      <w:r>
        <w:rPr>
          <w:color w:val="000000"/>
          <w:szCs w:val="24"/>
        </w:rPr>
        <w:t>,</w:t>
      </w:r>
      <w:r>
        <w:rPr>
          <w:color w:val="000000"/>
          <w:szCs w:val="24"/>
        </w:rPr>
        <w:t>罗粤</w:t>
      </w:r>
      <w:r>
        <w:rPr>
          <w:color w:val="000000"/>
          <w:szCs w:val="24"/>
        </w:rPr>
        <w:t>,</w:t>
      </w:r>
      <w:r>
        <w:rPr>
          <w:color w:val="000000"/>
          <w:szCs w:val="24"/>
        </w:rPr>
        <w:t>刘紫琴</w:t>
      </w:r>
      <w:r>
        <w:rPr>
          <w:color w:val="000000"/>
          <w:szCs w:val="24"/>
        </w:rPr>
        <w:t>.</w:t>
      </w:r>
      <w:hyperlink r:id="rId53" w:tgtFrame="kcmstarget" w:history="1">
        <w:r>
          <w:rPr>
            <w:color w:val="000000"/>
            <w:szCs w:val="24"/>
          </w:rPr>
          <w:t>基于深度学习的三维形状特征提取方法</w:t>
        </w:r>
      </w:hyperlink>
      <w:r>
        <w:rPr>
          <w:color w:val="000000"/>
          <w:szCs w:val="24"/>
        </w:rPr>
        <w:t>[J].</w:t>
      </w:r>
      <w:r>
        <w:rPr>
          <w:color w:val="000000"/>
          <w:szCs w:val="24"/>
        </w:rPr>
        <w:t>计算机科学</w:t>
      </w:r>
      <w:r>
        <w:rPr>
          <w:color w:val="000000"/>
          <w:szCs w:val="24"/>
        </w:rPr>
        <w:t>.2019(09):47-58</w:t>
      </w:r>
    </w:p>
    <w:p w14:paraId="0F1A9FA6" w14:textId="77777777" w:rsidR="00207246" w:rsidRDefault="00DB3BBE">
      <w:pPr>
        <w:wordWrap w:val="0"/>
        <w:rPr>
          <w:color w:val="000000"/>
          <w:szCs w:val="24"/>
        </w:rPr>
      </w:pPr>
      <w:r>
        <w:rPr>
          <w:rFonts w:hint="eastAsia"/>
          <w:color w:val="000000"/>
          <w:szCs w:val="24"/>
        </w:rPr>
        <w:t xml:space="preserve">[7] </w:t>
      </w:r>
      <w:r>
        <w:rPr>
          <w:rFonts w:hint="eastAsia"/>
          <w:color w:val="000000"/>
          <w:szCs w:val="24"/>
        </w:rPr>
        <w:t>张云峰</w:t>
      </w:r>
      <w:r>
        <w:rPr>
          <w:rFonts w:hint="eastAsia"/>
          <w:color w:val="000000"/>
          <w:szCs w:val="24"/>
        </w:rPr>
        <w:t>.</w:t>
      </w:r>
      <w:r>
        <w:rPr>
          <w:rFonts w:hint="eastAsia"/>
          <w:color w:val="000000"/>
          <w:szCs w:val="24"/>
        </w:rPr>
        <w:t>图像与三维模型匹配方法的研究及应用</w:t>
      </w:r>
      <w:r>
        <w:rPr>
          <w:rFonts w:hint="eastAsia"/>
          <w:color w:val="000000"/>
          <w:szCs w:val="24"/>
        </w:rPr>
        <w:t>[D].</w:t>
      </w:r>
      <w:r>
        <w:rPr>
          <w:rFonts w:hint="eastAsia"/>
          <w:color w:val="000000"/>
          <w:szCs w:val="24"/>
        </w:rPr>
        <w:t>南京</w:t>
      </w:r>
      <w:r>
        <w:rPr>
          <w:rFonts w:hint="eastAsia"/>
          <w:color w:val="000000"/>
          <w:szCs w:val="24"/>
        </w:rPr>
        <w:t>:</w:t>
      </w:r>
      <w:r>
        <w:rPr>
          <w:rFonts w:hint="eastAsia"/>
          <w:color w:val="000000"/>
          <w:szCs w:val="24"/>
        </w:rPr>
        <w:t>南京大学</w:t>
      </w:r>
      <w:r>
        <w:rPr>
          <w:rFonts w:hint="eastAsia"/>
          <w:color w:val="000000"/>
          <w:szCs w:val="24"/>
        </w:rPr>
        <w:t xml:space="preserve">,2019.[8] </w:t>
      </w:r>
      <w:r>
        <w:rPr>
          <w:rFonts w:hint="eastAsia"/>
          <w:color w:val="000000"/>
          <w:szCs w:val="24"/>
        </w:rPr>
        <w:t>张艺琨</w:t>
      </w:r>
      <w:r>
        <w:rPr>
          <w:rFonts w:hint="eastAsia"/>
          <w:color w:val="000000"/>
          <w:szCs w:val="24"/>
        </w:rPr>
        <w:t>,</w:t>
      </w:r>
      <w:r>
        <w:rPr>
          <w:rFonts w:hint="eastAsia"/>
          <w:color w:val="000000"/>
          <w:szCs w:val="24"/>
        </w:rPr>
        <w:t>唐雁</w:t>
      </w:r>
      <w:r>
        <w:rPr>
          <w:rFonts w:hint="eastAsia"/>
          <w:color w:val="000000"/>
          <w:szCs w:val="24"/>
        </w:rPr>
        <w:t>,</w:t>
      </w:r>
      <w:r>
        <w:rPr>
          <w:rFonts w:hint="eastAsia"/>
          <w:color w:val="000000"/>
          <w:szCs w:val="24"/>
        </w:rPr>
        <w:t>陈强</w:t>
      </w:r>
      <w:r>
        <w:rPr>
          <w:rFonts w:hint="eastAsia"/>
          <w:color w:val="000000"/>
          <w:szCs w:val="24"/>
        </w:rPr>
        <w:t>.</w:t>
      </w:r>
      <w:r>
        <w:rPr>
          <w:rFonts w:hint="eastAsia"/>
          <w:color w:val="000000"/>
          <w:szCs w:val="24"/>
        </w:rPr>
        <w:t>基于多特征融合的三维模型检索</w:t>
      </w:r>
      <w:r>
        <w:rPr>
          <w:rFonts w:hint="eastAsia"/>
          <w:color w:val="000000"/>
          <w:szCs w:val="24"/>
        </w:rPr>
        <w:t>[J].</w:t>
      </w:r>
      <w:r>
        <w:rPr>
          <w:rFonts w:hint="eastAsia"/>
          <w:color w:val="000000"/>
          <w:szCs w:val="24"/>
        </w:rPr>
        <w:t>郑州大学学报</w:t>
      </w:r>
      <w:r>
        <w:rPr>
          <w:rFonts w:hint="eastAsia"/>
          <w:color w:val="000000"/>
          <w:szCs w:val="24"/>
        </w:rPr>
        <w:t>(</w:t>
      </w:r>
      <w:r>
        <w:rPr>
          <w:rFonts w:hint="eastAsia"/>
          <w:color w:val="000000"/>
          <w:szCs w:val="24"/>
        </w:rPr>
        <w:t>工学版</w:t>
      </w:r>
      <w:r>
        <w:rPr>
          <w:rFonts w:hint="eastAsia"/>
          <w:color w:val="000000"/>
          <w:szCs w:val="24"/>
        </w:rPr>
        <w:t>).2019(01)</w:t>
      </w:r>
      <w:r>
        <w:rPr>
          <w:color w:val="000000"/>
          <w:szCs w:val="24"/>
        </w:rPr>
        <w:t>:1-6</w:t>
      </w:r>
    </w:p>
    <w:p w14:paraId="0B6B4D6B" w14:textId="77777777" w:rsidR="00207246" w:rsidRDefault="00DB3BBE">
      <w:pPr>
        <w:wordWrap w:val="0"/>
        <w:rPr>
          <w:color w:val="000000"/>
          <w:szCs w:val="24"/>
        </w:rPr>
      </w:pPr>
      <w:r>
        <w:rPr>
          <w:rFonts w:hint="eastAsia"/>
          <w:color w:val="000000"/>
          <w:szCs w:val="24"/>
        </w:rPr>
        <w:t>[</w:t>
      </w:r>
      <w:r>
        <w:rPr>
          <w:color w:val="000000"/>
          <w:szCs w:val="24"/>
        </w:rPr>
        <w:t>9</w:t>
      </w:r>
      <w:r>
        <w:rPr>
          <w:rFonts w:hint="eastAsia"/>
          <w:color w:val="000000"/>
          <w:szCs w:val="24"/>
        </w:rPr>
        <w:t xml:space="preserve">] </w:t>
      </w:r>
      <w:r>
        <w:rPr>
          <w:rFonts w:hint="eastAsia"/>
          <w:color w:val="000000"/>
          <w:szCs w:val="24"/>
        </w:rPr>
        <w:t>李海生</w:t>
      </w:r>
      <w:r>
        <w:rPr>
          <w:rFonts w:hint="eastAsia"/>
          <w:color w:val="000000"/>
          <w:szCs w:val="24"/>
        </w:rPr>
        <w:t>,</w:t>
      </w:r>
      <w:r>
        <w:rPr>
          <w:rFonts w:hint="eastAsia"/>
          <w:color w:val="000000"/>
          <w:szCs w:val="24"/>
        </w:rPr>
        <w:t>孙莉</w:t>
      </w:r>
      <w:r>
        <w:rPr>
          <w:rFonts w:hint="eastAsia"/>
          <w:color w:val="000000"/>
          <w:szCs w:val="24"/>
        </w:rPr>
        <w:t>,</w:t>
      </w:r>
      <w:r>
        <w:rPr>
          <w:rFonts w:hint="eastAsia"/>
          <w:color w:val="000000"/>
          <w:szCs w:val="24"/>
        </w:rPr>
        <w:t>吴晓群</w:t>
      </w:r>
      <w:r>
        <w:rPr>
          <w:rFonts w:hint="eastAsia"/>
          <w:color w:val="000000"/>
          <w:szCs w:val="24"/>
        </w:rPr>
        <w:t>,</w:t>
      </w:r>
      <w:r>
        <w:rPr>
          <w:rFonts w:hint="eastAsia"/>
          <w:color w:val="000000"/>
          <w:szCs w:val="24"/>
        </w:rPr>
        <w:t>蔡强</w:t>
      </w:r>
      <w:r>
        <w:rPr>
          <w:rFonts w:hint="eastAsia"/>
          <w:color w:val="000000"/>
          <w:szCs w:val="24"/>
        </w:rPr>
        <w:t>,</w:t>
      </w:r>
      <w:r>
        <w:rPr>
          <w:rFonts w:hint="eastAsia"/>
          <w:color w:val="000000"/>
          <w:szCs w:val="24"/>
        </w:rPr>
        <w:t>杜军平</w:t>
      </w:r>
      <w:r>
        <w:rPr>
          <w:rFonts w:hint="eastAsia"/>
          <w:color w:val="000000"/>
          <w:szCs w:val="24"/>
        </w:rPr>
        <w:t>.</w:t>
      </w:r>
      <w:r>
        <w:rPr>
          <w:rFonts w:hint="eastAsia"/>
          <w:color w:val="000000"/>
          <w:szCs w:val="24"/>
        </w:rPr>
        <w:t>基于模型内二面角分布直方图的非刚性三维模型检索</w:t>
      </w:r>
      <w:r>
        <w:rPr>
          <w:rFonts w:hint="eastAsia"/>
          <w:color w:val="000000"/>
          <w:szCs w:val="24"/>
        </w:rPr>
        <w:t>[J].</w:t>
      </w:r>
      <w:r>
        <w:rPr>
          <w:rFonts w:hint="eastAsia"/>
          <w:color w:val="000000"/>
          <w:szCs w:val="24"/>
        </w:rPr>
        <w:t>计算机辅助设计与图形学学报</w:t>
      </w:r>
      <w:r>
        <w:rPr>
          <w:rFonts w:hint="eastAsia"/>
          <w:color w:val="000000"/>
          <w:szCs w:val="24"/>
        </w:rPr>
        <w:t>.2017(06)</w:t>
      </w:r>
      <w:r>
        <w:rPr>
          <w:color w:val="000000"/>
          <w:szCs w:val="24"/>
        </w:rPr>
        <w:t>: 1128-1134</w:t>
      </w:r>
    </w:p>
    <w:p w14:paraId="2E85B87F" w14:textId="77777777" w:rsidR="00207246" w:rsidRDefault="00DB3BBE">
      <w:pPr>
        <w:wordWrap w:val="0"/>
        <w:rPr>
          <w:color w:val="000000"/>
          <w:szCs w:val="24"/>
        </w:rPr>
      </w:pPr>
      <w:r>
        <w:rPr>
          <w:rFonts w:hint="eastAsia"/>
          <w:color w:val="000000"/>
          <w:szCs w:val="24"/>
        </w:rPr>
        <w:t>[</w:t>
      </w:r>
      <w:r>
        <w:rPr>
          <w:color w:val="000000"/>
          <w:szCs w:val="24"/>
        </w:rPr>
        <w:t>10</w:t>
      </w:r>
      <w:r>
        <w:rPr>
          <w:rFonts w:hint="eastAsia"/>
          <w:color w:val="000000"/>
          <w:szCs w:val="24"/>
        </w:rPr>
        <w:t xml:space="preserve">] </w:t>
      </w:r>
      <w:r>
        <w:rPr>
          <w:color w:val="000000"/>
          <w:szCs w:val="24"/>
        </w:rPr>
        <w:t>安勃卿</w:t>
      </w:r>
      <w:r>
        <w:rPr>
          <w:color w:val="000000"/>
          <w:szCs w:val="24"/>
        </w:rPr>
        <w:t>.</w:t>
      </w:r>
      <w:r>
        <w:rPr>
          <w:color w:val="000000"/>
          <w:szCs w:val="24"/>
        </w:rPr>
        <w:t>基于手绘草图的三维模型检索研究与实现</w:t>
      </w:r>
      <w:r>
        <w:rPr>
          <w:color w:val="000000"/>
          <w:szCs w:val="24"/>
        </w:rPr>
        <w:t>[D].</w:t>
      </w:r>
      <w:r>
        <w:rPr>
          <w:color w:val="000000"/>
          <w:szCs w:val="24"/>
        </w:rPr>
        <w:t>西北大学</w:t>
      </w:r>
      <w:r>
        <w:rPr>
          <w:color w:val="000000"/>
          <w:szCs w:val="24"/>
        </w:rPr>
        <w:t>,2017.</w:t>
      </w:r>
    </w:p>
    <w:p w14:paraId="5B03A392" w14:textId="77777777" w:rsidR="00207246" w:rsidRDefault="00DB3BBE">
      <w:pPr>
        <w:wordWrap w:val="0"/>
        <w:rPr>
          <w:color w:val="000000"/>
          <w:szCs w:val="24"/>
        </w:rPr>
      </w:pPr>
      <w:r>
        <w:rPr>
          <w:rFonts w:hint="eastAsia"/>
          <w:color w:val="000000"/>
          <w:szCs w:val="24"/>
        </w:rPr>
        <w:t>[</w:t>
      </w:r>
      <w:r>
        <w:rPr>
          <w:color w:val="000000"/>
          <w:szCs w:val="24"/>
        </w:rPr>
        <w:t>1</w:t>
      </w:r>
      <w:r>
        <w:rPr>
          <w:rFonts w:hint="eastAsia"/>
          <w:color w:val="000000"/>
          <w:szCs w:val="24"/>
        </w:rPr>
        <w:t xml:space="preserve">1] </w:t>
      </w:r>
      <w:proofErr w:type="spellStart"/>
      <w:r>
        <w:rPr>
          <w:rFonts w:hint="eastAsia"/>
          <w:color w:val="000000"/>
          <w:szCs w:val="24"/>
        </w:rPr>
        <w:t>Su</w:t>
      </w:r>
      <w:proofErr w:type="spellEnd"/>
      <w:r>
        <w:rPr>
          <w:rFonts w:hint="eastAsia"/>
          <w:color w:val="000000"/>
          <w:szCs w:val="24"/>
        </w:rPr>
        <w:t xml:space="preserve"> H</w:t>
      </w:r>
      <w:r>
        <w:rPr>
          <w:rFonts w:hint="eastAsia"/>
          <w:color w:val="000000"/>
          <w:szCs w:val="24"/>
        </w:rPr>
        <w:t>，</w:t>
      </w:r>
      <w:r>
        <w:rPr>
          <w:rFonts w:hint="eastAsia"/>
          <w:color w:val="000000"/>
          <w:szCs w:val="24"/>
        </w:rPr>
        <w:t>Maji S</w:t>
      </w:r>
      <w:r>
        <w:rPr>
          <w:rFonts w:hint="eastAsia"/>
          <w:color w:val="000000"/>
          <w:szCs w:val="24"/>
        </w:rPr>
        <w:t>，</w:t>
      </w:r>
      <w:proofErr w:type="spellStart"/>
      <w:r>
        <w:rPr>
          <w:rFonts w:hint="eastAsia"/>
          <w:color w:val="000000"/>
          <w:szCs w:val="24"/>
        </w:rPr>
        <w:t>Kalogerakis</w:t>
      </w:r>
      <w:proofErr w:type="spellEnd"/>
      <w:r>
        <w:rPr>
          <w:rFonts w:hint="eastAsia"/>
          <w:color w:val="000000"/>
          <w:szCs w:val="24"/>
        </w:rPr>
        <w:t xml:space="preserve"> </w:t>
      </w:r>
      <w:proofErr w:type="spellStart"/>
      <w:r>
        <w:rPr>
          <w:rFonts w:hint="eastAsia"/>
          <w:color w:val="000000"/>
          <w:szCs w:val="24"/>
        </w:rPr>
        <w:t>Eet</w:t>
      </w:r>
      <w:proofErr w:type="spellEnd"/>
      <w:r>
        <w:rPr>
          <w:rFonts w:hint="eastAsia"/>
          <w:color w:val="000000"/>
          <w:szCs w:val="24"/>
        </w:rPr>
        <w:t xml:space="preserve"> </w:t>
      </w:r>
      <w:proofErr w:type="spellStart"/>
      <w:r>
        <w:rPr>
          <w:rFonts w:hint="eastAsia"/>
          <w:color w:val="000000"/>
          <w:szCs w:val="24"/>
        </w:rPr>
        <w:t>al.Multi</w:t>
      </w:r>
      <w:proofErr w:type="spellEnd"/>
      <w:r>
        <w:rPr>
          <w:rFonts w:hint="eastAsia"/>
          <w:color w:val="000000"/>
          <w:szCs w:val="24"/>
        </w:rPr>
        <w:t xml:space="preserve">-view convolutional neural networks for 3d shape recognition[C]//Pro- </w:t>
      </w:r>
      <w:proofErr w:type="spellStart"/>
      <w:r>
        <w:rPr>
          <w:rFonts w:hint="eastAsia"/>
          <w:color w:val="000000"/>
          <w:szCs w:val="24"/>
        </w:rPr>
        <w:t>ceedingsof</w:t>
      </w:r>
      <w:proofErr w:type="spellEnd"/>
      <w:r>
        <w:rPr>
          <w:rFonts w:hint="eastAsia"/>
          <w:color w:val="000000"/>
          <w:szCs w:val="24"/>
        </w:rPr>
        <w:t xml:space="preserve"> ICCV2015</w:t>
      </w:r>
      <w:r>
        <w:rPr>
          <w:rFonts w:hint="eastAsia"/>
          <w:color w:val="000000"/>
          <w:szCs w:val="24"/>
        </w:rPr>
        <w:t>，</w:t>
      </w:r>
      <w:r>
        <w:rPr>
          <w:rFonts w:hint="eastAsia"/>
          <w:color w:val="000000"/>
          <w:szCs w:val="24"/>
        </w:rPr>
        <w:t xml:space="preserve">2015 </w:t>
      </w:r>
    </w:p>
    <w:p w14:paraId="35A70429" w14:textId="77777777" w:rsidR="00207246" w:rsidRDefault="00DB3BBE">
      <w:pPr>
        <w:wordWrap w:val="0"/>
        <w:rPr>
          <w:color w:val="000000"/>
          <w:szCs w:val="24"/>
        </w:rPr>
      </w:pPr>
      <w:r>
        <w:rPr>
          <w:rFonts w:hint="eastAsia"/>
          <w:color w:val="000000"/>
          <w:szCs w:val="24"/>
        </w:rPr>
        <w:t>[</w:t>
      </w:r>
      <w:r>
        <w:rPr>
          <w:color w:val="000000"/>
          <w:szCs w:val="24"/>
        </w:rPr>
        <w:t>12</w:t>
      </w:r>
      <w:r>
        <w:rPr>
          <w:rFonts w:hint="eastAsia"/>
          <w:color w:val="000000"/>
          <w:szCs w:val="24"/>
        </w:rPr>
        <w:t xml:space="preserve">] C. M. Cyr and B. B. Kimia. A similarity-based aspect-graph approach to 3D object recognition. 57(1), 2004. 3 </w:t>
      </w:r>
    </w:p>
    <w:p w14:paraId="635776DA" w14:textId="77777777" w:rsidR="00207246" w:rsidRDefault="00DB3BBE">
      <w:pPr>
        <w:wordWrap w:val="0"/>
        <w:rPr>
          <w:color w:val="000000"/>
          <w:szCs w:val="24"/>
        </w:rPr>
      </w:pPr>
      <w:r>
        <w:rPr>
          <w:rFonts w:hint="eastAsia"/>
          <w:color w:val="000000"/>
          <w:szCs w:val="24"/>
        </w:rPr>
        <w:t>[</w:t>
      </w:r>
      <w:r>
        <w:rPr>
          <w:color w:val="000000"/>
          <w:szCs w:val="24"/>
        </w:rPr>
        <w:t>13</w:t>
      </w:r>
      <w:r>
        <w:rPr>
          <w:rFonts w:hint="eastAsia"/>
          <w:color w:val="000000"/>
          <w:szCs w:val="24"/>
        </w:rPr>
        <w:t>]</w:t>
      </w:r>
      <w:r>
        <w:rPr>
          <w:color w:val="000000"/>
          <w:szCs w:val="24"/>
        </w:rPr>
        <w:t xml:space="preserve"> </w:t>
      </w:r>
      <w:r>
        <w:rPr>
          <w:rFonts w:hint="eastAsia"/>
          <w:color w:val="000000"/>
          <w:szCs w:val="24"/>
        </w:rPr>
        <w:t>潘婷</w:t>
      </w:r>
      <w:r>
        <w:rPr>
          <w:rFonts w:hint="eastAsia"/>
          <w:color w:val="000000"/>
          <w:szCs w:val="24"/>
        </w:rPr>
        <w:t>.</w:t>
      </w:r>
      <w:r>
        <w:rPr>
          <w:rFonts w:hint="eastAsia"/>
          <w:color w:val="000000"/>
          <w:szCs w:val="24"/>
        </w:rPr>
        <w:t>基于草图的三维模型检索方法研究与应用</w:t>
      </w:r>
      <w:r>
        <w:rPr>
          <w:rFonts w:hint="eastAsia"/>
          <w:color w:val="000000"/>
          <w:szCs w:val="24"/>
        </w:rPr>
        <w:t>[D].</w:t>
      </w:r>
      <w:r>
        <w:rPr>
          <w:rFonts w:hint="eastAsia"/>
          <w:color w:val="000000"/>
          <w:szCs w:val="24"/>
        </w:rPr>
        <w:t>中北大学</w:t>
      </w:r>
      <w:r>
        <w:rPr>
          <w:rFonts w:hint="eastAsia"/>
          <w:color w:val="000000"/>
          <w:szCs w:val="24"/>
        </w:rPr>
        <w:t xml:space="preserve"> 2020</w:t>
      </w:r>
    </w:p>
    <w:p w14:paraId="2D7780DB" w14:textId="77777777" w:rsidR="00207246" w:rsidRDefault="00DB3BBE">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5C972E78" w14:textId="77777777" w:rsidR="00207246" w:rsidRDefault="00DB3BBE">
      <w:pPr>
        <w:wordWrap w:val="0"/>
        <w:rPr>
          <w:color w:val="000000"/>
          <w:szCs w:val="24"/>
        </w:rPr>
      </w:pPr>
      <w:r>
        <w:rPr>
          <w:rFonts w:hint="eastAsia"/>
          <w:color w:val="000000"/>
          <w:szCs w:val="24"/>
        </w:rPr>
        <w:t>[</w:t>
      </w:r>
      <w:r>
        <w:rPr>
          <w:color w:val="000000"/>
          <w:szCs w:val="24"/>
        </w:rPr>
        <w:t xml:space="preserve">15] </w:t>
      </w:r>
      <w:r>
        <w:rPr>
          <w:rFonts w:hint="eastAsia"/>
          <w:color w:val="000000"/>
          <w:szCs w:val="24"/>
        </w:rPr>
        <w:t>Chan FHY</w:t>
      </w:r>
      <w:r>
        <w:rPr>
          <w:rFonts w:hint="eastAsia"/>
          <w:color w:val="000000"/>
          <w:szCs w:val="24"/>
        </w:rPr>
        <w:t>，</w:t>
      </w:r>
      <w:r>
        <w:rPr>
          <w:rFonts w:hint="eastAsia"/>
          <w:color w:val="000000"/>
          <w:szCs w:val="24"/>
        </w:rPr>
        <w:t xml:space="preserve">Lam </w:t>
      </w:r>
      <w:proofErr w:type="spellStart"/>
      <w:r>
        <w:rPr>
          <w:rFonts w:hint="eastAsia"/>
          <w:color w:val="000000"/>
          <w:szCs w:val="24"/>
        </w:rPr>
        <w:t>FK.An</w:t>
      </w:r>
      <w:proofErr w:type="spellEnd"/>
      <w:r>
        <w:rPr>
          <w:rFonts w:hint="eastAsia"/>
          <w:color w:val="000000"/>
          <w:szCs w:val="24"/>
        </w:rPr>
        <w:t xml:space="preserve"> all adder systolic structure for fast computation of moments[J].JVLSI Signal Process</w:t>
      </w:r>
      <w:r>
        <w:rPr>
          <w:rFonts w:hint="eastAsia"/>
          <w:color w:val="000000"/>
          <w:szCs w:val="24"/>
        </w:rPr>
        <w:t>，</w:t>
      </w:r>
      <w:r>
        <w:rPr>
          <w:rFonts w:hint="eastAsia"/>
          <w:color w:val="000000"/>
          <w:szCs w:val="24"/>
        </w:rPr>
        <w:t>196</w:t>
      </w:r>
      <w:r>
        <w:rPr>
          <w:rFonts w:hint="eastAsia"/>
          <w:color w:val="000000"/>
          <w:szCs w:val="24"/>
        </w:rPr>
        <w:t>，</w:t>
      </w:r>
      <w:r>
        <w:rPr>
          <w:rFonts w:hint="eastAsia"/>
          <w:color w:val="000000"/>
          <w:szCs w:val="24"/>
        </w:rPr>
        <w:t>12:159 175.</w:t>
      </w:r>
    </w:p>
    <w:p w14:paraId="2EDE946D" w14:textId="77777777" w:rsidR="00207246" w:rsidRDefault="00DB3BBE">
      <w:pPr>
        <w:wordWrap w:val="0"/>
        <w:rPr>
          <w:color w:val="000000"/>
          <w:szCs w:val="24"/>
        </w:rPr>
      </w:pPr>
      <w:r>
        <w:rPr>
          <w:rFonts w:hint="eastAsia"/>
          <w:color w:val="000000"/>
          <w:szCs w:val="24"/>
        </w:rPr>
        <w:t>[</w:t>
      </w:r>
      <w:r>
        <w:rPr>
          <w:color w:val="000000"/>
          <w:szCs w:val="24"/>
        </w:rPr>
        <w:t>16] DALAL N, TRIGGS B. Histograms of Oriented Gradients for Human Detection[C]. Computer Vision and Pattern Recognition, 2005. CVPR 2005. IEEE Computer Society Conference on, 2005, 1: 886-893.</w:t>
      </w:r>
    </w:p>
    <w:p w14:paraId="2BF0E37A" w14:textId="77777777" w:rsidR="00207246" w:rsidRDefault="00DB3BBE">
      <w:pPr>
        <w:wordWrap w:val="0"/>
        <w:rPr>
          <w:color w:val="000000"/>
          <w:szCs w:val="24"/>
        </w:rPr>
      </w:pPr>
      <w:r>
        <w:rPr>
          <w:rFonts w:hint="eastAsia"/>
          <w:color w:val="000000"/>
          <w:szCs w:val="24"/>
        </w:rPr>
        <w:t>[</w:t>
      </w:r>
      <w:r>
        <w:rPr>
          <w:color w:val="000000"/>
          <w:szCs w:val="24"/>
        </w:rPr>
        <w:t xml:space="preserve">17] </w:t>
      </w:r>
      <w:r>
        <w:rPr>
          <w:rFonts w:hint="eastAsia"/>
          <w:color w:val="000000"/>
          <w:szCs w:val="24"/>
        </w:rPr>
        <w:t>伊明</w:t>
      </w:r>
      <w:r>
        <w:rPr>
          <w:rFonts w:hint="eastAsia"/>
          <w:color w:val="000000"/>
          <w:szCs w:val="24"/>
        </w:rPr>
        <w:t>.</w:t>
      </w:r>
      <w:r>
        <w:rPr>
          <w:rFonts w:hint="eastAsia"/>
          <w:color w:val="000000"/>
          <w:szCs w:val="24"/>
        </w:rPr>
        <w:t>基于内容与草图的三维模型检索方法</w:t>
      </w:r>
      <w:r>
        <w:rPr>
          <w:rFonts w:hint="eastAsia"/>
          <w:color w:val="000000"/>
          <w:szCs w:val="24"/>
        </w:rPr>
        <w:t>[D].</w:t>
      </w:r>
      <w:r>
        <w:rPr>
          <w:rFonts w:hint="eastAsia"/>
          <w:color w:val="000000"/>
          <w:szCs w:val="24"/>
        </w:rPr>
        <w:t>哈尔滨理工大学</w:t>
      </w:r>
      <w:r>
        <w:rPr>
          <w:rFonts w:hint="eastAsia"/>
          <w:color w:val="000000"/>
          <w:szCs w:val="24"/>
        </w:rPr>
        <w:t>.2020</w:t>
      </w:r>
    </w:p>
    <w:p w14:paraId="53539CE8" w14:textId="77777777" w:rsidR="00207246" w:rsidRDefault="00DB3BBE">
      <w:pPr>
        <w:wordWrap w:val="0"/>
        <w:rPr>
          <w:rFonts w:hAnsi="宋体"/>
          <w:szCs w:val="24"/>
        </w:rPr>
      </w:pPr>
      <w:r>
        <w:rPr>
          <w:rFonts w:hint="eastAsia"/>
          <w:color w:val="000000"/>
          <w:szCs w:val="24"/>
        </w:rPr>
        <w:t>[</w:t>
      </w:r>
      <w:r>
        <w:rPr>
          <w:color w:val="000000"/>
          <w:szCs w:val="24"/>
        </w:rPr>
        <w:t xml:space="preserve">18] </w:t>
      </w:r>
      <w:r>
        <w:rPr>
          <w:rFonts w:hint="eastAsia"/>
          <w:color w:val="000000"/>
          <w:szCs w:val="24"/>
        </w:rPr>
        <w:t>强会英</w:t>
      </w:r>
      <w:r>
        <w:rPr>
          <w:rFonts w:hint="eastAsia"/>
          <w:color w:val="000000"/>
          <w:szCs w:val="24"/>
        </w:rPr>
        <w:t xml:space="preserve">, </w:t>
      </w:r>
      <w:r>
        <w:rPr>
          <w:rFonts w:hint="eastAsia"/>
          <w:color w:val="000000"/>
          <w:szCs w:val="24"/>
        </w:rPr>
        <w:t>李雨虹</w:t>
      </w:r>
      <w:r>
        <w:rPr>
          <w:rFonts w:hint="eastAsia"/>
          <w:color w:val="000000"/>
          <w:szCs w:val="24"/>
        </w:rPr>
        <w:t xml:space="preserve">, </w:t>
      </w:r>
      <w:r>
        <w:rPr>
          <w:rFonts w:hint="eastAsia"/>
          <w:color w:val="000000"/>
          <w:szCs w:val="24"/>
        </w:rPr>
        <w:t>王洪申</w:t>
      </w:r>
      <w:r>
        <w:rPr>
          <w:rFonts w:hint="eastAsia"/>
          <w:color w:val="000000"/>
          <w:szCs w:val="24"/>
        </w:rPr>
        <w:t xml:space="preserve">, </w:t>
      </w:r>
      <w:r>
        <w:rPr>
          <w:rFonts w:hint="eastAsia"/>
          <w:color w:val="000000"/>
          <w:szCs w:val="24"/>
        </w:rPr>
        <w:t>等</w:t>
      </w:r>
      <w:r>
        <w:rPr>
          <w:rFonts w:hint="eastAsia"/>
          <w:color w:val="000000"/>
          <w:szCs w:val="24"/>
        </w:rPr>
        <w:t xml:space="preserve">. </w:t>
      </w:r>
      <w:r>
        <w:rPr>
          <w:rFonts w:hint="eastAsia"/>
          <w:color w:val="000000"/>
          <w:szCs w:val="24"/>
        </w:rPr>
        <w:t>基于</w:t>
      </w:r>
      <w:r>
        <w:rPr>
          <w:rFonts w:hint="eastAsia"/>
          <w:color w:val="000000"/>
          <w:szCs w:val="24"/>
        </w:rPr>
        <w:t xml:space="preserve"> HMM </w:t>
      </w:r>
      <w:r>
        <w:rPr>
          <w:rFonts w:hint="eastAsia"/>
          <w:color w:val="000000"/>
          <w:szCs w:val="24"/>
        </w:rPr>
        <w:t>和仿射不变矩三维模型归类与检</w:t>
      </w:r>
      <w:r>
        <w:rPr>
          <w:rFonts w:hint="eastAsia"/>
          <w:color w:val="000000"/>
          <w:szCs w:val="24"/>
        </w:rPr>
        <w:t xml:space="preserve"> </w:t>
      </w:r>
      <w:r>
        <w:rPr>
          <w:rFonts w:hint="eastAsia"/>
          <w:color w:val="000000"/>
          <w:szCs w:val="24"/>
        </w:rPr>
        <w:t>索算法</w:t>
      </w:r>
      <w:r>
        <w:rPr>
          <w:rFonts w:hint="eastAsia"/>
          <w:color w:val="000000"/>
          <w:szCs w:val="24"/>
        </w:rPr>
        <w:t xml:space="preserve">[J]. </w:t>
      </w:r>
      <w:r>
        <w:rPr>
          <w:rFonts w:hint="eastAsia"/>
          <w:color w:val="000000"/>
          <w:szCs w:val="24"/>
        </w:rPr>
        <w:t>制造业自动化</w:t>
      </w:r>
      <w:r>
        <w:rPr>
          <w:rFonts w:hint="eastAsia"/>
          <w:color w:val="000000"/>
          <w:szCs w:val="24"/>
        </w:rPr>
        <w:t>, 2019, 41(3): 40-46.</w:t>
      </w:r>
    </w:p>
    <w:p w14:paraId="49B7451A" w14:textId="77777777" w:rsidR="00207246" w:rsidRDefault="00DB3BBE">
      <w:pPr>
        <w:pStyle w:val="a0"/>
        <w:spacing w:line="480" w:lineRule="auto"/>
        <w:rPr>
          <w:b w:val="0"/>
        </w:rPr>
      </w:pPr>
      <w:bookmarkStart w:id="97" w:name="_Toc31220"/>
      <w:r>
        <w:rPr>
          <w:rFonts w:hint="eastAsia"/>
          <w:b w:val="0"/>
        </w:rPr>
        <w:lastRenderedPageBreak/>
        <w:t>附录</w:t>
      </w:r>
      <w:r>
        <w:rPr>
          <w:rFonts w:hint="eastAsia"/>
          <w:b w:val="0"/>
        </w:rPr>
        <w:t>A</w:t>
      </w:r>
      <w:bookmarkEnd w:id="97"/>
    </w:p>
    <w:p w14:paraId="16E2C19A" w14:textId="77777777" w:rsidR="00207246" w:rsidRDefault="00DB3BBE">
      <w:pPr>
        <w:pStyle w:val="a1"/>
        <w:ind w:firstLineChars="0" w:firstLine="0"/>
        <w:rPr>
          <w:rFonts w:ascii="黑体" w:eastAsia="黑体" w:hAnsi="黑体"/>
          <w:sz w:val="30"/>
          <w:szCs w:val="30"/>
        </w:rPr>
      </w:pPr>
      <w:r>
        <w:rPr>
          <w:rFonts w:ascii="黑体" w:eastAsia="黑体" w:hAnsi="黑体" w:hint="eastAsia"/>
          <w:sz w:val="30"/>
          <w:szCs w:val="30"/>
        </w:rPr>
        <w:t>英文原文</w:t>
      </w:r>
    </w:p>
    <w:p w14:paraId="1429EB8B" w14:textId="77777777" w:rsidR="00207246" w:rsidRDefault="00DB3BBE">
      <w:pPr>
        <w:pStyle w:val="a1"/>
        <w:ind w:firstLineChars="0" w:firstLine="0"/>
        <w:rPr>
          <w:rFonts w:ascii="黑体" w:eastAsia="黑体" w:hAnsi="黑体"/>
          <w:sz w:val="30"/>
          <w:szCs w:val="30"/>
        </w:rPr>
      </w:pPr>
      <w:r>
        <w:t>Towards 3D VR-Sketch to 3D Shape Retrieval</w:t>
      </w:r>
    </w:p>
    <w:p w14:paraId="273DE89F" w14:textId="77777777" w:rsidR="00207246" w:rsidRDefault="00DB3BBE">
      <w:pPr>
        <w:pStyle w:val="a1"/>
        <w:ind w:firstLineChars="0" w:firstLine="0"/>
        <w:rPr>
          <w:rFonts w:ascii="黑体" w:eastAsia="黑体" w:hAnsi="黑体"/>
          <w:sz w:val="30"/>
          <w:szCs w:val="30"/>
        </w:rPr>
      </w:pPr>
      <w:r>
        <w:t>Abstract</w:t>
      </w:r>
    </w:p>
    <w:p w14:paraId="0D11ED4A" w14:textId="77777777" w:rsidR="00207246" w:rsidRDefault="00DB3BBE">
      <w:pPr>
        <w:pStyle w:val="a1"/>
        <w:ind w:firstLine="480"/>
      </w:pPr>
      <w:r>
        <w:t>Growing free online 3D shapes collections dictated re- search on 3D retrieval. Active debate has however been had on (</w:t>
      </w:r>
      <w:proofErr w:type="spellStart"/>
      <w:r>
        <w:t>i</w:t>
      </w:r>
      <w:proofErr w:type="spellEnd"/>
      <w:r>
        <w:t xml:space="preserve">) what the best input modality is to trigger retrieval, and (ii) the ultimate usage scenario for such retrieval. In this paper, we offer a different perspective towards answering these questions – we study the use of 3D sketches as an input modality and advocate a VR-scenario where retrieval is conducted. Thus, the ultimate vision is that users can freely retrieve a 3D model by air-doodling in a VR environment. As a first stab at this new 3D VR-sketch to 3D shape retrieval problem, we make four contributions. First, we code a VR utility to collect 3D VR-sketches and conduct retrieval. Second, we collect the first set of 167 3D VR- sketches on two shape categories from </w:t>
      </w:r>
      <w:proofErr w:type="spellStart"/>
      <w:r>
        <w:t>ModelNet</w:t>
      </w:r>
      <w:proofErr w:type="spellEnd"/>
      <w:r>
        <w:t xml:space="preserve">. Third, we propose a novel approach to generate a synthetic dataset of human-like 3D sketches of different abstract levels to train deep networks. At last, we compare the common multi-view and volumetric approaches: We show that, in contrast to 3D shape to 3D shape retrieval, volumetric point-based approaches exhibit superior performance on 3D sketch to 3D shape retrieval due to the sparse and abstract nature of 3D VR-sketches. We believe these contributions will collectively serve as enablers for future attempts at this problem. </w:t>
      </w:r>
    </w:p>
    <w:p w14:paraId="03C8D4FA" w14:textId="77777777" w:rsidR="00207246" w:rsidRDefault="00DB3BBE">
      <w:pPr>
        <w:pStyle w:val="a1"/>
        <w:ind w:firstLine="480"/>
      </w:pPr>
      <w:r>
        <w:t xml:space="preserve">1. Introduction </w:t>
      </w:r>
    </w:p>
    <w:p w14:paraId="4A9F2AED" w14:textId="77777777" w:rsidR="00207246" w:rsidRDefault="00DB3BBE">
      <w:pPr>
        <w:pStyle w:val="a1"/>
        <w:ind w:firstLine="480"/>
      </w:pPr>
      <w:r>
        <w:t xml:space="preserve">3D model retrieval has become an important topic due to a growing number of free online 3D repositories. It finds applications in CAD design, 3D printing, 3D animation and movies production, where the time required to model a 3D shape can be strongly reduced by relying on retrieval from existing 3D shape collections. Various in- put modalities have been tried – images and rough 2D sketch at first, with latest research focusing on 3D to 3D, i.e., using 3D </w:t>
      </w:r>
      <w:proofErr w:type="gramStart"/>
      <w:r>
        <w:t>scans  or</w:t>
      </w:r>
      <w:proofErr w:type="gramEnd"/>
      <w:r>
        <w:t xml:space="preserve"> existing 3D shapes.</w:t>
      </w:r>
    </w:p>
    <w:p w14:paraId="573E911A" w14:textId="77777777" w:rsidR="00207246" w:rsidRDefault="00DB3BBE">
      <w:pPr>
        <w:pStyle w:val="a1"/>
        <w:ind w:firstLine="480"/>
      </w:pPr>
      <w:r>
        <w:t>Despite great strides made, two salient questions still re- main (</w:t>
      </w:r>
      <w:proofErr w:type="spellStart"/>
      <w:r>
        <w:t>i</w:t>
      </w:r>
      <w:proofErr w:type="spellEnd"/>
      <w:r>
        <w:t xml:space="preserve">) what constitutes the best input modality to initiate 3D retrieval, and (ii) under what usage scenario can such retrieval be best facilitated. For the former, 2D sketches and images are both in 2D, therefore </w:t>
      </w:r>
      <w:proofErr w:type="spellStart"/>
      <w:r>
        <w:t>can not</w:t>
      </w:r>
      <w:proofErr w:type="spellEnd"/>
      <w:r>
        <w:t xml:space="preserve"> reach the level of details desired, and the 2D-3D domain gap can also be counter-intuitive. The 3D-based paradigm on the other hand dictates existing 3D models to be readily available, which to some degree forms a “chicken-and-egg” problem (i.e., where/how to source the input model at the first place). As for the latter, apart from 2D sketches which are freely de- fined by the user, all other usage scenarios do not offer flexibility in terms of the input desired – one </w:t>
      </w:r>
      <w:proofErr w:type="spellStart"/>
      <w:r>
        <w:t>can not</w:t>
      </w:r>
      <w:proofErr w:type="spellEnd"/>
      <w:r>
        <w:t xml:space="preserve"> easily alter an image, not to mention a 3D </w:t>
      </w:r>
      <w:r>
        <w:lastRenderedPageBreak/>
        <w:t>model/scan.</w:t>
      </w:r>
    </w:p>
    <w:p w14:paraId="16516578" w14:textId="77777777" w:rsidR="00207246" w:rsidRDefault="00DB3BBE">
      <w:pPr>
        <w:pStyle w:val="a1"/>
        <w:ind w:firstLine="480"/>
      </w:pPr>
      <w:r>
        <w:t>In this paper, we offer a new perspective on 3D shape retrieval – we advocate the use of 3D sketches as a new input modality. This new 3D-VR sketch to 3D shape paradigm not only enables detailed retrieval as per the common 3D model to 3D model setting, but also simultaneously offers a degree of flexibility found elsewhere in 2D sketch-based retrieval. Our ultimate vision is as follows: with a specific 3D model in mind, one emerges into a VR environment, roughly sketch out the model using handheld controllers, press retrieve and then relevant models would start populating the VR environment.</w:t>
      </w:r>
    </w:p>
    <w:p w14:paraId="4BAE69F6" w14:textId="77777777" w:rsidR="00207246" w:rsidRDefault="00DB3BBE">
      <w:pPr>
        <w:pStyle w:val="a1"/>
        <w:ind w:firstLine="480"/>
      </w:pPr>
      <w:r>
        <w:t xml:space="preserve">Our first contribution is therefore coding a VR environment for the said purpose. With this VR environment, we collected the first human VR-sketch dataset. 10 users with no artistic background were hired to produce a total of 167 3D VR-sketches from the two categories from </w:t>
      </w:r>
      <w:proofErr w:type="spellStart"/>
      <w:r>
        <w:t>ModelNet</w:t>
      </w:r>
      <w:proofErr w:type="spellEnd"/>
      <w:r>
        <w:t>: chairs and bathtubs. Some examples are shown in. Since the collection process is both time- and cost- sensitive, we additionally propose the first 3D model to 3D sketch generator, and construct a synthetic dataset of 3D sketches. A key trait of our generator is that it can produce 3D sketches of different abstraction levels, effectively simulating that found in real-human sketches. Through training a series of deep 3D VR-sketch to 3D retrievals model using the real and synthetic datasets, we drive out a few important insights (</w:t>
      </w:r>
      <w:proofErr w:type="spellStart"/>
      <w:r>
        <w:t>i</w:t>
      </w:r>
      <w:proofErr w:type="spellEnd"/>
      <w:r>
        <w:t>) retrieval performance drops with an increasing abstraction level, and (ii) models trained with synthetic sketches can already reach a decent performance level when tested on human sketches.</w:t>
      </w:r>
    </w:p>
    <w:p w14:paraId="7D23D323" w14:textId="77777777" w:rsidR="00207246" w:rsidRDefault="00DB3BBE">
      <w:pPr>
        <w:pStyle w:val="a1"/>
        <w:ind w:firstLine="480"/>
      </w:pPr>
      <w:r>
        <w:t xml:space="preserve">At last, we experiment with different shape/sketch representations, and state-of-the-art losses commonly used in 3D model retrieval but re-purposed for our problem. We focus on investigating the domain gap between 3D shapes and 3D sketches, due to the two key properties of sketches: sparsity: full 3D models versus sparse sketched lines, and abstraction: 3D models are geometrically perfect, while sketches are subject to deformations. In particular, we examine multi-view versus point-based 3D representations, and show that the </w:t>
      </w:r>
      <w:proofErr w:type="spellStart"/>
      <w:r>
        <w:t>later</w:t>
      </w:r>
      <w:proofErr w:type="spellEnd"/>
      <w:r>
        <w:t xml:space="preserve"> is more robust to both sparsity and an increased level of abstractness. We further propose an architecture with a reconstruction path to explicitly allow for change in abstractness.</w:t>
      </w:r>
    </w:p>
    <w:p w14:paraId="6267DE93" w14:textId="77777777" w:rsidR="00207246" w:rsidRDefault="00DB3BBE">
      <w:pPr>
        <w:pStyle w:val="a1"/>
        <w:ind w:firstLine="480"/>
      </w:pPr>
      <w:r>
        <w:t>In summary, our contributions include: (</w:t>
      </w:r>
      <w:proofErr w:type="spellStart"/>
      <w:r>
        <w:t>i</w:t>
      </w:r>
      <w:proofErr w:type="spellEnd"/>
      <w:r>
        <w:t>) a new perspective on 3D model retrieval, where 3D VR-sketches are used for the first time to conduct retrieval, (ii) a dataset of human 3D VR-sketches, collected using a purpose-built VR environment, (iii) an approach to generate a synthetic 3D sketch with a variable level of abstractness, (iv) comprehensive evaluations using recent 3D shape retrieval models re-purposed to the task of 3D sketch-based retrieval, to drive out insights, plus a novel regularization track to address the sketch-model domain gap.</w:t>
      </w:r>
    </w:p>
    <w:p w14:paraId="45D286CB" w14:textId="77777777" w:rsidR="00207246" w:rsidRDefault="00DB3BBE">
      <w:pPr>
        <w:pStyle w:val="a1"/>
        <w:ind w:firstLine="480"/>
      </w:pPr>
      <w:r>
        <w:t xml:space="preserve">2. Related work </w:t>
      </w:r>
    </w:p>
    <w:p w14:paraId="3889E7F9" w14:textId="77777777" w:rsidR="00207246" w:rsidRDefault="00DB3BBE">
      <w:pPr>
        <w:pStyle w:val="a1"/>
        <w:ind w:firstLine="480"/>
      </w:pPr>
      <w:r>
        <w:t xml:space="preserve">When dealing with 3D shape retrieval from a single image or a 3D shape, existing work is divided into two large groups based on the shape representation used: view-based or volumetric. The volumetric representation can be further </w:t>
      </w:r>
      <w:r>
        <w:lastRenderedPageBreak/>
        <w:t>broken down to point-cloud or voxel-based. In this work we show that on the task of 3D sketch to 3D model retrieval point-cloud representation beats multi-view approaches due to better handling of the sparsity of 3D sketches.</w:t>
      </w:r>
    </w:p>
    <w:p w14:paraId="1D950736" w14:textId="77777777" w:rsidR="00207246" w:rsidRDefault="00DB3BBE">
      <w:pPr>
        <w:pStyle w:val="a1"/>
        <w:ind w:firstLine="480"/>
      </w:pPr>
      <w:r>
        <w:t xml:space="preserve">2D image- and 3D shape-based retrieval. The retrieval problem in a multi-class setting is closely related to the shape classification problem, where the intermediate embedding of an image or a 3D shape is used for retrieval. A vanilla approach for multi-class shape classification is to use a soft max cross-entropy loss. Others works specifically tackle </w:t>
      </w:r>
      <w:proofErr w:type="gramStart"/>
      <w:r>
        <w:t>retrieval ,</w:t>
      </w:r>
      <w:proofErr w:type="gramEnd"/>
      <w:r>
        <w:t xml:space="preserve"> where the triplet loss and its variants have become a common standard. Amongst these, represents the state-of-the- art for 3D model retrieval. It combines triplet and center </w:t>
      </w:r>
      <w:proofErr w:type="gramStart"/>
      <w:r>
        <w:t>losses ,</w:t>
      </w:r>
      <w:proofErr w:type="gramEnd"/>
      <w:r>
        <w:t xml:space="preserve"> to solve for their respective drawbacks by using the class center as a positive sample. In this work we evaluate both the triplet and the triplet center losses on the task of 3D sketch-based retrieval and combine them with an additional Reconstruction Loss, tailored to the 3D sketch-based retrieval problem.</w:t>
      </w:r>
    </w:p>
    <w:p w14:paraId="79426E97" w14:textId="77777777" w:rsidR="00207246" w:rsidRDefault="00DB3BBE">
      <w:pPr>
        <w:pStyle w:val="a1"/>
        <w:ind w:firstLine="480"/>
      </w:pPr>
      <w:r>
        <w:t>Due to a domain gap between images and 3D shapes, or target and query 3D models being from different distributions, Siamese or Heterogeneous network architectures can be more beneficial for a certain problem. In this work, we compare these two types of architectures for our multi-view baseline, and show that due to a strong domain gap between a 3D sketch and a 3D shape, the Heterogeneous architecture by far beats the Siamese one.</w:t>
      </w:r>
    </w:p>
    <w:p w14:paraId="04999E1B" w14:textId="77777777" w:rsidR="00207246" w:rsidRDefault="00DB3BBE">
      <w:pPr>
        <w:pStyle w:val="a1"/>
        <w:ind w:firstLine="480"/>
      </w:pPr>
      <w:r>
        <w:t>3D sketch-based 3D model retrieval. So far there was very little work on 3D sketch-based retrieval, especially in recent years. Most of them work with sketches collected using Microsoft Kinect, which not only has limited tracking accuracy, but the collection interface is also counter-intuitive, where 3D sketching is performed while visualizing 2D projections. As a result, sketches collected mostly have low fidelity and exhibit less details. Our VR-sketches are completely different: (</w:t>
      </w:r>
      <w:proofErr w:type="spellStart"/>
      <w:r>
        <w:t>i</w:t>
      </w:r>
      <w:proofErr w:type="spellEnd"/>
      <w:r>
        <w:t xml:space="preserve">) visualization and sketching are both performed in 3D, and (ii) the use of the latest VR technology offers a high precision. Together, they ensure our VR-sketches are of high-fidelity and rich in de- tails, thus more fitting for retrieval. A notable exception is the work by </w:t>
      </w:r>
      <w:proofErr w:type="spellStart"/>
      <w:r>
        <w:t>Giunchi</w:t>
      </w:r>
      <w:proofErr w:type="spellEnd"/>
      <w:r>
        <w:t xml:space="preserve"> et al., yet they address a different problem of 3D model retrieval for dense-color VR sketches (and optionally base 3D shapes), while we target at a more simplistic and abstract shape representation – a sparse set of single-color lines. Note that we </w:t>
      </w:r>
      <w:proofErr w:type="spellStart"/>
      <w:r>
        <w:t>can not</w:t>
      </w:r>
      <w:proofErr w:type="spellEnd"/>
      <w:r>
        <w:t xml:space="preserve"> find the said dataset in an open access, thus </w:t>
      </w:r>
      <w:proofErr w:type="spellStart"/>
      <w:r>
        <w:t>can not</w:t>
      </w:r>
      <w:proofErr w:type="spellEnd"/>
      <w:r>
        <w:t xml:space="preserve"> offer a direct comparison. Our NGVNN baseline is however already superior to the state-of-the-art used by and </w:t>
      </w:r>
      <w:proofErr w:type="gramStart"/>
      <w:r>
        <w:t>Non-photorealistic</w:t>
      </w:r>
      <w:proofErr w:type="gramEnd"/>
      <w:r>
        <w:t xml:space="preserve"> rendering (NPR). NPR is an old graphics and vision problem, for a detailed overview of existing methods for generating 2D NPR rendering we refer the interested reader to a recent report. The only at- tempt to produce the representation that resembles a 3D sketch automatically form a 3D shape was proposed by Li et al.  as a concatenation of the shape views from six canonical viewpoints. They use this representation to show that the performance of their non-learning method on out- line to 3D model retrieval task significantly outperforms the performance of the 3D sketch to 3D model retrieval. This </w:t>
      </w:r>
      <w:r>
        <w:lastRenderedPageBreak/>
        <w:t>experiment indicates that such simple shape representation is not sufficient as training data for 3D sketch-based 3D shape retrieval. Our experiments support that: The network trained on sketches with higher abstractness values significantly outperforms the network trained on clean sketches. To the best of our knowledge, we are the first to propose a method to generate abstract 3D sketches from 3D models.</w:t>
      </w:r>
    </w:p>
    <w:p w14:paraId="1453200B" w14:textId="77777777" w:rsidR="00207246" w:rsidRDefault="00DB3BBE">
      <w:pPr>
        <w:pStyle w:val="a1"/>
        <w:ind w:firstLine="480"/>
      </w:pPr>
      <w:r>
        <w:t xml:space="preserve">3. Datasets </w:t>
      </w:r>
    </w:p>
    <w:p w14:paraId="5400FC3E" w14:textId="77777777" w:rsidR="00207246" w:rsidRDefault="00DB3BBE">
      <w:pPr>
        <w:pStyle w:val="a1"/>
        <w:ind w:firstLine="480"/>
      </w:pPr>
      <w:r>
        <w:t xml:space="preserve">Collecting a full dataset of 3D human sketches is a </w:t>
      </w:r>
      <w:proofErr w:type="gramStart"/>
      <w:r>
        <w:t>labor intensive</w:t>
      </w:r>
      <w:proofErr w:type="gramEnd"/>
      <w:r>
        <w:t xml:space="preserve"> task. We collect a small dataset of human sketches that we use to guide the synthetic dataset generation. We as well use it as a test set to validate that the network trained on the proposed synthetic data generalizes well to human sketches. To obtain the training data, we reside to a common strategy of generating a synthetic training data.</w:t>
      </w:r>
    </w:p>
    <w:p w14:paraId="44D9C3D8" w14:textId="77777777" w:rsidR="00207246" w:rsidRDefault="00DB3BBE">
      <w:pPr>
        <w:pStyle w:val="a1"/>
        <w:ind w:firstLine="480"/>
      </w:pPr>
      <w:r>
        <w:t>3.1. Selected shapes</w:t>
      </w:r>
    </w:p>
    <w:p w14:paraId="713B0FD4" w14:textId="77777777" w:rsidR="00207246" w:rsidRDefault="00DB3BBE">
      <w:pPr>
        <w:pStyle w:val="a1"/>
        <w:ind w:firstLine="480"/>
      </w:pPr>
      <w:r>
        <w:t xml:space="preserve">For training and testing our sketch-based retrieval mod- </w:t>
      </w:r>
      <w:proofErr w:type="spellStart"/>
      <w:r>
        <w:t>els</w:t>
      </w:r>
      <w:proofErr w:type="spellEnd"/>
      <w:r>
        <w:t xml:space="preserve"> we use the repaired clean manifold meshes1 from ModelNet10. We use all 10 classes from ModelNet10, with the total of 3958 shapes. We split the dataset into train, validation and test sets, which contain 2847, 317 and 792 shapes, respectively, ensuring a proportional split of shapes of each class between three sets.</w:t>
      </w:r>
    </w:p>
    <w:p w14:paraId="01DB3A78" w14:textId="77777777" w:rsidR="00207246" w:rsidRDefault="00DB3BBE">
      <w:pPr>
        <w:pStyle w:val="a1"/>
        <w:ind w:firstLine="480"/>
      </w:pPr>
      <w:r>
        <w:t>3.2. Human 3D sketch dataset</w:t>
      </w:r>
    </w:p>
    <w:p w14:paraId="525ECA36" w14:textId="77777777" w:rsidR="00207246" w:rsidRDefault="00DB3BBE">
      <w:pPr>
        <w:pStyle w:val="a1"/>
        <w:ind w:firstLine="480"/>
      </w:pPr>
      <w:r>
        <w:t>Task. We are targeting 3D sketches created by novices, which can be viewed as an equivalent of the quick 2D sketches from the QuickDraw dataset. To enable the usage of the collected sketches for fine-grained retrieval evaluation we built a dataset of paired sketches and 3D models. We experimented with a setting, where one can observe a 3D model in VR for an unlimited duration of time, and then is asked to sketch from memory. We observed that under this scenario the participants were sometimes omit- ting features important to accurately testing fine-grained retrieval, and instead let the participants to sketch over a reference 3D model. We provide in the supplemental a qualitative evaluation of the sketches from memory and the retrieval performance on such inputs. To mimic the level of detail that can be expected from the 3D sketches from the imagination, we opted to use wide ribbon lines, but do not pose any constraints on sketching style or level of detail.</w:t>
      </w:r>
    </w:p>
    <w:p w14:paraId="19805170" w14:textId="77777777" w:rsidR="00207246" w:rsidRDefault="00DB3BBE">
      <w:pPr>
        <w:pStyle w:val="a1"/>
        <w:ind w:firstLine="480"/>
      </w:pPr>
      <w:r>
        <w:t xml:space="preserve">Participants. We selected 139 chairs and 28 bathtub shapes from ModelNet10’s test set, and hired 10 participants, who have no art background or 3D sketch experience. The shapes were randomly divided into 10 subsets, consisting from 13-14 chairs and 2-3 bathtubs each. Each participant was assigned with one of these subsets. There </w:t>
      </w:r>
      <w:proofErr w:type="gramStart"/>
      <w:r>
        <w:t>is</w:t>
      </w:r>
      <w:proofErr w:type="gramEnd"/>
      <w:r>
        <w:t xml:space="preserve"> no duplicated shapes between subsets.</w:t>
      </w:r>
    </w:p>
    <w:p w14:paraId="6AC0FBAB" w14:textId="77777777" w:rsidR="00207246" w:rsidRDefault="00DB3BBE">
      <w:pPr>
        <w:pStyle w:val="a1"/>
        <w:ind w:firstLine="480"/>
      </w:pPr>
      <w:r>
        <w:t>Interface. Although there are general-purpose VR painting and design software’s that enable users to draw directly in 3D (such as Google’s Tilt brush</w:t>
      </w:r>
      <w:proofErr w:type="gramStart"/>
      <w:r>
        <w:t>2 ,</w:t>
      </w:r>
      <w:proofErr w:type="gramEnd"/>
      <w:r>
        <w:t xml:space="preserve"> and Facebook’s Quill3 ), they do not serve our purpose in full: (</w:t>
      </w:r>
      <w:proofErr w:type="spellStart"/>
      <w:r>
        <w:t>i</w:t>
      </w:r>
      <w:proofErr w:type="spellEnd"/>
      <w:r>
        <w:t xml:space="preserve">) we would like to record detailed stroke-based information, (ii) we require the option of displaying a reference model for data collection, and (iii) we want a fresh code </w:t>
      </w:r>
      <w:r>
        <w:lastRenderedPageBreak/>
        <w:t>base for any additional functionalities in the future (e.g., sketch-based 3D editing). We implemented our custom 3D sketching environment based on Oculus Rift platform and Unity engine.</w:t>
      </w:r>
    </w:p>
    <w:p w14:paraId="0883C1FD" w14:textId="77777777" w:rsidR="00207246" w:rsidRDefault="00DB3BBE">
      <w:pPr>
        <w:pStyle w:val="a1"/>
        <w:ind w:firstLine="480"/>
      </w:pPr>
      <w:r>
        <w:t>3.3 Synthetic training data generation</w:t>
      </w:r>
    </w:p>
    <w:p w14:paraId="41B5CBD8" w14:textId="77777777" w:rsidR="00207246" w:rsidRDefault="00DB3BBE">
      <w:pPr>
        <w:pStyle w:val="a1"/>
        <w:ind w:firstLine="480"/>
      </w:pPr>
      <w:r>
        <w:t xml:space="preserve">As a first step towards obtaining a synthetic sketch representation of a 3D shape, we extract detailed curve-networks with the method of Gori et al. This method is de- signed to produce a curve network that preserves well shape details, which are, though, uncommon for human novices sketches We observe that novices not only omit small details, but tend to represent thin volumetric de- tails with single lines and moreover often omit subset of feature lines. To obtain human sketch appearance, we focus on two aspects: level of detail and mechanical inaccuracies. We first perform details filtering and lines consolidation, followed by lines filtering. We then break the long curve chains into shorter strokes, to which we apply a set of local and global </w:t>
      </w:r>
      <w:proofErr w:type="gramStart"/>
      <w:r>
        <w:t>transformations .</w:t>
      </w:r>
      <w:proofErr w:type="gramEnd"/>
    </w:p>
    <w:p w14:paraId="7659FB80" w14:textId="77777777" w:rsidR="00207246" w:rsidRDefault="00DB3BBE">
      <w:pPr>
        <w:pStyle w:val="a1"/>
        <w:ind w:firstLine="480"/>
      </w:pPr>
      <w:r>
        <w:t>3.3.1 Curves network extraction.</w:t>
      </w:r>
    </w:p>
    <w:p w14:paraId="75125C20" w14:textId="77777777" w:rsidR="00207246" w:rsidRDefault="00DB3BBE">
      <w:pPr>
        <w:pStyle w:val="a1"/>
        <w:ind w:firstLine="480"/>
      </w:pPr>
      <w:r>
        <w:t>FlowRep method requires an input to be a curvature- aligned quad-dominant mesh. For processing efficiency, we simplify original triangular meshes by decimation before converting them into quad-dominant meshes using Blender, but the quality of conversion does not always comply with the requirement of FlowRep. Thus, in this stage, we filtered nearly 20% of original dataset which failed to be processed by FlowRep. This can be alleviated in the future by replying on more advanced quad-meshing algorithms.</w:t>
      </w:r>
    </w:p>
    <w:p w14:paraId="5C6536ED" w14:textId="77777777" w:rsidR="00207246" w:rsidRDefault="00DB3BBE">
      <w:pPr>
        <w:pStyle w:val="a1"/>
        <w:ind w:firstLine="480"/>
      </w:pPr>
      <w:r>
        <w:t>3.3.2 Details filtering and consolidation.</w:t>
      </w:r>
    </w:p>
    <w:p w14:paraId="31F91351" w14:textId="77777777" w:rsidR="00207246" w:rsidRDefault="00DB3BBE">
      <w:pPr>
        <w:pStyle w:val="a1"/>
        <w:ind w:firstLine="480"/>
      </w:pPr>
      <w:r>
        <w:t>The code by Gori et al. returns networks of curves in a form of chained edges of an input mesh. We first break these chains into several if the angle between two consequent edges is smaller than 135 degrees. We then remove all the chains those length is smaller than 10% of the smallest of height and width of the bounding box of the original shape. We re-sample all the chains using Ramer- Douglas-</w:t>
      </w:r>
      <w:proofErr w:type="spellStart"/>
      <w:r>
        <w:t>Peucker</w:t>
      </w:r>
      <w:proofErr w:type="spellEnd"/>
      <w:r>
        <w:t xml:space="preserve"> algorithm with an accuracy parameter set to 0.02dmin. Finally, we iteratively go over all the chains and compute for each chain the closest, tangentially aligned chain. If the distance between such two chains is smaller than 5% of the largest length of the two chains, the chains are substituted by their aggregate curve. These steps allow to remove small details and close to each other lines. Yet, the simplified curve networks contain many more lines than can be found in majority of 3D sketches by novices.</w:t>
      </w:r>
    </w:p>
    <w:p w14:paraId="3B66CF83" w14:textId="77777777" w:rsidR="00207246" w:rsidRDefault="00DB3BBE">
      <w:pPr>
        <w:pStyle w:val="a1"/>
        <w:ind w:firstLine="480"/>
      </w:pPr>
      <w:r>
        <w:t>3.3.3 Abstraction.</w:t>
      </w:r>
    </w:p>
    <w:p w14:paraId="72339A32" w14:textId="77777777" w:rsidR="00207246" w:rsidRDefault="00DB3BBE">
      <w:pPr>
        <w:pStyle w:val="a1"/>
        <w:ind w:firstLine="480"/>
      </w:pPr>
      <w:r>
        <w:t>In this section we describe our approach to obtain a 3D sketch with different levels of detail and mechanical inaccuracies, which we jointly refer to as a level of sketch abstractness la. We constraint la to be between 0 and 1.</w:t>
      </w:r>
    </w:p>
    <w:p w14:paraId="40AF668D" w14:textId="77777777" w:rsidR="00207246" w:rsidRDefault="00DB3BBE">
      <w:pPr>
        <w:pStyle w:val="a1"/>
        <w:ind w:firstLine="480"/>
      </w:pPr>
      <w:r>
        <w:t xml:space="preserve">Level of detail (I) To reduce the number of lines we first compute the similarity matrix using a discrete </w:t>
      </w:r>
      <w:proofErr w:type="spellStart"/>
      <w:r>
        <w:t>Frechet</w:t>
      </w:r>
      <w:proofErr w:type="spellEnd"/>
      <w:r>
        <w:t xml:space="preserve"> distance among chains. When computing the </w:t>
      </w:r>
      <w:proofErr w:type="spellStart"/>
      <w:r>
        <w:t>Frechet</w:t>
      </w:r>
      <w:proofErr w:type="spellEnd"/>
      <w:r>
        <w:t xml:space="preserve"> distance we first align the strokes at one of their end points, by translating one of the strokes. We then perform the grouping according to this </w:t>
      </w:r>
      <w:r>
        <w:lastRenderedPageBreak/>
        <w:t xml:space="preserve">similarity matrix with Agglomerative Hierarchical Clustering, where the number of cluster </w:t>
      </w:r>
      <w:proofErr w:type="spellStart"/>
      <w:r>
        <w:t>ncluster</w:t>
      </w:r>
      <w:proofErr w:type="spellEnd"/>
      <w:r>
        <w:t xml:space="preserve"> is a function of la and the number of chains in the sketch </w:t>
      </w:r>
      <w:proofErr w:type="spellStart"/>
      <w:proofErr w:type="gramStart"/>
      <w:r>
        <w:t>nchains</w:t>
      </w:r>
      <w:proofErr w:type="spellEnd"/>
      <w:r>
        <w:t xml:space="preserve"> :</w:t>
      </w:r>
      <w:proofErr w:type="gramEnd"/>
      <w:r>
        <w:t xml:space="preserve"> </w:t>
      </w:r>
      <w:proofErr w:type="spellStart"/>
      <w:r>
        <w:t>ncluster</w:t>
      </w:r>
      <w:proofErr w:type="spellEnd"/>
      <w:r>
        <w:t xml:space="preserve"> = max(</w:t>
      </w:r>
      <w:proofErr w:type="spellStart"/>
      <w:r>
        <w:t>nchains</w:t>
      </w:r>
      <w:proofErr w:type="spellEnd"/>
      <w:r>
        <w:t xml:space="preserve"> (1 − 0.8la )/2, 10). (II) We next for each cluster iteratively select a pair of two most distant lines in terms of their absolute positions and compute the mean distance from all the lines </w:t>
      </w:r>
      <w:proofErr w:type="spellStart"/>
      <w:r>
        <w:t>dmean</w:t>
      </w:r>
      <w:proofErr w:type="spellEnd"/>
      <w:r>
        <w:t xml:space="preserve"> in the cluster to these two lines. We remove all the lines in a cluster for which the distance to any of the two selected lines is less than </w:t>
      </w:r>
      <w:proofErr w:type="spellStart"/>
      <w:r>
        <w:t>dmean</w:t>
      </w:r>
      <w:proofErr w:type="spellEnd"/>
      <w:r>
        <w:t xml:space="preserve">. (III) After getting the reduced set of chains, we break long chains into several shorter chains, which we refer to as strokes. We split each chain at vertices, where the curvatures are twice larger than the mean curvature of an original chain. We further filter out short strokes whose lengths are smaller than 0.2smax to avoid tiny details, where </w:t>
      </w:r>
      <w:proofErr w:type="spellStart"/>
      <w:r>
        <w:t>smax</w:t>
      </w:r>
      <w:proofErr w:type="spellEnd"/>
      <w:r>
        <w:t xml:space="preserve"> is the largest dimension of an input network.</w:t>
      </w:r>
    </w:p>
    <w:p w14:paraId="23FE08C4" w14:textId="77777777" w:rsidR="00207246" w:rsidRDefault="00DB3BBE">
      <w:pPr>
        <w:pStyle w:val="a1"/>
        <w:ind w:firstLine="480"/>
      </w:pPr>
      <w:r>
        <w:t xml:space="preserve">Mechanical inaccuracies </w:t>
      </w:r>
      <w:proofErr w:type="gramStart"/>
      <w:r>
        <w:t>To</w:t>
      </w:r>
      <w:proofErr w:type="gramEnd"/>
      <w:r>
        <w:t xml:space="preserve"> mimic mechanical and perspective inaccuracies of human sketches we apply to each stoke a set of global and local deformations. We first ap- ply a global translation, rotation and scaling, depending on the given level of abstraction la. To achieve </w:t>
      </w:r>
      <w:proofErr w:type="gramStart"/>
      <w:r>
        <w:t>this</w:t>
      </w:r>
      <w:proofErr w:type="gramEnd"/>
      <w:r>
        <w:t xml:space="preserve"> we de- ploy an auxiliary parameter t, which is randomly sampled from the range [0,1.5la]. The rotation angle for each </w:t>
      </w:r>
      <w:proofErr w:type="gramStart"/>
      <w:r>
        <w:t>axes</w:t>
      </w:r>
      <w:proofErr w:type="gramEnd"/>
      <w:r>
        <w:t xml:space="preserve"> is then independently randomly sampled from the interval [−10t, 10t] degrees. The scale factor for each </w:t>
      </w:r>
      <w:proofErr w:type="gramStart"/>
      <w:r>
        <w:t>axes</w:t>
      </w:r>
      <w:proofErr w:type="gramEnd"/>
      <w:r>
        <w:t xml:space="preserve"> is in- dependently randomly sampled from [1 − 0.1t, 1 + 0.1t]. To obtain a translation vector we randomly sample from the surface of a sphere with its radius value randomly sampled from [0, </w:t>
      </w:r>
      <w:proofErr w:type="spellStart"/>
      <w:r>
        <w:t>smax</w:t>
      </w:r>
      <w:proofErr w:type="spellEnd"/>
      <w:r>
        <w:t xml:space="preserve"> t], where </w:t>
      </w:r>
      <w:proofErr w:type="spellStart"/>
      <w:r>
        <w:t>smax</w:t>
      </w:r>
      <w:proofErr w:type="spellEnd"/>
      <w:r>
        <w:t xml:space="preserve"> is the largest dimension of an input network, as before. After a global stroke deformation, we apply a random translation for each stroke vertex. The translation vector is randomly sampled from the disk with a radius </w:t>
      </w:r>
      <w:proofErr w:type="spellStart"/>
      <w:proofErr w:type="gramStart"/>
      <w:r>
        <w:t>rvi</w:t>
      </w:r>
      <w:proofErr w:type="spellEnd"/>
      <w:r>
        <w:t xml:space="preserve"> ,</w:t>
      </w:r>
      <w:proofErr w:type="gramEnd"/>
      <w:r>
        <w:t xml:space="preserve"> which lies in the plane orthogonal to the stroke direction in the vertex vi. The</w:t>
      </w:r>
      <w:r>
        <w:rPr>
          <w:rFonts w:hint="eastAsia"/>
        </w:rPr>
        <w:t xml:space="preserve"> radius </w:t>
      </w:r>
      <w:proofErr w:type="spellStart"/>
      <w:r>
        <w:rPr>
          <w:rFonts w:hint="eastAsia"/>
        </w:rPr>
        <w:t>rvi</w:t>
      </w:r>
      <w:proofErr w:type="spellEnd"/>
      <w:r>
        <w:rPr>
          <w:rFonts w:hint="eastAsia"/>
        </w:rPr>
        <w:t xml:space="preserve"> is randomly sampled from the range [0, 0.1lalstroke], where </w:t>
      </w:r>
      <w:proofErr w:type="spellStart"/>
      <w:r>
        <w:rPr>
          <w:rFonts w:hint="eastAsia"/>
        </w:rPr>
        <w:t>lstroke</w:t>
      </w:r>
      <w:proofErr w:type="spellEnd"/>
      <w:r>
        <w:rPr>
          <w:rFonts w:hint="eastAsia"/>
        </w:rPr>
        <w:t xml:space="preserve"> </w:t>
      </w:r>
      <w:r>
        <w:rPr>
          <w:rFonts w:hint="eastAsia"/>
        </w:rPr>
        <w:t>∈</w:t>
      </w:r>
      <w:r>
        <w:rPr>
          <w:rFonts w:hint="eastAsia"/>
        </w:rPr>
        <w:t xml:space="preserve"> [0, 1] is the length of the current stroke. We extend both ends of each stroke by p which value is randomly sampled from [0, 0.1</w:t>
      </w:r>
      <w:proofErr w:type="gramStart"/>
      <w:r>
        <w:rPr>
          <w:rFonts w:hint="eastAsia"/>
        </w:rPr>
        <w:t>smax ]</w:t>
      </w:r>
      <w:proofErr w:type="gramEnd"/>
      <w:r>
        <w:rPr>
          <w:rFonts w:hint="eastAsia"/>
        </w:rPr>
        <w:t>, to reproduce human strokes appearance.</w:t>
      </w:r>
    </w:p>
    <w:p w14:paraId="63A2FD00" w14:textId="77777777" w:rsidR="00207246" w:rsidRDefault="00DB3BBE">
      <w:pPr>
        <w:pStyle w:val="a1"/>
        <w:ind w:firstLine="480"/>
      </w:pPr>
      <w:r>
        <w:t>After global and local stroke deformations, we apply 3D spline interpolation, which results in smoother strokes, matching the appearance of human strokes.</w:t>
      </w:r>
    </w:p>
    <w:p w14:paraId="7ED0D2DF" w14:textId="77777777" w:rsidR="00207246" w:rsidRDefault="00DB3BBE">
      <w:pPr>
        <w:pStyle w:val="a1"/>
        <w:ind w:firstLine="480"/>
      </w:pPr>
      <w:r>
        <w:t>For our experiments, we generate 5 synthetic datasets with 5 levels of abstraction, [0.0,0.25,0.5,0.75,1.0], and obtain two mixed datasets by mixing sketches of all abstraction levels or only the sketches with 3 abstraction levels in the middle. shows example sketches obtained with different settings of la parameter.</w:t>
      </w:r>
    </w:p>
    <w:p w14:paraId="2C36A81A" w14:textId="77777777" w:rsidR="00207246" w:rsidRDefault="00DB3BBE">
      <w:pPr>
        <w:pStyle w:val="a1"/>
        <w:ind w:firstLine="480"/>
      </w:pPr>
      <w:r>
        <w:t xml:space="preserve">4. Evaluations </w:t>
      </w:r>
    </w:p>
    <w:p w14:paraId="47DBC749" w14:textId="77777777" w:rsidR="00207246" w:rsidRDefault="00DB3BBE">
      <w:pPr>
        <w:pStyle w:val="a1"/>
        <w:ind w:firstLine="480"/>
      </w:pPr>
      <w:r>
        <w:t>We adopt the following common evaluation measures to evaluate the retrieval performance: Mean Average Precision (</w:t>
      </w:r>
      <w:proofErr w:type="spellStart"/>
      <w:r>
        <w:t>mAP</w:t>
      </w:r>
      <w:proofErr w:type="spellEnd"/>
      <w:r>
        <w:t>), Normalized Discounted Cumulative Gain (NDCG), Nearest Neighbor (NN), which evaluate the ability of a model to discriminate between shape classes, and Top-k ac- curacy, which measure how many of the retrieval tasks have a ground-truth within top k retrieved results.</w:t>
      </w:r>
    </w:p>
    <w:p w14:paraId="55790D31" w14:textId="77777777" w:rsidR="00207246" w:rsidRDefault="00DB3BBE">
      <w:pPr>
        <w:pStyle w:val="a1"/>
        <w:ind w:firstLine="480"/>
      </w:pPr>
      <w:r>
        <w:t>4.1. Sampling and rendering strategies</w:t>
      </w:r>
    </w:p>
    <w:p w14:paraId="1FFBEA31" w14:textId="77777777" w:rsidR="00207246" w:rsidRDefault="00DB3BBE">
      <w:pPr>
        <w:pStyle w:val="a1"/>
        <w:ind w:firstLine="480"/>
      </w:pPr>
      <w:r>
        <w:lastRenderedPageBreak/>
        <w:t xml:space="preserve">We experiment with two rendering styles for NGVNN and two sampling strategies for </w:t>
      </w:r>
      <w:proofErr w:type="spellStart"/>
      <w:r>
        <w:t>PointNet</w:t>
      </w:r>
      <w:proofErr w:type="spellEnd"/>
      <w:r>
        <w:t>+</w:t>
      </w:r>
      <w:proofErr w:type="gramStart"/>
      <w:r>
        <w:t>+ .</w:t>
      </w:r>
      <w:proofErr w:type="gramEnd"/>
    </w:p>
    <w:p w14:paraId="1E542807" w14:textId="77777777" w:rsidR="00207246" w:rsidRDefault="00DB3BBE">
      <w:pPr>
        <w:pStyle w:val="a1"/>
        <w:ind w:firstLine="480"/>
      </w:pPr>
      <w:r>
        <w:t xml:space="preserve">3D sketch rendering for multi-view network. We generate 12 224×224 orthographic views of each 3D shape and 3D sketch by placing 12 virtual cameras around it every 30 degrees, as was proposed by Lee </w:t>
      </w:r>
      <w:proofErr w:type="gramStart"/>
      <w:r>
        <w:t>et al..</w:t>
      </w:r>
      <w:proofErr w:type="gramEnd"/>
      <w:r>
        <w:t xml:space="preserve"> The cameras are elevated 30 degrees from the ground plane. For both 3D shapes and 3D sketches we experiment with two types of rendering styles: </w:t>
      </w:r>
      <w:proofErr w:type="spellStart"/>
      <w:r>
        <w:t>Phong</w:t>
      </w:r>
      <w:proofErr w:type="spellEnd"/>
      <w:r>
        <w:t xml:space="preserve"> Shading and depth maps. For 3D sketches we represent each line as a 3D tube.</w:t>
      </w:r>
    </w:p>
    <w:p w14:paraId="1D90604C" w14:textId="77777777" w:rsidR="00207246" w:rsidRDefault="00DB3BBE">
      <w:pPr>
        <w:pStyle w:val="a1"/>
        <w:ind w:firstLine="480"/>
      </w:pPr>
      <w:r>
        <w:t>Point cloud sampling. To get the point cloud representation, we first sample 10000 points from shapes and 3D sketches. For shapes we use Monte-Carlo sampling4 and for sketches we use equidistant sampling. We then adopt two types of sampling from the initial 10000 points to obtain a sparse set of 1024 points: random sampling or uniform sampling. The uniform sampling is obtained with the farthest point sampling. The sparse sets are obtained on-the-fly and thus might differ from one iteration to another.</w:t>
      </w:r>
    </w:p>
    <w:p w14:paraId="46CB0F96" w14:textId="77777777" w:rsidR="00207246" w:rsidRDefault="00DB3BBE">
      <w:pPr>
        <w:pStyle w:val="a1"/>
        <w:ind w:firstLine="480"/>
      </w:pPr>
      <w:r>
        <w:t>4.2. Effect of sampling and rendering.</w:t>
      </w:r>
    </w:p>
    <w:p w14:paraId="7721CE5F" w14:textId="77777777" w:rsidR="00207246" w:rsidRDefault="00DB3BBE">
      <w:pPr>
        <w:pStyle w:val="a1"/>
        <w:ind w:firstLine="480"/>
      </w:pPr>
      <w:r>
        <w:t xml:space="preserve">We compare different sampling methods for </w:t>
      </w:r>
      <w:proofErr w:type="spellStart"/>
      <w:r>
        <w:t>PointNet</w:t>
      </w:r>
      <w:proofErr w:type="spellEnd"/>
      <w:r>
        <w:t xml:space="preserve">++ and rendering styles for NGVNN, when training with the classification loss and the triplet loss on the pairs of 3D shapes and 3D sketches rendered with la set to 0.5. the uniform sampling for </w:t>
      </w:r>
      <w:proofErr w:type="spellStart"/>
      <w:r>
        <w:t>PointNet</w:t>
      </w:r>
      <w:proofErr w:type="spellEnd"/>
      <w:r>
        <w:t>++ and depth rendering for NGVNN perform best, so we use these settings for the rest of the experiments.</w:t>
      </w:r>
    </w:p>
    <w:p w14:paraId="66F70D64" w14:textId="77777777" w:rsidR="00207246" w:rsidRDefault="00DB3BBE">
      <w:pPr>
        <w:pStyle w:val="a1"/>
        <w:ind w:firstLine="480"/>
      </w:pPr>
      <w:r>
        <w:t>It can be seen that point-based representation (dashed lines) by far outperforms the multi-view representation (solid lines) when we use the Siamese architecture for NGVNN. We thus for the rest of experiments use the heterogeneous architecture for NGVNN.</w:t>
      </w:r>
    </w:p>
    <w:p w14:paraId="2EC9B156" w14:textId="77777777" w:rsidR="00207246" w:rsidRDefault="00DB3BBE">
      <w:pPr>
        <w:pStyle w:val="a1"/>
        <w:ind w:firstLine="480"/>
      </w:pPr>
      <w:r>
        <w:t>5. Conclusion</w:t>
      </w:r>
    </w:p>
    <w:p w14:paraId="0AA4FB53" w14:textId="77777777" w:rsidR="00207246" w:rsidRDefault="00DB3BBE">
      <w:pPr>
        <w:pStyle w:val="a1"/>
        <w:ind w:firstLine="480"/>
      </w:pPr>
      <w:r>
        <w:t>In this work we proposed the problem of 3D VR-sketch to 3D model retrieval. We first introduced a purpose-built VR environment to collect VR-sketches and conduct retrieval. We then collected a set of 3D human sketches for a subset of two shape classes from ModelNet10. We further proposed an approach for generating synthetic 3D sketches with different levels of abstraction, and demonstrated that the methods trained on our synthetic data generalize well to human sketches. Via a series of comprehensive evaluations, we find that compared to 3D shape-based retrieval, point-based shape representation is advantageous over the multi-view representation. At last, we propose an architecture with an additional sketch regularizing branch that leads to a superior performance over all the considered baselines, demonstrating the benefit of directly tackling the abstract nature of VR-sketches. We hope to have offered a valid first stab at this new problem.</w:t>
      </w:r>
    </w:p>
    <w:p w14:paraId="764A52C6" w14:textId="77777777" w:rsidR="00207246" w:rsidRDefault="00DB3BBE">
      <w:pPr>
        <w:pStyle w:val="a0"/>
        <w:spacing w:line="480" w:lineRule="auto"/>
        <w:rPr>
          <w:b w:val="0"/>
        </w:rPr>
      </w:pPr>
      <w:bookmarkStart w:id="98" w:name="_Toc4509"/>
      <w:r>
        <w:rPr>
          <w:rFonts w:hint="eastAsia"/>
          <w:b w:val="0"/>
        </w:rPr>
        <w:lastRenderedPageBreak/>
        <w:t>附录</w:t>
      </w:r>
      <w:r>
        <w:rPr>
          <w:rFonts w:hint="eastAsia"/>
          <w:b w:val="0"/>
        </w:rPr>
        <w:t>B</w:t>
      </w:r>
      <w:bookmarkEnd w:id="98"/>
    </w:p>
    <w:p w14:paraId="1C567BE7" w14:textId="77777777" w:rsidR="00207246" w:rsidRDefault="00DB3BBE">
      <w:pPr>
        <w:pStyle w:val="a1"/>
        <w:ind w:firstLineChars="0" w:firstLine="0"/>
      </w:pPr>
      <w:r>
        <w:rPr>
          <w:rFonts w:hint="eastAsia"/>
        </w:rPr>
        <w:t>中文翻译</w:t>
      </w:r>
    </w:p>
    <w:p w14:paraId="3CDC1E11" w14:textId="77777777" w:rsidR="00207246" w:rsidRDefault="00DB3BBE">
      <w:pPr>
        <w:pStyle w:val="a1"/>
        <w:ind w:firstLineChars="0" w:firstLine="0"/>
      </w:pPr>
      <w:r>
        <w:rPr>
          <w:rFonts w:hint="eastAsia"/>
        </w:rPr>
        <w:t>从虚拟三维草图到三维形状检索</w:t>
      </w:r>
    </w:p>
    <w:p w14:paraId="637A4126" w14:textId="77777777" w:rsidR="00207246" w:rsidRDefault="00DB3BBE">
      <w:pPr>
        <w:pStyle w:val="a1"/>
        <w:ind w:firstLineChars="0" w:firstLine="0"/>
      </w:pPr>
      <w:r>
        <w:rPr>
          <w:rFonts w:hint="eastAsia"/>
        </w:rPr>
        <w:t>摘要</w:t>
      </w:r>
    </w:p>
    <w:p w14:paraId="642239E0" w14:textId="77777777" w:rsidR="00207246" w:rsidRDefault="00DB3BBE">
      <w:pPr>
        <w:pStyle w:val="a1"/>
        <w:ind w:firstLine="480"/>
      </w:pPr>
      <w:r>
        <w:rPr>
          <w:rFonts w:hint="eastAsia"/>
        </w:rPr>
        <w:t>越来越多的免费在线三维图形会进行二次或多次三维检索。然而，关于触发检索的最佳输入方式是什么，以及这种检索的最终使用场景，一直存在着激烈的争论。在本文中，我们提供了一个不同的角度来回答这些问题：我们研究了三维草图作为输入模态的使用，并提倡一个虚拟现实场景中进行检索。因此，最终的愿景是用户可以在虚拟现实环境中通过空中涂鸦自由检索</w:t>
      </w:r>
      <w:r>
        <w:rPr>
          <w:rFonts w:hint="eastAsia"/>
        </w:rPr>
        <w:t>3D</w:t>
      </w:r>
      <w:r>
        <w:rPr>
          <w:rFonts w:hint="eastAsia"/>
        </w:rPr>
        <w:t>模型。作为这个新的</w:t>
      </w:r>
      <w:r>
        <w:rPr>
          <w:rFonts w:hint="eastAsia"/>
        </w:rPr>
        <w:t>3D-VR</w:t>
      </w:r>
      <w:r>
        <w:rPr>
          <w:rFonts w:hint="eastAsia"/>
        </w:rPr>
        <w:t>草图对</w:t>
      </w:r>
      <w:r>
        <w:rPr>
          <w:rFonts w:hint="eastAsia"/>
        </w:rPr>
        <w:t>3D</w:t>
      </w:r>
      <w:r>
        <w:rPr>
          <w:rFonts w:hint="eastAsia"/>
        </w:rPr>
        <w:t>形状检索问题的第一个尝试，我们做了四个贡献。首先，我们编写了一个虚拟现实实用程序来收集三维虚拟现实草图并进行检索。其次，我们从</w:t>
      </w:r>
      <w:proofErr w:type="spellStart"/>
      <w:r>
        <w:rPr>
          <w:rFonts w:hint="eastAsia"/>
        </w:rPr>
        <w:t>ModelNet</w:t>
      </w:r>
      <w:proofErr w:type="spellEnd"/>
      <w:r>
        <w:rPr>
          <w:rFonts w:hint="eastAsia"/>
        </w:rPr>
        <w:t>收集了第一组</w:t>
      </w:r>
      <w:r>
        <w:rPr>
          <w:rFonts w:hint="eastAsia"/>
        </w:rPr>
        <w:t>167</w:t>
      </w:r>
      <w:r>
        <w:rPr>
          <w:rFonts w:hint="eastAsia"/>
        </w:rPr>
        <w:t>个</w:t>
      </w:r>
      <w:r>
        <w:rPr>
          <w:rFonts w:hint="eastAsia"/>
        </w:rPr>
        <w:t>3D</w:t>
      </w:r>
      <w:r>
        <w:rPr>
          <w:rFonts w:hint="eastAsia"/>
        </w:rPr>
        <w:t>虚拟现实草图并把这些草图分为两类。第三，我们提出一种新的方法来产生一个不同抽象层次的人像三维草图的合成数据集来训练深层网络。最后，我们比较了常用的多视图和体绘制方法：我们发现，与三维形状到三维形状的检索相比，基于体绘制点的方法在三维草图到三维形状的检索中表现出更好的性能，这是由于三维</w:t>
      </w:r>
      <w:r>
        <w:rPr>
          <w:rFonts w:hint="eastAsia"/>
        </w:rPr>
        <w:t>VR</w:t>
      </w:r>
      <w:r>
        <w:rPr>
          <w:rFonts w:hint="eastAsia"/>
        </w:rPr>
        <w:t>草图的稀疏性和抽象性。我们相信，这些贡献将共同成为今后解决这一问题努力的助推器。</w:t>
      </w:r>
    </w:p>
    <w:p w14:paraId="101335DF" w14:textId="77777777" w:rsidR="00207246" w:rsidRDefault="00DB3BBE">
      <w:pPr>
        <w:pStyle w:val="a1"/>
        <w:ind w:firstLine="480"/>
      </w:pPr>
      <w:r>
        <w:rPr>
          <w:rFonts w:hint="eastAsia"/>
        </w:rPr>
        <w:t>1.</w:t>
      </w:r>
      <w:r>
        <w:rPr>
          <w:rFonts w:hint="eastAsia"/>
        </w:rPr>
        <w:t>介绍</w:t>
      </w:r>
    </w:p>
    <w:p w14:paraId="4C066A47" w14:textId="77777777" w:rsidR="00207246" w:rsidRDefault="00DB3BBE">
      <w:pPr>
        <w:pStyle w:val="a1"/>
        <w:ind w:firstLine="480"/>
      </w:pPr>
      <w:r>
        <w:rPr>
          <w:rFonts w:hint="eastAsia"/>
        </w:rPr>
        <w:t>三维模型检索已经成为一个重要的话题，由于越来越多的免费在线三维存储库。它在</w:t>
      </w:r>
      <w:r>
        <w:rPr>
          <w:rFonts w:hint="eastAsia"/>
        </w:rPr>
        <w:t>CAD</w:t>
      </w:r>
      <w:r>
        <w:rPr>
          <w:rFonts w:hint="eastAsia"/>
        </w:rPr>
        <w:t>设计、</w:t>
      </w:r>
      <w:r>
        <w:rPr>
          <w:rFonts w:hint="eastAsia"/>
        </w:rPr>
        <w:t>3D</w:t>
      </w:r>
      <w:r>
        <w:rPr>
          <w:rFonts w:hint="eastAsia"/>
        </w:rPr>
        <w:t>打印、</w:t>
      </w:r>
      <w:r>
        <w:rPr>
          <w:rFonts w:hint="eastAsia"/>
        </w:rPr>
        <w:t>3D</w:t>
      </w:r>
      <w:r>
        <w:rPr>
          <w:rFonts w:hint="eastAsia"/>
        </w:rPr>
        <w:t>动画和电影制作中都有应用，通过从现有的</w:t>
      </w:r>
      <w:r>
        <w:rPr>
          <w:rFonts w:hint="eastAsia"/>
        </w:rPr>
        <w:t>3D</w:t>
      </w:r>
      <w:r>
        <w:rPr>
          <w:rFonts w:hint="eastAsia"/>
        </w:rPr>
        <w:t>形状集合中检索，可以大大减少</w:t>
      </w:r>
      <w:r>
        <w:rPr>
          <w:rFonts w:hint="eastAsia"/>
        </w:rPr>
        <w:t>3D</w:t>
      </w:r>
      <w:r>
        <w:rPr>
          <w:rFonts w:hint="eastAsia"/>
        </w:rPr>
        <w:t>形状建模所需的时间。已经尝试了各种输入模式——即使用</w:t>
      </w:r>
      <w:r>
        <w:rPr>
          <w:rFonts w:hint="eastAsia"/>
        </w:rPr>
        <w:t>3D</w:t>
      </w:r>
      <w:r>
        <w:rPr>
          <w:rFonts w:hint="eastAsia"/>
        </w:rPr>
        <w:t>扫描或现有的</w:t>
      </w:r>
      <w:r>
        <w:rPr>
          <w:rFonts w:hint="eastAsia"/>
        </w:rPr>
        <w:t>3D</w:t>
      </w:r>
      <w:r>
        <w:rPr>
          <w:rFonts w:hint="eastAsia"/>
        </w:rPr>
        <w:t>形状，但多数还是图像和粗略的</w:t>
      </w:r>
      <w:r>
        <w:rPr>
          <w:rFonts w:hint="eastAsia"/>
        </w:rPr>
        <w:t>2D</w:t>
      </w:r>
      <w:r>
        <w:rPr>
          <w:rFonts w:hint="eastAsia"/>
        </w:rPr>
        <w:t>草图，目前最新的的研究集中在</w:t>
      </w:r>
      <w:r>
        <w:rPr>
          <w:rFonts w:hint="eastAsia"/>
        </w:rPr>
        <w:t>3D</w:t>
      </w:r>
      <w:r>
        <w:rPr>
          <w:rFonts w:hint="eastAsia"/>
        </w:rPr>
        <w:t>到</w:t>
      </w:r>
      <w:r>
        <w:rPr>
          <w:rFonts w:hint="eastAsia"/>
        </w:rPr>
        <w:t>3D</w:t>
      </w:r>
      <w:r>
        <w:rPr>
          <w:rFonts w:hint="eastAsia"/>
        </w:rPr>
        <w:t>。</w:t>
      </w:r>
    </w:p>
    <w:p w14:paraId="2D27FD76" w14:textId="77777777" w:rsidR="00207246" w:rsidRDefault="00DB3BBE">
      <w:pPr>
        <w:pStyle w:val="a1"/>
        <w:ind w:firstLine="480"/>
      </w:pPr>
      <w:r>
        <w:rPr>
          <w:rFonts w:hint="eastAsia"/>
        </w:rPr>
        <w:t>尽管取得了巨大的进步，但两个突出的问题仍然存在：什么是启动</w:t>
      </w:r>
      <w:r>
        <w:rPr>
          <w:rFonts w:hint="eastAsia"/>
        </w:rPr>
        <w:t>3D</w:t>
      </w:r>
      <w:r>
        <w:rPr>
          <w:rFonts w:hint="eastAsia"/>
        </w:rPr>
        <w:t>检索的最佳输入模式，以及在什么使用场景下可以最好地促进此类检索。对于前者，二维草图和图像都是二维的，因此无法达到所需的细节层次，二维</w:t>
      </w:r>
      <w:r>
        <w:rPr>
          <w:rFonts w:hint="eastAsia"/>
        </w:rPr>
        <w:t>-</w:t>
      </w:r>
      <w:r>
        <w:rPr>
          <w:rFonts w:hint="eastAsia"/>
        </w:rPr>
        <w:t>三维域的差距也可能是反直观的。另一方面，基于</w:t>
      </w:r>
      <w:r>
        <w:rPr>
          <w:rFonts w:hint="eastAsia"/>
        </w:rPr>
        <w:t>3D</w:t>
      </w:r>
      <w:r>
        <w:rPr>
          <w:rFonts w:hint="eastAsia"/>
        </w:rPr>
        <w:t>的范例要求现有的</w:t>
      </w:r>
      <w:r>
        <w:rPr>
          <w:rFonts w:hint="eastAsia"/>
        </w:rPr>
        <w:t>3D</w:t>
      </w:r>
      <w:r>
        <w:rPr>
          <w:rFonts w:hint="eastAsia"/>
        </w:rPr>
        <w:t>模型随时可用，这在某种程度上形成了一个“鸡和蛋”的问题（首先在哪里</w:t>
      </w:r>
      <w:r>
        <w:rPr>
          <w:rFonts w:hint="eastAsia"/>
        </w:rPr>
        <w:t>/</w:t>
      </w:r>
      <w:r>
        <w:rPr>
          <w:rFonts w:hint="eastAsia"/>
        </w:rPr>
        <w:t>如何获取输入模型）。至于后者，除了由用户自由定义的</w:t>
      </w:r>
      <w:r>
        <w:rPr>
          <w:rFonts w:hint="eastAsia"/>
        </w:rPr>
        <w:t>2D</w:t>
      </w:r>
      <w:r>
        <w:rPr>
          <w:rFonts w:hint="eastAsia"/>
        </w:rPr>
        <w:t>草图外，所有其他使用场景都不能提供所需输入方面的灵活性即不能轻易改变图像，更不用说</w:t>
      </w:r>
      <w:r>
        <w:rPr>
          <w:rFonts w:hint="eastAsia"/>
        </w:rPr>
        <w:t>3D</w:t>
      </w:r>
      <w:r>
        <w:rPr>
          <w:rFonts w:hint="eastAsia"/>
        </w:rPr>
        <w:t>模型或者扫描了。</w:t>
      </w:r>
    </w:p>
    <w:p w14:paraId="72335F45" w14:textId="77777777" w:rsidR="00207246" w:rsidRDefault="00DB3BBE">
      <w:pPr>
        <w:pStyle w:val="a1"/>
        <w:ind w:firstLine="480"/>
      </w:pPr>
      <w:r>
        <w:rPr>
          <w:rFonts w:hint="eastAsia"/>
        </w:rPr>
        <w:t>在本文中，我们提供了一个新的视角三维形状检索——我们提倡使用三维草图作为一种新的输入模式。这种新的</w:t>
      </w:r>
      <w:r>
        <w:rPr>
          <w:rFonts w:hint="eastAsia"/>
        </w:rPr>
        <w:t>3D-VR</w:t>
      </w:r>
      <w:r>
        <w:rPr>
          <w:rFonts w:hint="eastAsia"/>
        </w:rPr>
        <w:t>从草图到</w:t>
      </w:r>
      <w:r>
        <w:rPr>
          <w:rFonts w:hint="eastAsia"/>
        </w:rPr>
        <w:t>3D</w:t>
      </w:r>
      <w:r>
        <w:rPr>
          <w:rFonts w:hint="eastAsia"/>
        </w:rPr>
        <w:t>形状的模式不仅能够根据常见的</w:t>
      </w:r>
      <w:r>
        <w:rPr>
          <w:rFonts w:hint="eastAsia"/>
        </w:rPr>
        <w:t>3D</w:t>
      </w:r>
      <w:r>
        <w:rPr>
          <w:rFonts w:hint="eastAsia"/>
        </w:rPr>
        <w:t>模型到</w:t>
      </w:r>
      <w:r>
        <w:rPr>
          <w:rFonts w:hint="eastAsia"/>
        </w:rPr>
        <w:t>3D</w:t>
      </w:r>
      <w:r>
        <w:rPr>
          <w:rFonts w:hint="eastAsia"/>
        </w:rPr>
        <w:t>模型的设置进行详细的检索，而且同时还提供了在基于</w:t>
      </w:r>
      <w:r>
        <w:rPr>
          <w:rFonts w:hint="eastAsia"/>
        </w:rPr>
        <w:t>2D</w:t>
      </w:r>
      <w:r>
        <w:rPr>
          <w:rFonts w:hint="eastAsia"/>
        </w:rPr>
        <w:t>草图的检索中其他地方发现的一定程度的灵活性。</w:t>
      </w:r>
      <w:r>
        <w:rPr>
          <w:rFonts w:hint="eastAsia"/>
        </w:rPr>
        <w:lastRenderedPageBreak/>
        <w:t>我们的最终愿景是：在考虑到一个特定的</w:t>
      </w:r>
      <w:r>
        <w:rPr>
          <w:rFonts w:hint="eastAsia"/>
        </w:rPr>
        <w:t>3D</w:t>
      </w:r>
      <w:r>
        <w:rPr>
          <w:rFonts w:hint="eastAsia"/>
        </w:rPr>
        <w:t>模型的情况下，一个人出现在一个虚拟现实环境中，使用手持控制器大致勾勒出模型，按住检索按钮，然后相关的模型将开始填充虚拟现实环境。</w:t>
      </w:r>
    </w:p>
    <w:p w14:paraId="37DADE3E" w14:textId="0FE887E1" w:rsidR="00207246" w:rsidRDefault="00DB3BBE">
      <w:pPr>
        <w:pStyle w:val="a1"/>
        <w:ind w:firstLine="480"/>
      </w:pPr>
      <w:r>
        <w:rPr>
          <w:rFonts w:hint="eastAsia"/>
        </w:rPr>
        <w:t>因此，我们的第一个贡献就是为上述目的编写一个虚拟现实环境。在这个虚拟现实环境中，我们收集了第一个人类虚拟现实草图数据集。</w:t>
      </w:r>
      <w:r>
        <w:rPr>
          <w:rFonts w:hint="eastAsia"/>
        </w:rPr>
        <w:t>10</w:t>
      </w:r>
      <w:r>
        <w:rPr>
          <w:rFonts w:hint="eastAsia"/>
        </w:rPr>
        <w:t>名没有艺术背景的用户被雇佣从</w:t>
      </w:r>
      <w:r>
        <w:rPr>
          <w:rFonts w:hint="eastAsia"/>
        </w:rPr>
        <w:t>ModelNet</w:t>
      </w:r>
      <w:r w:rsidR="004545C7">
        <w:t>40</w:t>
      </w:r>
      <w:r>
        <w:rPr>
          <w:rFonts w:hint="eastAsia"/>
        </w:rPr>
        <w:t>的椅子和浴缸两个类别中制作了</w:t>
      </w:r>
      <w:r>
        <w:rPr>
          <w:rFonts w:hint="eastAsia"/>
        </w:rPr>
        <w:t>167</w:t>
      </w:r>
      <w:r>
        <w:rPr>
          <w:rFonts w:hint="eastAsia"/>
        </w:rPr>
        <w:t>幅</w:t>
      </w:r>
      <w:r>
        <w:rPr>
          <w:rFonts w:hint="eastAsia"/>
        </w:rPr>
        <w:t>3D-VR</w:t>
      </w:r>
      <w:r>
        <w:rPr>
          <w:rFonts w:hint="eastAsia"/>
        </w:rPr>
        <w:t>草图。由于收集过程对时间和成本都很敏感，因此我们还向三维草图生成器提出了第一个三维模型，并构建了一个三维草图的合成数据集。我们的生成器的一个关键特性是，它可以生成不同抽象级别的三维草图，有效地模拟真实人体草图中的三维草图。通过使用真实数据集和合成数据集对一系列深三维虚拟现实草图进行三维检索模型的训练，我们得出了一些重要的启示：随着抽象程度的提高，检索性能下降；使用合成草图训练的模型在人体草图上进行测试时，已经可以达到相当好的性能水平。</w:t>
      </w:r>
    </w:p>
    <w:p w14:paraId="628CB3E2" w14:textId="77777777" w:rsidR="00207246" w:rsidRDefault="00DB3BBE">
      <w:pPr>
        <w:pStyle w:val="a1"/>
        <w:ind w:firstLine="480"/>
      </w:pPr>
      <w:r>
        <w:rPr>
          <w:rFonts w:hint="eastAsia"/>
        </w:rPr>
        <w:t>最后，我们对不同的形状</w:t>
      </w:r>
      <w:r>
        <w:rPr>
          <w:rFonts w:hint="eastAsia"/>
        </w:rPr>
        <w:t>/</w:t>
      </w:r>
      <w:r>
        <w:rPr>
          <w:rFonts w:hint="eastAsia"/>
        </w:rPr>
        <w:t>草图表示进行了实验，并对三维模型检索中常用的最新损失进行了分析，但针对我们的问题进行了重新设计。由于草图的两个关键特性：稀疏性：完整的三维模型与稀疏的草图线，以及抽象性：三维模型在几何上是完美的，而草图是受变形影响的，因此我们重点研究了三维形状与三维草图之间的域差距。特别地，我们研究了基于多视角和基于点的三维表示，并表明后者对稀疏性和抽象程度的提高都更为稳健。我们进一步提出了一个具有重构路径的架构，以明确地允许抽象性的变化。</w:t>
      </w:r>
    </w:p>
    <w:p w14:paraId="4ADDCA41" w14:textId="77777777" w:rsidR="00207246" w:rsidRDefault="00DB3BBE">
      <w:pPr>
        <w:pStyle w:val="a1"/>
        <w:ind w:firstLine="480"/>
      </w:pPr>
      <w:r>
        <w:rPr>
          <w:rFonts w:hint="eastAsia"/>
        </w:rPr>
        <w:t>总之，我们的贡献包括：三维模型检索的新视角，首次使用三维虚拟现实草图进行检索；使用专门构建的虚拟现实环境收集的人类三维虚拟现实草图数据集；生成具有可变抽象度的合成三维草图的方法，使用最近的三维形状检索模型进行综合评价，这些模型被重新用于基于三维草图的检索任务，以获得见解，加上一种新的正则化轨道，以解决草图模型领域的差距。</w:t>
      </w:r>
    </w:p>
    <w:p w14:paraId="39A501B2" w14:textId="77777777" w:rsidR="00207246" w:rsidRDefault="00DB3BBE">
      <w:pPr>
        <w:pStyle w:val="a1"/>
        <w:ind w:firstLine="480"/>
      </w:pPr>
      <w:r>
        <w:rPr>
          <w:rFonts w:hint="eastAsia"/>
        </w:rPr>
        <w:t>2.</w:t>
      </w:r>
      <w:r>
        <w:rPr>
          <w:rFonts w:hint="eastAsia"/>
        </w:rPr>
        <w:t>相关工作</w:t>
      </w:r>
    </w:p>
    <w:p w14:paraId="0A3EDA97" w14:textId="77777777" w:rsidR="00207246" w:rsidRDefault="00DB3BBE">
      <w:pPr>
        <w:pStyle w:val="a1"/>
        <w:ind w:firstLine="480"/>
      </w:pPr>
      <w:r>
        <w:rPr>
          <w:rFonts w:hint="eastAsia"/>
        </w:rPr>
        <w:t>当处理单个图像或三维形状的三维形状检索时，现有的工作根据使用的形状表示分为两大组：基于视图的或体积的。体积表示可以进一步细分为点云</w:t>
      </w:r>
      <w:r>
        <w:rPr>
          <w:rFonts w:hint="eastAsia"/>
        </w:rPr>
        <w:t>[</w:t>
      </w:r>
      <w:r>
        <w:rPr>
          <w:rFonts w:hint="eastAsia"/>
        </w:rPr>
        <w:t>或基于体素的。在这项工作中，我们表明，在三维草图到三维模型检索的任务中，点云表示优于多视图方法，因为它能更好地处理图像三维草图的稀疏性。</w:t>
      </w:r>
    </w:p>
    <w:p w14:paraId="28548CED" w14:textId="77777777" w:rsidR="00207246" w:rsidRDefault="00DB3BBE">
      <w:pPr>
        <w:pStyle w:val="a1"/>
        <w:ind w:firstLine="480"/>
      </w:pPr>
      <w:r>
        <w:rPr>
          <w:rFonts w:hint="eastAsia"/>
        </w:rPr>
        <w:t>基于二维图像和三维形状的检索。多类环境下的检索问题与形状分类问题密切相关，其中图像或三维形状的中间嵌入用于检索。多类形状分类的常规方法是使用软最大交叉熵损失。其他人的工作是专门处理检索，其中三重态丢失及其变体已成为一个共同的标准。其中，引用的文献</w:t>
      </w:r>
      <w:r>
        <w:rPr>
          <w:rFonts w:hint="eastAsia"/>
        </w:rPr>
        <w:t>14</w:t>
      </w:r>
      <w:r>
        <w:rPr>
          <w:rFonts w:hint="eastAsia"/>
        </w:rPr>
        <w:t>代表了</w:t>
      </w:r>
      <w:r>
        <w:rPr>
          <w:rFonts w:hint="eastAsia"/>
        </w:rPr>
        <w:t>3D</w:t>
      </w:r>
      <w:r>
        <w:rPr>
          <w:rFonts w:hint="eastAsia"/>
        </w:rPr>
        <w:t>模型检索的最新技术。它结合了三重态和中心损耗，通过使用类中</w:t>
      </w:r>
      <w:r>
        <w:rPr>
          <w:rFonts w:hint="eastAsia"/>
        </w:rPr>
        <w:lastRenderedPageBreak/>
        <w:t>心作为正样本来解决它们各自的缺点。在这项工作中，我们评估了基于三维草图的检索任务中的三重态和三重态中心损失，并将它们与一个额外的重建损失相结合，以适应基于三维草图的检索问题。</w:t>
      </w:r>
    </w:p>
    <w:p w14:paraId="4EAF312B" w14:textId="77777777" w:rsidR="00207246" w:rsidRDefault="00DB3BBE">
      <w:pPr>
        <w:pStyle w:val="a1"/>
        <w:ind w:firstLine="480"/>
      </w:pPr>
      <w:r>
        <w:rPr>
          <w:rFonts w:hint="eastAsia"/>
        </w:rPr>
        <w:t>由于图像和三维形状之间存在域间隙，或者目标和查询三维模型来自不同的分布，暹罗或异构网络体系结构对于某个问题更为有利。在这项工作中，我们比较了这两种结构的多视图基线，并表明，由于三维草图和三维形状之间存在很大的域差距，异质结构远远优于暹罗结构。</w:t>
      </w:r>
    </w:p>
    <w:p w14:paraId="31FE2CFE" w14:textId="77777777" w:rsidR="00207246" w:rsidRDefault="00DB3BBE">
      <w:pPr>
        <w:pStyle w:val="a1"/>
        <w:ind w:firstLine="480"/>
      </w:pPr>
      <w:r>
        <w:rPr>
          <w:rFonts w:hint="eastAsia"/>
        </w:rPr>
        <w:t>基于三维草图的三维模型检索。到目前为止，基于三维草图的检索工作很少，尤其是近年来。他们中的大多数人使用的是使用微软</w:t>
      </w:r>
      <w:r>
        <w:rPr>
          <w:rFonts w:hint="eastAsia"/>
        </w:rPr>
        <w:t>Kinect</w:t>
      </w:r>
      <w:r>
        <w:rPr>
          <w:rFonts w:hint="eastAsia"/>
        </w:rPr>
        <w:t>收集的草图，这样不仅跟踪精度有限，而且收集界面也是反直观的，在可视化</w:t>
      </w:r>
      <w:r>
        <w:rPr>
          <w:rFonts w:hint="eastAsia"/>
        </w:rPr>
        <w:t>2D</w:t>
      </w:r>
      <w:r>
        <w:rPr>
          <w:rFonts w:hint="eastAsia"/>
        </w:rPr>
        <w:t>投影的同时进行</w:t>
      </w:r>
      <w:r>
        <w:rPr>
          <w:rFonts w:hint="eastAsia"/>
        </w:rPr>
        <w:t>3D</w:t>
      </w:r>
      <w:r>
        <w:rPr>
          <w:rFonts w:hint="eastAsia"/>
        </w:rPr>
        <w:t>草图绘制。因此，收集的草图大多保真度较低，显示的细节较少。我们的虚拟现实草图是完全不同的：可视化和素描都是在三维执行，和最新的虚拟现实技术的使用提供了高精度。它们共同确保了我们的虚拟现实草图具有高保真度和丰富的细节，因此更适合检索。一个值得注意的例外是</w:t>
      </w:r>
      <w:proofErr w:type="spellStart"/>
      <w:r>
        <w:rPr>
          <w:rFonts w:hint="eastAsia"/>
        </w:rPr>
        <w:t>Giunchi</w:t>
      </w:r>
      <w:proofErr w:type="spellEnd"/>
      <w:r>
        <w:rPr>
          <w:rFonts w:hint="eastAsia"/>
        </w:rPr>
        <w:t>等人的工作，然而他们解决了一个不同的问题，即密集彩色</w:t>
      </w:r>
      <w:r>
        <w:rPr>
          <w:rFonts w:hint="eastAsia"/>
        </w:rPr>
        <w:t>VR</w:t>
      </w:r>
      <w:r>
        <w:rPr>
          <w:rFonts w:hint="eastAsia"/>
        </w:rPr>
        <w:t>草图（以及可选的基础</w:t>
      </w:r>
      <w:r>
        <w:rPr>
          <w:rFonts w:hint="eastAsia"/>
        </w:rPr>
        <w:t>3D</w:t>
      </w:r>
      <w:r>
        <w:rPr>
          <w:rFonts w:hint="eastAsia"/>
        </w:rPr>
        <w:t>形状）的</w:t>
      </w:r>
      <w:r>
        <w:rPr>
          <w:rFonts w:hint="eastAsia"/>
        </w:rPr>
        <w:t>3D</w:t>
      </w:r>
      <w:r>
        <w:rPr>
          <w:rFonts w:hint="eastAsia"/>
        </w:rPr>
        <w:t>模型检索，而我们的目标是更简单和抽象的形状表示——一组稀疏的单色线。需要注意的是，我们无法在开放访问中找到上述数据集，因此无法提供直接比较。然而，我们的</w:t>
      </w:r>
      <w:r>
        <w:rPr>
          <w:rFonts w:hint="eastAsia"/>
        </w:rPr>
        <w:t>NGVNN[13]</w:t>
      </w:r>
      <w:r>
        <w:rPr>
          <w:rFonts w:hint="eastAsia"/>
        </w:rPr>
        <w:t>基线已经优于和使用的最新技术。</w:t>
      </w:r>
    </w:p>
    <w:p w14:paraId="7F10D51A" w14:textId="77777777" w:rsidR="00207246" w:rsidRDefault="00DB3BBE">
      <w:pPr>
        <w:pStyle w:val="a1"/>
        <w:ind w:firstLine="480"/>
      </w:pPr>
      <w:r>
        <w:rPr>
          <w:rFonts w:hint="eastAsia"/>
        </w:rPr>
        <w:t>非真实感渲染（</w:t>
      </w:r>
      <w:r>
        <w:rPr>
          <w:rFonts w:hint="eastAsia"/>
        </w:rPr>
        <w:t>NPR</w:t>
      </w:r>
      <w:r>
        <w:rPr>
          <w:rFonts w:hint="eastAsia"/>
        </w:rPr>
        <w:t>）。</w:t>
      </w:r>
      <w:r>
        <w:rPr>
          <w:rFonts w:hint="eastAsia"/>
        </w:rPr>
        <w:t>NPR</w:t>
      </w:r>
      <w:r>
        <w:rPr>
          <w:rFonts w:hint="eastAsia"/>
        </w:rPr>
        <w:t>是一个古老的图形和视觉问题，有关生成</w:t>
      </w:r>
      <w:r>
        <w:rPr>
          <w:rFonts w:hint="eastAsia"/>
        </w:rPr>
        <w:t>2D NPR</w:t>
      </w:r>
      <w:r>
        <w:rPr>
          <w:rFonts w:hint="eastAsia"/>
        </w:rPr>
        <w:t>渲染的现有方法的详细概述，请感兴趣的读者参阅最近的报告。</w:t>
      </w:r>
      <w:r>
        <w:rPr>
          <w:rFonts w:hint="eastAsia"/>
        </w:rPr>
        <w:t>Li</w:t>
      </w:r>
      <w:r>
        <w:rPr>
          <w:rFonts w:hint="eastAsia"/>
        </w:rPr>
        <w:t>等人提出了唯一一种尝试，即产生类似于三维草图的表示，自动形成三维形状，作为六个标准视点形状视图的串联。他们用这种表示法表明，他们的非学习方法在离线到三维模型检索任务中的性能明显优于三维草图到三维模型检索的性能。实验表明，这种简单的形状表示不足以作为基于三维草图的三维形状检索的训练数据。我们的实验证明：在抽象度较高的草图上训练的网络显著优于在干净草图上训练的网络。据我们所知，我们是第一个提出从三维模型生成抽象三维草图的方法。</w:t>
      </w:r>
    </w:p>
    <w:p w14:paraId="43CC3590" w14:textId="77777777" w:rsidR="00207246" w:rsidRDefault="00DB3BBE">
      <w:pPr>
        <w:pStyle w:val="a1"/>
        <w:ind w:firstLine="480"/>
      </w:pPr>
      <w:r>
        <w:rPr>
          <w:rFonts w:hint="eastAsia"/>
        </w:rPr>
        <w:t>3.</w:t>
      </w:r>
      <w:r>
        <w:rPr>
          <w:rFonts w:hint="eastAsia"/>
        </w:rPr>
        <w:t>数据集合</w:t>
      </w:r>
    </w:p>
    <w:p w14:paraId="0C2FBD8B" w14:textId="77777777" w:rsidR="00207246" w:rsidRDefault="00DB3BBE">
      <w:pPr>
        <w:pStyle w:val="a1"/>
        <w:ind w:firstLine="480"/>
      </w:pPr>
      <w:r>
        <w:rPr>
          <w:rFonts w:hint="eastAsia"/>
        </w:rPr>
        <w:t>收集完整的三维人体草图数据集是一项劳动密集型任务。我们收集了一个人体草图的小数据集，用于指导合成数据集的生成。我们也使用它作为一个测试集来验证所提出的合成数据训练的网络能够很好地推广到人体草图。为了获得训练数据，我们采用了一种生成综合训练数据的通用策略。</w:t>
      </w:r>
    </w:p>
    <w:p w14:paraId="1E872403" w14:textId="77777777" w:rsidR="00207246" w:rsidRDefault="00DB3BBE">
      <w:pPr>
        <w:pStyle w:val="a1"/>
        <w:ind w:firstLine="480"/>
      </w:pPr>
      <w:r>
        <w:rPr>
          <w:rFonts w:hint="eastAsia"/>
        </w:rPr>
        <w:t xml:space="preserve">3.1 </w:t>
      </w:r>
      <w:r>
        <w:rPr>
          <w:rFonts w:hint="eastAsia"/>
        </w:rPr>
        <w:t>选择图形</w:t>
      </w:r>
    </w:p>
    <w:p w14:paraId="417D4881" w14:textId="77777777" w:rsidR="00207246" w:rsidRDefault="00DB3BBE">
      <w:pPr>
        <w:pStyle w:val="a1"/>
        <w:ind w:firstLine="480"/>
      </w:pPr>
      <w:r>
        <w:rPr>
          <w:rFonts w:hint="eastAsia"/>
        </w:rPr>
        <w:t>为了训练和测试基于草图的检索模型，我们使用</w:t>
      </w:r>
      <w:r>
        <w:rPr>
          <w:rFonts w:hint="eastAsia"/>
        </w:rPr>
        <w:t>ModelNet10</w:t>
      </w:r>
      <w:r>
        <w:rPr>
          <w:rFonts w:hint="eastAsia"/>
        </w:rPr>
        <w:t>中修复的干净流形网格</w:t>
      </w:r>
      <w:r>
        <w:rPr>
          <w:rFonts w:hint="eastAsia"/>
        </w:rPr>
        <w:t>1</w:t>
      </w:r>
      <w:r>
        <w:rPr>
          <w:rFonts w:hint="eastAsia"/>
        </w:rPr>
        <w:t>。我们使用</w:t>
      </w:r>
      <w:r>
        <w:rPr>
          <w:rFonts w:hint="eastAsia"/>
        </w:rPr>
        <w:t>ModelNet10</w:t>
      </w:r>
      <w:r>
        <w:rPr>
          <w:rFonts w:hint="eastAsia"/>
        </w:rPr>
        <w:t>中的所有</w:t>
      </w:r>
      <w:r>
        <w:rPr>
          <w:rFonts w:hint="eastAsia"/>
        </w:rPr>
        <w:t>10</w:t>
      </w:r>
      <w:r>
        <w:rPr>
          <w:rFonts w:hint="eastAsia"/>
        </w:rPr>
        <w:t>个类，总共有</w:t>
      </w:r>
      <w:r>
        <w:rPr>
          <w:rFonts w:hint="eastAsia"/>
        </w:rPr>
        <w:t>3958</w:t>
      </w:r>
      <w:r>
        <w:rPr>
          <w:rFonts w:hint="eastAsia"/>
        </w:rPr>
        <w:t>个形状。我们将数据集分为训练集、验证集和测试集，分别包含</w:t>
      </w:r>
      <w:r>
        <w:rPr>
          <w:rFonts w:hint="eastAsia"/>
        </w:rPr>
        <w:t>2847</w:t>
      </w:r>
      <w:r>
        <w:rPr>
          <w:rFonts w:hint="eastAsia"/>
        </w:rPr>
        <w:t>、</w:t>
      </w:r>
      <w:r>
        <w:rPr>
          <w:rFonts w:hint="eastAsia"/>
        </w:rPr>
        <w:t>317</w:t>
      </w:r>
      <w:r>
        <w:rPr>
          <w:rFonts w:hint="eastAsia"/>
        </w:rPr>
        <w:t>和</w:t>
      </w:r>
      <w:r>
        <w:rPr>
          <w:rFonts w:hint="eastAsia"/>
        </w:rPr>
        <w:t>792</w:t>
      </w:r>
      <w:r>
        <w:rPr>
          <w:rFonts w:hint="eastAsia"/>
        </w:rPr>
        <w:t>个形状，确保每个类的形状在三个集之间按比例分割。</w:t>
      </w:r>
    </w:p>
    <w:p w14:paraId="7E53464A" w14:textId="77777777" w:rsidR="00207246" w:rsidRDefault="00DB3BBE">
      <w:pPr>
        <w:pStyle w:val="a1"/>
        <w:ind w:firstLine="480"/>
      </w:pPr>
      <w:r>
        <w:rPr>
          <w:rFonts w:hint="eastAsia"/>
        </w:rPr>
        <w:lastRenderedPageBreak/>
        <w:t xml:space="preserve">3.2 </w:t>
      </w:r>
      <w:r>
        <w:rPr>
          <w:rFonts w:hint="eastAsia"/>
        </w:rPr>
        <w:t>认为草图绘制</w:t>
      </w:r>
    </w:p>
    <w:p w14:paraId="5BBC8562" w14:textId="77777777" w:rsidR="00207246" w:rsidRDefault="00DB3BBE">
      <w:pPr>
        <w:pStyle w:val="a1"/>
        <w:ind w:firstLine="480"/>
      </w:pPr>
      <w:r>
        <w:rPr>
          <w:rFonts w:hint="eastAsia"/>
        </w:rPr>
        <w:t>任务。我们的目标是由新手创建的三维草图，可以将其视为来自</w:t>
      </w:r>
      <w:r>
        <w:rPr>
          <w:rFonts w:hint="eastAsia"/>
        </w:rPr>
        <w:t>QuickDraw</w:t>
      </w:r>
      <w:r>
        <w:rPr>
          <w:rFonts w:hint="eastAsia"/>
        </w:rPr>
        <w:t>数据集的快速二维草图的等价物。为了能够使用收集到的草图进行细粒度检索评估，我们构建了一个成对草图和三维模型的数据集。我们实验了一个场景，在这个场景中，一个人可以在虚拟现实中观察一个三维模型无限长的时间，然后被要求从记忆中绘制草图。我们观察到，在这种情况下，参与者有时会忽略对精确测试细粒度检索非常重要的特征，而是让参与者在参考三维模型上绘制草图。我们在补充中提供了一个定性评价的草图从记忆和检索性能等输入。为了模仿想象中的三维草图的细节层次，我们选择使用宽的带状线，但不对草图样式或细节层次构成任何限制。</w:t>
      </w:r>
    </w:p>
    <w:p w14:paraId="6A55EE38" w14:textId="77777777" w:rsidR="00207246" w:rsidRDefault="00DB3BBE">
      <w:pPr>
        <w:pStyle w:val="a1"/>
        <w:ind w:firstLine="480"/>
      </w:pPr>
      <w:r>
        <w:rPr>
          <w:rFonts w:hint="eastAsia"/>
        </w:rPr>
        <w:t>参与者。我们从</w:t>
      </w:r>
      <w:r>
        <w:rPr>
          <w:rFonts w:hint="eastAsia"/>
        </w:rPr>
        <w:t>ModelNet10</w:t>
      </w:r>
      <w:r>
        <w:rPr>
          <w:rFonts w:hint="eastAsia"/>
        </w:rPr>
        <w:t>的测试集中选择了</w:t>
      </w:r>
      <w:r>
        <w:rPr>
          <w:rFonts w:hint="eastAsia"/>
        </w:rPr>
        <w:t>139</w:t>
      </w:r>
      <w:r>
        <w:rPr>
          <w:rFonts w:hint="eastAsia"/>
        </w:rPr>
        <w:t>把椅子和</w:t>
      </w:r>
      <w:r>
        <w:rPr>
          <w:rFonts w:hint="eastAsia"/>
        </w:rPr>
        <w:t>28</w:t>
      </w:r>
      <w:r>
        <w:rPr>
          <w:rFonts w:hint="eastAsia"/>
        </w:rPr>
        <w:t>个浴缸形状，并雇佣了</w:t>
      </w:r>
      <w:r>
        <w:rPr>
          <w:rFonts w:hint="eastAsia"/>
        </w:rPr>
        <w:t>10</w:t>
      </w:r>
      <w:r>
        <w:rPr>
          <w:rFonts w:hint="eastAsia"/>
        </w:rPr>
        <w:t>名没有艺术背景或</w:t>
      </w:r>
      <w:r>
        <w:rPr>
          <w:rFonts w:hint="eastAsia"/>
        </w:rPr>
        <w:t>3D</w:t>
      </w:r>
      <w:r>
        <w:rPr>
          <w:rFonts w:hint="eastAsia"/>
        </w:rPr>
        <w:t>素描经验的参与者。这些形状被随机分成</w:t>
      </w:r>
      <w:r>
        <w:rPr>
          <w:rFonts w:hint="eastAsia"/>
        </w:rPr>
        <w:t>10</w:t>
      </w:r>
      <w:r>
        <w:rPr>
          <w:rFonts w:hint="eastAsia"/>
        </w:rPr>
        <w:t>个亚组，每个亚组由</w:t>
      </w:r>
      <w:r>
        <w:rPr>
          <w:rFonts w:hint="eastAsia"/>
        </w:rPr>
        <w:t>13-14</w:t>
      </w:r>
      <w:r>
        <w:rPr>
          <w:rFonts w:hint="eastAsia"/>
        </w:rPr>
        <w:t>把椅子和</w:t>
      </w:r>
      <w:r>
        <w:rPr>
          <w:rFonts w:hint="eastAsia"/>
        </w:rPr>
        <w:t>2-3</w:t>
      </w:r>
      <w:r>
        <w:rPr>
          <w:rFonts w:hint="eastAsia"/>
        </w:rPr>
        <w:t>个浴缸组成。每个参与者被分配了其中一个子集。子集之间没有重复的形状。</w:t>
      </w:r>
    </w:p>
    <w:p w14:paraId="7DA0D094" w14:textId="77777777" w:rsidR="00207246" w:rsidRDefault="00DB3BBE">
      <w:pPr>
        <w:pStyle w:val="a1"/>
        <w:ind w:firstLine="480"/>
      </w:pPr>
      <w:r>
        <w:rPr>
          <w:rFonts w:hint="eastAsia"/>
        </w:rPr>
        <w:t>接口。尽管有一些通用的虚拟现实绘画和设计软件可以让用户直接在</w:t>
      </w:r>
      <w:r>
        <w:rPr>
          <w:rFonts w:hint="eastAsia"/>
        </w:rPr>
        <w:t>3D</w:t>
      </w:r>
      <w:r>
        <w:rPr>
          <w:rFonts w:hint="eastAsia"/>
        </w:rPr>
        <w:t>中绘画（比如谷歌的</w:t>
      </w:r>
      <w:r>
        <w:rPr>
          <w:rFonts w:hint="eastAsia"/>
        </w:rPr>
        <w:t>Tilt brush2</w:t>
      </w:r>
      <w:r>
        <w:rPr>
          <w:rFonts w:hint="eastAsia"/>
        </w:rPr>
        <w:t>和</w:t>
      </w:r>
      <w:r>
        <w:rPr>
          <w:rFonts w:hint="eastAsia"/>
        </w:rPr>
        <w:t>Facebook</w:t>
      </w:r>
      <w:r>
        <w:rPr>
          <w:rFonts w:hint="eastAsia"/>
        </w:rPr>
        <w:t>的</w:t>
      </w:r>
      <w:r>
        <w:rPr>
          <w:rFonts w:hint="eastAsia"/>
        </w:rPr>
        <w:t>Quill3</w:t>
      </w:r>
      <w:r>
        <w:rPr>
          <w:rFonts w:hint="eastAsia"/>
        </w:rPr>
        <w:t>），但它们并不能完全满足我们的目的：我们希望记录基于笔划的详细信息；我们需要显示用于数据收集的参考模型的选项，以及（</w:t>
      </w:r>
      <w:r>
        <w:rPr>
          <w:rFonts w:hint="eastAsia"/>
        </w:rPr>
        <w:t>iii</w:t>
      </w:r>
      <w:r>
        <w:rPr>
          <w:rFonts w:hint="eastAsia"/>
        </w:rPr>
        <w:t>）我们希望为将来的任何附加功能（例如，基于草图的三维编辑）提供一个新的代码库。我们实现了基于</w:t>
      </w:r>
      <w:r>
        <w:rPr>
          <w:rFonts w:hint="eastAsia"/>
        </w:rPr>
        <w:t>Oculus Rift</w:t>
      </w:r>
      <w:r>
        <w:rPr>
          <w:rFonts w:hint="eastAsia"/>
        </w:rPr>
        <w:t>平台和</w:t>
      </w:r>
      <w:r>
        <w:rPr>
          <w:rFonts w:hint="eastAsia"/>
        </w:rPr>
        <w:t>Unity</w:t>
      </w:r>
      <w:r>
        <w:rPr>
          <w:rFonts w:hint="eastAsia"/>
        </w:rPr>
        <w:t>引擎的定制三维草图绘制环境。</w:t>
      </w:r>
    </w:p>
    <w:p w14:paraId="1D6EAFBC" w14:textId="77777777" w:rsidR="00207246" w:rsidRDefault="00DB3BBE">
      <w:pPr>
        <w:pStyle w:val="a1"/>
        <w:ind w:firstLine="480"/>
      </w:pPr>
      <w:r>
        <w:rPr>
          <w:rFonts w:hint="eastAsia"/>
        </w:rPr>
        <w:t xml:space="preserve">3.3 </w:t>
      </w:r>
      <w:r>
        <w:rPr>
          <w:rFonts w:hint="eastAsia"/>
        </w:rPr>
        <w:t>生成综合训练数据</w:t>
      </w:r>
    </w:p>
    <w:p w14:paraId="3A587D6A" w14:textId="77777777" w:rsidR="00207246" w:rsidRDefault="00DB3BBE">
      <w:pPr>
        <w:pStyle w:val="a1"/>
        <w:ind w:firstLine="480"/>
      </w:pPr>
      <w:r>
        <w:rPr>
          <w:rFonts w:hint="eastAsia"/>
        </w:rPr>
        <w:t>作为获得三维形状综合草图表示的第一步，我们使用</w:t>
      </w:r>
      <w:r>
        <w:rPr>
          <w:rFonts w:hint="eastAsia"/>
        </w:rPr>
        <w:t>Gori</w:t>
      </w:r>
      <w:r>
        <w:rPr>
          <w:rFonts w:hint="eastAsia"/>
        </w:rPr>
        <w:t>等人的方法提取了详细的曲线网络。这种方法的设计是为了产生一个曲线网络，它保留了良好的形状细节，这对于人类新手来说并不常见。我们观察到，新手不仅忽略了小细节，而且倾向于用单线表示薄的体积细节，而且往往忽略了特征线的子集。为了获得人体素描的外观，我们关注两个方面：细节层次和机械误差。我们首先执行细节过滤和行合并，然后执行行过滤。然后，我们将长曲线链分解为较短的笔划，并对其应用一组局部和全局变换。</w:t>
      </w:r>
    </w:p>
    <w:p w14:paraId="6FD0153C" w14:textId="77777777" w:rsidR="00207246" w:rsidRDefault="00DB3BBE">
      <w:pPr>
        <w:pStyle w:val="a1"/>
        <w:ind w:firstLine="480"/>
      </w:pPr>
      <w:r>
        <w:rPr>
          <w:rFonts w:hint="eastAsia"/>
        </w:rPr>
        <w:t xml:space="preserve">3.3.1 </w:t>
      </w:r>
      <w:r>
        <w:rPr>
          <w:rFonts w:hint="eastAsia"/>
        </w:rPr>
        <w:t>曲线网络提取。</w:t>
      </w:r>
    </w:p>
    <w:p w14:paraId="1CCB94D0" w14:textId="77777777" w:rsidR="00207246" w:rsidRDefault="00DB3BBE">
      <w:pPr>
        <w:pStyle w:val="a1"/>
        <w:ind w:firstLine="480"/>
      </w:pPr>
      <w:r>
        <w:rPr>
          <w:rFonts w:hint="eastAsia"/>
        </w:rPr>
        <w:t>FlowRep</w:t>
      </w:r>
      <w:r>
        <w:rPr>
          <w:rFonts w:hint="eastAsia"/>
        </w:rPr>
        <w:t>方法要求输入是曲率对齐的四边形主导网格。为了提高处理效率，在使用</w:t>
      </w:r>
      <w:r>
        <w:rPr>
          <w:rFonts w:hint="eastAsia"/>
        </w:rPr>
        <w:t>Blender</w:t>
      </w:r>
      <w:r>
        <w:rPr>
          <w:rFonts w:hint="eastAsia"/>
        </w:rPr>
        <w:t>将三角网格转换为四元主导网格之前，我们先对三角网格进行抽取简化，但转换质量并不总是符合</w:t>
      </w:r>
      <w:r>
        <w:rPr>
          <w:rFonts w:hint="eastAsia"/>
        </w:rPr>
        <w:t>FlowRep</w:t>
      </w:r>
      <w:r>
        <w:rPr>
          <w:rFonts w:hint="eastAsia"/>
        </w:rPr>
        <w:t>的要求。因此，在这个阶段中，我们过滤了几乎</w:t>
      </w:r>
      <w:r>
        <w:rPr>
          <w:rFonts w:hint="eastAsia"/>
        </w:rPr>
        <w:t>20%</w:t>
      </w:r>
      <w:r>
        <w:rPr>
          <w:rFonts w:hint="eastAsia"/>
        </w:rPr>
        <w:t>的原始数据集，这些数据集没有被</w:t>
      </w:r>
      <w:r>
        <w:rPr>
          <w:rFonts w:hint="eastAsia"/>
        </w:rPr>
        <w:t>FlowRep</w:t>
      </w:r>
      <w:r>
        <w:rPr>
          <w:rFonts w:hint="eastAsia"/>
        </w:rPr>
        <w:t>处理。这可以在未来通过更先进的四边形网格算法得到缓解。</w:t>
      </w:r>
    </w:p>
    <w:p w14:paraId="4918A656" w14:textId="77777777" w:rsidR="00207246" w:rsidRDefault="00DB3BBE">
      <w:pPr>
        <w:pStyle w:val="a1"/>
        <w:ind w:firstLine="480"/>
      </w:pPr>
      <w:r>
        <w:rPr>
          <w:rFonts w:hint="eastAsia"/>
        </w:rPr>
        <w:t xml:space="preserve">3.3.2 </w:t>
      </w:r>
      <w:r>
        <w:rPr>
          <w:rFonts w:hint="eastAsia"/>
        </w:rPr>
        <w:t>过滤和合并。</w:t>
      </w:r>
    </w:p>
    <w:p w14:paraId="51B2029D" w14:textId="77777777" w:rsidR="00207246" w:rsidRDefault="00DB3BBE">
      <w:pPr>
        <w:pStyle w:val="a1"/>
        <w:ind w:firstLine="480"/>
      </w:pPr>
      <w:r>
        <w:rPr>
          <w:rFonts w:hint="eastAsia"/>
        </w:rPr>
        <w:t>Gori</w:t>
      </w:r>
      <w:r>
        <w:rPr>
          <w:rFonts w:hint="eastAsia"/>
        </w:rPr>
        <w:t>等人的代码以输入网格的链边形式返回曲线网络。如果两条后继边之间的夹角小于</w:t>
      </w:r>
      <w:r>
        <w:rPr>
          <w:rFonts w:hint="eastAsia"/>
        </w:rPr>
        <w:t>135</w:t>
      </w:r>
      <w:r>
        <w:rPr>
          <w:rFonts w:hint="eastAsia"/>
        </w:rPr>
        <w:t>度，我们首先将这些链分成几个链。然后去除所有长度小于原始形状边界框最小高度和宽度</w:t>
      </w:r>
      <w:r>
        <w:rPr>
          <w:rFonts w:hint="eastAsia"/>
        </w:rPr>
        <w:t>10%</w:t>
      </w:r>
      <w:r>
        <w:rPr>
          <w:rFonts w:hint="eastAsia"/>
        </w:rPr>
        <w:t>的链。我们使用</w:t>
      </w:r>
      <w:r>
        <w:rPr>
          <w:rFonts w:hint="eastAsia"/>
        </w:rPr>
        <w:t>Ramer-</w:t>
      </w:r>
      <w:r>
        <w:rPr>
          <w:rFonts w:hint="eastAsia"/>
        </w:rPr>
        <w:lastRenderedPageBreak/>
        <w:t>Douglas-</w:t>
      </w:r>
      <w:proofErr w:type="spellStart"/>
      <w:r>
        <w:rPr>
          <w:rFonts w:hint="eastAsia"/>
        </w:rPr>
        <w:t>Peucker</w:t>
      </w:r>
      <w:proofErr w:type="spellEnd"/>
      <w:r>
        <w:rPr>
          <w:rFonts w:hint="eastAsia"/>
        </w:rPr>
        <w:t>算法对所有链重新采样，精度参数设置为</w:t>
      </w:r>
      <w:r>
        <w:rPr>
          <w:rFonts w:hint="eastAsia"/>
        </w:rPr>
        <w:t>0.02dmin</w:t>
      </w:r>
      <w:r>
        <w:rPr>
          <w:rFonts w:hint="eastAsia"/>
        </w:rPr>
        <w:t>。最后，我们迭代地遍历所有链，并为每个链计算最近的、切向对齐的链。如果这两条链之间的距离小于这两条链最大长度的</w:t>
      </w:r>
      <w:r>
        <w:rPr>
          <w:rFonts w:hint="eastAsia"/>
        </w:rPr>
        <w:t>5%</w:t>
      </w:r>
      <w:r>
        <w:rPr>
          <w:rFonts w:hint="eastAsia"/>
        </w:rPr>
        <w:t>，则用它们的聚集曲线代替这两条链。这些步骤允许删除小细节并彼此靠近。然而，简化的曲线网络所包含的直线比新手在大多数三维草图中所能找到的要多得多。</w:t>
      </w:r>
    </w:p>
    <w:p w14:paraId="351B24EA" w14:textId="77777777" w:rsidR="00207246" w:rsidRDefault="00DB3BBE">
      <w:pPr>
        <w:pStyle w:val="a1"/>
        <w:ind w:firstLine="480"/>
      </w:pPr>
      <w:r>
        <w:rPr>
          <w:rFonts w:hint="eastAsia"/>
        </w:rPr>
        <w:t xml:space="preserve">3.3.3 </w:t>
      </w:r>
      <w:r>
        <w:rPr>
          <w:rFonts w:hint="eastAsia"/>
        </w:rPr>
        <w:t>抽象化</w:t>
      </w:r>
    </w:p>
    <w:p w14:paraId="6D6403B7" w14:textId="77777777" w:rsidR="00207246" w:rsidRDefault="00DB3BBE">
      <w:pPr>
        <w:pStyle w:val="a1"/>
        <w:ind w:firstLine="480"/>
      </w:pPr>
      <w:r>
        <w:rPr>
          <w:rFonts w:hint="eastAsia"/>
        </w:rPr>
        <w:t>在本节中，我们将描述获得具有不同详细程度和机械不精确性的三维草图的方法，我们将其统称为草图抽象程度。我们将其限制在</w:t>
      </w:r>
      <w:r>
        <w:rPr>
          <w:rFonts w:hint="eastAsia"/>
        </w:rPr>
        <w:t>0</w:t>
      </w:r>
      <w:r>
        <w:rPr>
          <w:rFonts w:hint="eastAsia"/>
        </w:rPr>
        <w:t>和</w:t>
      </w:r>
      <w:r>
        <w:rPr>
          <w:rFonts w:hint="eastAsia"/>
        </w:rPr>
        <w:t>1</w:t>
      </w:r>
      <w:r>
        <w:rPr>
          <w:rFonts w:hint="eastAsia"/>
        </w:rPr>
        <w:t>之间。</w:t>
      </w:r>
    </w:p>
    <w:p w14:paraId="30EF7419" w14:textId="77777777" w:rsidR="00207246" w:rsidRDefault="00DB3BBE">
      <w:pPr>
        <w:pStyle w:val="a1"/>
        <w:ind w:firstLine="480"/>
      </w:pPr>
      <w:r>
        <w:rPr>
          <w:rFonts w:hint="eastAsia"/>
        </w:rPr>
        <w:t>细节层次为了减少线的数量，我们首先使用链之间的离散</w:t>
      </w:r>
      <w:proofErr w:type="spellStart"/>
      <w:r>
        <w:t>Frechet</w:t>
      </w:r>
      <w:proofErr w:type="spellEnd"/>
      <w:r>
        <w:rPr>
          <w:rFonts w:hint="eastAsia"/>
        </w:rPr>
        <w:t>距离来计算相似矩阵。在计算</w:t>
      </w:r>
      <w:proofErr w:type="spellStart"/>
      <w:r>
        <w:t>Frechet</w:t>
      </w:r>
      <w:proofErr w:type="spellEnd"/>
      <w:r>
        <w:rPr>
          <w:rFonts w:hint="eastAsia"/>
        </w:rPr>
        <w:t>距离时，我们首先通过平移其中一个笔划，将笔划在其端点处对齐。然后，我们使用凝聚层次聚类法根据相似矩阵进行分组，其中聚类数</w:t>
      </w:r>
      <w:proofErr w:type="spellStart"/>
      <w:r>
        <w:t>ncluster</w:t>
      </w:r>
      <w:proofErr w:type="spellEnd"/>
      <w:r>
        <w:rPr>
          <w:rFonts w:hint="eastAsia"/>
        </w:rPr>
        <w:t>是其和草图中链数</w:t>
      </w:r>
      <w:proofErr w:type="spellStart"/>
      <w:r>
        <w:t>nchains</w:t>
      </w:r>
      <w:proofErr w:type="spellEnd"/>
      <w:r>
        <w:rPr>
          <w:rFonts w:hint="eastAsia"/>
        </w:rPr>
        <w:t>的函数：</w:t>
      </w:r>
      <w:proofErr w:type="spellStart"/>
      <w:r>
        <w:t>ncluster</w:t>
      </w:r>
      <w:proofErr w:type="spellEnd"/>
      <w:r>
        <w:t>=max</w:t>
      </w:r>
      <w:r>
        <w:rPr>
          <w:rFonts w:hint="eastAsia"/>
        </w:rPr>
        <w:t>（</w:t>
      </w:r>
      <w:proofErr w:type="spellStart"/>
      <w:r>
        <w:t>nchains</w:t>
      </w:r>
      <w:proofErr w:type="spellEnd"/>
      <w:r>
        <w:rPr>
          <w:rFonts w:hint="eastAsia"/>
        </w:rPr>
        <w:t>（</w:t>
      </w:r>
      <w:r>
        <w:t>1− 0.8la</w:t>
      </w:r>
      <w:r>
        <w:rPr>
          <w:rFonts w:hint="eastAsia"/>
        </w:rPr>
        <w:t>）</w:t>
      </w:r>
      <w:r>
        <w:t>/2</w:t>
      </w:r>
      <w:r>
        <w:rPr>
          <w:rFonts w:hint="eastAsia"/>
        </w:rPr>
        <w:t>，</w:t>
      </w:r>
      <w:r>
        <w:t>10</w:t>
      </w:r>
      <w:r>
        <w:rPr>
          <w:rFonts w:hint="eastAsia"/>
        </w:rPr>
        <w:t>）。接下来，我们根据绝对位置为每个簇迭代地选择一对最远的两条线，并计算从簇中所有线的平均到这两条线的平均距离。我们删除所有的线在一个集群中的距离，其中任何两个选定的线小于平均。在得到链的约化集之后，我们把长链分解成几个短链，我们称之为笔划。我们在顶点分割每个链，其中曲率是原始链平均曲率的两倍。我们进一步过滤掉长度小于</w:t>
      </w:r>
      <w:r>
        <w:rPr>
          <w:rFonts w:hint="eastAsia"/>
        </w:rPr>
        <w:t>0.2smax</w:t>
      </w:r>
      <w:r>
        <w:rPr>
          <w:rFonts w:hint="eastAsia"/>
        </w:rPr>
        <w:t>的短笔划以避免微小细节，其中</w:t>
      </w:r>
      <w:proofErr w:type="spellStart"/>
      <w:r>
        <w:rPr>
          <w:rFonts w:hint="eastAsia"/>
        </w:rPr>
        <w:t>smax</w:t>
      </w:r>
      <w:proofErr w:type="spellEnd"/>
      <w:r>
        <w:rPr>
          <w:rFonts w:hint="eastAsia"/>
        </w:rPr>
        <w:t>是输入网络的最大维数。</w:t>
      </w:r>
    </w:p>
    <w:p w14:paraId="6D45BD38" w14:textId="77777777" w:rsidR="00207246" w:rsidRDefault="00DB3BBE">
      <w:pPr>
        <w:pStyle w:val="a1"/>
        <w:ind w:firstLine="480"/>
      </w:pPr>
      <w:r>
        <w:rPr>
          <w:rFonts w:hint="eastAsia"/>
        </w:rPr>
        <w:t>机械误差为了模拟人体草图的机械误差和透视误差，我们对每个草图应用一组全局和局部变形。我们首先根据给定的抽象级别应用全局平移、旋转和缩放。为了实现这一点，我们部署了一个辅助参数</w:t>
      </w:r>
      <w:r>
        <w:t>t</w:t>
      </w:r>
      <w:r>
        <w:rPr>
          <w:rFonts w:hint="eastAsia"/>
        </w:rPr>
        <w:t>，它是从</w:t>
      </w:r>
      <w:r>
        <w:t>[0,1.5]</w:t>
      </w:r>
      <w:r>
        <w:rPr>
          <w:rFonts w:hint="eastAsia"/>
        </w:rPr>
        <w:t>范围内随机采样的。然后从间隔中独立地随机取样每个轴的旋转角度</w:t>
      </w:r>
      <w:r>
        <w:t>[−10t</w:t>
      </w:r>
      <w:r>
        <w:rPr>
          <w:rFonts w:hint="eastAsia"/>
        </w:rPr>
        <w:t>，</w:t>
      </w:r>
      <w:r>
        <w:t>10t]</w:t>
      </w:r>
      <w:r>
        <w:rPr>
          <w:rFonts w:hint="eastAsia"/>
        </w:rPr>
        <w:t>度。每个轴的比例因子依赖于从</w:t>
      </w:r>
      <w:r>
        <w:t>[1]</w:t>
      </w:r>
      <w:r>
        <w:rPr>
          <w:rFonts w:hint="eastAsia"/>
        </w:rPr>
        <w:t>中随机取样</w:t>
      </w:r>
      <w:r>
        <w:t>− 0.1</w:t>
      </w:r>
      <w:r>
        <w:rPr>
          <w:rFonts w:hint="eastAsia"/>
        </w:rPr>
        <w:t>吨，</w:t>
      </w:r>
      <w:r>
        <w:t>1+0.1</w:t>
      </w:r>
      <w:r>
        <w:rPr>
          <w:rFonts w:hint="eastAsia"/>
        </w:rPr>
        <w:t>吨</w:t>
      </w:r>
      <w:r>
        <w:t>]</w:t>
      </w:r>
      <w:r>
        <w:rPr>
          <w:rFonts w:hint="eastAsia"/>
        </w:rPr>
        <w:t>。为了获得一个平移向量，我们从球面上随机采样，其半径值从</w:t>
      </w:r>
      <w:r>
        <w:t>[0</w:t>
      </w:r>
      <w:r>
        <w:rPr>
          <w:rFonts w:hint="eastAsia"/>
        </w:rPr>
        <w:t>，</w:t>
      </w:r>
      <w:proofErr w:type="spellStart"/>
      <w:r>
        <w:t>smax</w:t>
      </w:r>
      <w:proofErr w:type="spellEnd"/>
      <w:r>
        <w:t xml:space="preserve"> t]</w:t>
      </w:r>
      <w:r>
        <w:rPr>
          <w:rFonts w:hint="eastAsia"/>
        </w:rPr>
        <w:t>中随机采样，其中</w:t>
      </w:r>
      <w:proofErr w:type="spellStart"/>
      <w:r>
        <w:t>smax</w:t>
      </w:r>
      <w:proofErr w:type="spellEnd"/>
      <w:r>
        <w:rPr>
          <w:rFonts w:hint="eastAsia"/>
        </w:rPr>
        <w:t>是输入网络的最大维数，如前所述。在全局笔划变形之后，我们对每个笔划顶点应用随机平移。从具有半径</w:t>
      </w:r>
      <w:proofErr w:type="spellStart"/>
      <w:r>
        <w:rPr>
          <w:rFonts w:hint="eastAsia"/>
        </w:rPr>
        <w:t>rvi</w:t>
      </w:r>
      <w:proofErr w:type="spellEnd"/>
      <w:r>
        <w:rPr>
          <w:rFonts w:hint="eastAsia"/>
        </w:rPr>
        <w:t>的圆盘上随机取样平移向量，半径</w:t>
      </w:r>
      <w:proofErr w:type="spellStart"/>
      <w:r>
        <w:rPr>
          <w:rFonts w:hint="eastAsia"/>
        </w:rPr>
        <w:t>rvi</w:t>
      </w:r>
      <w:proofErr w:type="spellEnd"/>
      <w:r>
        <w:rPr>
          <w:rFonts w:hint="eastAsia"/>
        </w:rPr>
        <w:t>位于与顶点</w:t>
      </w:r>
      <w:r>
        <w:rPr>
          <w:rFonts w:hint="eastAsia"/>
        </w:rPr>
        <w:t>vi</w:t>
      </w:r>
      <w:r>
        <w:rPr>
          <w:rFonts w:hint="eastAsia"/>
        </w:rPr>
        <w:t>笔划方向正交的平面上。半径</w:t>
      </w:r>
      <w:proofErr w:type="spellStart"/>
      <w:r>
        <w:rPr>
          <w:rFonts w:hint="eastAsia"/>
        </w:rPr>
        <w:t>rvi</w:t>
      </w:r>
      <w:proofErr w:type="spellEnd"/>
      <w:r>
        <w:rPr>
          <w:rFonts w:hint="eastAsia"/>
        </w:rPr>
        <w:t>从范围</w:t>
      </w:r>
      <w:r>
        <w:rPr>
          <w:rFonts w:hint="eastAsia"/>
        </w:rPr>
        <w:t>[0</w:t>
      </w:r>
      <w:r>
        <w:rPr>
          <w:rFonts w:hint="eastAsia"/>
        </w:rPr>
        <w:t>，</w:t>
      </w:r>
      <w:r>
        <w:rPr>
          <w:rFonts w:hint="eastAsia"/>
        </w:rPr>
        <w:t>0.1lalstroke]</w:t>
      </w:r>
      <w:r>
        <w:rPr>
          <w:rFonts w:hint="eastAsia"/>
        </w:rPr>
        <w:t>中随机取样，其中</w:t>
      </w:r>
      <w:proofErr w:type="spellStart"/>
      <w:r>
        <w:rPr>
          <w:rFonts w:hint="eastAsia"/>
        </w:rPr>
        <w:t>lstroke</w:t>
      </w:r>
      <w:proofErr w:type="spellEnd"/>
      <w:r>
        <w:rPr>
          <w:rFonts w:hint="eastAsia"/>
        </w:rPr>
        <w:t>∈</w:t>
      </w:r>
      <w:r>
        <w:rPr>
          <w:rFonts w:hint="eastAsia"/>
        </w:rPr>
        <w:t xml:space="preserve"> [0</w:t>
      </w:r>
      <w:r>
        <w:rPr>
          <w:rFonts w:hint="eastAsia"/>
        </w:rPr>
        <w:t>，</w:t>
      </w:r>
      <w:r>
        <w:rPr>
          <w:rFonts w:hint="eastAsia"/>
        </w:rPr>
        <w:t>1]</w:t>
      </w:r>
      <w:r>
        <w:rPr>
          <w:rFonts w:hint="eastAsia"/>
        </w:rPr>
        <w:t>是当前笔划的长度。我们将每个笔划的两端延伸</w:t>
      </w:r>
      <w:r>
        <w:rPr>
          <w:rFonts w:hint="eastAsia"/>
        </w:rPr>
        <w:t>p</w:t>
      </w:r>
      <w:r>
        <w:rPr>
          <w:rFonts w:hint="eastAsia"/>
        </w:rPr>
        <w:t>，</w:t>
      </w:r>
      <w:r>
        <w:rPr>
          <w:rFonts w:hint="eastAsia"/>
        </w:rPr>
        <w:t>p</w:t>
      </w:r>
      <w:r>
        <w:rPr>
          <w:rFonts w:hint="eastAsia"/>
        </w:rPr>
        <w:t>值从</w:t>
      </w:r>
      <w:r>
        <w:rPr>
          <w:rFonts w:hint="eastAsia"/>
        </w:rPr>
        <w:t>[0</w:t>
      </w:r>
      <w:r>
        <w:rPr>
          <w:rFonts w:hint="eastAsia"/>
        </w:rPr>
        <w:t>，</w:t>
      </w:r>
      <w:r>
        <w:rPr>
          <w:rFonts w:hint="eastAsia"/>
        </w:rPr>
        <w:t>0.1smax]</w:t>
      </w:r>
      <w:r>
        <w:rPr>
          <w:rFonts w:hint="eastAsia"/>
        </w:rPr>
        <w:t>中随机取样，以再现人类笔划的外观。</w:t>
      </w:r>
    </w:p>
    <w:p w14:paraId="2778FAE4" w14:textId="77777777" w:rsidR="00207246" w:rsidRDefault="00DB3BBE">
      <w:pPr>
        <w:pStyle w:val="a1"/>
        <w:ind w:firstLine="480"/>
      </w:pPr>
      <w:r>
        <w:rPr>
          <w:rFonts w:hint="eastAsia"/>
        </w:rPr>
        <w:t>在全局和局部笔划变形后，采用三维样条插值，得到更平滑的笔划，与人体笔划的外观相匹配。</w:t>
      </w:r>
    </w:p>
    <w:p w14:paraId="673DC5E2" w14:textId="77777777" w:rsidR="00207246" w:rsidRDefault="00DB3BBE">
      <w:pPr>
        <w:pStyle w:val="a1"/>
        <w:ind w:firstLine="480"/>
      </w:pPr>
      <w:r>
        <w:rPr>
          <w:rFonts w:hint="eastAsia"/>
        </w:rPr>
        <w:t>对于我们的实验，我们生成</w:t>
      </w:r>
      <w:r>
        <w:rPr>
          <w:rFonts w:hint="eastAsia"/>
        </w:rPr>
        <w:t>5</w:t>
      </w:r>
      <w:r>
        <w:rPr>
          <w:rFonts w:hint="eastAsia"/>
        </w:rPr>
        <w:t>个合成数据集，具有</w:t>
      </w:r>
      <w:r>
        <w:rPr>
          <w:rFonts w:hint="eastAsia"/>
        </w:rPr>
        <w:t>5</w:t>
      </w:r>
      <w:r>
        <w:rPr>
          <w:rFonts w:hint="eastAsia"/>
        </w:rPr>
        <w:t>个抽象级别，</w:t>
      </w:r>
      <w:r>
        <w:rPr>
          <w:rFonts w:hint="eastAsia"/>
        </w:rPr>
        <w:t>[0.0</w:t>
      </w:r>
      <w:r>
        <w:rPr>
          <w:rFonts w:hint="eastAsia"/>
        </w:rPr>
        <w:t>，</w:t>
      </w:r>
      <w:r>
        <w:rPr>
          <w:rFonts w:hint="eastAsia"/>
        </w:rPr>
        <w:t>0.25</w:t>
      </w:r>
      <w:r>
        <w:rPr>
          <w:rFonts w:hint="eastAsia"/>
        </w:rPr>
        <w:t>，</w:t>
      </w:r>
      <w:r>
        <w:rPr>
          <w:rFonts w:hint="eastAsia"/>
        </w:rPr>
        <w:t>0.0.75</w:t>
      </w:r>
      <w:r>
        <w:rPr>
          <w:rFonts w:hint="eastAsia"/>
        </w:rPr>
        <w:t>，</w:t>
      </w:r>
      <w:r>
        <w:rPr>
          <w:rFonts w:hint="eastAsia"/>
        </w:rPr>
        <w:t>1.0]</w:t>
      </w:r>
      <w:r>
        <w:rPr>
          <w:rFonts w:hint="eastAsia"/>
        </w:rPr>
        <w:t>，并通过混合所有抽象级别的草图或仅在中间具有</w:t>
      </w:r>
      <w:r>
        <w:rPr>
          <w:rFonts w:hint="eastAsia"/>
        </w:rPr>
        <w:t>3</w:t>
      </w:r>
      <w:r>
        <w:rPr>
          <w:rFonts w:hint="eastAsia"/>
        </w:rPr>
        <w:t>个抽象水平的草图来获得两个混合数据集。图</w:t>
      </w:r>
      <w:r>
        <w:rPr>
          <w:rFonts w:hint="eastAsia"/>
        </w:rPr>
        <w:t>3 c</w:t>
      </w:r>
      <w:r>
        <w:rPr>
          <w:rFonts w:hint="eastAsia"/>
        </w:rPr>
        <w:t>。显示了使用</w:t>
      </w:r>
      <w:r>
        <w:rPr>
          <w:rFonts w:hint="eastAsia"/>
        </w:rPr>
        <w:t>la</w:t>
      </w:r>
      <w:r>
        <w:rPr>
          <w:rFonts w:hint="eastAsia"/>
        </w:rPr>
        <w:t>参数的不同设置获得的示例草图。</w:t>
      </w:r>
    </w:p>
    <w:p w14:paraId="47DD4CC3" w14:textId="77777777" w:rsidR="00207246" w:rsidRDefault="00207246">
      <w:pPr>
        <w:pStyle w:val="a1"/>
        <w:ind w:firstLine="480"/>
      </w:pPr>
    </w:p>
    <w:p w14:paraId="0FD6B0A1" w14:textId="77777777" w:rsidR="00207246" w:rsidRDefault="00DB3BBE">
      <w:pPr>
        <w:pStyle w:val="a1"/>
        <w:ind w:firstLine="480"/>
      </w:pPr>
      <w:r>
        <w:rPr>
          <w:rFonts w:hint="eastAsia"/>
        </w:rPr>
        <w:lastRenderedPageBreak/>
        <w:t>4.</w:t>
      </w:r>
      <w:r>
        <w:rPr>
          <w:rFonts w:hint="eastAsia"/>
        </w:rPr>
        <w:t>评价</w:t>
      </w:r>
    </w:p>
    <w:p w14:paraId="3A42D785" w14:textId="77777777" w:rsidR="00207246" w:rsidRDefault="00DB3BBE">
      <w:pPr>
        <w:pStyle w:val="a1"/>
        <w:ind w:firstLine="480"/>
      </w:pPr>
      <w:r>
        <w:rPr>
          <w:rFonts w:hint="eastAsia"/>
        </w:rPr>
        <w:t xml:space="preserve">4.1 </w:t>
      </w:r>
      <w:r>
        <w:rPr>
          <w:rFonts w:hint="eastAsia"/>
        </w:rPr>
        <w:t>采样和渲染策略</w:t>
      </w:r>
    </w:p>
    <w:p w14:paraId="3152EAA6" w14:textId="77777777" w:rsidR="00207246" w:rsidRDefault="00DB3BBE">
      <w:pPr>
        <w:pStyle w:val="a1"/>
        <w:ind w:firstLine="480"/>
      </w:pPr>
      <w:r>
        <w:rPr>
          <w:rFonts w:hint="eastAsia"/>
        </w:rPr>
        <w:t>我们对</w:t>
      </w:r>
      <w:r>
        <w:rPr>
          <w:rFonts w:hint="eastAsia"/>
        </w:rPr>
        <w:t>NGVNN</w:t>
      </w:r>
      <w:r>
        <w:rPr>
          <w:rFonts w:hint="eastAsia"/>
        </w:rPr>
        <w:t>使用了两种渲染样式，对</w:t>
      </w:r>
      <w:proofErr w:type="spellStart"/>
      <w:r>
        <w:rPr>
          <w:rFonts w:hint="eastAsia"/>
        </w:rPr>
        <w:t>PointNet</w:t>
      </w:r>
      <w:proofErr w:type="spellEnd"/>
      <w:r>
        <w:rPr>
          <w:rFonts w:hint="eastAsia"/>
        </w:rPr>
        <w:t>++</w:t>
      </w:r>
      <w:r>
        <w:rPr>
          <w:rFonts w:hint="eastAsia"/>
        </w:rPr>
        <w:t>使用了两种采样策略。</w:t>
      </w:r>
    </w:p>
    <w:p w14:paraId="5500BA45" w14:textId="77777777" w:rsidR="00207246" w:rsidRDefault="00DB3BBE">
      <w:pPr>
        <w:pStyle w:val="a1"/>
        <w:ind w:firstLine="480"/>
      </w:pPr>
      <w:r>
        <w:rPr>
          <w:rFonts w:hint="eastAsia"/>
        </w:rPr>
        <w:t>多视图网络的三维草图绘制。我们产生</w:t>
      </w:r>
      <w:r>
        <w:rPr>
          <w:rFonts w:hint="eastAsia"/>
        </w:rPr>
        <w:t>12 224</w:t>
      </w:r>
      <w:r>
        <w:rPr>
          <w:rFonts w:hint="eastAsia"/>
        </w:rPr>
        <w:t>×</w:t>
      </w:r>
      <w:r>
        <w:rPr>
          <w:rFonts w:hint="eastAsia"/>
        </w:rPr>
        <w:t>224</w:t>
      </w:r>
      <w:r>
        <w:rPr>
          <w:rFonts w:hint="eastAsia"/>
        </w:rPr>
        <w:t>每个三维形状和三维草图的正交视图，每</w:t>
      </w:r>
      <w:r>
        <w:rPr>
          <w:rFonts w:hint="eastAsia"/>
        </w:rPr>
        <w:t>30</w:t>
      </w:r>
      <w:r>
        <w:rPr>
          <w:rFonts w:hint="eastAsia"/>
        </w:rPr>
        <w:t>度放置</w:t>
      </w:r>
      <w:r>
        <w:rPr>
          <w:rFonts w:hint="eastAsia"/>
        </w:rPr>
        <w:t>12</w:t>
      </w:r>
      <w:r>
        <w:rPr>
          <w:rFonts w:hint="eastAsia"/>
        </w:rPr>
        <w:t>个虚拟摄像机，如</w:t>
      </w:r>
      <w:r>
        <w:rPr>
          <w:rFonts w:hint="eastAsia"/>
        </w:rPr>
        <w:t>Lee</w:t>
      </w:r>
      <w:r>
        <w:rPr>
          <w:rFonts w:hint="eastAsia"/>
        </w:rPr>
        <w:t>等人提出的。摄像机被提升到离地平面</w:t>
      </w:r>
      <w:r>
        <w:rPr>
          <w:rFonts w:hint="eastAsia"/>
        </w:rPr>
        <w:t>30</w:t>
      </w:r>
      <w:r>
        <w:rPr>
          <w:rFonts w:hint="eastAsia"/>
        </w:rPr>
        <w:t>度的高度。对于三维形状和三维草图，我们使用两种类型的渲染样式进行实验：</w:t>
      </w:r>
      <w:proofErr w:type="spellStart"/>
      <w:r>
        <w:rPr>
          <w:rFonts w:hint="eastAsia"/>
        </w:rPr>
        <w:t>Phong</w:t>
      </w:r>
      <w:proofErr w:type="spellEnd"/>
      <w:r>
        <w:rPr>
          <w:rFonts w:hint="eastAsia"/>
        </w:rPr>
        <w:t>着色和深度贴图。对于三维草图，我们将每条线表示为一个三维管。</w:t>
      </w:r>
    </w:p>
    <w:p w14:paraId="17F6CC59" w14:textId="77777777" w:rsidR="00207246" w:rsidRDefault="00DB3BBE">
      <w:pPr>
        <w:pStyle w:val="a1"/>
        <w:ind w:firstLine="480"/>
      </w:pPr>
      <w:r>
        <w:rPr>
          <w:rFonts w:hint="eastAsia"/>
        </w:rPr>
        <w:t>点云采样。为了得到点云表示，我们首先从形状和三维草图中抽取</w:t>
      </w:r>
      <w:r>
        <w:rPr>
          <w:rFonts w:hint="eastAsia"/>
        </w:rPr>
        <w:t>10000</w:t>
      </w:r>
      <w:r>
        <w:rPr>
          <w:rFonts w:hint="eastAsia"/>
        </w:rPr>
        <w:t>个点。对于形状，我们使用蒙特卡罗采样</w:t>
      </w:r>
      <w:r>
        <w:rPr>
          <w:rFonts w:hint="eastAsia"/>
        </w:rPr>
        <w:t>4</w:t>
      </w:r>
      <w:r>
        <w:rPr>
          <w:rFonts w:hint="eastAsia"/>
        </w:rPr>
        <w:t>；对于草图，我们使用等距采样。然后从初始的</w:t>
      </w:r>
      <w:r>
        <w:rPr>
          <w:rFonts w:hint="eastAsia"/>
        </w:rPr>
        <w:t>10000</w:t>
      </w:r>
      <w:r>
        <w:rPr>
          <w:rFonts w:hint="eastAsia"/>
        </w:rPr>
        <w:t>个点开始采用两种采样方式，得到</w:t>
      </w:r>
      <w:r>
        <w:rPr>
          <w:rFonts w:hint="eastAsia"/>
        </w:rPr>
        <w:t>1024</w:t>
      </w:r>
      <w:r>
        <w:rPr>
          <w:rFonts w:hint="eastAsia"/>
        </w:rPr>
        <w:t>个点的稀疏集：随机采样或均匀采样。采用最远点采样法获得均匀采样。稀疏集是动态获得的，因此在不同的迭代中可能会有所不同。</w:t>
      </w:r>
    </w:p>
    <w:p w14:paraId="720A3FA8" w14:textId="77777777" w:rsidR="00207246" w:rsidRDefault="00DB3BBE">
      <w:pPr>
        <w:pStyle w:val="a1"/>
        <w:ind w:firstLine="480"/>
      </w:pPr>
      <w:r>
        <w:rPr>
          <w:rFonts w:hint="eastAsia"/>
        </w:rPr>
        <w:t xml:space="preserve">4.2 </w:t>
      </w:r>
      <w:r>
        <w:rPr>
          <w:rFonts w:hint="eastAsia"/>
        </w:rPr>
        <w:t>采样和渲染的效果</w:t>
      </w:r>
    </w:p>
    <w:p w14:paraId="0E38FB42" w14:textId="77777777" w:rsidR="00207246" w:rsidRDefault="00DB3BBE">
      <w:pPr>
        <w:pStyle w:val="a1"/>
        <w:ind w:firstLine="480"/>
      </w:pPr>
      <w:r>
        <w:rPr>
          <w:rFonts w:hint="eastAsia"/>
        </w:rPr>
        <w:t>我们比较了</w:t>
      </w:r>
      <w:proofErr w:type="spellStart"/>
      <w:r>
        <w:rPr>
          <w:rFonts w:hint="eastAsia"/>
        </w:rPr>
        <w:t>PointNet</w:t>
      </w:r>
      <w:proofErr w:type="spellEnd"/>
      <w:r>
        <w:rPr>
          <w:rFonts w:hint="eastAsia"/>
        </w:rPr>
        <w:t>++</w:t>
      </w:r>
      <w:r>
        <w:rPr>
          <w:rFonts w:hint="eastAsia"/>
        </w:rPr>
        <w:t>的不同采样方法和</w:t>
      </w:r>
      <w:r>
        <w:rPr>
          <w:rFonts w:hint="eastAsia"/>
        </w:rPr>
        <w:t>NGVNN</w:t>
      </w:r>
      <w:r>
        <w:rPr>
          <w:rFonts w:hint="eastAsia"/>
        </w:rPr>
        <w:t>的渲染样式，当在其设置为</w:t>
      </w:r>
      <w:r>
        <w:rPr>
          <w:rFonts w:hint="eastAsia"/>
        </w:rPr>
        <w:t>0.5</w:t>
      </w:r>
      <w:r>
        <w:rPr>
          <w:rFonts w:hint="eastAsia"/>
        </w:rPr>
        <w:t>渲染的</w:t>
      </w:r>
      <w:r>
        <w:rPr>
          <w:rFonts w:hint="eastAsia"/>
        </w:rPr>
        <w:t>3D</w:t>
      </w:r>
      <w:r>
        <w:rPr>
          <w:rFonts w:hint="eastAsia"/>
        </w:rPr>
        <w:t>形状和</w:t>
      </w:r>
      <w:r>
        <w:rPr>
          <w:rFonts w:hint="eastAsia"/>
        </w:rPr>
        <w:t>3D</w:t>
      </w:r>
      <w:r>
        <w:rPr>
          <w:rFonts w:hint="eastAsia"/>
        </w:rPr>
        <w:t>草图对上使用分类损失和三元组损失进行训练时。</w:t>
      </w:r>
      <w:proofErr w:type="spellStart"/>
      <w:r>
        <w:rPr>
          <w:rFonts w:hint="eastAsia"/>
        </w:rPr>
        <w:t>PointNet</w:t>
      </w:r>
      <w:proofErr w:type="spellEnd"/>
      <w:r>
        <w:rPr>
          <w:rFonts w:hint="eastAsia"/>
        </w:rPr>
        <w:t>++</w:t>
      </w:r>
      <w:r>
        <w:rPr>
          <w:rFonts w:hint="eastAsia"/>
        </w:rPr>
        <w:t>的统一采样和</w:t>
      </w:r>
      <w:r>
        <w:rPr>
          <w:rFonts w:hint="eastAsia"/>
        </w:rPr>
        <w:t>NGVNN</w:t>
      </w:r>
      <w:r>
        <w:rPr>
          <w:rFonts w:hint="eastAsia"/>
        </w:rPr>
        <w:t>的深度渲染性能最好，因此我们在其余的实验中使用这些设置。</w:t>
      </w:r>
    </w:p>
    <w:p w14:paraId="3B0BC3C1" w14:textId="77777777" w:rsidR="00207246" w:rsidRDefault="00DB3BBE">
      <w:pPr>
        <w:pStyle w:val="a1"/>
        <w:ind w:firstLine="480"/>
      </w:pPr>
      <w:r>
        <w:rPr>
          <w:rFonts w:hint="eastAsia"/>
        </w:rPr>
        <w:t>当我们将暹罗体系结构用于</w:t>
      </w:r>
      <w:r>
        <w:rPr>
          <w:rFonts w:hint="eastAsia"/>
        </w:rPr>
        <w:t>NGVNN</w:t>
      </w:r>
      <w:r>
        <w:rPr>
          <w:rFonts w:hint="eastAsia"/>
        </w:rPr>
        <w:t>时，基于点的表示（虚线）远远优于多视图表示（实线）。因此，在剩下的实验中，我们使用了</w:t>
      </w:r>
      <w:r>
        <w:rPr>
          <w:rFonts w:hint="eastAsia"/>
        </w:rPr>
        <w:t>NGVNN</w:t>
      </w:r>
      <w:r>
        <w:rPr>
          <w:rFonts w:hint="eastAsia"/>
        </w:rPr>
        <w:t>的异构体系结构。</w:t>
      </w:r>
    </w:p>
    <w:p w14:paraId="4D61A678" w14:textId="77777777" w:rsidR="00207246" w:rsidRDefault="00DB3BBE">
      <w:pPr>
        <w:pStyle w:val="a1"/>
        <w:ind w:firstLine="480"/>
      </w:pPr>
      <w:r>
        <w:rPr>
          <w:rFonts w:hint="eastAsia"/>
        </w:rPr>
        <w:t xml:space="preserve">5. </w:t>
      </w:r>
      <w:r>
        <w:rPr>
          <w:rFonts w:hint="eastAsia"/>
        </w:rPr>
        <w:t>结论</w:t>
      </w:r>
    </w:p>
    <w:p w14:paraId="363C1DE4" w14:textId="77777777" w:rsidR="00207246" w:rsidRDefault="00DB3BBE">
      <w:pPr>
        <w:pStyle w:val="a1"/>
        <w:ind w:firstLine="480"/>
      </w:pPr>
      <w:r>
        <w:rPr>
          <w:rFonts w:hint="eastAsia"/>
        </w:rPr>
        <w:t>本文提出了将三维虚拟现实草图应用于三维模型检索的问题。我们首先介绍了一个专门构建的虚拟现实环境来收集虚拟现实草图并进行检索。然后，我们从</w:t>
      </w:r>
      <w:proofErr w:type="spellStart"/>
      <w:r>
        <w:rPr>
          <w:rFonts w:hint="eastAsia"/>
        </w:rPr>
        <w:t>ModelNet</w:t>
      </w:r>
      <w:proofErr w:type="spellEnd"/>
      <w:r>
        <w:rPr>
          <w:rFonts w:hint="eastAsia"/>
        </w:rPr>
        <w:t>收集了两个形状类的子集的一组</w:t>
      </w:r>
      <w:r>
        <w:rPr>
          <w:rFonts w:hint="eastAsia"/>
        </w:rPr>
        <w:t>3D</w:t>
      </w:r>
      <w:r>
        <w:rPr>
          <w:rFonts w:hint="eastAsia"/>
        </w:rPr>
        <w:t>人体草图。我们进一步提出了一种生成具有不同抽象层次的合成三维草图的方法，并证明了在我们的合成数据上训练的方法可以很好地推广到人类草图。通过一系列的综合评价，我们发现与基于三维形状的检索相比，基于点的形状表示比基于多视图的检索更具优势。最后，我们提出了一个架构，该架构带有一个额外的草图正则化分支，可以在所有考虑的基线上获得更高的性能，说明了直接处理</w:t>
      </w:r>
      <w:r>
        <w:rPr>
          <w:rFonts w:hint="eastAsia"/>
        </w:rPr>
        <w:t>VR</w:t>
      </w:r>
      <w:r>
        <w:rPr>
          <w:rFonts w:hint="eastAsia"/>
        </w:rPr>
        <w:t>草图的抽象本质的好处。我们希望能对这个新问题提供一个有效的初步尝试。</w:t>
      </w:r>
    </w:p>
    <w:p w14:paraId="3B537491" w14:textId="77777777" w:rsidR="00207246" w:rsidRDefault="00207246">
      <w:pPr>
        <w:pStyle w:val="a1"/>
        <w:ind w:firstLineChars="0" w:firstLine="0"/>
        <w:rPr>
          <w:rFonts w:ascii="Courier New" w:hAnsi="Courier New"/>
          <w:b/>
          <w:snapToGrid w:val="0"/>
          <w:kern w:val="0"/>
          <w:szCs w:val="24"/>
        </w:rPr>
      </w:pPr>
    </w:p>
    <w:p w14:paraId="0BABB61F" w14:textId="77777777" w:rsidR="00207246" w:rsidRDefault="00207246">
      <w:pPr>
        <w:pStyle w:val="a1"/>
        <w:ind w:firstLineChars="0" w:firstLine="0"/>
        <w:rPr>
          <w:rFonts w:ascii="Courier New" w:hAnsi="Courier New"/>
          <w:b/>
          <w:snapToGrid w:val="0"/>
          <w:kern w:val="0"/>
          <w:szCs w:val="24"/>
        </w:rPr>
      </w:pPr>
    </w:p>
    <w:p w14:paraId="557675C3" w14:textId="77777777" w:rsidR="00207246" w:rsidRDefault="00207246">
      <w:pPr>
        <w:autoSpaceDE w:val="0"/>
        <w:autoSpaceDN w:val="0"/>
        <w:adjustRightInd w:val="0"/>
        <w:jc w:val="left"/>
        <w:rPr>
          <w:rFonts w:ascii="Courier New" w:hAnsi="Courier New"/>
          <w:b/>
          <w:snapToGrid w:val="0"/>
          <w:kern w:val="0"/>
          <w:szCs w:val="24"/>
        </w:rPr>
      </w:pPr>
    </w:p>
    <w:sectPr w:rsidR="00207246">
      <w:endnotePr>
        <w:numFmt w:val="decimal"/>
      </w:endnotePr>
      <w:pgSz w:w="10319" w:h="14578"/>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68179" w14:textId="77777777" w:rsidR="00504009" w:rsidRDefault="00504009">
      <w:r>
        <w:separator/>
      </w:r>
    </w:p>
  </w:endnote>
  <w:endnote w:type="continuationSeparator" w:id="0">
    <w:p w14:paraId="4850B48A" w14:textId="77777777" w:rsidR="00504009" w:rsidRDefault="00504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Times New Roman (正文 CS 字体)">
    <w:panose1 w:val="020B0604020202020204"/>
    <w:charset w:val="86"/>
    <w:family w:val="roman"/>
    <w:pitch w:val="default"/>
  </w:font>
  <w:font w:name="Cambria Math">
    <w:panose1 w:val="02040503050406030204"/>
    <w:charset w:val="00"/>
    <w:family w:val="roman"/>
    <w:pitch w:val="variable"/>
    <w:sig w:usb0="E00002FF" w:usb1="420024FF" w:usb2="00000000" w:usb3="00000000" w:csb0="0000019F" w:csb1="00000000"/>
  </w:font>
  <w:font w:name="PT Sans Narrow">
    <w:altName w:val="﷽﷽﷽﷽﷽﷽﷽﷽Narrow"/>
    <w:panose1 w:val="020B0506020203020204"/>
    <w:charset w:val="00"/>
    <w:family w:val="swiss"/>
    <w:pitch w:val="variable"/>
    <w:sig w:usb0="A00002EF" w:usb1="5000204B" w:usb2="00000000" w:usb3="00000000" w:csb0="00000097" w:csb1="00000000"/>
  </w:font>
  <w:font w:name="CIDFont+F2">
    <w:altName w:val="Cambria"/>
    <w:panose1 w:val="020B060402020202020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D6706" w14:textId="77777777" w:rsidR="00207246" w:rsidRDefault="00DB3BBE">
    <w:pPr>
      <w:pStyle w:val="ac"/>
      <w:framePr w:wrap="around" w:vAnchor="text" w:hAnchor="margin" w:xAlign="center" w:y="1"/>
      <w:rPr>
        <w:rStyle w:val="af2"/>
      </w:rPr>
    </w:pPr>
    <w:r>
      <w:rPr>
        <w:rStyle w:val="af2"/>
        <w:rFonts w:hint="eastAsia"/>
      </w:rPr>
      <w:t xml:space="preserve">- </w:t>
    </w: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r>
      <w:rPr>
        <w:rStyle w:val="af2"/>
        <w:rFonts w:hint="eastAsia"/>
      </w:rPr>
      <w:t xml:space="preserve"> -</w:t>
    </w:r>
  </w:p>
  <w:p w14:paraId="59F62D0A" w14:textId="77777777" w:rsidR="00207246" w:rsidRDefault="00207246">
    <w:pPr>
      <w:pStyle w:val="ac"/>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B519"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E6E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CDCB71"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72FDA" w14:textId="6434DF57" w:rsidR="00207246" w:rsidRDefault="00207246">
    <w:pPr>
      <w:pStyle w:val="ac"/>
      <w:framePr w:wrap="around" w:vAnchor="text" w:hAnchor="margin" w:xAlign="center" w:y="1"/>
      <w:rPr>
        <w:rStyle w:val="af2"/>
      </w:rPr>
    </w:pPr>
  </w:p>
  <w:p w14:paraId="73C3702B" w14:textId="2AB3E7A6" w:rsidR="00207246" w:rsidRDefault="00DB3BBE" w:rsidP="008061AB">
    <w:pPr>
      <w:pStyle w:val="ac"/>
      <w:ind w:right="360"/>
      <w:jc w:val="righ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458333839"/>
      <w:docPartObj>
        <w:docPartGallery w:val="AutoText"/>
      </w:docPartObj>
    </w:sdtPr>
    <w:sdtEndPr>
      <w:rPr>
        <w:rStyle w:val="af2"/>
      </w:rPr>
    </w:sdtEndPr>
    <w:sdtContent>
      <w:p w14:paraId="13088343" w14:textId="77777777" w:rsidR="00207246" w:rsidRDefault="00DB3BBE">
        <w:pPr>
          <w:pStyle w:val="ac"/>
          <w:framePr w:wrap="around" w:vAnchor="text" w:hAnchor="margin" w:xAlign="right"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48A04FA5" w14:textId="77777777" w:rsidR="00207246" w:rsidRDefault="00207246">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2"/>
      </w:rPr>
      <w:id w:val="256873984"/>
      <w:docPartObj>
        <w:docPartGallery w:val="AutoText"/>
      </w:docPartObj>
    </w:sdtPr>
    <w:sdtEndPr>
      <w:rPr>
        <w:rStyle w:val="af2"/>
      </w:rPr>
    </w:sdtEndPr>
    <w:sdtContent>
      <w:p w14:paraId="6E482979" w14:textId="77777777" w:rsidR="008061AB" w:rsidRDefault="008061AB">
        <w:pPr>
          <w:pStyle w:val="ac"/>
          <w:framePr w:wrap="around"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rPr>
          <w:t>I</w:t>
        </w:r>
        <w:r>
          <w:rPr>
            <w:rStyle w:val="af2"/>
          </w:rPr>
          <w:fldChar w:fldCharType="end"/>
        </w:r>
      </w:p>
    </w:sdtContent>
  </w:sdt>
  <w:p w14:paraId="616BE750" w14:textId="77777777" w:rsidR="008061AB" w:rsidRDefault="008061AB" w:rsidP="008061AB">
    <w:pPr>
      <w:pStyle w:val="ac"/>
      <w:ind w:right="360"/>
      <w:jc w:val="righ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E784" w14:textId="77777777" w:rsidR="00207246" w:rsidRDefault="00DB3BBE">
    <w:pPr>
      <w:pStyle w:val="ac"/>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rPr>
      <w:t>II</w:t>
    </w:r>
    <w:r>
      <w:rPr>
        <w:rStyle w:val="af2"/>
      </w:rPr>
      <w:fldChar w:fldCharType="end"/>
    </w:r>
  </w:p>
  <w:p w14:paraId="54438DB1" w14:textId="77777777" w:rsidR="00207246" w:rsidRDefault="00DB3BBE">
    <w:pPr>
      <w:pStyle w:val="ac"/>
      <w:jc w:val="center"/>
    </w:pPr>
    <w:r>
      <w:rPr>
        <w:rFonts w:hint="eastAsia"/>
      </w:rPr>
      <w:t xml:space="preserve">- </w:t>
    </w:r>
    <w:r>
      <w:rPr>
        <w:rStyle w:val="af2"/>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91EDF4"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IV</w:t>
    </w:r>
    <w:r>
      <w:rPr>
        <w:rStyle w:val="af2"/>
      </w:rPr>
      <w:fldChar w:fldCharType="end"/>
    </w:r>
    <w:r>
      <w:rPr>
        <w:rStyle w:val="af2"/>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05DB"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4399DE"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217EA" w14:textId="77777777" w:rsidR="00207246" w:rsidRDefault="00DB3BBE">
    <w:pPr>
      <w:pStyle w:val="ac"/>
      <w:jc w:val="center"/>
    </w:pPr>
    <w:r>
      <w:rPr>
        <w:rFonts w:hint="eastAsia"/>
      </w:rPr>
      <w:t xml:space="preserve">- </w:t>
    </w:r>
    <w:r>
      <w:rPr>
        <w:rStyle w:val="af2"/>
      </w:rPr>
      <w:fldChar w:fldCharType="begin"/>
    </w:r>
    <w:r>
      <w:rPr>
        <w:rStyle w:val="af2"/>
      </w:rPr>
      <w:instrText xml:space="preserve"> PAGE </w:instrText>
    </w:r>
    <w:r>
      <w:rPr>
        <w:rStyle w:val="af2"/>
      </w:rPr>
      <w:fldChar w:fldCharType="separate"/>
    </w:r>
    <w:r>
      <w:rPr>
        <w:rStyle w:val="af2"/>
      </w:rPr>
      <w:t>10</w:t>
    </w:r>
    <w:r>
      <w:rPr>
        <w:rStyle w:val="af2"/>
      </w:rPr>
      <w:fldChar w:fldCharType="end"/>
    </w:r>
    <w:r>
      <w:rPr>
        <w:rStyle w:val="af2"/>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5059F" w14:textId="77777777" w:rsidR="00504009" w:rsidRDefault="00504009">
      <w:r>
        <w:separator/>
      </w:r>
    </w:p>
  </w:footnote>
  <w:footnote w:type="continuationSeparator" w:id="0">
    <w:p w14:paraId="3E3B3063" w14:textId="77777777" w:rsidR="00504009" w:rsidRDefault="005040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44A81" w14:textId="77777777" w:rsidR="00207246" w:rsidRDefault="00DB3BBE">
    <w:pPr>
      <w:pStyle w:val="ad"/>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FC756" w14:textId="77777777" w:rsidR="008061AB" w:rsidRDefault="008061AB">
    <w:pPr>
      <w:pStyle w:val="ad"/>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5F0623"/>
    <w:multiLevelType w:val="multilevel"/>
    <w:tmpl w:val="5F5F0623"/>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9"/>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characterSpacingControl w:val="doNotCompress"/>
  <w:hdrShapeDefaults>
    <o:shapedefaults v:ext="edit" spidmax="2049"/>
  </w:hdrShapeDefaults>
  <w:footnotePr>
    <w:footnote w:id="-1"/>
    <w:footnote w:id="0"/>
  </w:footnotePr>
  <w:endnotePr>
    <w:numFmt w:val="decimal"/>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846"/>
    <w:rsid w:val="00000B0A"/>
    <w:rsid w:val="00000D0B"/>
    <w:rsid w:val="000039D9"/>
    <w:rsid w:val="00003FCB"/>
    <w:rsid w:val="00004AFE"/>
    <w:rsid w:val="00007C25"/>
    <w:rsid w:val="00010C97"/>
    <w:rsid w:val="00020B2C"/>
    <w:rsid w:val="0005028B"/>
    <w:rsid w:val="00060610"/>
    <w:rsid w:val="00087CE4"/>
    <w:rsid w:val="0009661C"/>
    <w:rsid w:val="00096F7A"/>
    <w:rsid w:val="000A3FAC"/>
    <w:rsid w:val="000B1648"/>
    <w:rsid w:val="000B3701"/>
    <w:rsid w:val="000D32AD"/>
    <w:rsid w:val="000D4959"/>
    <w:rsid w:val="000D5B09"/>
    <w:rsid w:val="000F0583"/>
    <w:rsid w:val="000F5879"/>
    <w:rsid w:val="0012032E"/>
    <w:rsid w:val="00127E06"/>
    <w:rsid w:val="00141E5A"/>
    <w:rsid w:val="00142CCB"/>
    <w:rsid w:val="00142DB6"/>
    <w:rsid w:val="00146768"/>
    <w:rsid w:val="001522AD"/>
    <w:rsid w:val="00160B61"/>
    <w:rsid w:val="00173DA0"/>
    <w:rsid w:val="00177F3E"/>
    <w:rsid w:val="001819A1"/>
    <w:rsid w:val="00186BAF"/>
    <w:rsid w:val="00187C0C"/>
    <w:rsid w:val="001A058A"/>
    <w:rsid w:val="001A0C7D"/>
    <w:rsid w:val="001A68B5"/>
    <w:rsid w:val="001B7BF4"/>
    <w:rsid w:val="001D48AC"/>
    <w:rsid w:val="001E4CD0"/>
    <w:rsid w:val="001F2EFA"/>
    <w:rsid w:val="00207246"/>
    <w:rsid w:val="00215F92"/>
    <w:rsid w:val="0022658D"/>
    <w:rsid w:val="0024332D"/>
    <w:rsid w:val="00260417"/>
    <w:rsid w:val="00261D99"/>
    <w:rsid w:val="00262824"/>
    <w:rsid w:val="00264FFF"/>
    <w:rsid w:val="00276B8F"/>
    <w:rsid w:val="00281376"/>
    <w:rsid w:val="002A5BBF"/>
    <w:rsid w:val="002B30DC"/>
    <w:rsid w:val="002C0144"/>
    <w:rsid w:val="002D20EA"/>
    <w:rsid w:val="002F5DDF"/>
    <w:rsid w:val="00302F5B"/>
    <w:rsid w:val="003050FA"/>
    <w:rsid w:val="00310357"/>
    <w:rsid w:val="00330742"/>
    <w:rsid w:val="00335CA4"/>
    <w:rsid w:val="00351459"/>
    <w:rsid w:val="00352F04"/>
    <w:rsid w:val="00354280"/>
    <w:rsid w:val="0035590F"/>
    <w:rsid w:val="0037079E"/>
    <w:rsid w:val="00370D77"/>
    <w:rsid w:val="00375387"/>
    <w:rsid w:val="003915EF"/>
    <w:rsid w:val="003932DD"/>
    <w:rsid w:val="003B18E9"/>
    <w:rsid w:val="003B546B"/>
    <w:rsid w:val="003C0249"/>
    <w:rsid w:val="003C7021"/>
    <w:rsid w:val="003D4971"/>
    <w:rsid w:val="003E64DF"/>
    <w:rsid w:val="003E7929"/>
    <w:rsid w:val="003F2C81"/>
    <w:rsid w:val="003F5CDD"/>
    <w:rsid w:val="00401107"/>
    <w:rsid w:val="00402AB9"/>
    <w:rsid w:val="00403CC8"/>
    <w:rsid w:val="00406ED8"/>
    <w:rsid w:val="00414825"/>
    <w:rsid w:val="0042273E"/>
    <w:rsid w:val="00440B62"/>
    <w:rsid w:val="004545C7"/>
    <w:rsid w:val="00467E15"/>
    <w:rsid w:val="00484B07"/>
    <w:rsid w:val="00485BBE"/>
    <w:rsid w:val="00486CFC"/>
    <w:rsid w:val="00493986"/>
    <w:rsid w:val="004A6A14"/>
    <w:rsid w:val="004B6C26"/>
    <w:rsid w:val="004C1264"/>
    <w:rsid w:val="004D1EE4"/>
    <w:rsid w:val="004E0F85"/>
    <w:rsid w:val="004F04FC"/>
    <w:rsid w:val="00501BA7"/>
    <w:rsid w:val="00504009"/>
    <w:rsid w:val="005060FD"/>
    <w:rsid w:val="00506A96"/>
    <w:rsid w:val="005277C2"/>
    <w:rsid w:val="00540B11"/>
    <w:rsid w:val="00544BFC"/>
    <w:rsid w:val="00547B53"/>
    <w:rsid w:val="00553880"/>
    <w:rsid w:val="0058398E"/>
    <w:rsid w:val="00587B35"/>
    <w:rsid w:val="005C7C15"/>
    <w:rsid w:val="005D1551"/>
    <w:rsid w:val="005D1B46"/>
    <w:rsid w:val="005E7747"/>
    <w:rsid w:val="00601E48"/>
    <w:rsid w:val="006101F3"/>
    <w:rsid w:val="0061028B"/>
    <w:rsid w:val="0061763F"/>
    <w:rsid w:val="00625C03"/>
    <w:rsid w:val="00630042"/>
    <w:rsid w:val="00632804"/>
    <w:rsid w:val="006520B4"/>
    <w:rsid w:val="0066169E"/>
    <w:rsid w:val="0066202C"/>
    <w:rsid w:val="00667956"/>
    <w:rsid w:val="00674FD8"/>
    <w:rsid w:val="006765AA"/>
    <w:rsid w:val="00680D6F"/>
    <w:rsid w:val="00681828"/>
    <w:rsid w:val="006A42D8"/>
    <w:rsid w:val="006C425D"/>
    <w:rsid w:val="006C560B"/>
    <w:rsid w:val="006D19FE"/>
    <w:rsid w:val="006D5055"/>
    <w:rsid w:val="006E3D5E"/>
    <w:rsid w:val="006E718E"/>
    <w:rsid w:val="006F3491"/>
    <w:rsid w:val="006F75EC"/>
    <w:rsid w:val="00701420"/>
    <w:rsid w:val="007026B7"/>
    <w:rsid w:val="0072290E"/>
    <w:rsid w:val="00722C0F"/>
    <w:rsid w:val="007327EF"/>
    <w:rsid w:val="007342B7"/>
    <w:rsid w:val="0074061D"/>
    <w:rsid w:val="00745E6C"/>
    <w:rsid w:val="0074716A"/>
    <w:rsid w:val="007522C7"/>
    <w:rsid w:val="007527E7"/>
    <w:rsid w:val="0075412A"/>
    <w:rsid w:val="007669CD"/>
    <w:rsid w:val="007A2D9A"/>
    <w:rsid w:val="007C5458"/>
    <w:rsid w:val="007C6A6C"/>
    <w:rsid w:val="007E2FC3"/>
    <w:rsid w:val="00802601"/>
    <w:rsid w:val="008061AB"/>
    <w:rsid w:val="00813895"/>
    <w:rsid w:val="00814F39"/>
    <w:rsid w:val="00826479"/>
    <w:rsid w:val="008405E4"/>
    <w:rsid w:val="00841C6C"/>
    <w:rsid w:val="008527F1"/>
    <w:rsid w:val="008648AB"/>
    <w:rsid w:val="00873687"/>
    <w:rsid w:val="00875E33"/>
    <w:rsid w:val="00885330"/>
    <w:rsid w:val="008868F1"/>
    <w:rsid w:val="00886C0E"/>
    <w:rsid w:val="008A6E0A"/>
    <w:rsid w:val="008B33BD"/>
    <w:rsid w:val="008B59F0"/>
    <w:rsid w:val="008C20B4"/>
    <w:rsid w:val="008C35DB"/>
    <w:rsid w:val="008D0ABC"/>
    <w:rsid w:val="008D4EC8"/>
    <w:rsid w:val="008F0922"/>
    <w:rsid w:val="008F0ADB"/>
    <w:rsid w:val="008F4846"/>
    <w:rsid w:val="008F6451"/>
    <w:rsid w:val="00915DA9"/>
    <w:rsid w:val="00925B9C"/>
    <w:rsid w:val="0092704A"/>
    <w:rsid w:val="00937209"/>
    <w:rsid w:val="0094093D"/>
    <w:rsid w:val="009412DC"/>
    <w:rsid w:val="00952391"/>
    <w:rsid w:val="009540B8"/>
    <w:rsid w:val="009560EF"/>
    <w:rsid w:val="00982A50"/>
    <w:rsid w:val="00986C2C"/>
    <w:rsid w:val="009940FE"/>
    <w:rsid w:val="00997126"/>
    <w:rsid w:val="009A6EE6"/>
    <w:rsid w:val="009A709A"/>
    <w:rsid w:val="009B3175"/>
    <w:rsid w:val="009B65F4"/>
    <w:rsid w:val="009C0139"/>
    <w:rsid w:val="009C233B"/>
    <w:rsid w:val="009C3542"/>
    <w:rsid w:val="009C4C96"/>
    <w:rsid w:val="009C74C4"/>
    <w:rsid w:val="009C7B32"/>
    <w:rsid w:val="009D4478"/>
    <w:rsid w:val="009D70F0"/>
    <w:rsid w:val="009D7B13"/>
    <w:rsid w:val="009E3D39"/>
    <w:rsid w:val="00A128A6"/>
    <w:rsid w:val="00A12D36"/>
    <w:rsid w:val="00A200DE"/>
    <w:rsid w:val="00A3092E"/>
    <w:rsid w:val="00A52C01"/>
    <w:rsid w:val="00A86461"/>
    <w:rsid w:val="00A90F4B"/>
    <w:rsid w:val="00A92280"/>
    <w:rsid w:val="00A92500"/>
    <w:rsid w:val="00A92AAF"/>
    <w:rsid w:val="00A92CBA"/>
    <w:rsid w:val="00A95F9C"/>
    <w:rsid w:val="00A97EB5"/>
    <w:rsid w:val="00AB7513"/>
    <w:rsid w:val="00AD0B64"/>
    <w:rsid w:val="00AD3356"/>
    <w:rsid w:val="00AE5822"/>
    <w:rsid w:val="00AF2313"/>
    <w:rsid w:val="00B001F2"/>
    <w:rsid w:val="00B12B5C"/>
    <w:rsid w:val="00B166EC"/>
    <w:rsid w:val="00B16C0A"/>
    <w:rsid w:val="00B40922"/>
    <w:rsid w:val="00B456D5"/>
    <w:rsid w:val="00B55B2A"/>
    <w:rsid w:val="00B57513"/>
    <w:rsid w:val="00B7443F"/>
    <w:rsid w:val="00B74AD9"/>
    <w:rsid w:val="00B865FD"/>
    <w:rsid w:val="00B911CA"/>
    <w:rsid w:val="00B93DB4"/>
    <w:rsid w:val="00B94C48"/>
    <w:rsid w:val="00BB2888"/>
    <w:rsid w:val="00BC1FC7"/>
    <w:rsid w:val="00BC33BE"/>
    <w:rsid w:val="00BE0DD1"/>
    <w:rsid w:val="00BE1414"/>
    <w:rsid w:val="00BE33DF"/>
    <w:rsid w:val="00BF5D89"/>
    <w:rsid w:val="00C110A5"/>
    <w:rsid w:val="00C11F9D"/>
    <w:rsid w:val="00C2485C"/>
    <w:rsid w:val="00C27544"/>
    <w:rsid w:val="00C305B7"/>
    <w:rsid w:val="00C43E79"/>
    <w:rsid w:val="00C457B5"/>
    <w:rsid w:val="00C671A1"/>
    <w:rsid w:val="00C72868"/>
    <w:rsid w:val="00C74C8D"/>
    <w:rsid w:val="00C759D0"/>
    <w:rsid w:val="00C83E3E"/>
    <w:rsid w:val="00C9402E"/>
    <w:rsid w:val="00C97A21"/>
    <w:rsid w:val="00CA209D"/>
    <w:rsid w:val="00CA6C97"/>
    <w:rsid w:val="00CB26DA"/>
    <w:rsid w:val="00CB76BB"/>
    <w:rsid w:val="00CC2B61"/>
    <w:rsid w:val="00CC4928"/>
    <w:rsid w:val="00CC776E"/>
    <w:rsid w:val="00CE1903"/>
    <w:rsid w:val="00CE5F6C"/>
    <w:rsid w:val="00CE6B36"/>
    <w:rsid w:val="00D06C77"/>
    <w:rsid w:val="00D122F4"/>
    <w:rsid w:val="00D14AAB"/>
    <w:rsid w:val="00D37A76"/>
    <w:rsid w:val="00D568B4"/>
    <w:rsid w:val="00D57F7C"/>
    <w:rsid w:val="00D615D4"/>
    <w:rsid w:val="00D748F9"/>
    <w:rsid w:val="00DA0B8F"/>
    <w:rsid w:val="00DA3EFE"/>
    <w:rsid w:val="00DA5FDB"/>
    <w:rsid w:val="00DA6AD6"/>
    <w:rsid w:val="00DB3BBE"/>
    <w:rsid w:val="00DB5793"/>
    <w:rsid w:val="00DC5AF3"/>
    <w:rsid w:val="00DD5DCC"/>
    <w:rsid w:val="00DE4EF1"/>
    <w:rsid w:val="00DE604A"/>
    <w:rsid w:val="00E11DD0"/>
    <w:rsid w:val="00E1779D"/>
    <w:rsid w:val="00E40CC9"/>
    <w:rsid w:val="00E50E8D"/>
    <w:rsid w:val="00E6582A"/>
    <w:rsid w:val="00E8525C"/>
    <w:rsid w:val="00E95181"/>
    <w:rsid w:val="00E9663C"/>
    <w:rsid w:val="00EB30FA"/>
    <w:rsid w:val="00EC0EF5"/>
    <w:rsid w:val="00EE3A41"/>
    <w:rsid w:val="00EF4C39"/>
    <w:rsid w:val="00EF5D81"/>
    <w:rsid w:val="00EF75D2"/>
    <w:rsid w:val="00EF7865"/>
    <w:rsid w:val="00F21170"/>
    <w:rsid w:val="00F245E4"/>
    <w:rsid w:val="00F3331C"/>
    <w:rsid w:val="00F373CA"/>
    <w:rsid w:val="00F459B3"/>
    <w:rsid w:val="00F51733"/>
    <w:rsid w:val="00F56523"/>
    <w:rsid w:val="00F60D3B"/>
    <w:rsid w:val="00F721E5"/>
    <w:rsid w:val="00F803EA"/>
    <w:rsid w:val="00F8215A"/>
    <w:rsid w:val="00F93927"/>
    <w:rsid w:val="00FA69DA"/>
    <w:rsid w:val="00FB1485"/>
    <w:rsid w:val="00FB1923"/>
    <w:rsid w:val="00FC17F1"/>
    <w:rsid w:val="00FC33C8"/>
    <w:rsid w:val="00FC5CB1"/>
    <w:rsid w:val="00FD0626"/>
    <w:rsid w:val="00FD35FB"/>
    <w:rsid w:val="00FD60AC"/>
    <w:rsid w:val="00FE323C"/>
    <w:rsid w:val="00FE5A19"/>
    <w:rsid w:val="00FF3AC6"/>
    <w:rsid w:val="1EB63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0644F"/>
  <w15:docId w15:val="{97D6663F-E94E-4245-B3A6-524576EB4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semiHidden="1"/>
    <w:lsdException w:name="annotation text" w:semiHidden="1"/>
    <w:lsdException w:name="header" w:qFormat="1"/>
    <w:lsdException w:name="caption" w:qFormat="1"/>
    <w:lsdException w:name="footnote reference" w:semiHidden="1" w:qFormat="1"/>
    <w:lsdException w:name="annotation reference" w:semiHidden="1" w:qFormat="1"/>
    <w:lsdException w:name="page number" w:qFormat="1"/>
    <w:lsdException w:name="endnote reference" w:semiHidden="1"/>
    <w:lsdException w:name="endnote text" w:semiHidden="1" w:qFormat="1"/>
    <w:lsdException w:name="Title" w:qFormat="1"/>
    <w:lsdException w:name="Default Paragraph Font" w:semiHidden="1" w:uiPriority="1" w:unhideWhenUsed="1" w:qFormat="1"/>
    <w:lsdException w:name="Subtitle" w:qFormat="1"/>
    <w:lsdException w:name="Body Text First Indent" w:qFormat="1"/>
    <w:lsdException w:name="Hyperlink" w:uiPriority="99"/>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rPr>
  </w:style>
  <w:style w:type="paragraph" w:styleId="1">
    <w:name w:val="heading 1"/>
    <w:basedOn w:val="a0"/>
    <w:next w:val="a1"/>
    <w:qFormat/>
    <w:pPr>
      <w:numPr>
        <w:numId w:val="1"/>
      </w:numPr>
    </w:pPr>
  </w:style>
  <w:style w:type="paragraph" w:styleId="2">
    <w:name w:val="heading 2"/>
    <w:basedOn w:val="a"/>
    <w:next w:val="a1"/>
    <w:qFormat/>
    <w:pPr>
      <w:keepNext/>
      <w:keepLines/>
      <w:numPr>
        <w:ilvl w:val="1"/>
        <w:numId w:val="1"/>
      </w:numPr>
      <w:spacing w:before="120" w:after="120"/>
      <w:outlineLvl w:val="1"/>
    </w:pPr>
    <w:rPr>
      <w:rFonts w:eastAsia="黑体"/>
      <w:b/>
      <w:sz w:val="30"/>
    </w:rPr>
  </w:style>
  <w:style w:type="paragraph" w:styleId="3">
    <w:name w:val="heading 3"/>
    <w:basedOn w:val="a"/>
    <w:next w:val="a1"/>
    <w:qFormat/>
    <w:pPr>
      <w:keepNext/>
      <w:keepLines/>
      <w:numPr>
        <w:ilvl w:val="2"/>
        <w:numId w:val="1"/>
      </w:numPr>
      <w:spacing w:before="140"/>
      <w:outlineLvl w:val="2"/>
    </w:pPr>
    <w:rPr>
      <w:rFonts w:eastAsia="黑体"/>
      <w:b/>
      <w:sz w:val="28"/>
    </w:rPr>
  </w:style>
  <w:style w:type="paragraph" w:styleId="4">
    <w:name w:val="heading 4"/>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qFormat/>
    <w:pPr>
      <w:ind w:firstLineChars="200" w:firstLine="498"/>
    </w:pPr>
  </w:style>
  <w:style w:type="paragraph" w:styleId="a5">
    <w:name w:val="annotation subject"/>
    <w:basedOn w:val="a6"/>
    <w:next w:val="a6"/>
    <w:semiHidden/>
    <w:rPr>
      <w:b/>
      <w:bCs/>
    </w:rPr>
  </w:style>
  <w:style w:type="paragraph" w:styleId="a6">
    <w:name w:val="annotation text"/>
    <w:basedOn w:val="a"/>
    <w:semiHidden/>
    <w:pPr>
      <w:jc w:val="left"/>
    </w:pPr>
  </w:style>
  <w:style w:type="paragraph" w:styleId="a7">
    <w:name w:val="caption"/>
    <w:basedOn w:val="a"/>
    <w:next w:val="a1"/>
    <w:qFormat/>
    <w:pPr>
      <w:spacing w:before="152" w:after="160"/>
      <w:jc w:val="center"/>
    </w:pPr>
    <w:rPr>
      <w:rFonts w:cs="Arial"/>
      <w:sz w:val="21"/>
      <w:szCs w:val="21"/>
    </w:rPr>
  </w:style>
  <w:style w:type="paragraph" w:styleId="a8">
    <w:name w:val="Document Map"/>
    <w:basedOn w:val="a"/>
    <w:semiHidden/>
    <w:pPr>
      <w:shd w:val="clear" w:color="auto" w:fill="000080"/>
    </w:pPr>
  </w:style>
  <w:style w:type="paragraph" w:styleId="TOC3">
    <w:name w:val="toc 3"/>
    <w:basedOn w:val="a"/>
    <w:next w:val="a"/>
    <w:uiPriority w:val="39"/>
    <w:qFormat/>
    <w:pPr>
      <w:ind w:leftChars="400" w:left="840"/>
    </w:pPr>
  </w:style>
  <w:style w:type="paragraph" w:styleId="a9">
    <w:name w:val="Plain Text"/>
    <w:basedOn w:val="a"/>
    <w:qFormat/>
    <w:rPr>
      <w:rFonts w:ascii="宋体" w:hAnsi="Courier New" w:cs="Courier New"/>
      <w:sz w:val="21"/>
      <w:szCs w:val="21"/>
    </w:rPr>
  </w:style>
  <w:style w:type="paragraph" w:styleId="aa">
    <w:name w:val="endnote text"/>
    <w:basedOn w:val="a"/>
    <w:semiHidden/>
    <w:qFormat/>
    <w:pPr>
      <w:tabs>
        <w:tab w:val="left" w:pos="498"/>
      </w:tabs>
      <w:ind w:left="200" w:hangingChars="200" w:hanging="200"/>
    </w:pPr>
  </w:style>
  <w:style w:type="paragraph" w:styleId="ab">
    <w:name w:val="Balloon Text"/>
    <w:basedOn w:val="a"/>
    <w:semiHidden/>
    <w:rPr>
      <w:sz w:val="18"/>
      <w:szCs w:val="18"/>
    </w:rPr>
  </w:style>
  <w:style w:type="paragraph" w:styleId="ac">
    <w:name w:val="footer"/>
    <w:basedOn w:val="a"/>
    <w:pPr>
      <w:tabs>
        <w:tab w:val="center" w:pos="4153"/>
        <w:tab w:val="right" w:pos="8306"/>
      </w:tabs>
      <w:snapToGrid w:val="0"/>
      <w:jc w:val="left"/>
    </w:pPr>
    <w:rPr>
      <w:sz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pPr>
      <w:tabs>
        <w:tab w:val="right" w:leader="dot" w:pos="7718"/>
        <w:tab w:val="right" w:leader="dot" w:pos="7757"/>
      </w:tabs>
    </w:pPr>
    <w:rPr>
      <w:rFonts w:eastAsia="黑体"/>
    </w:rPr>
  </w:style>
  <w:style w:type="paragraph" w:styleId="af">
    <w:name w:val="footnote text"/>
    <w:basedOn w:val="a"/>
    <w:semiHidden/>
    <w:pPr>
      <w:snapToGrid w:val="0"/>
      <w:jc w:val="left"/>
    </w:pPr>
  </w:style>
  <w:style w:type="paragraph" w:styleId="TOC2">
    <w:name w:val="toc 2"/>
    <w:basedOn w:val="a"/>
    <w:next w:val="a"/>
    <w:uiPriority w:val="39"/>
    <w:qFormat/>
    <w:pPr>
      <w:ind w:leftChars="200" w:left="420"/>
    </w:pPr>
  </w:style>
  <w:style w:type="paragraph" w:styleId="af0">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character" w:styleId="af1">
    <w:name w:val="endnote reference"/>
    <w:semiHidden/>
    <w:rPr>
      <w:rFonts w:ascii="Times New Roman" w:eastAsia="宋体" w:hAnsi="Times New Roman"/>
      <w:sz w:val="24"/>
      <w:szCs w:val="18"/>
      <w:vertAlign w:val="baseline"/>
    </w:rPr>
  </w:style>
  <w:style w:type="character" w:styleId="af2">
    <w:name w:val="page number"/>
    <w:basedOn w:val="a2"/>
    <w:qFormat/>
  </w:style>
  <w:style w:type="character" w:styleId="af3">
    <w:name w:val="Hyperlink"/>
    <w:uiPriority w:val="99"/>
    <w:rPr>
      <w:color w:val="0000FF"/>
      <w:u w:val="single"/>
    </w:rPr>
  </w:style>
  <w:style w:type="character" w:styleId="af4">
    <w:name w:val="annotation reference"/>
    <w:semiHidden/>
    <w:qFormat/>
    <w:rPr>
      <w:sz w:val="21"/>
      <w:szCs w:val="21"/>
    </w:rPr>
  </w:style>
  <w:style w:type="character" w:styleId="af5">
    <w:name w:val="footnote reference"/>
    <w:semiHidden/>
    <w:qFormat/>
    <w:rPr>
      <w:rFonts w:ascii="Times New Roman" w:eastAsia="宋体" w:hAnsi="Times New Roman"/>
      <w:sz w:val="18"/>
      <w:vertAlign w:val="superscript"/>
    </w:rPr>
  </w:style>
  <w:style w:type="table" w:styleId="af6">
    <w:name w:val="Table Grid"/>
    <w:basedOn w:val="a3"/>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目录 21"/>
    <w:basedOn w:val="a"/>
    <w:next w:val="a"/>
    <w:uiPriority w:val="39"/>
    <w:qFormat/>
    <w:pPr>
      <w:tabs>
        <w:tab w:val="right" w:leader="dot" w:pos="7719"/>
      </w:tabs>
      <w:ind w:leftChars="100" w:left="240"/>
    </w:pPr>
  </w:style>
  <w:style w:type="paragraph" w:customStyle="1" w:styleId="11">
    <w:name w:val="目录 11"/>
    <w:basedOn w:val="a"/>
    <w:next w:val="a"/>
    <w:uiPriority w:val="39"/>
    <w:pPr>
      <w:tabs>
        <w:tab w:val="right" w:leader="dot" w:pos="7719"/>
      </w:tabs>
    </w:pPr>
    <w:rPr>
      <w:rFonts w:eastAsia="黑体"/>
    </w:rPr>
  </w:style>
  <w:style w:type="paragraph" w:customStyle="1" w:styleId="af7">
    <w:name w:val="灯泡注释(打印无效)"/>
    <w:basedOn w:val="a1"/>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1">
    <w:name w:val="目录 31"/>
    <w:basedOn w:val="a"/>
    <w:next w:val="a"/>
    <w:uiPriority w:val="39"/>
    <w:pPr>
      <w:tabs>
        <w:tab w:val="right" w:leader="dot" w:pos="7719"/>
      </w:tabs>
      <w:ind w:leftChars="200" w:left="480"/>
    </w:pPr>
  </w:style>
  <w:style w:type="character" w:customStyle="1" w:styleId="af8">
    <w:name w:val="样式 尾注引用"/>
    <w:rPr>
      <w:rFonts w:ascii="Times New Roman" w:eastAsia="宋体" w:hAnsi="Times New Roman"/>
      <w:sz w:val="24"/>
      <w:szCs w:val="28"/>
      <w:vertAlign w:val="superscript"/>
    </w:rPr>
  </w:style>
  <w:style w:type="paragraph" w:customStyle="1" w:styleId="af9">
    <w:name w:val="源代码"/>
    <w:basedOn w:val="a"/>
    <w:pPr>
      <w:widowControl/>
      <w:kinsoku w:val="0"/>
      <w:overflowPunct w:val="0"/>
      <w:autoSpaceDE w:val="0"/>
      <w:autoSpaceDN w:val="0"/>
      <w:adjustRightInd w:val="0"/>
      <w:snapToGrid w:val="0"/>
      <w:jc w:val="left"/>
    </w:pPr>
    <w:rPr>
      <w:rFonts w:ascii="Courier New" w:hAnsi="Courier New"/>
      <w:b/>
      <w:snapToGrid w:val="0"/>
      <w:kern w:val="0"/>
      <w:szCs w:val="24"/>
    </w:rPr>
  </w:style>
  <w:style w:type="paragraph" w:customStyle="1" w:styleId="afa">
    <w:name w:val="章标题(不加入目录内)"/>
    <w:basedOn w:val="a0"/>
    <w:qFormat/>
    <w:pPr>
      <w:outlineLvl w:val="9"/>
    </w:pPr>
  </w:style>
  <w:style w:type="character" w:customStyle="1" w:styleId="atitle">
    <w:name w:val="atitle"/>
    <w:basedOn w:val="a2"/>
    <w:qFormat/>
  </w:style>
  <w:style w:type="character" w:styleId="afb">
    <w:name w:val="Placeholder Text"/>
    <w:basedOn w:val="a2"/>
    <w:uiPriority w:val="99"/>
    <w:semiHidden/>
    <w:qFormat/>
    <w:rPr>
      <w:color w:val="808080"/>
    </w:rPr>
  </w:style>
  <w:style w:type="character" w:customStyle="1" w:styleId="afc">
    <w:name w:val="公式"/>
    <w:basedOn w:val="a2"/>
    <w:uiPriority w:val="1"/>
    <w:qFormat/>
    <w:rsid w:val="00C671A1"/>
    <w:rPr>
      <w:rFonts w:ascii="Times New Roman" w:eastAsia="Times New Roman" w:hAnsi="Times New Roman"/>
    </w:rPr>
  </w:style>
  <w:style w:type="character" w:customStyle="1" w:styleId="ae">
    <w:name w:val="页眉 字符"/>
    <w:basedOn w:val="a2"/>
    <w:link w:val="ad"/>
    <w:rsid w:val="008061AB"/>
    <w:rPr>
      <w:kern w:val="2"/>
      <w:sz w:val="18"/>
    </w:rPr>
  </w:style>
  <w:style w:type="paragraph" w:styleId="afd">
    <w:name w:val="No Spacing"/>
    <w:link w:val="afe"/>
    <w:uiPriority w:val="1"/>
    <w:qFormat/>
    <w:rsid w:val="008061AB"/>
    <w:rPr>
      <w:rFonts w:asciiTheme="minorHAnsi" w:eastAsia="Microsoft YaHei UI" w:hAnsiTheme="minorHAnsi" w:cstheme="minorBidi"/>
      <w:sz w:val="22"/>
      <w:szCs w:val="22"/>
    </w:rPr>
  </w:style>
  <w:style w:type="character" w:customStyle="1" w:styleId="afe">
    <w:name w:val="无间隔 字符"/>
    <w:basedOn w:val="a2"/>
    <w:link w:val="afd"/>
    <w:uiPriority w:val="1"/>
    <w:rsid w:val="008061AB"/>
    <w:rPr>
      <w:rFonts w:asciiTheme="minorHAnsi" w:eastAsia="Microsoft YaHei U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GIF"/><Relationship Id="rId42" Type="http://schemas.openxmlformats.org/officeDocument/2006/relationships/image" Target="media/image24.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6.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7.xml"/><Relationship Id="rId45" Type="http://schemas.openxmlformats.org/officeDocument/2006/relationships/footer" Target="footer9.xml"/><Relationship Id="rId53"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0.xml"/><Relationship Id="rId20" Type="http://schemas.openxmlformats.org/officeDocument/2006/relationships/image" Target="media/image4.png"/><Relationship Id="rId41" Type="http://schemas.openxmlformats.org/officeDocument/2006/relationships/footer" Target="footer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26</TotalTime>
  <Pages>61</Pages>
  <Words>9881</Words>
  <Characters>56325</Characters>
  <Application>Microsoft Office Word</Application>
  <DocSecurity>0</DocSecurity>
  <Lines>469</Lines>
  <Paragraphs>132</Paragraphs>
  <ScaleCrop>false</ScaleCrop>
  <Company>Lenovo</Company>
  <LinksUpToDate>false</LinksUpToDate>
  <CharactersWithSpaces>66074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creator>lenovo</dc:creator>
  <cp:lastModifiedBy>QIU YONG FENG</cp:lastModifiedBy>
  <cp:revision>9</cp:revision>
  <cp:lastPrinted>2021-05-26T13:20:00Z</cp:lastPrinted>
  <dcterms:created xsi:type="dcterms:W3CDTF">2021-05-26T13:20:00Z</dcterms:created>
  <dcterms:modified xsi:type="dcterms:W3CDTF">2021-05-31T13:22:00Z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2052-10.1.0.7662</vt:lpwstr>
  </property>
</Properties>
</file>