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69D41" w14:textId="77777777" w:rsidR="00DE7056" w:rsidRPr="00EB2DE1" w:rsidRDefault="00DE7056" w:rsidP="00DE7056">
      <w:pPr>
        <w:pStyle w:val="Heading"/>
        <w:rPr>
          <w:b/>
        </w:rPr>
      </w:pPr>
      <w:r>
        <w:rPr>
          <w:b/>
        </w:rPr>
        <w:t>INFO3111 “C++ Graphics”, Final Exam, Thursday, June 20</w:t>
      </w:r>
      <w:r w:rsidRPr="00BB35E8">
        <w:rPr>
          <w:b/>
          <w:vertAlign w:val="superscript"/>
        </w:rPr>
        <w:t>th</w:t>
      </w:r>
      <w:r>
        <w:rPr>
          <w:b/>
        </w:rPr>
        <w:t>, 2024</w:t>
      </w:r>
    </w:p>
    <w:p w14:paraId="464B8FF8" w14:textId="77777777" w:rsidR="00DE7056" w:rsidRDefault="00DE7056" w:rsidP="00DE7056">
      <w:pPr>
        <w:pStyle w:val="BodyText"/>
      </w:pPr>
      <w:r>
        <w:t>Instructor: Michael Feeney</w:t>
      </w:r>
    </w:p>
    <w:p w14:paraId="5BDEF043" w14:textId="77777777" w:rsidR="00DE7056" w:rsidRDefault="00DE7056" w:rsidP="00DE7056">
      <w:pPr>
        <w:pStyle w:val="Heading2"/>
        <w:numPr>
          <w:ilvl w:val="0"/>
          <w:numId w:val="0"/>
        </w:numPr>
      </w:pPr>
      <w:r>
        <w:t xml:space="preserve">The exam format: </w:t>
      </w:r>
    </w:p>
    <w:p w14:paraId="12B42C02" w14:textId="77777777" w:rsidR="00DE7056" w:rsidRPr="0008105B" w:rsidRDefault="00DE7056" w:rsidP="00DE7056">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25091142" w14:textId="77777777" w:rsidR="00DE7056" w:rsidRPr="0008105B" w:rsidRDefault="00000000" w:rsidP="00DE7056">
      <w:pPr>
        <w:numPr>
          <w:ilvl w:val="1"/>
          <w:numId w:val="3"/>
        </w:numPr>
        <w:tabs>
          <w:tab w:val="clear" w:pos="1440"/>
          <w:tab w:val="num" w:pos="426"/>
          <w:tab w:val="num" w:pos="851"/>
        </w:tabs>
        <w:ind w:left="851" w:hanging="284"/>
        <w:rPr>
          <w:sz w:val="20"/>
          <w:szCs w:val="20"/>
        </w:rPr>
      </w:pPr>
      <w:hyperlink r:id="rId8" w:history="1">
        <w:r w:rsidR="00DE7056" w:rsidRPr="0008105B">
          <w:rPr>
            <w:rStyle w:val="Hyperlink"/>
            <w:sz w:val="20"/>
            <w:szCs w:val="20"/>
          </w:rPr>
          <w:t>http://www.fanshawec.ca/admissions/registrars-office/policies/cheating-policy</w:t>
        </w:r>
      </w:hyperlink>
    </w:p>
    <w:p w14:paraId="67E7E438" w14:textId="77777777" w:rsidR="00DE7056" w:rsidRPr="0008105B" w:rsidRDefault="00000000" w:rsidP="00DE7056">
      <w:pPr>
        <w:numPr>
          <w:ilvl w:val="1"/>
          <w:numId w:val="3"/>
        </w:numPr>
        <w:tabs>
          <w:tab w:val="clear" w:pos="1440"/>
          <w:tab w:val="num" w:pos="426"/>
          <w:tab w:val="num" w:pos="851"/>
        </w:tabs>
        <w:ind w:left="851" w:hanging="284"/>
        <w:rPr>
          <w:sz w:val="20"/>
          <w:szCs w:val="20"/>
        </w:rPr>
      </w:pPr>
      <w:hyperlink r:id="rId9" w:history="1">
        <w:r w:rsidR="00DE7056" w:rsidRPr="0008105B">
          <w:rPr>
            <w:rStyle w:val="Hyperlink"/>
            <w:sz w:val="20"/>
            <w:szCs w:val="20"/>
          </w:rPr>
          <w:t>http://www.fanshawec.ca/sites/default/files/assets/Ombuds/cheating_flowchart.pdf</w:t>
        </w:r>
      </w:hyperlink>
    </w:p>
    <w:p w14:paraId="462B30FA" w14:textId="77777777" w:rsidR="00DE7056" w:rsidRPr="0008105B" w:rsidRDefault="00DE7056" w:rsidP="00DE7056">
      <w:pPr>
        <w:tabs>
          <w:tab w:val="num" w:pos="426"/>
        </w:tabs>
        <w:ind w:left="426" w:hanging="426"/>
        <w:rPr>
          <w:sz w:val="20"/>
          <w:szCs w:val="20"/>
        </w:rPr>
      </w:pPr>
    </w:p>
    <w:p w14:paraId="0202D199" w14:textId="77777777" w:rsidR="00DE7056" w:rsidRDefault="00DE7056" w:rsidP="00DE7056">
      <w:pPr>
        <w:numPr>
          <w:ilvl w:val="0"/>
          <w:numId w:val="3"/>
        </w:numPr>
        <w:tabs>
          <w:tab w:val="clear" w:pos="357"/>
          <w:tab w:val="num" w:pos="284"/>
        </w:tabs>
        <w:ind w:left="426" w:hanging="426"/>
        <w:rPr>
          <w:sz w:val="20"/>
          <w:szCs w:val="20"/>
        </w:rPr>
      </w:pPr>
      <w:r>
        <w:rPr>
          <w:sz w:val="20"/>
          <w:szCs w:val="20"/>
        </w:rPr>
        <w:t xml:space="preserve">It is an “open computer” exam. You have access to any written materials and whatever is on your computer (including code from class or that you’ve written/modified), but you do </w:t>
      </w:r>
      <w:r w:rsidRPr="00BB35E8">
        <w:rPr>
          <w:b/>
          <w:i/>
          <w:sz w:val="20"/>
          <w:szCs w:val="20"/>
          <w:u w:val="single"/>
        </w:rPr>
        <w:t>NOT</w:t>
      </w:r>
      <w:r>
        <w:rPr>
          <w:sz w:val="20"/>
          <w:szCs w:val="20"/>
        </w:rPr>
        <w:t xml:space="preserve"> have access to the internet (with the exception of uploading your solutions to FOL at the end) – to be clear: </w:t>
      </w:r>
    </w:p>
    <w:p w14:paraId="412F87D7" w14:textId="77777777" w:rsidR="00DE7056" w:rsidRDefault="00DE7056" w:rsidP="00DE7056">
      <w:pPr>
        <w:rPr>
          <w:sz w:val="20"/>
          <w:szCs w:val="20"/>
        </w:rPr>
      </w:pPr>
    </w:p>
    <w:p w14:paraId="577B11DB" w14:textId="77777777" w:rsidR="00DE7056"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p>
    <w:p w14:paraId="2768EBBB" w14:textId="77777777" w:rsidR="00DE7056"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If I see anything remotely “internet” or “network-y”, even if this is an accident on your part, then </w:t>
      </w:r>
      <w:r w:rsidRPr="003A7C5D">
        <w:rPr>
          <w:b/>
          <w:bCs/>
          <w:i/>
          <w:szCs w:val="20"/>
          <w:u w:val="single"/>
        </w:rPr>
        <w:t>I will assume you are cheating</w:t>
      </w:r>
      <w:r w:rsidRPr="001B2201">
        <w:rPr>
          <w:b/>
          <w:bCs/>
          <w:i/>
          <w:szCs w:val="20"/>
        </w:rPr>
        <w:t xml:space="preserve"> and will:</w:t>
      </w:r>
    </w:p>
    <w:p w14:paraId="7F28315B" w14:textId="77777777" w:rsidR="00DE7056" w:rsidRPr="001B2201"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 </w:t>
      </w:r>
    </w:p>
    <w:p w14:paraId="43FA7AC0" w14:textId="77777777" w:rsidR="00DE7056" w:rsidRDefault="00DE7056" w:rsidP="00DE7056">
      <w:pPr>
        <w:pStyle w:val="ListParagraph"/>
        <w:numPr>
          <w:ilvl w:val="0"/>
          <w:numId w:val="18"/>
        </w:numPr>
        <w:pBdr>
          <w:top w:val="single" w:sz="4" w:space="1" w:color="auto"/>
          <w:left w:val="single" w:sz="4" w:space="4" w:color="auto"/>
          <w:bottom w:val="single" w:sz="4" w:space="10" w:color="auto"/>
          <w:right w:val="single" w:sz="4" w:space="4" w:color="auto"/>
        </w:pBdr>
        <w:rPr>
          <w:i/>
          <w:szCs w:val="20"/>
        </w:rPr>
      </w:pPr>
      <w:r>
        <w:rPr>
          <w:i/>
          <w:szCs w:val="20"/>
        </w:rPr>
        <w:t>Ask you to pack up and leave the classroom.</w:t>
      </w:r>
    </w:p>
    <w:p w14:paraId="7B43F9FA" w14:textId="77777777" w:rsidR="00DE7056" w:rsidRDefault="00DE7056" w:rsidP="00DE7056">
      <w:pPr>
        <w:pStyle w:val="ListParagraph"/>
        <w:numPr>
          <w:ilvl w:val="0"/>
          <w:numId w:val="18"/>
        </w:numPr>
        <w:pBdr>
          <w:top w:val="single" w:sz="4" w:space="1" w:color="auto"/>
          <w:left w:val="single" w:sz="4" w:space="4" w:color="auto"/>
          <w:bottom w:val="single" w:sz="4" w:space="10" w:color="auto"/>
          <w:right w:val="single" w:sz="4" w:space="4" w:color="auto"/>
        </w:pBdr>
        <w:rPr>
          <w:i/>
          <w:szCs w:val="20"/>
        </w:rPr>
      </w:pPr>
      <w:r>
        <w:rPr>
          <w:i/>
          <w:szCs w:val="20"/>
        </w:rPr>
        <w:t>File an academic offence.</w:t>
      </w:r>
    </w:p>
    <w:p w14:paraId="79D9F10A" w14:textId="77777777" w:rsidR="00DE7056" w:rsidRDefault="00DE7056" w:rsidP="00DE7056">
      <w:pPr>
        <w:pStyle w:val="ListParagraph"/>
        <w:numPr>
          <w:ilvl w:val="0"/>
          <w:numId w:val="18"/>
        </w:numPr>
        <w:pBdr>
          <w:top w:val="single" w:sz="4" w:space="1" w:color="auto"/>
          <w:left w:val="single" w:sz="4" w:space="4" w:color="auto"/>
          <w:bottom w:val="single" w:sz="4" w:space="10" w:color="auto"/>
          <w:right w:val="single" w:sz="4" w:space="4" w:color="auto"/>
        </w:pBdr>
        <w:rPr>
          <w:i/>
          <w:szCs w:val="20"/>
        </w:rPr>
      </w:pPr>
      <w:r>
        <w:rPr>
          <w:i/>
          <w:szCs w:val="20"/>
        </w:rPr>
        <w:t>Give you a grade of zero on the exam (and possibly more if this is not your 1</w:t>
      </w:r>
      <w:r w:rsidRPr="001B2201">
        <w:rPr>
          <w:i/>
          <w:szCs w:val="20"/>
          <w:vertAlign w:val="superscript"/>
        </w:rPr>
        <w:t>st</w:t>
      </w:r>
      <w:r>
        <w:rPr>
          <w:i/>
          <w:szCs w:val="20"/>
        </w:rPr>
        <w:t xml:space="preserve"> offence)</w:t>
      </w:r>
    </w:p>
    <w:p w14:paraId="39010B56" w14:textId="77777777" w:rsidR="00DE7056" w:rsidRPr="001B2201" w:rsidRDefault="00DE7056" w:rsidP="00DE7056">
      <w:pPr>
        <w:pBdr>
          <w:top w:val="single" w:sz="4" w:space="1" w:color="auto"/>
          <w:left w:val="single" w:sz="4" w:space="4" w:color="auto"/>
          <w:bottom w:val="single" w:sz="4" w:space="10" w:color="auto"/>
          <w:right w:val="single" w:sz="4" w:space="4" w:color="auto"/>
        </w:pBdr>
        <w:ind w:left="426"/>
        <w:rPr>
          <w:i/>
          <w:szCs w:val="20"/>
        </w:rPr>
      </w:pPr>
    </w:p>
    <w:p w14:paraId="781CC213" w14:textId="77777777" w:rsidR="00DE7056" w:rsidRPr="001B2201"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This includes using, or even looking at, your phone</w:t>
      </w:r>
      <w:r>
        <w:rPr>
          <w:b/>
          <w:bCs/>
          <w:i/>
          <w:szCs w:val="20"/>
        </w:rPr>
        <w:t xml:space="preserve"> or if anything “pops up” on your computer, I see a browser, etc. I’d suggest turning off your wi-fi and putting your phone in your pocket/backpack/purse/whatever. </w:t>
      </w:r>
    </w:p>
    <w:p w14:paraId="024E38F5" w14:textId="77777777" w:rsidR="00DE7056" w:rsidRDefault="00DE7056" w:rsidP="00DE7056">
      <w:pPr>
        <w:rPr>
          <w:sz w:val="20"/>
          <w:szCs w:val="20"/>
        </w:rPr>
      </w:pPr>
    </w:p>
    <w:p w14:paraId="0DEBD1C5" w14:textId="77777777" w:rsidR="00DE7056" w:rsidRDefault="00DE7056" w:rsidP="00DE7056">
      <w:pPr>
        <w:numPr>
          <w:ilvl w:val="0"/>
          <w:numId w:val="3"/>
        </w:numPr>
        <w:tabs>
          <w:tab w:val="clear" w:pos="357"/>
          <w:tab w:val="num" w:pos="284"/>
        </w:tabs>
        <w:ind w:left="284" w:hanging="284"/>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w:t>
      </w:r>
      <w:r>
        <w:rPr>
          <w:sz w:val="20"/>
          <w:szCs w:val="20"/>
        </w:rPr>
        <w:t xml:space="preserve"> and don’t add to 100%</w:t>
      </w:r>
      <w:r w:rsidRPr="0008105B">
        <w:rPr>
          <w:sz w:val="20"/>
          <w:szCs w:val="20"/>
        </w:rPr>
        <w:t>.</w:t>
      </w:r>
      <w:r>
        <w:rPr>
          <w:sz w:val="20"/>
          <w:szCs w:val="20"/>
        </w:rPr>
        <w:t xml:space="preserve"> Bonus questions are simply added to the total amount - as if they are "regular" questions - but bear in mind that as they are "bonus", will be marked to a higher standard. </w:t>
      </w:r>
      <w:r>
        <w:rPr>
          <w:sz w:val="20"/>
          <w:szCs w:val="20"/>
        </w:rPr>
        <w:br/>
      </w:r>
    </w:p>
    <w:p w14:paraId="2ADB1FFA" w14:textId="6837329E" w:rsidR="00DE7056" w:rsidRPr="0008105B" w:rsidRDefault="00DE7056" w:rsidP="00DE7056">
      <w:pPr>
        <w:numPr>
          <w:ilvl w:val="0"/>
          <w:numId w:val="3"/>
        </w:numPr>
        <w:tabs>
          <w:tab w:val="clear" w:pos="357"/>
          <w:tab w:val="num" w:pos="284"/>
        </w:tabs>
        <w:ind w:left="426" w:hanging="426"/>
        <w:rPr>
          <w:sz w:val="20"/>
          <w:szCs w:val="20"/>
        </w:rPr>
      </w:pPr>
      <w:r>
        <w:rPr>
          <w:sz w:val="20"/>
          <w:szCs w:val="20"/>
        </w:rPr>
        <w:t xml:space="preserve">The exam has </w:t>
      </w:r>
      <w:r w:rsidR="00AC3F39">
        <w:rPr>
          <w:b/>
          <w:sz w:val="20"/>
          <w:szCs w:val="20"/>
        </w:rPr>
        <w:t>six</w:t>
      </w:r>
      <w:r w:rsidRPr="00B248E4">
        <w:rPr>
          <w:b/>
          <w:sz w:val="20"/>
          <w:szCs w:val="20"/>
        </w:rPr>
        <w:t xml:space="preserve"> (</w:t>
      </w:r>
      <w:r w:rsidR="00AC3F39">
        <w:rPr>
          <w:b/>
          <w:sz w:val="20"/>
          <w:szCs w:val="20"/>
        </w:rPr>
        <w:t>6</w:t>
      </w:r>
      <w:r w:rsidRPr="00B248E4">
        <w:rPr>
          <w:b/>
          <w:sz w:val="20"/>
          <w:szCs w:val="20"/>
        </w:rPr>
        <w:t>)</w:t>
      </w:r>
      <w:r>
        <w:rPr>
          <w:sz w:val="20"/>
          <w:szCs w:val="20"/>
        </w:rPr>
        <w:t xml:space="preserve"> questions and </w:t>
      </w:r>
      <w:r w:rsidR="00AC3F39">
        <w:rPr>
          <w:b/>
          <w:sz w:val="20"/>
          <w:szCs w:val="20"/>
        </w:rPr>
        <w:t>nine</w:t>
      </w:r>
      <w:r w:rsidRPr="00B248E4">
        <w:rPr>
          <w:b/>
          <w:sz w:val="20"/>
          <w:szCs w:val="20"/>
        </w:rPr>
        <w:t xml:space="preserve"> (</w:t>
      </w:r>
      <w:r w:rsidR="00AC3F39">
        <w:rPr>
          <w:b/>
          <w:sz w:val="20"/>
          <w:szCs w:val="20"/>
        </w:rPr>
        <w:t>9</w:t>
      </w:r>
      <w:r w:rsidRPr="00B248E4">
        <w:rPr>
          <w:b/>
          <w:sz w:val="20"/>
          <w:szCs w:val="20"/>
        </w:rPr>
        <w:t>)</w:t>
      </w:r>
      <w:r>
        <w:rPr>
          <w:sz w:val="20"/>
          <w:szCs w:val="20"/>
        </w:rPr>
        <w:t xml:space="preserve"> pages.</w:t>
      </w:r>
    </w:p>
    <w:p w14:paraId="33668726" w14:textId="77777777" w:rsidR="00DE7056" w:rsidRPr="0008105B" w:rsidRDefault="00DE7056" w:rsidP="00DE7056">
      <w:pPr>
        <w:tabs>
          <w:tab w:val="num" w:pos="1440"/>
        </w:tabs>
        <w:rPr>
          <w:sz w:val="20"/>
          <w:szCs w:val="20"/>
        </w:rPr>
      </w:pPr>
    </w:p>
    <w:p w14:paraId="7F5B81A9" w14:textId="77777777" w:rsidR="00DE7056" w:rsidRDefault="00DE7056" w:rsidP="00DE7056">
      <w:pPr>
        <w:numPr>
          <w:ilvl w:val="0"/>
          <w:numId w:val="3"/>
        </w:numPr>
        <w:tabs>
          <w:tab w:val="num" w:pos="426"/>
        </w:tabs>
        <w:spacing w:after="120"/>
        <w:rPr>
          <w:sz w:val="20"/>
          <w:szCs w:val="20"/>
        </w:rPr>
      </w:pPr>
      <w:r w:rsidRPr="005526EC">
        <w:rPr>
          <w:b/>
          <w:sz w:val="20"/>
          <w:szCs w:val="20"/>
          <w:u w:val="single"/>
        </w:rPr>
        <w:t>CLEARLY</w:t>
      </w:r>
      <w:r w:rsidRPr="0008105B">
        <w:rPr>
          <w:sz w:val="20"/>
          <w:szCs w:val="20"/>
        </w:rPr>
        <w:t xml:space="preserve"> indicate which answer goes to which question. </w:t>
      </w:r>
    </w:p>
    <w:p w14:paraId="748A2DD2" w14:textId="77777777" w:rsidR="00DE7056" w:rsidRDefault="00DE7056" w:rsidP="00DE7056">
      <w:pPr>
        <w:numPr>
          <w:ilvl w:val="1"/>
          <w:numId w:val="3"/>
        </w:numPr>
        <w:tabs>
          <w:tab w:val="clear" w:pos="1440"/>
          <w:tab w:val="num" w:pos="567"/>
        </w:tabs>
        <w:spacing w:after="120"/>
        <w:ind w:left="567" w:hanging="163"/>
        <w:rPr>
          <w:sz w:val="20"/>
          <w:szCs w:val="20"/>
        </w:rPr>
      </w:pPr>
      <w:r>
        <w:rPr>
          <w:sz w:val="20"/>
          <w:szCs w:val="20"/>
        </w:rPr>
        <w:t>If you feel that the questions “build on each other” (which they do) feel free to submit a single solution/project.)</w:t>
      </w:r>
    </w:p>
    <w:p w14:paraId="740CD430" w14:textId="77777777" w:rsidR="00DE7056" w:rsidRDefault="00DE7056" w:rsidP="00DE7056">
      <w:pPr>
        <w:numPr>
          <w:ilvl w:val="1"/>
          <w:numId w:val="3"/>
        </w:numPr>
        <w:tabs>
          <w:tab w:val="clear" w:pos="1440"/>
          <w:tab w:val="num" w:pos="567"/>
        </w:tabs>
        <w:spacing w:after="120"/>
        <w:ind w:left="567" w:hanging="163"/>
        <w:rPr>
          <w:sz w:val="20"/>
          <w:szCs w:val="20"/>
        </w:rPr>
      </w:pPr>
      <w:r>
        <w:rPr>
          <w:sz w:val="20"/>
          <w:szCs w:val="20"/>
        </w:rPr>
        <w:t xml:space="preserve">If you feel it’s clearer to have the submissions separate, I’d suggest placing separate questions in separate projects and folders. </w:t>
      </w:r>
    </w:p>
    <w:p w14:paraId="2B351BDE" w14:textId="77777777" w:rsidR="00DE7056" w:rsidRPr="005526EC" w:rsidRDefault="00DE7056" w:rsidP="00DE7056">
      <w:pPr>
        <w:numPr>
          <w:ilvl w:val="1"/>
          <w:numId w:val="3"/>
        </w:numPr>
        <w:tabs>
          <w:tab w:val="clear" w:pos="1440"/>
          <w:tab w:val="num" w:pos="567"/>
        </w:tabs>
        <w:spacing w:after="120"/>
        <w:ind w:left="567" w:hanging="163"/>
        <w:rPr>
          <w:sz w:val="20"/>
          <w:szCs w:val="20"/>
        </w:rPr>
      </w:pPr>
      <w:r w:rsidRPr="0008105B">
        <w:rPr>
          <w:sz w:val="20"/>
          <w:szCs w:val="20"/>
        </w:rPr>
        <w:t>If I can’t make heads or tails of what question is what, I probably won’t even mark it.</w:t>
      </w:r>
      <w:r>
        <w:rPr>
          <w:sz w:val="20"/>
          <w:szCs w:val="20"/>
        </w:rPr>
        <w:t xml:space="preserve"> </w:t>
      </w:r>
      <w:r>
        <w:rPr>
          <w:sz w:val="20"/>
          <w:szCs w:val="20"/>
        </w:rPr>
        <w:br/>
      </w:r>
    </w:p>
    <w:p w14:paraId="2F7AD2D0" w14:textId="77777777" w:rsidR="00DE7056" w:rsidRDefault="00DE7056" w:rsidP="00DE7056">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 if you are expecting me to </w:t>
      </w:r>
      <w:r>
        <w:rPr>
          <w:i/>
          <w:sz w:val="20"/>
          <w:szCs w:val="20"/>
        </w:rPr>
        <w:t xml:space="preserve">edit </w:t>
      </w:r>
      <w:r>
        <w:rPr>
          <w:sz w:val="20"/>
          <w:szCs w:val="20"/>
        </w:rPr>
        <w:t xml:space="preserve">your source code: I'm </w:t>
      </w:r>
      <w:r w:rsidRPr="00450863">
        <w:rPr>
          <w:i/>
          <w:iCs/>
          <w:sz w:val="20"/>
          <w:szCs w:val="20"/>
          <w:u w:val="single"/>
        </w:rPr>
        <w:t>not</w:t>
      </w:r>
      <w:r>
        <w:rPr>
          <w:sz w:val="20"/>
          <w:szCs w:val="20"/>
        </w:rPr>
        <w:t xml:space="preserve"> going to do that and will run the code as submitted.</w:t>
      </w:r>
      <w:r>
        <w:rPr>
          <w:sz w:val="20"/>
          <w:szCs w:val="20"/>
        </w:rPr>
        <w:br/>
      </w:r>
    </w:p>
    <w:p w14:paraId="15F65420" w14:textId="77777777" w:rsidR="00DE7056" w:rsidRDefault="00DE7056" w:rsidP="00DE7056">
      <w:pPr>
        <w:numPr>
          <w:ilvl w:val="0"/>
          <w:numId w:val="3"/>
        </w:numPr>
        <w:tabs>
          <w:tab w:val="num" w:pos="426"/>
        </w:tabs>
        <w:rPr>
          <w:sz w:val="20"/>
          <w:szCs w:val="20"/>
        </w:rPr>
      </w:pPr>
      <w:r w:rsidRPr="001B2201">
        <w:rPr>
          <w:sz w:val="20"/>
          <w:szCs w:val="20"/>
        </w:rPr>
        <w:t xml:space="preserve">If you feel I need to know something (key mappings, that you edited the 3D models, etc.) </w:t>
      </w:r>
      <w:r w:rsidRPr="001B2201">
        <w:rPr>
          <w:sz w:val="20"/>
          <w:szCs w:val="20"/>
          <w:u w:val="single"/>
        </w:rPr>
        <w:t>please indicate this</w:t>
      </w:r>
      <w:r w:rsidRPr="001B2201">
        <w:rPr>
          <w:sz w:val="20"/>
          <w:szCs w:val="20"/>
        </w:rPr>
        <w:t xml:space="preserve"> with a </w:t>
      </w:r>
      <w:r w:rsidRPr="001B2201">
        <w:rPr>
          <w:b/>
          <w:bCs/>
          <w:sz w:val="20"/>
          <w:szCs w:val="20"/>
        </w:rPr>
        <w:t>“readme” file</w:t>
      </w:r>
      <w:r w:rsidRPr="001B2201">
        <w:rPr>
          <w:sz w:val="20"/>
          <w:szCs w:val="20"/>
        </w:rPr>
        <w:t xml:space="preserve"> or some note </w:t>
      </w:r>
      <w:r w:rsidRPr="001B2201">
        <w:rPr>
          <w:b/>
          <w:bCs/>
          <w:sz w:val="20"/>
          <w:szCs w:val="20"/>
          <w:u w:val="single"/>
        </w:rPr>
        <w:t>in the root folder</w:t>
      </w:r>
      <w:r w:rsidRPr="001B2201">
        <w:rPr>
          <w:sz w:val="20"/>
          <w:szCs w:val="20"/>
        </w:rPr>
        <w:t xml:space="preserve"> (</w:t>
      </w:r>
      <w:r w:rsidRPr="001B2201">
        <w:rPr>
          <w:i/>
          <w:sz w:val="20"/>
          <w:szCs w:val="20"/>
          <w:u w:val="single"/>
        </w:rPr>
        <w:t>not</w:t>
      </w:r>
      <w:r w:rsidRPr="001B2201">
        <w:rPr>
          <w:sz w:val="20"/>
          <w:szCs w:val="20"/>
        </w:rPr>
        <w:t xml:space="preserve"> buried in the source code/project folders somewhere).</w:t>
      </w:r>
    </w:p>
    <w:p w14:paraId="26060BF2" w14:textId="77777777" w:rsidR="00DE7056" w:rsidRDefault="00DE7056" w:rsidP="00DE7056">
      <w:pPr>
        <w:tabs>
          <w:tab w:val="num" w:pos="426"/>
        </w:tabs>
        <w:rPr>
          <w:sz w:val="20"/>
          <w:szCs w:val="20"/>
        </w:rPr>
      </w:pPr>
    </w:p>
    <w:p w14:paraId="5104FEDB" w14:textId="77777777" w:rsidR="00DE7056" w:rsidRPr="00450863" w:rsidRDefault="00DE7056" w:rsidP="00DE7056">
      <w:pPr>
        <w:numPr>
          <w:ilvl w:val="0"/>
          <w:numId w:val="3"/>
        </w:numPr>
        <w:tabs>
          <w:tab w:val="num" w:pos="426"/>
        </w:tabs>
        <w:rPr>
          <w:sz w:val="20"/>
          <w:szCs w:val="20"/>
        </w:rPr>
      </w:pPr>
      <w:r w:rsidRPr="00450863">
        <w:rPr>
          <w:sz w:val="20"/>
          <w:szCs w:val="20"/>
        </w:rPr>
        <w:t xml:space="preserve">Submit the </w:t>
      </w:r>
      <w:r w:rsidRPr="00450863">
        <w:rPr>
          <w:b/>
          <w:bCs/>
          <w:sz w:val="20"/>
          <w:szCs w:val="20"/>
        </w:rPr>
        <w:t>entire solution(s) and project(s)</w:t>
      </w:r>
      <w:r w:rsidRPr="00450863">
        <w:rPr>
          <w:sz w:val="20"/>
          <w:szCs w:val="20"/>
        </w:rPr>
        <w:t xml:space="preserve"> </w:t>
      </w:r>
      <w:r w:rsidRPr="00450863">
        <w:rPr>
          <w:i/>
          <w:iCs/>
          <w:sz w:val="20"/>
          <w:szCs w:val="20"/>
        </w:rPr>
        <w:t xml:space="preserve">not </w:t>
      </w:r>
      <w:r w:rsidRPr="00450863">
        <w:rPr>
          <w:sz w:val="20"/>
          <w:szCs w:val="20"/>
        </w:rPr>
        <w:t xml:space="preserve">just the source code files. </w:t>
      </w:r>
      <w:r w:rsidRPr="00450863">
        <w:rPr>
          <w:sz w:val="20"/>
          <w:szCs w:val="20"/>
        </w:rPr>
        <w:br/>
      </w:r>
    </w:p>
    <w:p w14:paraId="47B1FD63" w14:textId="77777777" w:rsidR="005526EC" w:rsidRPr="00DE7056" w:rsidRDefault="00DE7056" w:rsidP="005526EC">
      <w:pPr>
        <w:numPr>
          <w:ilvl w:val="0"/>
          <w:numId w:val="3"/>
        </w:numPr>
        <w:tabs>
          <w:tab w:val="num" w:pos="426"/>
        </w:tabs>
        <w:rPr>
          <w:sz w:val="20"/>
          <w:szCs w:val="20"/>
        </w:rPr>
      </w:pPr>
      <w:r w:rsidRPr="00DE7056">
        <w:rPr>
          <w:sz w:val="20"/>
          <w:szCs w:val="20"/>
        </w:rPr>
        <w:t xml:space="preserve">Please, </w:t>
      </w:r>
      <w:r w:rsidRPr="00DE7056">
        <w:rPr>
          <w:i/>
          <w:sz w:val="20"/>
          <w:szCs w:val="20"/>
        </w:rPr>
        <w:t>please</w:t>
      </w:r>
      <w:r>
        <w:rPr>
          <w:sz w:val="20"/>
          <w:szCs w:val="20"/>
        </w:rPr>
        <w:t xml:space="preserve">, </w:t>
      </w:r>
      <w:r w:rsidRPr="00DE7056">
        <w:rPr>
          <w:b/>
          <w:i/>
          <w:sz w:val="20"/>
          <w:szCs w:val="20"/>
        </w:rPr>
        <w:t>please</w:t>
      </w:r>
      <w:r w:rsidRPr="00DE7056">
        <w:rPr>
          <w:sz w:val="20"/>
          <w:szCs w:val="20"/>
        </w:rPr>
        <w:t xml:space="preserve"> delete any files you don’t need as well as any temporary files Visual Studio creates (“.vs”, the debug and release folders, etc.). You won’t lose marks for submitting these, but it’s very annoying and it’s something you should know how to do.</w:t>
      </w:r>
      <w:r>
        <w:rPr>
          <w:sz w:val="20"/>
          <w:szCs w:val="20"/>
        </w:rPr>
        <w:t xml:space="preserve"> </w:t>
      </w:r>
      <w:r w:rsidRPr="007B00DE">
        <w:rPr>
          <w:b/>
          <w:sz w:val="20"/>
          <w:u w:val="single"/>
        </w:rPr>
        <w:t>But</w:t>
      </w:r>
      <w:r>
        <w:rPr>
          <w:sz w:val="20"/>
        </w:rPr>
        <w:t xml:space="preserve">, give me the </w:t>
      </w:r>
      <w:r w:rsidRPr="006B7418">
        <w:rPr>
          <w:b/>
          <w:sz w:val="20"/>
        </w:rPr>
        <w:t>ENTIRE SOLUTION</w:t>
      </w:r>
      <w:r>
        <w:rPr>
          <w:sz w:val="20"/>
        </w:rPr>
        <w:t>, not just the source files.</w:t>
      </w:r>
    </w:p>
    <w:p w14:paraId="1252930A" w14:textId="77777777" w:rsidR="006B7418" w:rsidRPr="00DE7056" w:rsidRDefault="005526EC" w:rsidP="00DE7056">
      <w:pPr>
        <w:widowControl/>
        <w:suppressAutoHyphens w:val="0"/>
        <w:rPr>
          <w:sz w:val="20"/>
          <w:szCs w:val="20"/>
        </w:rPr>
      </w:pPr>
      <w:r>
        <w:rPr>
          <w:sz w:val="20"/>
          <w:szCs w:val="20"/>
        </w:rPr>
        <w:br w:type="page"/>
      </w:r>
    </w:p>
    <w:p w14:paraId="04DF9278" w14:textId="77777777" w:rsidR="000E2EB7" w:rsidRDefault="00F22DB3" w:rsidP="000150BC">
      <w:pPr>
        <w:numPr>
          <w:ilvl w:val="0"/>
          <w:numId w:val="3"/>
        </w:numPr>
        <w:tabs>
          <w:tab w:val="clear" w:pos="357"/>
          <w:tab w:val="num" w:pos="426"/>
          <w:tab w:val="num" w:pos="567"/>
        </w:tabs>
        <w:ind w:left="426" w:hanging="426"/>
        <w:rPr>
          <w:sz w:val="20"/>
        </w:rPr>
      </w:pPr>
      <w:r w:rsidRPr="005526EC">
        <w:rPr>
          <w:b/>
          <w:sz w:val="20"/>
          <w:u w:val="single"/>
        </w:rPr>
        <w:lastRenderedPageBreak/>
        <w:t>If the solution does not build (and run), I will not mark it</w:t>
      </w:r>
      <w:r w:rsidRPr="005526EC">
        <w:rPr>
          <w:sz w:val="20"/>
        </w:rPr>
        <w:t xml:space="preserve"> (so you will receive zero on questions that can't be built and/or won't run). When I say "run", I'm not speaking about some, random, unforeseen bug, but rather something that you should have obviously dealt with, like memory exceptions, etc.</w:t>
      </w:r>
      <w:r w:rsidR="000E2EB7">
        <w:rPr>
          <w:sz w:val="20"/>
        </w:rPr>
        <w:br/>
      </w:r>
    </w:p>
    <w:p w14:paraId="1002C30A" w14:textId="77777777" w:rsidR="000E2EB7" w:rsidRDefault="000E2EB7" w:rsidP="000E2EB7">
      <w:pPr>
        <w:widowControl/>
        <w:tabs>
          <w:tab w:val="num" w:pos="567"/>
        </w:tabs>
        <w:suppressAutoHyphens w:val="0"/>
        <w:ind w:left="426" w:hanging="426"/>
        <w:rPr>
          <w:sz w:val="20"/>
        </w:rPr>
      </w:pPr>
    </w:p>
    <w:p w14:paraId="55010802" w14:textId="77777777" w:rsidR="006B7418" w:rsidRDefault="006B7418" w:rsidP="006B7418">
      <w:pPr>
        <w:widowControl/>
        <w:pBdr>
          <w:top w:val="single" w:sz="4" w:space="1" w:color="auto"/>
          <w:left w:val="single" w:sz="4" w:space="4" w:color="auto"/>
          <w:bottom w:val="single" w:sz="4" w:space="1" w:color="auto"/>
          <w:right w:val="single" w:sz="4" w:space="4" w:color="auto"/>
        </w:pBdr>
        <w:suppressAutoHyphens w:val="0"/>
        <w:rPr>
          <w:sz w:val="28"/>
        </w:rPr>
      </w:pPr>
    </w:p>
    <w:p w14:paraId="239D2978" w14:textId="77777777" w:rsidR="00AE44CA" w:rsidRDefault="006B7418" w:rsidP="006B7418">
      <w:pPr>
        <w:widowControl/>
        <w:pBdr>
          <w:top w:val="single" w:sz="4" w:space="1" w:color="auto"/>
          <w:left w:val="single" w:sz="4" w:space="4" w:color="auto"/>
          <w:bottom w:val="single" w:sz="4" w:space="1" w:color="auto"/>
          <w:right w:val="single" w:sz="4" w:space="4" w:color="auto"/>
        </w:pBdr>
        <w:suppressAutoHyphens w:val="0"/>
        <w:rPr>
          <w:sz w:val="28"/>
        </w:rPr>
      </w:pPr>
      <w:r w:rsidRPr="006B7418">
        <w:rPr>
          <w:sz w:val="28"/>
        </w:rPr>
        <w:t>While I was a pretty forgiving on the mid-term</w:t>
      </w:r>
      <w:r w:rsidR="00DE7056">
        <w:rPr>
          <w:sz w:val="28"/>
        </w:rPr>
        <w:t xml:space="preserve"> and project</w:t>
      </w:r>
      <w:r w:rsidRPr="006B7418">
        <w:rPr>
          <w:sz w:val="28"/>
        </w:rPr>
        <w:t xml:space="preserve">, I </w:t>
      </w:r>
      <w:r w:rsidRPr="006B7418">
        <w:rPr>
          <w:b/>
          <w:i/>
          <w:sz w:val="28"/>
          <w:u w:val="single"/>
        </w:rPr>
        <w:t>won’t</w:t>
      </w:r>
      <w:r w:rsidRPr="006B7418">
        <w:rPr>
          <w:i/>
          <w:sz w:val="28"/>
        </w:rPr>
        <w:t xml:space="preserve"> be </w:t>
      </w:r>
      <w:r>
        <w:rPr>
          <w:sz w:val="28"/>
        </w:rPr>
        <w:t>for this</w:t>
      </w:r>
      <w:r w:rsidRPr="006B7418">
        <w:rPr>
          <w:sz w:val="28"/>
        </w:rPr>
        <w:t xml:space="preserve"> final; </w:t>
      </w:r>
      <w:r>
        <w:rPr>
          <w:sz w:val="28"/>
        </w:rPr>
        <w:t xml:space="preserve">by now, </w:t>
      </w:r>
      <w:r w:rsidRPr="006B7418">
        <w:rPr>
          <w:sz w:val="28"/>
        </w:rPr>
        <w:t xml:space="preserve">you should know </w:t>
      </w:r>
      <w:r w:rsidR="005A49F4">
        <w:rPr>
          <w:sz w:val="28"/>
        </w:rPr>
        <w:t xml:space="preserve">what’s expected, and </w:t>
      </w:r>
      <w:r w:rsidRPr="006B7418">
        <w:rPr>
          <w:sz w:val="28"/>
        </w:rPr>
        <w:t xml:space="preserve">how to submit your </w:t>
      </w:r>
      <w:r w:rsidRPr="00DE7056">
        <w:rPr>
          <w:i/>
          <w:sz w:val="28"/>
          <w:u w:val="single"/>
        </w:rPr>
        <w:t>entire</w:t>
      </w:r>
      <w:r w:rsidRPr="006B7418">
        <w:rPr>
          <w:sz w:val="28"/>
        </w:rPr>
        <w:t xml:space="preserve"> solution so that I can simply </w:t>
      </w:r>
      <w:r>
        <w:rPr>
          <w:sz w:val="28"/>
        </w:rPr>
        <w:t xml:space="preserve">download, un-compress, </w:t>
      </w:r>
      <w:r w:rsidRPr="006B7418">
        <w:rPr>
          <w:sz w:val="28"/>
        </w:rPr>
        <w:t>build and run it.</w:t>
      </w:r>
      <w:r w:rsidR="00DE7056">
        <w:rPr>
          <w:sz w:val="28"/>
        </w:rPr>
        <w:t xml:space="preserve"> </w:t>
      </w:r>
    </w:p>
    <w:p w14:paraId="5F4C93EB" w14:textId="77777777" w:rsidR="00DE7056" w:rsidRDefault="00DE7056" w:rsidP="006B7418">
      <w:pPr>
        <w:widowControl/>
        <w:pBdr>
          <w:top w:val="single" w:sz="4" w:space="1" w:color="auto"/>
          <w:left w:val="single" w:sz="4" w:space="4" w:color="auto"/>
          <w:bottom w:val="single" w:sz="4" w:space="1" w:color="auto"/>
          <w:right w:val="single" w:sz="4" w:space="4" w:color="auto"/>
        </w:pBdr>
        <w:suppressAutoHyphens w:val="0"/>
        <w:rPr>
          <w:sz w:val="28"/>
        </w:rPr>
      </w:pPr>
    </w:p>
    <w:p w14:paraId="17D38879" w14:textId="77777777" w:rsidR="00DE7056" w:rsidRPr="00DE7056" w:rsidRDefault="00DE7056" w:rsidP="006B7418">
      <w:pPr>
        <w:widowControl/>
        <w:pBdr>
          <w:top w:val="single" w:sz="4" w:space="1" w:color="auto"/>
          <w:left w:val="single" w:sz="4" w:space="4" w:color="auto"/>
          <w:bottom w:val="single" w:sz="4" w:space="1" w:color="auto"/>
          <w:right w:val="single" w:sz="4" w:space="4" w:color="auto"/>
        </w:pBdr>
        <w:suppressAutoHyphens w:val="0"/>
        <w:rPr>
          <w:sz w:val="28"/>
        </w:rPr>
      </w:pPr>
      <w:r>
        <w:rPr>
          <w:sz w:val="28"/>
        </w:rPr>
        <w:t xml:space="preserve">Make sure the files aren’t pointing to some random location on </w:t>
      </w:r>
      <w:r>
        <w:rPr>
          <w:i/>
          <w:sz w:val="28"/>
        </w:rPr>
        <w:t xml:space="preserve">your </w:t>
      </w:r>
      <w:r>
        <w:rPr>
          <w:sz w:val="28"/>
        </w:rPr>
        <w:t xml:space="preserve">hard drive, for example. If that happens, I likely just won’t mark it. </w:t>
      </w:r>
    </w:p>
    <w:p w14:paraId="2927453A" w14:textId="77777777" w:rsidR="006B7418" w:rsidRPr="006B7418" w:rsidRDefault="006B7418" w:rsidP="006B7418">
      <w:pPr>
        <w:widowControl/>
        <w:pBdr>
          <w:top w:val="single" w:sz="4" w:space="1" w:color="auto"/>
          <w:left w:val="single" w:sz="4" w:space="4" w:color="auto"/>
          <w:bottom w:val="single" w:sz="4" w:space="1" w:color="auto"/>
          <w:right w:val="single" w:sz="4" w:space="4" w:color="auto"/>
        </w:pBdr>
        <w:suppressAutoHyphens w:val="0"/>
        <w:rPr>
          <w:sz w:val="36"/>
        </w:rPr>
      </w:pPr>
    </w:p>
    <w:p w14:paraId="62978F8B" w14:textId="77777777" w:rsidR="000E2EB7" w:rsidRPr="000E2EB7" w:rsidRDefault="000E2EB7" w:rsidP="00D5470A">
      <w:pPr>
        <w:pStyle w:val="Heading2"/>
        <w:rPr>
          <w:b w:val="0"/>
        </w:rPr>
      </w:pPr>
    </w:p>
    <w:p w14:paraId="6B6AC0A7" w14:textId="77777777" w:rsidR="000A7B08" w:rsidRPr="00D02A9F" w:rsidRDefault="000A7B08" w:rsidP="00D02A9F">
      <w:pPr>
        <w:pStyle w:val="Heading2"/>
        <w:rPr>
          <w:b w:val="0"/>
        </w:rPr>
      </w:pPr>
      <w:r w:rsidRPr="00D02A9F">
        <w:t>NOTE:</w:t>
      </w:r>
      <w:r w:rsidRPr="00D02A9F">
        <w:rPr>
          <w:b w:val="0"/>
        </w:rPr>
        <w:t xml:space="preserve"> Unless otherwise indicated, you should be displaying </w:t>
      </w:r>
      <w:r w:rsidR="00007567" w:rsidRPr="00D02A9F">
        <w:rPr>
          <w:b w:val="0"/>
        </w:rPr>
        <w:t>the</w:t>
      </w:r>
      <w:r w:rsidRPr="00D02A9F">
        <w:rPr>
          <w:b w:val="0"/>
        </w:rPr>
        <w:t xml:space="preserve"> ply files </w:t>
      </w:r>
      <w:r w:rsidR="00007567" w:rsidRPr="00D02A9F">
        <w:rPr>
          <w:b w:val="0"/>
        </w:rPr>
        <w:t xml:space="preserve">that were included with the exam (in the </w:t>
      </w:r>
      <w:r w:rsidR="0044463F" w:rsidRPr="0044463F">
        <w:rPr>
          <w:rFonts w:ascii="Courier New" w:hAnsi="Courier New" w:cs="Courier New"/>
          <w:b w:val="0"/>
        </w:rPr>
        <w:t>Simple_Space_Interiors_SourceFiles</w:t>
      </w:r>
      <w:r w:rsidR="0044463F">
        <w:rPr>
          <w:rFonts w:ascii="Courier New" w:hAnsi="Courier New" w:cs="Courier New"/>
          <w:b w:val="0"/>
        </w:rPr>
        <w:t xml:space="preserve">.7z </w:t>
      </w:r>
      <w:r w:rsidR="00007567" w:rsidRPr="00D02A9F">
        <w:rPr>
          <w:b w:val="0"/>
        </w:rPr>
        <w:t xml:space="preserve">and </w:t>
      </w:r>
      <w:r w:rsidR="0044463F" w:rsidRPr="0044463F">
        <w:rPr>
          <w:rFonts w:ascii="Courier New" w:hAnsi="Courier New" w:cs="Courier New"/>
          <w:b w:val="0"/>
        </w:rPr>
        <w:t>Simple_Space_Interiors_SourceFiles</w:t>
      </w:r>
      <w:r w:rsidR="00007567" w:rsidRPr="00D02A9F">
        <w:rPr>
          <w:rFonts w:ascii="Courier New" w:hAnsi="Courier New" w:cs="Courier New"/>
          <w:b w:val="0"/>
        </w:rPr>
        <w:t>.zip</w:t>
      </w:r>
      <w:r w:rsidR="00007567" w:rsidRPr="00D02A9F">
        <w:rPr>
          <w:b w:val="0"/>
        </w:rPr>
        <w:t xml:space="preserve"> folder – they </w:t>
      </w:r>
      <w:r w:rsidR="00D02A9F">
        <w:rPr>
          <w:b w:val="0"/>
        </w:rPr>
        <w:t>contain identical files</w:t>
      </w:r>
      <w:r w:rsidR="00007567" w:rsidRPr="00D02A9F">
        <w:rPr>
          <w:b w:val="0"/>
        </w:rPr>
        <w:t>)</w:t>
      </w:r>
      <w:r w:rsidRPr="00D02A9F">
        <w:rPr>
          <w:b w:val="0"/>
        </w:rPr>
        <w:t xml:space="preserve">. </w:t>
      </w:r>
    </w:p>
    <w:p w14:paraId="796DBBDA" w14:textId="77777777" w:rsidR="00CB4823" w:rsidRDefault="00CB4823" w:rsidP="00CB4823">
      <w:pPr>
        <w:pStyle w:val="BodyText"/>
      </w:pPr>
    </w:p>
    <w:p w14:paraId="01CC9DB3" w14:textId="77777777" w:rsidR="00700C46" w:rsidRDefault="00700C46" w:rsidP="00CB4823">
      <w:pPr>
        <w:pStyle w:val="BodyText"/>
      </w:pPr>
    </w:p>
    <w:p w14:paraId="21CA871D" w14:textId="77777777" w:rsidR="004A5523" w:rsidRDefault="004A5523" w:rsidP="004A5523"/>
    <w:p w14:paraId="71AE2805" w14:textId="77777777" w:rsidR="00AF3E2E" w:rsidRDefault="00AF3E2E">
      <w:pPr>
        <w:widowControl/>
        <w:suppressAutoHyphens w:val="0"/>
        <w:rPr>
          <w:rFonts w:cs="Tahoma"/>
          <w:b/>
          <w:bCs/>
          <w:i/>
          <w:iCs/>
          <w:sz w:val="28"/>
          <w:szCs w:val="28"/>
        </w:rPr>
      </w:pPr>
      <w:r>
        <w:br w:type="page"/>
      </w:r>
    </w:p>
    <w:p w14:paraId="41423968" w14:textId="77777777" w:rsidR="004A5523" w:rsidRDefault="00D5470A" w:rsidP="00D75339">
      <w:pPr>
        <w:pStyle w:val="Heading2"/>
      </w:pPr>
      <w:r>
        <w:lastRenderedPageBreak/>
        <w:t>The Questions:</w:t>
      </w:r>
    </w:p>
    <w:p w14:paraId="24A132B5" w14:textId="77777777" w:rsidR="001249FF" w:rsidRDefault="001249FF" w:rsidP="00E46265">
      <w:pPr>
        <w:pStyle w:val="BodyText"/>
      </w:pPr>
      <w:r>
        <w:t xml:space="preserve">You are to create </w:t>
      </w:r>
      <w:r w:rsidR="00DE7056">
        <w:t>the “hangar”</w:t>
      </w:r>
      <w:r>
        <w:t xml:space="preserve"> of a space station, using the models from the “Simple Space Interiors” asset pack (the converted ply models are in the compressed files): </w:t>
      </w:r>
      <w:hyperlink r:id="rId10" w:history="1">
        <w:r>
          <w:rPr>
            <w:rStyle w:val="Hyperlink"/>
          </w:rPr>
          <w:t>https://assetstore.unity.com/packages/3d/environments/sci-fi/simple-space-interiors-cartoon-assets-87964</w:t>
        </w:r>
      </w:hyperlink>
      <w:r>
        <w:t xml:space="preserve"> </w:t>
      </w:r>
    </w:p>
    <w:p w14:paraId="5723211F" w14:textId="77777777" w:rsidR="001249FF" w:rsidRDefault="001249FF" w:rsidP="00E46265">
      <w:pPr>
        <w:pStyle w:val="BodyText"/>
      </w:pPr>
      <w:r>
        <w:t xml:space="preserve">You will use the </w:t>
      </w:r>
      <w:r w:rsidRPr="00A821AB">
        <w:rPr>
          <w:b/>
          <w:bCs/>
        </w:rPr>
        <w:t>Models</w:t>
      </w:r>
      <w:r w:rsidR="00DE7056" w:rsidRPr="00A821AB">
        <w:rPr>
          <w:b/>
          <w:bCs/>
        </w:rPr>
        <w:t>To</w:t>
      </w:r>
      <w:r w:rsidRPr="00A821AB">
        <w:rPr>
          <w:b/>
          <w:bCs/>
        </w:rPr>
        <w:t>UseINFO3111SummerFinal</w:t>
      </w:r>
      <w:r w:rsidR="00DE7056" w:rsidRPr="00A821AB">
        <w:rPr>
          <w:b/>
          <w:bCs/>
        </w:rPr>
        <w:t>2024</w:t>
      </w:r>
      <w:r w:rsidRPr="00A821AB">
        <w:rPr>
          <w:b/>
          <w:bCs/>
        </w:rPr>
        <w:t>.exe</w:t>
      </w:r>
      <w:r>
        <w:t xml:space="preserve"> program to determine these. </w:t>
      </w:r>
    </w:p>
    <w:p w14:paraId="79BA7428" w14:textId="77777777" w:rsidR="001249FF" w:rsidRDefault="001249FF" w:rsidP="00E46265">
      <w:pPr>
        <w:pStyle w:val="BodyText"/>
      </w:pPr>
      <w:r>
        <w:t xml:space="preserve">The models use three (3) textures: </w:t>
      </w:r>
      <w:r w:rsidRPr="001249FF">
        <w:t>SpaceInteriors_Emmision</w:t>
      </w:r>
      <w:r>
        <w:t xml:space="preserve">, </w:t>
      </w:r>
      <w:r w:rsidRPr="001249FF">
        <w:t>SpaceInteriors_Texture</w:t>
      </w:r>
      <w:r>
        <w:t xml:space="preserve">, and </w:t>
      </w:r>
      <w:r w:rsidRPr="001249FF">
        <w:t>WorldMap</w:t>
      </w:r>
      <w:r>
        <w:t xml:space="preserve">. Most of the models use the </w:t>
      </w:r>
      <w:r w:rsidRPr="001249FF">
        <w:t>SpaceInteriors_Texture</w:t>
      </w:r>
      <w:r>
        <w:t xml:space="preserve"> file. </w:t>
      </w:r>
    </w:p>
    <w:p w14:paraId="16BD949C" w14:textId="77777777" w:rsidR="00A821AB" w:rsidRDefault="00A821AB" w:rsidP="00E46265">
      <w:pPr>
        <w:pStyle w:val="BodyText"/>
      </w:pPr>
    </w:p>
    <w:p w14:paraId="0B9AC29F" w14:textId="0A23B403" w:rsidR="001249FF" w:rsidRPr="001249FF" w:rsidRDefault="001249FF" w:rsidP="00E46265">
      <w:pPr>
        <w:pStyle w:val="BodyText"/>
        <w:rPr>
          <w:b/>
        </w:rPr>
      </w:pPr>
      <w:r w:rsidRPr="001249FF">
        <w:rPr>
          <w:b/>
        </w:rPr>
        <w:t xml:space="preserve">The “hangar”: </w:t>
      </w:r>
    </w:p>
    <w:p w14:paraId="4B28F450" w14:textId="77777777" w:rsidR="001249FF" w:rsidRDefault="001249FF" w:rsidP="00E46265">
      <w:pPr>
        <w:pStyle w:val="BodyText"/>
      </w:pPr>
      <w:r>
        <w:rPr>
          <w:noProof/>
          <w:lang w:val="en-US" w:eastAsia="en-US"/>
        </w:rPr>
        <w:drawing>
          <wp:inline distT="0" distB="0" distL="0" distR="0" wp14:anchorId="6295219E" wp14:editId="0E3789EF">
            <wp:extent cx="6858000" cy="3856863"/>
            <wp:effectExtent l="1905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1" cstate="print"/>
                    <a:srcRect/>
                    <a:stretch>
                      <a:fillRect/>
                    </a:stretch>
                  </pic:blipFill>
                  <pic:spPr bwMode="auto">
                    <a:xfrm>
                      <a:off x="0" y="0"/>
                      <a:ext cx="6858000" cy="3856863"/>
                    </a:xfrm>
                    <a:prstGeom prst="rect">
                      <a:avLst/>
                    </a:prstGeom>
                    <a:noFill/>
                    <a:ln w="9525">
                      <a:noFill/>
                      <a:miter lim="800000"/>
                      <a:headEnd/>
                      <a:tailEnd/>
                    </a:ln>
                  </pic:spPr>
                </pic:pic>
              </a:graphicData>
            </a:graphic>
          </wp:inline>
        </w:drawing>
      </w:r>
    </w:p>
    <w:p w14:paraId="7D317923" w14:textId="77777777" w:rsidR="001249FF" w:rsidRDefault="001249FF" w:rsidP="00E46265">
      <w:pPr>
        <w:pStyle w:val="BodyText"/>
      </w:pPr>
    </w:p>
    <w:p w14:paraId="43824BE6" w14:textId="77777777" w:rsidR="001249FF" w:rsidRPr="00A97884" w:rsidRDefault="004C39FD" w:rsidP="00E46265">
      <w:pPr>
        <w:pStyle w:val="BodyText"/>
        <w:rPr>
          <w:b/>
        </w:rPr>
      </w:pPr>
      <w:r w:rsidRPr="00A97884">
        <w:rPr>
          <w:b/>
        </w:rPr>
        <w:t>Some notes about the models:</w:t>
      </w:r>
    </w:p>
    <w:p w14:paraId="78A687B3" w14:textId="77777777" w:rsidR="004C39FD" w:rsidRDefault="004C39FD" w:rsidP="004C39FD">
      <w:pPr>
        <w:pStyle w:val="BodyText"/>
        <w:numPr>
          <w:ilvl w:val="0"/>
          <w:numId w:val="3"/>
        </w:numPr>
      </w:pPr>
      <w:r>
        <w:t xml:space="preserve">They are aligned in one corner of the model. This allows you to “snap” them together more easily (MeshLab “Render”, then “Show Axis” will show this.) </w:t>
      </w:r>
    </w:p>
    <w:p w14:paraId="27B0D35E" w14:textId="77777777" w:rsidR="004C39FD" w:rsidRDefault="004C39FD" w:rsidP="004C39FD">
      <w:pPr>
        <w:pStyle w:val="BodyText"/>
        <w:numPr>
          <w:ilvl w:val="0"/>
          <w:numId w:val="3"/>
        </w:numPr>
      </w:pPr>
      <w:r>
        <w:t xml:space="preserve">They are designed to fit into 5x5x5 blocks, or multiples of that (MeshLab “Render”, then “Show Box Corners” will show this). For example: </w:t>
      </w:r>
    </w:p>
    <w:p w14:paraId="45A98202" w14:textId="77777777" w:rsidR="004C39FD" w:rsidRDefault="004C39FD" w:rsidP="004C39FD">
      <w:pPr>
        <w:pStyle w:val="BodyText"/>
        <w:numPr>
          <w:ilvl w:val="1"/>
          <w:numId w:val="3"/>
        </w:numPr>
      </w:pPr>
      <w:r w:rsidRPr="004C39FD">
        <w:t>SM_Env_Transition_Door_Curved_01</w:t>
      </w:r>
      <w:r>
        <w:t xml:space="preserve"> is 5x5x2.5 in size </w:t>
      </w:r>
    </w:p>
    <w:p w14:paraId="12ED5DCC" w14:textId="77777777" w:rsidR="004C39FD" w:rsidRDefault="004C39FD" w:rsidP="004C39FD">
      <w:pPr>
        <w:pStyle w:val="BodyText"/>
        <w:numPr>
          <w:ilvl w:val="1"/>
          <w:numId w:val="3"/>
        </w:numPr>
      </w:pPr>
      <w:r>
        <w:t xml:space="preserve">The </w:t>
      </w:r>
      <w:r w:rsidRPr="004C39FD">
        <w:t>SM_Env_Construction_Block</w:t>
      </w:r>
      <w:r>
        <w:t xml:space="preserve"> models are all 5x5x5 in size</w:t>
      </w:r>
    </w:p>
    <w:p w14:paraId="37341122" w14:textId="77777777" w:rsidR="004C39FD" w:rsidRDefault="004C39FD" w:rsidP="004C39FD">
      <w:pPr>
        <w:pStyle w:val="BodyText"/>
        <w:numPr>
          <w:ilvl w:val="0"/>
          <w:numId w:val="3"/>
        </w:numPr>
      </w:pPr>
      <w:r>
        <w:t>They assume “Y” is “up” as we’ve been using.</w:t>
      </w:r>
    </w:p>
    <w:p w14:paraId="063DFB5C" w14:textId="77777777" w:rsidR="00F27641" w:rsidRDefault="00F27641" w:rsidP="00F27641">
      <w:pPr>
        <w:pStyle w:val="BodyText"/>
      </w:pPr>
    </w:p>
    <w:p w14:paraId="26C3C98D" w14:textId="1EAD7C5F" w:rsidR="00A821AB" w:rsidRDefault="00F27641" w:rsidP="00F27641">
      <w:pPr>
        <w:pStyle w:val="BodyText"/>
        <w:rPr>
          <w:b/>
        </w:rPr>
      </w:pPr>
      <w:r>
        <w:t xml:space="preserve">You </w:t>
      </w:r>
      <w:r w:rsidRPr="00F27641">
        <w:rPr>
          <w:b/>
          <w:bCs/>
          <w:u w:val="single"/>
        </w:rPr>
        <w:t>MUST</w:t>
      </w:r>
      <w:r>
        <w:t xml:space="preserve"> apply the appropriate textures to the models or risk losing at least 50% of the marks.</w:t>
      </w:r>
      <w:r w:rsidR="00A821AB">
        <w:rPr>
          <w:b/>
        </w:rPr>
        <w:br w:type="page"/>
      </w:r>
    </w:p>
    <w:p w14:paraId="11BCCEEF" w14:textId="149B5976" w:rsidR="0046095D" w:rsidRPr="00A97884" w:rsidRDefault="0046095D" w:rsidP="004C39FD">
      <w:pPr>
        <w:pStyle w:val="BodyText"/>
        <w:rPr>
          <w:b/>
        </w:rPr>
      </w:pPr>
      <w:r w:rsidRPr="00A97884">
        <w:rPr>
          <w:b/>
        </w:rPr>
        <w:lastRenderedPageBreak/>
        <w:t>Some notes about the</w:t>
      </w:r>
      <w:r w:rsidR="00A97884" w:rsidRPr="00A97884">
        <w:rPr>
          <w:b/>
        </w:rPr>
        <w:t xml:space="preserve"> WhatModelsShouldIUseINFO3111SummerFinal.exe</w:t>
      </w:r>
      <w:r w:rsidRPr="00A97884">
        <w:rPr>
          <w:b/>
        </w:rPr>
        <w:t xml:space="preserve"> program:</w:t>
      </w:r>
    </w:p>
    <w:p w14:paraId="135B5B6D" w14:textId="77777777" w:rsidR="00A97884" w:rsidRDefault="00A97884" w:rsidP="00A97884">
      <w:pPr>
        <w:pStyle w:val="BodyText"/>
        <w:numPr>
          <w:ilvl w:val="0"/>
          <w:numId w:val="16"/>
        </w:numPr>
      </w:pPr>
      <w:r>
        <w:t xml:space="preserve">This isn’t some work of amazing art, so there’s no error checking in it because, seriously? </w:t>
      </w:r>
    </w:p>
    <w:p w14:paraId="32CF2BB5" w14:textId="6F76EB1E" w:rsidR="00A97884" w:rsidRDefault="00A97884" w:rsidP="00A97884">
      <w:pPr>
        <w:pStyle w:val="BodyText"/>
        <w:numPr>
          <w:ilvl w:val="0"/>
          <w:numId w:val="16"/>
        </w:numPr>
      </w:pPr>
      <w:r>
        <w:t xml:space="preserve">Now, if you enter correct info, it will work, but if you enter stupid </w:t>
      </w:r>
      <w:r w:rsidR="00BF28EA">
        <w:t>nonsense</w:t>
      </w:r>
      <w:r>
        <w:t xml:space="preserve">, then it likely won’t. </w:t>
      </w:r>
    </w:p>
    <w:p w14:paraId="20EB1CF4" w14:textId="6E42004F" w:rsidR="00BF28EA" w:rsidRDefault="00A97884" w:rsidP="004C39FD">
      <w:pPr>
        <w:pStyle w:val="BodyText"/>
        <w:numPr>
          <w:ilvl w:val="0"/>
          <w:numId w:val="16"/>
        </w:numPr>
      </w:pPr>
      <w:r>
        <w:t xml:space="preserve">It will generate a file called </w:t>
      </w:r>
      <w:r w:rsidR="00BF28EA" w:rsidRPr="00665157">
        <w:rPr>
          <w:b/>
          <w:bCs/>
        </w:rPr>
        <w:t>INFO-3111_2024_log_</w:t>
      </w:r>
      <w:r w:rsidRPr="00665157">
        <w:rPr>
          <w:b/>
          <w:bCs/>
        </w:rPr>
        <w:t>XXX.log</w:t>
      </w:r>
      <w:r>
        <w:t xml:space="preserve">, where “XXX” is a </w:t>
      </w:r>
      <w:r w:rsidR="00BF28EA">
        <w:t xml:space="preserve">number based on your student number and certain information from your system (like the systeminfo generates) and state information (date, time, MAC address, etc.). The square serial number thing is part of this, too – it’s unique to your student number, on your system, at that time. </w:t>
      </w:r>
      <w:r w:rsidR="00BF28EA">
        <w:br/>
        <w:t xml:space="preserve">Note this </w:t>
      </w:r>
      <w:r w:rsidR="00665157">
        <w:t xml:space="preserve">does </w:t>
      </w:r>
      <w:r w:rsidR="00665157" w:rsidRPr="00665157">
        <w:rPr>
          <w:b/>
          <w:bCs/>
          <w:u w:val="single"/>
        </w:rPr>
        <w:t>not</w:t>
      </w:r>
      <w:r w:rsidR="00BF28EA">
        <w:t xml:space="preserve"> include any person</w:t>
      </w:r>
      <w:r w:rsidR="00665157">
        <w:t>al</w:t>
      </w:r>
      <w:r w:rsidR="00BF28EA">
        <w:t xml:space="preserve"> information – it’s just hardware, OS, and location stuff. </w:t>
      </w:r>
    </w:p>
    <w:p w14:paraId="50CC80B1" w14:textId="5A2D8F9B" w:rsidR="00A97884" w:rsidRDefault="00A97884" w:rsidP="004C39FD">
      <w:pPr>
        <w:pStyle w:val="BodyText"/>
        <w:numPr>
          <w:ilvl w:val="0"/>
          <w:numId w:val="16"/>
        </w:numPr>
      </w:pPr>
      <w:r>
        <w:t xml:space="preserve">This is the same output that you see on the screen. </w:t>
      </w:r>
      <w:r>
        <w:br/>
      </w:r>
      <w:r>
        <w:br/>
      </w:r>
    </w:p>
    <w:p w14:paraId="5071DA25" w14:textId="17E119EA" w:rsidR="00A97884" w:rsidRPr="00A97884" w:rsidRDefault="00A97884" w:rsidP="00A97884">
      <w:pPr>
        <w:pStyle w:val="BodyText"/>
        <w:jc w:val="center"/>
        <w:rPr>
          <w:b/>
          <w:sz w:val="40"/>
        </w:rPr>
      </w:pPr>
      <w:r w:rsidRPr="00A97884">
        <w:rPr>
          <w:b/>
          <w:sz w:val="40"/>
          <w:highlight w:val="yellow"/>
        </w:rPr>
        <w:t xml:space="preserve">You </w:t>
      </w:r>
      <w:r w:rsidRPr="00BF28EA">
        <w:rPr>
          <w:b/>
          <w:sz w:val="40"/>
          <w:highlight w:val="yellow"/>
          <w:u w:val="single"/>
        </w:rPr>
        <w:t xml:space="preserve">MUST include </w:t>
      </w:r>
      <w:r w:rsidR="00BF28EA" w:rsidRPr="00BF28EA">
        <w:rPr>
          <w:b/>
          <w:sz w:val="40"/>
          <w:highlight w:val="yellow"/>
          <w:u w:val="single"/>
        </w:rPr>
        <w:t>this</w:t>
      </w:r>
      <w:r w:rsidRPr="00BF28EA">
        <w:rPr>
          <w:b/>
          <w:sz w:val="40"/>
          <w:highlight w:val="yellow"/>
          <w:u w:val="single"/>
        </w:rPr>
        <w:t xml:space="preserve"> log</w:t>
      </w:r>
      <w:r w:rsidRPr="00A97884">
        <w:rPr>
          <w:b/>
          <w:sz w:val="40"/>
          <w:highlight w:val="yellow"/>
        </w:rPr>
        <w:t xml:space="preserve"> file with your submission.</w:t>
      </w:r>
    </w:p>
    <w:p w14:paraId="0C0646AC" w14:textId="6C7268C4" w:rsidR="00480826" w:rsidRDefault="00A97884" w:rsidP="00665157">
      <w:pPr>
        <w:pStyle w:val="BodyText"/>
      </w:pPr>
      <w:r>
        <w:br/>
      </w:r>
      <w:r w:rsidRPr="00A97884">
        <w:rPr>
          <w:b/>
        </w:rPr>
        <w:t xml:space="preserve">If you do NOT include </w:t>
      </w:r>
      <w:r w:rsidR="00BF28EA">
        <w:rPr>
          <w:b/>
        </w:rPr>
        <w:t>this log</w:t>
      </w:r>
      <w:r w:rsidRPr="00A97884">
        <w:rPr>
          <w:b/>
        </w:rPr>
        <w:t xml:space="preserve"> file, your exam will </w:t>
      </w:r>
      <w:r w:rsidRPr="00BF28EA">
        <w:rPr>
          <w:b/>
          <w:u w:val="single"/>
        </w:rPr>
        <w:t>NOT</w:t>
      </w:r>
      <w:r w:rsidRPr="00A97884">
        <w:rPr>
          <w:b/>
        </w:rPr>
        <w:t xml:space="preserve"> be marked (and you will get a mark of zero).</w:t>
      </w:r>
      <w:r>
        <w:t xml:space="preserve"> If you screw up the files, then regenerate</w:t>
      </w:r>
      <w:r w:rsidR="00480826">
        <w:t xml:space="preserve"> </w:t>
      </w:r>
    </w:p>
    <w:p w14:paraId="67D1D9F2" w14:textId="77777777" w:rsidR="00755121" w:rsidRDefault="00755121" w:rsidP="00755121"/>
    <w:p w14:paraId="78A31238" w14:textId="77777777" w:rsidR="00755121" w:rsidRDefault="00755121" w:rsidP="00755121"/>
    <w:p w14:paraId="22FEF178" w14:textId="77777777" w:rsidR="00981451" w:rsidRDefault="00981451">
      <w:pPr>
        <w:widowControl/>
        <w:suppressAutoHyphens w:val="0"/>
      </w:pPr>
      <w:r>
        <w:br w:type="page"/>
      </w:r>
    </w:p>
    <w:p w14:paraId="71DC0394" w14:textId="62A68147" w:rsidR="00C8741C" w:rsidRPr="00C8741C" w:rsidRDefault="00C8741C" w:rsidP="00C8741C">
      <w:pPr>
        <w:rPr>
          <w:b/>
        </w:rPr>
      </w:pPr>
      <w:r>
        <w:lastRenderedPageBreak/>
        <w:t>Create the main hangar/lab</w:t>
      </w:r>
      <w:r>
        <w:t>:</w:t>
      </w:r>
    </w:p>
    <w:p w14:paraId="3D6974C6" w14:textId="77777777" w:rsidR="00C8741C" w:rsidRPr="00C8741C" w:rsidRDefault="00C8741C" w:rsidP="00C8741C">
      <w:pPr>
        <w:rPr>
          <w:b/>
        </w:rPr>
      </w:pPr>
    </w:p>
    <w:p w14:paraId="29825DA4" w14:textId="622E67CB" w:rsidR="00A97884" w:rsidRPr="00A97884" w:rsidRDefault="004E0ED4" w:rsidP="004E0ED4">
      <w:pPr>
        <w:pStyle w:val="ListParagraph"/>
        <w:numPr>
          <w:ilvl w:val="0"/>
          <w:numId w:val="4"/>
        </w:numPr>
        <w:rPr>
          <w:b/>
        </w:rPr>
      </w:pPr>
      <w:r>
        <w:t>(</w:t>
      </w:r>
      <w:r w:rsidR="00612111">
        <w:t>100</w:t>
      </w:r>
      <w:r>
        <w:t xml:space="preserve"> marks) </w:t>
      </w:r>
      <w:r w:rsidR="00C8741C">
        <w:t>Make the floor, ceiling, and walls.</w:t>
      </w:r>
      <w:r w:rsidR="00A97884">
        <w:t xml:space="preserve"> </w:t>
      </w:r>
    </w:p>
    <w:p w14:paraId="094F1647" w14:textId="77777777" w:rsidR="00A97884" w:rsidRPr="00A97884" w:rsidRDefault="00A97884" w:rsidP="00A97884">
      <w:pPr>
        <w:rPr>
          <w:b/>
        </w:rPr>
      </w:pPr>
    </w:p>
    <w:p w14:paraId="3A165006" w14:textId="26E02685" w:rsidR="00A97884" w:rsidRPr="00A97884" w:rsidRDefault="00A97884" w:rsidP="00A97884">
      <w:pPr>
        <w:pStyle w:val="ListParagraph"/>
        <w:numPr>
          <w:ilvl w:val="0"/>
          <w:numId w:val="17"/>
        </w:numPr>
        <w:rPr>
          <w:b/>
        </w:rPr>
      </w:pPr>
      <w:r>
        <w:t xml:space="preserve">This should </w:t>
      </w:r>
      <w:r w:rsidRPr="00A97884">
        <w:rPr>
          <w:i/>
        </w:rPr>
        <w:t>mimic</w:t>
      </w:r>
      <w:r>
        <w:t xml:space="preserve"> the 1</w:t>
      </w:r>
      <w:r w:rsidRPr="00A97884">
        <w:rPr>
          <w:vertAlign w:val="superscript"/>
        </w:rPr>
        <w:t>st</w:t>
      </w:r>
      <w:r>
        <w:t xml:space="preserve"> image in the exam</w:t>
      </w:r>
      <w:r w:rsidR="00C8741C">
        <w:t xml:space="preserve"> (page 3)</w:t>
      </w:r>
      <w:r>
        <w:t xml:space="preserve">, in the overall shape and size, </w:t>
      </w:r>
      <w:r w:rsidRPr="00665157">
        <w:rPr>
          <w:b/>
          <w:bCs/>
          <w:i/>
          <w:u w:val="single"/>
        </w:rPr>
        <w:t>not</w:t>
      </w:r>
      <w:r>
        <w:rPr>
          <w:i/>
        </w:rPr>
        <w:t xml:space="preserve"> </w:t>
      </w:r>
      <w:r>
        <w:t>what’s placed inside it</w:t>
      </w:r>
      <w:r w:rsidR="002864C3">
        <w:t xml:space="preserve"> (that’s </w:t>
      </w:r>
      <w:r w:rsidR="00665157">
        <w:t>done in a later question</w:t>
      </w:r>
      <w:r w:rsidR="002864C3">
        <w:t>).</w:t>
      </w:r>
      <w:r w:rsidR="002864C3">
        <w:br/>
      </w:r>
    </w:p>
    <w:p w14:paraId="0508D2CC" w14:textId="186CF8DA" w:rsidR="00A97884" w:rsidRPr="00A97884" w:rsidRDefault="00A97884" w:rsidP="00612111">
      <w:pPr>
        <w:pStyle w:val="ListParagraph"/>
        <w:numPr>
          <w:ilvl w:val="0"/>
          <w:numId w:val="17"/>
        </w:numPr>
        <w:rPr>
          <w:b/>
        </w:rPr>
      </w:pPr>
      <w:r>
        <w:t>It is 5 “blocks” (</w:t>
      </w:r>
      <w:r w:rsidRPr="00665157">
        <w:rPr>
          <w:rFonts w:ascii="Courier New" w:hAnsi="Courier New" w:cs="Courier New"/>
          <w:b/>
          <w:bCs/>
        </w:rPr>
        <w:t>SM_Env_Construction_Wall</w:t>
      </w:r>
      <w:r w:rsidRPr="00A97884">
        <w:t xml:space="preserve"> </w:t>
      </w:r>
      <w:r>
        <w:t xml:space="preserve">model short axis) high. </w:t>
      </w:r>
      <w:r w:rsidR="00665157">
        <w:br/>
      </w:r>
      <w:r>
        <w:t xml:space="preserve">These models are 5x10 in size (5 units high and 10 units “long”). </w:t>
      </w:r>
      <w:r>
        <w:br/>
      </w:r>
    </w:p>
    <w:p w14:paraId="72001FCD" w14:textId="3273DF2A" w:rsidR="00C8741C" w:rsidRPr="00C8741C" w:rsidRDefault="00A97884" w:rsidP="00612111">
      <w:pPr>
        <w:pStyle w:val="ListParagraph"/>
        <w:numPr>
          <w:ilvl w:val="0"/>
          <w:numId w:val="17"/>
        </w:numPr>
        <w:rPr>
          <w:b/>
        </w:rPr>
      </w:pPr>
      <w:r>
        <w:t>The floor is 8 x 12 “floor panels” (</w:t>
      </w:r>
      <w:r w:rsidRPr="00665157">
        <w:rPr>
          <w:rFonts w:ascii="Courier New" w:hAnsi="Courier New" w:cs="Courier New"/>
          <w:b/>
          <w:bCs/>
        </w:rPr>
        <w:t>SM_Env_Floor_01</w:t>
      </w:r>
      <w:r>
        <w:t xml:space="preserve"> model) in size.</w:t>
      </w:r>
      <w:r>
        <w:br/>
        <w:t xml:space="preserve">These floor panels are 5x5. </w:t>
      </w:r>
      <w:r w:rsidR="00C8741C">
        <w:br/>
      </w:r>
    </w:p>
    <w:p w14:paraId="527654E0" w14:textId="3391D48B" w:rsidR="00C8741C" w:rsidRPr="00C8741C" w:rsidRDefault="00C8741C" w:rsidP="00612111">
      <w:pPr>
        <w:pStyle w:val="ListParagraph"/>
        <w:numPr>
          <w:ilvl w:val="0"/>
          <w:numId w:val="17"/>
        </w:numPr>
        <w:rPr>
          <w:b/>
        </w:rPr>
      </w:pPr>
      <w:r w:rsidRPr="00C8741C">
        <w:rPr>
          <w:u w:val="single"/>
        </w:rPr>
        <w:t>Make all four walls</w:t>
      </w:r>
      <w:r>
        <w:t xml:space="preserve">, including the wall that’s “behind” the camera in the image. </w:t>
      </w:r>
      <w:r>
        <w:br/>
      </w:r>
    </w:p>
    <w:p w14:paraId="4DF591A8" w14:textId="77777777" w:rsidR="00C8741C" w:rsidRPr="00981451" w:rsidRDefault="00C8741C" w:rsidP="00C8741C">
      <w:pPr>
        <w:pStyle w:val="ListParagraph"/>
        <w:numPr>
          <w:ilvl w:val="0"/>
          <w:numId w:val="17"/>
        </w:numPr>
        <w:rPr>
          <w:b/>
        </w:rPr>
      </w:pPr>
      <w:r>
        <w:t xml:space="preserve">In the picture, notice that one of wall panels has a yellow “06” number on it. </w:t>
      </w:r>
      <w:r>
        <w:br/>
      </w:r>
    </w:p>
    <w:p w14:paraId="60E1B36B" w14:textId="77777777" w:rsidR="00C8741C" w:rsidRPr="00981451" w:rsidRDefault="00C8741C" w:rsidP="00C8741C">
      <w:pPr>
        <w:pStyle w:val="ListParagraph"/>
        <w:numPr>
          <w:ilvl w:val="1"/>
          <w:numId w:val="17"/>
        </w:numPr>
        <w:ind w:left="851" w:hanging="284"/>
        <w:rPr>
          <w:b/>
        </w:rPr>
      </w:pPr>
      <w:r>
        <w:t xml:space="preserve">This is the </w:t>
      </w:r>
      <w:r w:rsidRPr="00981451">
        <w:t>SM_Env_Construction_Wall_02</w:t>
      </w:r>
      <w:r>
        <w:t xml:space="preserve"> model. </w:t>
      </w:r>
    </w:p>
    <w:p w14:paraId="4DAD0476" w14:textId="77777777" w:rsidR="00C8741C" w:rsidRPr="00981451" w:rsidRDefault="00C8741C" w:rsidP="00C8741C">
      <w:pPr>
        <w:pStyle w:val="ListParagraph"/>
        <w:numPr>
          <w:ilvl w:val="1"/>
          <w:numId w:val="17"/>
        </w:numPr>
        <w:ind w:left="851" w:hanging="284"/>
        <w:rPr>
          <w:b/>
        </w:rPr>
      </w:pPr>
      <w:r>
        <w:t xml:space="preserve">The yellow number is clearly visible in the </w:t>
      </w:r>
      <w:r w:rsidRPr="00981451">
        <w:t>SpaceInteriors_Texture</w:t>
      </w:r>
      <w:r>
        <w:t xml:space="preserve"> texture. </w:t>
      </w:r>
    </w:p>
    <w:p w14:paraId="5FD3F1D0" w14:textId="3DA23C65" w:rsidR="00C8741C" w:rsidRPr="00C8741C" w:rsidRDefault="00C8741C" w:rsidP="00C8741C">
      <w:pPr>
        <w:pStyle w:val="ListParagraph"/>
        <w:numPr>
          <w:ilvl w:val="1"/>
          <w:numId w:val="17"/>
        </w:numPr>
        <w:ind w:left="851" w:hanging="284"/>
      </w:pPr>
      <w:r>
        <w:t xml:space="preserve">Make copies of this texture and edit </w:t>
      </w:r>
      <w:r>
        <w:t>two (2)</w:t>
      </w:r>
      <w:r>
        <w:t xml:space="preserve"> of the panel</w:t>
      </w:r>
      <w:r>
        <w:t>s</w:t>
      </w:r>
      <w:r>
        <w:t xml:space="preserve"> to show your eight (8) digit student number, adding “leading” zeros (0) </w:t>
      </w:r>
      <w:r w:rsidR="00797CEC">
        <w:t xml:space="preserve">if your student number has fewer than eight (8) digits.  </w:t>
      </w:r>
      <w:r>
        <w:t xml:space="preserve"> </w:t>
      </w:r>
    </w:p>
    <w:p w14:paraId="17A9C925" w14:textId="02A8521E" w:rsidR="00C8741C" w:rsidRPr="00C8741C" w:rsidRDefault="00C8741C" w:rsidP="00C8741C">
      <w:pPr>
        <w:pStyle w:val="ListParagraph"/>
        <w:numPr>
          <w:ilvl w:val="1"/>
          <w:numId w:val="17"/>
        </w:numPr>
        <w:ind w:left="851" w:hanging="284"/>
      </w:pPr>
      <w:r>
        <w:t>Four</w:t>
      </w:r>
      <w:r>
        <w:t xml:space="preserve"> (</w:t>
      </w:r>
      <w:r>
        <w:t>4</w:t>
      </w:r>
      <w:r>
        <w:t xml:space="preserve">) numbers should appear on each of the </w:t>
      </w:r>
      <w:r>
        <w:t>two</w:t>
      </w:r>
      <w:r>
        <w:t xml:space="preserve"> (</w:t>
      </w:r>
      <w:r>
        <w:t>2</w:t>
      </w:r>
      <w:r>
        <w:t xml:space="preserve">) panels. </w:t>
      </w:r>
      <w:r>
        <w:br/>
        <w:t>(for example, say your student number was “</w:t>
      </w:r>
      <w:r w:rsidRPr="00C8741C">
        <w:rPr>
          <w:b/>
          <w:bCs/>
        </w:rPr>
        <w:t>263</w:t>
      </w:r>
      <w:r>
        <w:t>78</w:t>
      </w:r>
      <w:r w:rsidRPr="00C8741C">
        <w:t>76</w:t>
      </w:r>
      <w:r>
        <w:t>”, then one panel will have “0263” and the next one would have “7876”).</w:t>
      </w:r>
    </w:p>
    <w:p w14:paraId="16F8482D" w14:textId="7B0F5E83" w:rsidR="00C8741C" w:rsidRPr="00C8741C" w:rsidRDefault="00C8741C" w:rsidP="00C8741C">
      <w:pPr>
        <w:pStyle w:val="ListParagraph"/>
        <w:numPr>
          <w:ilvl w:val="1"/>
          <w:numId w:val="17"/>
        </w:numPr>
        <w:ind w:left="851" w:hanging="284"/>
      </w:pPr>
      <w:r>
        <w:t>These panels should be at the same height as in the picture, on the 3</w:t>
      </w:r>
      <w:r w:rsidRPr="00C8741C">
        <w:t>rd</w:t>
      </w:r>
      <w:r>
        <w:t xml:space="preserve"> panel from the floor.</w:t>
      </w:r>
    </w:p>
    <w:p w14:paraId="2ADB5AAC" w14:textId="77777777" w:rsidR="00C8741C" w:rsidRDefault="00C8741C" w:rsidP="00C8741C"/>
    <w:p w14:paraId="3E8B7CB4" w14:textId="03E99132" w:rsidR="00A238EC" w:rsidRPr="00C8741C" w:rsidRDefault="00C8741C" w:rsidP="00C8741C">
      <w:pPr>
        <w:pStyle w:val="ListParagraph"/>
        <w:numPr>
          <w:ilvl w:val="0"/>
          <w:numId w:val="4"/>
        </w:numPr>
        <w:rPr>
          <w:b/>
        </w:rPr>
      </w:pPr>
      <w:r>
        <w:t>(200 marks) Add ceiling lights.</w:t>
      </w:r>
      <w:r w:rsidR="00A238EC">
        <w:br/>
      </w:r>
    </w:p>
    <w:p w14:paraId="083BDFC2" w14:textId="3C2EAAE5" w:rsidR="00A238EC" w:rsidRPr="00A238EC" w:rsidRDefault="00C8741C" w:rsidP="00612111">
      <w:pPr>
        <w:pStyle w:val="ListParagraph"/>
        <w:numPr>
          <w:ilvl w:val="0"/>
          <w:numId w:val="17"/>
        </w:numPr>
        <w:rPr>
          <w:b/>
        </w:rPr>
      </w:pPr>
      <w:r>
        <w:rPr>
          <w:noProof/>
        </w:rPr>
        <w:drawing>
          <wp:anchor distT="0" distB="0" distL="114300" distR="114300" simplePos="0" relativeHeight="251657216" behindDoc="1" locked="0" layoutInCell="1" allowOverlap="1" wp14:anchorId="32DB576E" wp14:editId="0B77398D">
            <wp:simplePos x="0" y="0"/>
            <wp:positionH relativeFrom="column">
              <wp:posOffset>5319684</wp:posOffset>
            </wp:positionH>
            <wp:positionV relativeFrom="paragraph">
              <wp:posOffset>57727</wp:posOffset>
            </wp:positionV>
            <wp:extent cx="1856105" cy="1828800"/>
            <wp:effectExtent l="0" t="0" r="0" b="0"/>
            <wp:wrapTight wrapText="bothSides">
              <wp:wrapPolygon edited="0">
                <wp:start x="0" y="0"/>
                <wp:lineTo x="0" y="21375"/>
                <wp:lineTo x="21282" y="21375"/>
                <wp:lineTo x="21282" y="0"/>
                <wp:lineTo x="0" y="0"/>
              </wp:wrapPolygon>
            </wp:wrapTight>
            <wp:docPr id="31054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10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8EC">
        <w:t xml:space="preserve">Place an appropriate number of ceiling lights in the room, using the </w:t>
      </w:r>
      <w:r w:rsidR="00665157" w:rsidRPr="00665157">
        <w:rPr>
          <w:rFonts w:ascii="Courier New" w:hAnsi="Courier New" w:cs="Courier New"/>
          <w:b/>
          <w:bCs/>
        </w:rPr>
        <w:t>SM_Env_Ceiling_Light_05_xyz_n_rgba_uv.ply</w:t>
      </w:r>
      <w:r w:rsidR="00665157">
        <w:t xml:space="preserve"> </w:t>
      </w:r>
      <w:r w:rsidR="00A238EC">
        <w:t xml:space="preserve">model. </w:t>
      </w:r>
      <w:r>
        <w:br/>
      </w:r>
    </w:p>
    <w:p w14:paraId="36BAED4E" w14:textId="77777777" w:rsidR="00C8741C" w:rsidRPr="00C8741C" w:rsidRDefault="00C8741C" w:rsidP="00C8741C">
      <w:pPr>
        <w:pStyle w:val="ListParagraph"/>
        <w:numPr>
          <w:ilvl w:val="1"/>
          <w:numId w:val="17"/>
        </w:numPr>
        <w:tabs>
          <w:tab w:val="left" w:pos="993"/>
        </w:tabs>
        <w:ind w:left="993" w:hanging="426"/>
        <w:rPr>
          <w:b/>
        </w:rPr>
      </w:pPr>
      <w:r>
        <w:t xml:space="preserve">You will need at least </w:t>
      </w:r>
      <w:r w:rsidRPr="00C8741C">
        <w:rPr>
          <w:b/>
          <w:bCs/>
        </w:rPr>
        <w:t>six (6)</w:t>
      </w:r>
      <w:r>
        <w:t xml:space="preserve"> of these. </w:t>
      </w:r>
    </w:p>
    <w:p w14:paraId="7C03CB32" w14:textId="655ED9B2" w:rsidR="00A238EC" w:rsidRPr="00C8741C" w:rsidRDefault="00A238EC" w:rsidP="00C8741C">
      <w:pPr>
        <w:pStyle w:val="ListParagraph"/>
        <w:numPr>
          <w:ilvl w:val="1"/>
          <w:numId w:val="17"/>
        </w:numPr>
        <w:tabs>
          <w:tab w:val="left" w:pos="993"/>
        </w:tabs>
        <w:ind w:left="993" w:hanging="426"/>
        <w:rPr>
          <w:b/>
        </w:rPr>
      </w:pPr>
      <w:r>
        <w:t>Each one of these will be associated with a spotlight</w:t>
      </w:r>
      <w:r w:rsidR="00C8741C">
        <w:t>.</w:t>
      </w:r>
    </w:p>
    <w:p w14:paraId="605CD85D" w14:textId="3F92DA36" w:rsidR="00C8741C" w:rsidRPr="00A238EC" w:rsidRDefault="00C8741C" w:rsidP="00C8741C">
      <w:pPr>
        <w:pStyle w:val="ListParagraph"/>
        <w:numPr>
          <w:ilvl w:val="1"/>
          <w:numId w:val="17"/>
        </w:numPr>
        <w:tabs>
          <w:tab w:val="left" w:pos="993"/>
        </w:tabs>
        <w:ind w:left="993" w:hanging="426"/>
        <w:rPr>
          <w:b/>
        </w:rPr>
      </w:pPr>
      <w:r>
        <w:t>The spotlight will be located at the model location, and will face downward (i.e. pointing directly down to the floor).</w:t>
      </w:r>
    </w:p>
    <w:p w14:paraId="1E75E12D" w14:textId="765B6A80" w:rsidR="00D44E2E" w:rsidRPr="00A238EC" w:rsidRDefault="00C8741C" w:rsidP="00C8741C">
      <w:pPr>
        <w:pStyle w:val="ListParagraph"/>
        <w:numPr>
          <w:ilvl w:val="1"/>
          <w:numId w:val="17"/>
        </w:numPr>
        <w:tabs>
          <w:tab w:val="left" w:pos="993"/>
        </w:tabs>
        <w:ind w:left="993" w:hanging="426"/>
        <w:rPr>
          <w:b/>
        </w:rPr>
      </w:pPr>
      <w:r w:rsidRPr="00C8741C">
        <w:rPr>
          <w:b/>
          <w:bCs/>
        </w:rPr>
        <w:t>Five (</w:t>
      </w:r>
      <w:r w:rsidR="00D44E2E" w:rsidRPr="00C8741C">
        <w:rPr>
          <w:b/>
          <w:bCs/>
        </w:rPr>
        <w:t>5</w:t>
      </w:r>
      <w:r w:rsidRPr="00C8741C">
        <w:rPr>
          <w:b/>
          <w:bCs/>
        </w:rPr>
        <w:t>)</w:t>
      </w:r>
      <w:r w:rsidR="00D44E2E">
        <w:t xml:space="preserve"> of the lights should make a </w:t>
      </w:r>
      <w:r w:rsidR="00D44E2E" w:rsidRPr="00C8741C">
        <w:rPr>
          <w:b/>
          <w:bCs/>
        </w:rPr>
        <w:t>gentle penumbra</w:t>
      </w:r>
      <w:r w:rsidR="00D44E2E">
        <w:t xml:space="preserve"> on the floor, but </w:t>
      </w:r>
      <w:r w:rsidR="00D44E2E" w:rsidRPr="00C8741C">
        <w:rPr>
          <w:b/>
          <w:bCs/>
        </w:rPr>
        <w:t>one</w:t>
      </w:r>
      <w:r w:rsidRPr="00C8741C">
        <w:rPr>
          <w:b/>
          <w:bCs/>
        </w:rPr>
        <w:t xml:space="preserve"> (1)</w:t>
      </w:r>
      <w:r w:rsidR="00D44E2E">
        <w:t xml:space="preserve"> of the lights should have a </w:t>
      </w:r>
      <w:r w:rsidR="00D44E2E" w:rsidRPr="00C8741C">
        <w:rPr>
          <w:b/>
          <w:bCs/>
        </w:rPr>
        <w:t>hard edge</w:t>
      </w:r>
      <w:r w:rsidR="00D44E2E">
        <w:t xml:space="preserve"> to the spotlight.</w:t>
      </w:r>
    </w:p>
    <w:p w14:paraId="2B4C2E73" w14:textId="21DF0084" w:rsidR="00981451" w:rsidRPr="00D44E2E" w:rsidRDefault="00A238EC" w:rsidP="00C8741C">
      <w:pPr>
        <w:pStyle w:val="ListParagraph"/>
        <w:numPr>
          <w:ilvl w:val="1"/>
          <w:numId w:val="17"/>
        </w:numPr>
        <w:tabs>
          <w:tab w:val="left" w:pos="993"/>
        </w:tabs>
        <w:ind w:left="993" w:hanging="426"/>
        <w:rPr>
          <w:b/>
        </w:rPr>
      </w:pPr>
      <w:r w:rsidRPr="00C8741C">
        <w:rPr>
          <w:b/>
          <w:bCs/>
        </w:rPr>
        <w:t>Add one more dim general light</w:t>
      </w:r>
      <w:r>
        <w:t xml:space="preserve"> (either a directional light or a large, dim point light) so that the rest of the scene is somewhat visible.</w:t>
      </w:r>
      <w:r w:rsidR="00C8741C">
        <w:t xml:space="preserve"> </w:t>
      </w:r>
      <w:r>
        <w:t xml:space="preserve">i.e. The spotlights should look like the source of the lights, and you should see the “circle” of light on the floor, but there should be enough ambient light spill (from this light) to see everything else, just dimly. </w:t>
      </w:r>
    </w:p>
    <w:p w14:paraId="4960CF50" w14:textId="77777777" w:rsidR="00CD4034" w:rsidRDefault="00CD4034" w:rsidP="00700C46">
      <w:pPr>
        <w:jc w:val="center"/>
        <w:rPr>
          <w:b/>
        </w:rPr>
      </w:pPr>
    </w:p>
    <w:p w14:paraId="15D1DC2E" w14:textId="77777777" w:rsidR="00797CEC" w:rsidRDefault="00797CEC">
      <w:pPr>
        <w:widowControl/>
        <w:suppressAutoHyphens w:val="0"/>
      </w:pPr>
      <w:r>
        <w:br w:type="page"/>
      </w:r>
    </w:p>
    <w:p w14:paraId="21FE16B7" w14:textId="200D648C" w:rsidR="00CD4034" w:rsidRDefault="00CD4034" w:rsidP="00700C46">
      <w:pPr>
        <w:jc w:val="center"/>
        <w:rPr>
          <w:b/>
        </w:rPr>
      </w:pPr>
    </w:p>
    <w:p w14:paraId="2BBA3E7A" w14:textId="09F3F532" w:rsidR="00981451" w:rsidRPr="00981451" w:rsidRDefault="004E0ED4" w:rsidP="004E0ED4">
      <w:pPr>
        <w:pStyle w:val="ListParagraph"/>
        <w:numPr>
          <w:ilvl w:val="0"/>
          <w:numId w:val="4"/>
        </w:numPr>
        <w:rPr>
          <w:b/>
        </w:rPr>
      </w:pPr>
      <w:r>
        <w:t>(</w:t>
      </w:r>
      <w:r w:rsidR="00797CEC">
        <w:t>100</w:t>
      </w:r>
      <w:r>
        <w:t xml:space="preserve"> marks) </w:t>
      </w:r>
      <w:r w:rsidR="002864C3">
        <w:t xml:space="preserve">Add </w:t>
      </w:r>
      <w:r w:rsidR="00797CEC">
        <w:t xml:space="preserve">the props listed by </w:t>
      </w:r>
      <w:r w:rsidR="00797CEC" w:rsidRPr="00F27641">
        <w:rPr>
          <w:b/>
          <w:bCs/>
        </w:rPr>
        <w:t>ModelsToUseINFO3111SummerFinal2024.exe</w:t>
      </w:r>
      <w:r w:rsidR="00981451">
        <w:t>:</w:t>
      </w:r>
      <w:r w:rsidR="00981451">
        <w:br/>
      </w:r>
    </w:p>
    <w:p w14:paraId="558D0A37" w14:textId="475799FE" w:rsidR="00D5292A" w:rsidRPr="00F27641" w:rsidRDefault="00797CEC" w:rsidP="00981451">
      <w:pPr>
        <w:pStyle w:val="ListParagraph"/>
        <w:numPr>
          <w:ilvl w:val="0"/>
          <w:numId w:val="17"/>
        </w:numPr>
        <w:rPr>
          <w:b/>
        </w:rPr>
      </w:pPr>
      <w:r>
        <w:t xml:space="preserve">The items should be “appropriately” placed, meaning that </w:t>
      </w:r>
      <w:r w:rsidR="00D5292A">
        <w:t>they are deliberately placed in a “sensible” location. So</w:t>
      </w:r>
      <w:r>
        <w:t>,</w:t>
      </w:r>
      <w:r w:rsidR="00D5292A">
        <w:t xml:space="preserve"> lockers and server racks would go against the walls, phones on desk, chairs on the floor, etc. </w:t>
      </w:r>
      <w:r w:rsidR="00D5292A">
        <w:br/>
      </w:r>
      <w:r w:rsidR="00D5292A">
        <w:br/>
        <w:t xml:space="preserve">If they are “stupidly” or randomly placed, then you won’t get marks for this. </w:t>
      </w:r>
      <w:r w:rsidR="00F27641">
        <w:br/>
      </w:r>
    </w:p>
    <w:p w14:paraId="1CE99075" w14:textId="625E3ABA" w:rsidR="00F27641" w:rsidRPr="00F27641" w:rsidRDefault="00F27641" w:rsidP="00981451">
      <w:pPr>
        <w:pStyle w:val="ListParagraph"/>
        <w:numPr>
          <w:ilvl w:val="0"/>
          <w:numId w:val="17"/>
        </w:numPr>
        <w:rPr>
          <w:bCs/>
        </w:rPr>
      </w:pPr>
      <w:r>
        <w:rPr>
          <w:bCs/>
        </w:rPr>
        <w:t xml:space="preserve">You all have the same last four items (Shittle, Lander, Simulator, and Rocket), which are quite large. You can place them where you’d like – they </w:t>
      </w:r>
      <w:r>
        <w:rPr>
          <w:bCs/>
          <w:i/>
          <w:iCs/>
        </w:rPr>
        <w:t xml:space="preserve">don’t </w:t>
      </w:r>
      <w:r>
        <w:rPr>
          <w:bCs/>
        </w:rPr>
        <w:t>have to place them at the same location as in the picture if you don’t want to.</w:t>
      </w:r>
      <w:r>
        <w:rPr>
          <w:bCs/>
        </w:rPr>
        <w:br/>
      </w:r>
      <w:r>
        <w:rPr>
          <w:bCs/>
        </w:rPr>
        <w:br/>
        <w:t xml:space="preserve">Note: You might have duplicates (like you might get another rocket, etc. from the list of items to be placed). In that case, you’ll need to place the duplicates, too. </w:t>
      </w:r>
    </w:p>
    <w:p w14:paraId="1ECDC835" w14:textId="77777777" w:rsidR="002864C3" w:rsidRPr="002864C3" w:rsidRDefault="002864C3" w:rsidP="002864C3">
      <w:pPr>
        <w:rPr>
          <w:b/>
        </w:rPr>
      </w:pPr>
    </w:p>
    <w:p w14:paraId="3909073B" w14:textId="3B8CFB22" w:rsidR="00797CEC" w:rsidRPr="00981451" w:rsidRDefault="00797CEC" w:rsidP="00797CEC">
      <w:pPr>
        <w:pStyle w:val="ListParagraph"/>
        <w:numPr>
          <w:ilvl w:val="0"/>
          <w:numId w:val="4"/>
        </w:numPr>
        <w:rPr>
          <w:b/>
        </w:rPr>
      </w:pPr>
      <w:r>
        <w:t xml:space="preserve">(100 marks) </w:t>
      </w:r>
      <w:r w:rsidR="00F27641">
        <w:t>Place some semi-transparent “beakers” (glass containers):</w:t>
      </w:r>
      <w:r>
        <w:br/>
      </w:r>
    </w:p>
    <w:p w14:paraId="55BC7862" w14:textId="2A8B1940" w:rsidR="00797CEC" w:rsidRPr="00A238EC" w:rsidRDefault="00797CEC" w:rsidP="00797CEC">
      <w:pPr>
        <w:pStyle w:val="ListParagraph"/>
        <w:numPr>
          <w:ilvl w:val="0"/>
          <w:numId w:val="17"/>
        </w:numPr>
        <w:rPr>
          <w:b/>
        </w:rPr>
      </w:pPr>
      <w:r>
        <w:t>Add one of the “bigger” (</w:t>
      </w:r>
      <w:r w:rsidRPr="00A238EC">
        <w:t>SM_Prop_Desk_01</w:t>
      </w:r>
      <w:r>
        <w:t xml:space="preserve"> and </w:t>
      </w:r>
      <w:r w:rsidRPr="00A238EC">
        <w:t>SM_Prop_Desk_03</w:t>
      </w:r>
      <w:r>
        <w:t xml:space="preserve">) desks to the scene, somewhere away from the walls and at an angle. </w:t>
      </w:r>
      <w:r>
        <w:br/>
      </w:r>
    </w:p>
    <w:p w14:paraId="63B87FDE" w14:textId="1B488CA8" w:rsidR="00F27641" w:rsidRPr="00F27641" w:rsidRDefault="00F27641" w:rsidP="00F27641">
      <w:pPr>
        <w:pStyle w:val="ListParagraph"/>
        <w:numPr>
          <w:ilvl w:val="0"/>
          <w:numId w:val="17"/>
        </w:numPr>
        <w:rPr>
          <w:b/>
        </w:rPr>
      </w:pPr>
      <w:r>
        <w:t>P</w:t>
      </w:r>
      <w:r w:rsidR="00797CEC">
        <w:t xml:space="preserve">lace four (4) </w:t>
      </w:r>
      <w:r w:rsidR="00797CEC" w:rsidRPr="00A238EC">
        <w:t>SM_Prop_Beaker_01</w:t>
      </w:r>
      <w:r w:rsidR="00797CEC">
        <w:t xml:space="preserve"> models</w:t>
      </w:r>
      <w:r>
        <w:t xml:space="preserve"> on the desk and make them </w:t>
      </w:r>
      <w:r w:rsidR="00797CEC">
        <w:t xml:space="preserve">semi-transparent. </w:t>
      </w:r>
      <w:r>
        <w:br/>
      </w:r>
    </w:p>
    <w:p w14:paraId="11B71E10" w14:textId="380E6514" w:rsidR="00797CEC" w:rsidRPr="00F27641" w:rsidRDefault="00F27641" w:rsidP="00F27641">
      <w:pPr>
        <w:pStyle w:val="ListParagraph"/>
        <w:numPr>
          <w:ilvl w:val="0"/>
          <w:numId w:val="17"/>
        </w:numPr>
        <w:rPr>
          <w:b/>
        </w:rPr>
      </w:pPr>
      <w:r>
        <w:t>T</w:t>
      </w:r>
      <w:r w:rsidR="00797CEC">
        <w:t xml:space="preserve">hese should appear transparent regardless of the placement of the camera. </w:t>
      </w:r>
      <w:r w:rsidR="00797CEC">
        <w:br/>
      </w:r>
    </w:p>
    <w:p w14:paraId="144E476E" w14:textId="77777777" w:rsidR="00F27641" w:rsidRDefault="00F27641">
      <w:pPr>
        <w:widowControl/>
        <w:suppressAutoHyphens w:val="0"/>
      </w:pPr>
      <w:r>
        <w:br w:type="page"/>
      </w:r>
    </w:p>
    <w:p w14:paraId="7EF1E95E" w14:textId="51FA6B86" w:rsidR="00F27641" w:rsidRPr="00F27641" w:rsidRDefault="00612111" w:rsidP="004E0ED4">
      <w:pPr>
        <w:pStyle w:val="ListParagraph"/>
        <w:numPr>
          <w:ilvl w:val="0"/>
          <w:numId w:val="4"/>
        </w:numPr>
        <w:rPr>
          <w:b/>
        </w:rPr>
      </w:pPr>
      <w:r>
        <w:lastRenderedPageBreak/>
        <w:t>(</w:t>
      </w:r>
      <w:r w:rsidR="00F27641">
        <w:t>2</w:t>
      </w:r>
      <w:r w:rsidR="00B361CF">
        <w:t>00</w:t>
      </w:r>
      <w:r>
        <w:t xml:space="preserve"> marks): </w:t>
      </w:r>
      <w:r w:rsidR="00F27641">
        <w:t>Open the hangar doors</w:t>
      </w:r>
      <w:r>
        <w:t xml:space="preserve">. </w:t>
      </w:r>
      <w:r w:rsidR="00F27641">
        <w:br/>
      </w:r>
    </w:p>
    <w:p w14:paraId="57866621" w14:textId="0EFBD4B7" w:rsidR="00612111" w:rsidRPr="00F27641" w:rsidRDefault="00433C20" w:rsidP="00F27641">
      <w:pPr>
        <w:jc w:val="center"/>
        <w:rPr>
          <w:b/>
        </w:rPr>
      </w:pPr>
      <w:r>
        <w:rPr>
          <w:noProof/>
        </w:rPr>
        <w:pict w14:anchorId="6802F6E7">
          <v:group id="_x0000_s1031" style="position:absolute;left:0;text-align:left;margin-left:325.7pt;margin-top:3.5pt;width:119.45pt;height:57.8pt;z-index:251668480" coordorigin="7069,1254" coordsize="3807,1156">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8" type="#_x0000_t66" style="position:absolute;left:7069;top:1254;width:3807;height:1156"/>
            <v:shapetype id="_x0000_t202" coordsize="21600,21600" o:spt="202" path="m,l,21600r21600,l21600,xe">
              <v:stroke joinstyle="miter"/>
              <v:path gradientshapeok="t" o:connecttype="rect"/>
            </v:shapetype>
            <v:shape id="_x0000_s1027" type="#_x0000_t202" style="position:absolute;left:7789;top:1625;width:2793;height:436" strokecolor="white [3212]">
              <v:textbox style="mso-next-textbox:#_x0000_s1027">
                <w:txbxContent>
                  <w:p w14:paraId="21FCC93C" w14:textId="143F18B4" w:rsidR="00944EF7" w:rsidRDefault="00944EF7" w:rsidP="00433C20">
                    <w:pPr>
                      <w:jc w:val="center"/>
                    </w:pPr>
                    <w:r>
                      <w:t>Stars</w:t>
                    </w:r>
                  </w:p>
                </w:txbxContent>
              </v:textbox>
            </v:shape>
          </v:group>
        </w:pict>
      </w:r>
      <w:r w:rsidR="00F27641">
        <w:rPr>
          <w:noProof/>
        </w:rPr>
        <w:drawing>
          <wp:inline distT="0" distB="0" distL="0" distR="0" wp14:anchorId="6AE9D395" wp14:editId="0E3AAD8A">
            <wp:extent cx="6389391" cy="2715491"/>
            <wp:effectExtent l="0" t="0" r="0" b="0"/>
            <wp:docPr id="186533482" name="Picture 4" descr="Docking Bay 327 | Wookiee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ing Bay 327 | Wookieepedia | Fand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1798" cy="2716514"/>
                    </a:xfrm>
                    <a:prstGeom prst="rect">
                      <a:avLst/>
                    </a:prstGeom>
                    <a:noFill/>
                    <a:ln>
                      <a:noFill/>
                    </a:ln>
                  </pic:spPr>
                </pic:pic>
              </a:graphicData>
            </a:graphic>
          </wp:inline>
        </w:drawing>
      </w:r>
      <w:r w:rsidR="00612111">
        <w:br/>
      </w:r>
    </w:p>
    <w:p w14:paraId="1372C24F" w14:textId="49B2FAF8" w:rsidR="00F27641" w:rsidRPr="00F27641" w:rsidRDefault="00F27641" w:rsidP="00F27641">
      <w:pPr>
        <w:pStyle w:val="ListParagraph"/>
        <w:numPr>
          <w:ilvl w:val="1"/>
          <w:numId w:val="4"/>
        </w:numPr>
        <w:ind w:left="709" w:hanging="283"/>
        <w:rPr>
          <w:bCs/>
        </w:rPr>
      </w:pPr>
      <w:r>
        <w:rPr>
          <w:bCs/>
        </w:rPr>
        <w:t xml:space="preserve">Pick one of the walls to be a giant door that opens to space. In the picture above (from Star Wars), there isn’t a physical door, but </w:t>
      </w:r>
      <w:r w:rsidR="00944EF7">
        <w:rPr>
          <w:bCs/>
        </w:rPr>
        <w:t xml:space="preserve">we can imagine it’s “open” and you can see out into space – see the stars, etc. </w:t>
      </w:r>
      <w:r w:rsidR="00944EF7">
        <w:rPr>
          <w:bCs/>
        </w:rPr>
        <w:br/>
      </w:r>
    </w:p>
    <w:p w14:paraId="6D67B4B2" w14:textId="17BD878F" w:rsidR="00944EF7" w:rsidRPr="00944EF7" w:rsidRDefault="00944EF7" w:rsidP="00F27641">
      <w:pPr>
        <w:pStyle w:val="ListParagraph"/>
        <w:numPr>
          <w:ilvl w:val="1"/>
          <w:numId w:val="4"/>
        </w:numPr>
        <w:ind w:left="709" w:hanging="283"/>
        <w:rPr>
          <w:b/>
        </w:rPr>
      </w:pPr>
      <w:r>
        <w:t>There are</w:t>
      </w:r>
      <w:r w:rsidR="00F27641">
        <w:t xml:space="preserve"> two </w:t>
      </w:r>
      <w:r>
        <w:t xml:space="preserve">(2) </w:t>
      </w:r>
      <w:r w:rsidR="00F27641">
        <w:t>ways you can do this:</w:t>
      </w:r>
      <w:r>
        <w:br/>
      </w:r>
    </w:p>
    <w:p w14:paraId="6907BD6F" w14:textId="77777777" w:rsidR="00944EF7" w:rsidRPr="00944EF7" w:rsidRDefault="00944EF7" w:rsidP="00944EF7">
      <w:pPr>
        <w:pStyle w:val="ListParagraph"/>
        <w:numPr>
          <w:ilvl w:val="2"/>
          <w:numId w:val="4"/>
        </w:numPr>
        <w:ind w:left="993" w:hanging="284"/>
        <w:rPr>
          <w:b/>
        </w:rPr>
      </w:pPr>
      <w:r>
        <w:t xml:space="preserve">Like a giant barn door, where the entire wall moves as one unit. </w:t>
      </w:r>
      <w:r>
        <w:br/>
      </w:r>
    </w:p>
    <w:p w14:paraId="2DE8FC4B" w14:textId="5D063796" w:rsidR="00944EF7" w:rsidRPr="00944EF7" w:rsidRDefault="00944EF7" w:rsidP="00944EF7">
      <w:pPr>
        <w:pStyle w:val="ListParagraph"/>
        <w:numPr>
          <w:ilvl w:val="2"/>
          <w:numId w:val="4"/>
        </w:numPr>
        <w:ind w:left="993" w:hanging="284"/>
        <w:rPr>
          <w:b/>
        </w:rPr>
      </w:pPr>
      <w:r>
        <w:t>(</w:t>
      </w:r>
      <w:r w:rsidRPr="00944EF7">
        <w:t>BONUS:</w:t>
      </w:r>
      <w:r>
        <w:t xml:space="preserve"> +100 marks) Like real hanger bay doors on Earth, where they sort of “collapse” into each other, like in the “</w:t>
      </w:r>
      <w:r w:rsidRPr="00944EF7">
        <w:t>Telescopic Hangar Door.mkv</w:t>
      </w:r>
      <w:r>
        <w:t>” video.</w:t>
      </w:r>
    </w:p>
    <w:p w14:paraId="1520B81A" w14:textId="77777777" w:rsidR="00944EF7" w:rsidRPr="00944EF7" w:rsidRDefault="00944EF7" w:rsidP="00944EF7">
      <w:pPr>
        <w:ind w:left="709"/>
        <w:rPr>
          <w:b/>
        </w:rPr>
      </w:pPr>
    </w:p>
    <w:p w14:paraId="2BE2A5C4" w14:textId="244A7485" w:rsidR="00944EF7" w:rsidRPr="00944EF7" w:rsidRDefault="00944EF7" w:rsidP="00944EF7">
      <w:pPr>
        <w:pStyle w:val="ListParagraph"/>
        <w:numPr>
          <w:ilvl w:val="1"/>
          <w:numId w:val="4"/>
        </w:numPr>
        <w:ind w:left="709" w:hanging="283"/>
        <w:rPr>
          <w:b/>
        </w:rPr>
      </w:pPr>
      <w:r>
        <w:t>Choose one key to “open” the door(s) and one to “close” them</w:t>
      </w:r>
      <w:r>
        <w:t>:</w:t>
      </w:r>
      <w:r>
        <w:br/>
      </w:r>
    </w:p>
    <w:p w14:paraId="244A649F" w14:textId="77777777" w:rsidR="00944EF7" w:rsidRPr="00944EF7" w:rsidRDefault="00944EF7" w:rsidP="00944EF7">
      <w:pPr>
        <w:pStyle w:val="ListParagraph"/>
        <w:numPr>
          <w:ilvl w:val="2"/>
          <w:numId w:val="4"/>
        </w:numPr>
        <w:ind w:left="993" w:hanging="284"/>
        <w:rPr>
          <w:b/>
        </w:rPr>
      </w:pPr>
      <w:r>
        <w:t xml:space="preserve">The wall should </w:t>
      </w:r>
      <w:r w:rsidRPr="00944EF7">
        <w:rPr>
          <w:i/>
          <w:iCs/>
        </w:rPr>
        <w:t>slowly</w:t>
      </w:r>
      <w:r>
        <w:t xml:space="preserve"> move along, revealing the space outside. This should take about 5-10 seconds, but the time isn’t </w:t>
      </w:r>
      <w:r>
        <w:rPr>
          <w:i/>
          <w:iCs/>
        </w:rPr>
        <w:t xml:space="preserve">too </w:t>
      </w:r>
      <w:r>
        <w:t xml:space="preserve">critical – however, it shouldn’t slide across in a split second or something (the doors are </w:t>
      </w:r>
      <w:r w:rsidRPr="00944EF7">
        <w:rPr>
          <w:i/>
          <w:iCs/>
        </w:rPr>
        <w:t>way</w:t>
      </w:r>
      <w:r>
        <w:t xml:space="preserve"> bigger than the shuttle, so they must be pretty heavy, right?)</w:t>
      </w:r>
      <w:r>
        <w:br/>
      </w:r>
    </w:p>
    <w:p w14:paraId="5924DD96" w14:textId="77777777" w:rsidR="00944EF7" w:rsidRPr="00944EF7" w:rsidRDefault="00944EF7" w:rsidP="00944EF7">
      <w:pPr>
        <w:pStyle w:val="ListParagraph"/>
        <w:numPr>
          <w:ilvl w:val="2"/>
          <w:numId w:val="4"/>
        </w:numPr>
        <w:ind w:left="993" w:hanging="284"/>
        <w:rPr>
          <w:b/>
        </w:rPr>
      </w:pPr>
      <w:r>
        <w:t xml:space="preserve">You do this by adding a small offset to the doors each frame. </w:t>
      </w:r>
      <w:r>
        <w:br/>
      </w:r>
    </w:p>
    <w:p w14:paraId="2E3BAE77" w14:textId="42A0E37F" w:rsidR="00944EF7" w:rsidRPr="00944EF7" w:rsidRDefault="00944EF7" w:rsidP="00944EF7">
      <w:pPr>
        <w:pStyle w:val="ListParagraph"/>
        <w:numPr>
          <w:ilvl w:val="2"/>
          <w:numId w:val="4"/>
        </w:numPr>
        <w:ind w:left="993" w:hanging="284"/>
        <w:rPr>
          <w:b/>
        </w:rPr>
      </w:pPr>
      <w:r>
        <w:t>You can either test that the door has moved to (or past) a certain point, or you can use some kind of time (you could even just increment a counter each frame and make note of the count it is when the doors have moved “enough” and make note of that).</w:t>
      </w:r>
      <w:r>
        <w:br/>
      </w:r>
    </w:p>
    <w:p w14:paraId="5EE05F41" w14:textId="592F9FB4" w:rsidR="00944EF7" w:rsidRPr="00944EF7" w:rsidRDefault="00612111" w:rsidP="00944EF7">
      <w:pPr>
        <w:pStyle w:val="ListParagraph"/>
        <w:numPr>
          <w:ilvl w:val="2"/>
          <w:numId w:val="4"/>
        </w:numPr>
        <w:ind w:left="993" w:hanging="284"/>
        <w:rPr>
          <w:b/>
        </w:rPr>
      </w:pPr>
      <w:r>
        <w:t xml:space="preserve"> </w:t>
      </w:r>
      <w:r w:rsidR="00944EF7">
        <w:t xml:space="preserve">You can either allow the “opposite” key to “interrupt” the movement, or “lock” them until the door has completed its motion. In other words, if I press the “open” key, and while the door is moving, I press the “close” key, you can either start moving the door the other way or ignore the keystroke until the door is completely open. </w:t>
      </w:r>
      <w:r w:rsidR="00944EF7">
        <w:br/>
      </w:r>
    </w:p>
    <w:p w14:paraId="5CD813EE" w14:textId="77777777" w:rsidR="00944EF7" w:rsidRPr="00944EF7" w:rsidRDefault="00944EF7" w:rsidP="00944EF7">
      <w:pPr>
        <w:pStyle w:val="ListParagraph"/>
        <w:numPr>
          <w:ilvl w:val="2"/>
          <w:numId w:val="4"/>
        </w:numPr>
        <w:ind w:left="993" w:hanging="284"/>
        <w:rPr>
          <w:b/>
        </w:rPr>
      </w:pPr>
      <w:r>
        <w:t xml:space="preserve">NOTE: I do </w:t>
      </w:r>
      <w:r w:rsidRPr="00944EF7">
        <w:rPr>
          <w:b/>
          <w:bCs/>
          <w:u w:val="single"/>
        </w:rPr>
        <w:t>NOT</w:t>
      </w:r>
      <w:r>
        <w:t xml:space="preserve"> want to </w:t>
      </w:r>
      <w:r w:rsidRPr="00944EF7">
        <w:rPr>
          <w:i/>
          <w:iCs/>
          <w:u w:val="single"/>
        </w:rPr>
        <w:t>hold down</w:t>
      </w:r>
      <w:r>
        <w:t xml:space="preserve"> the key to do this. It should be a single press to start the entire open/shut process. Also, the door(s) need to stop at the correct location, not fly into space or whatever. </w:t>
      </w:r>
      <w:r w:rsidR="002864C3">
        <w:br/>
      </w:r>
    </w:p>
    <w:p w14:paraId="3F6032B1" w14:textId="7031410B" w:rsidR="00944EF7" w:rsidRPr="00433C20" w:rsidRDefault="00944EF7" w:rsidP="00433C20">
      <w:pPr>
        <w:pStyle w:val="ListParagraph"/>
        <w:numPr>
          <w:ilvl w:val="0"/>
          <w:numId w:val="4"/>
        </w:numPr>
      </w:pPr>
      <w:r>
        <w:t>(</w:t>
      </w:r>
      <w:r>
        <w:t>150</w:t>
      </w:r>
      <w:r>
        <w:t xml:space="preserve"> marks): </w:t>
      </w:r>
      <w:r>
        <w:t>Show “space” outside</w:t>
      </w:r>
      <w:r>
        <w:t xml:space="preserve">. </w:t>
      </w:r>
      <w:r>
        <w:br/>
      </w:r>
    </w:p>
    <w:p w14:paraId="22B013A3" w14:textId="04DD4368" w:rsidR="002864C3" w:rsidRDefault="00944EF7" w:rsidP="00433C20">
      <w:pPr>
        <w:pStyle w:val="ListParagraph"/>
        <w:numPr>
          <w:ilvl w:val="1"/>
          <w:numId w:val="4"/>
        </w:numPr>
        <w:ind w:left="709" w:hanging="283"/>
        <w:rPr>
          <w:b/>
        </w:rPr>
      </w:pPr>
      <w:r>
        <w:t xml:space="preserve">Place a </w:t>
      </w:r>
      <w:r w:rsidRPr="00433C20">
        <w:rPr>
          <w:u w:val="single"/>
        </w:rPr>
        <w:t>whole bunch</w:t>
      </w:r>
      <w:r>
        <w:t xml:space="preserve"> of </w:t>
      </w:r>
      <w:r w:rsidR="00433C20" w:rsidRPr="00433C20">
        <w:rPr>
          <w:b/>
          <w:bCs/>
          <w:i/>
          <w:iCs/>
          <w:u w:val="single"/>
        </w:rPr>
        <w:t>very</w:t>
      </w:r>
      <w:r w:rsidR="00433C20" w:rsidRPr="00433C20">
        <w:rPr>
          <w:u w:val="single"/>
        </w:rPr>
        <w:t xml:space="preserve"> </w:t>
      </w:r>
      <w:r w:rsidRPr="00433C20">
        <w:rPr>
          <w:u w:val="single"/>
        </w:rPr>
        <w:t>tiny</w:t>
      </w:r>
      <w:r>
        <w:t xml:space="preserve"> little white spheres outside. </w:t>
      </w:r>
      <w:r w:rsidR="00433C20">
        <w:t xml:space="preserve">See the arrow on page 7 pointing to the stars outside the giant door. They are so small you can hardly tell they are spheres, right? So if I see a bunch of large balls, that’s not what I’m looking for. </w:t>
      </w:r>
      <w:r w:rsidR="00433C20">
        <w:br/>
      </w:r>
      <w:r w:rsidR="00433C20">
        <w:br/>
        <w:t xml:space="preserve">Pro tip: You can make a function that just randomly places a while lot of tiny little spheres outside the hangar. Like run a loop that adds, say, 100,000 “stars” by picking a location, and inside the loop, check to see if this location is “too close” the origin (i.e. inside the hanger is definitely too close, right?). If the location is too close, </w:t>
      </w:r>
      <w:r w:rsidR="00433C20">
        <w:rPr>
          <w:i/>
          <w:iCs/>
        </w:rPr>
        <w:t xml:space="preserve">don’t </w:t>
      </w:r>
      <w:r w:rsidR="00433C20">
        <w:t xml:space="preserve">add it to the scene. </w:t>
      </w:r>
      <w:r w:rsidR="00433C20">
        <w:br/>
        <w:t xml:space="preserve">Every once in a while it’ll pick a “bad” location (too close), but with enough iterations through the loop, there should be “enough” stars. </w:t>
      </w:r>
      <w:r w:rsidR="00433C20">
        <w:br/>
      </w:r>
      <w:r w:rsidR="00433C20">
        <w:br/>
        <w:t xml:space="preserve">How many times through the loop?? (you ask) I dunno, pick a number and see what it looks like. If it’s not enough, increase the number of loops. </w:t>
      </w:r>
      <w:r w:rsidR="00433C20">
        <w:br/>
      </w:r>
      <w:r w:rsidR="00433C20">
        <w:br/>
        <w:t>How many stars?? (you ask) A comparable number so it looks like the picture on page 7.</w:t>
      </w:r>
      <w:r w:rsidR="002864C3">
        <w:br/>
      </w:r>
    </w:p>
    <w:p w14:paraId="50F94EEC" w14:textId="07559D03" w:rsidR="00433C20" w:rsidRDefault="00433C20">
      <w:pPr>
        <w:widowControl/>
        <w:suppressAutoHyphens w:val="0"/>
        <w:rPr>
          <w:b/>
        </w:rPr>
      </w:pPr>
      <w:r>
        <w:rPr>
          <w:b/>
        </w:rPr>
        <w:br w:type="page"/>
      </w:r>
    </w:p>
    <w:p w14:paraId="7A75376E" w14:textId="2BDE4A73" w:rsidR="00433C20" w:rsidRDefault="00433C20" w:rsidP="00433C20">
      <w:pPr>
        <w:rPr>
          <w:b/>
        </w:rPr>
      </w:pPr>
      <w:r w:rsidRPr="00433C20">
        <w:rPr>
          <w:b/>
        </w:rPr>
        <w:lastRenderedPageBreak/>
        <w:t>BONUSES:</w:t>
      </w:r>
    </w:p>
    <w:p w14:paraId="4D4ADBAC" w14:textId="77777777" w:rsidR="00433C20" w:rsidRPr="00433C20" w:rsidRDefault="00433C20" w:rsidP="00433C20">
      <w:pPr>
        <w:rPr>
          <w:b/>
        </w:rPr>
      </w:pPr>
    </w:p>
    <w:p w14:paraId="68A5B6D6" w14:textId="2EC59A31" w:rsidR="00433C20" w:rsidRPr="00433C20" w:rsidRDefault="00433C20" w:rsidP="00F27641">
      <w:pPr>
        <w:pStyle w:val="ListParagraph"/>
        <w:numPr>
          <w:ilvl w:val="1"/>
          <w:numId w:val="4"/>
        </w:numPr>
        <w:ind w:left="709" w:hanging="283"/>
        <w:rPr>
          <w:b/>
        </w:rPr>
      </w:pPr>
      <w:r>
        <w:t>(+5%) Add the space skybox we used in class (which has nebulae and stuff as well)</w:t>
      </w:r>
      <w:r>
        <w:br/>
      </w:r>
    </w:p>
    <w:p w14:paraId="57EE07FD" w14:textId="433605CB" w:rsidR="002864C3" w:rsidRPr="00433C20" w:rsidRDefault="00433C20" w:rsidP="00F27641">
      <w:pPr>
        <w:pStyle w:val="ListParagraph"/>
        <w:numPr>
          <w:ilvl w:val="1"/>
          <w:numId w:val="4"/>
        </w:numPr>
        <w:ind w:left="709" w:hanging="283"/>
        <w:rPr>
          <w:b/>
        </w:rPr>
      </w:pPr>
      <w:r>
        <w:t xml:space="preserve">(+5%) </w:t>
      </w:r>
      <w:r w:rsidR="002864C3">
        <w:t xml:space="preserve">The space station is spinning, so slowly “rotate” </w:t>
      </w:r>
      <w:r>
        <w:t>the stars (and the skybox if you did that as well)</w:t>
      </w:r>
      <w:r w:rsidR="002864C3">
        <w:t xml:space="preserve">, mimicking this effect. </w:t>
      </w:r>
      <w:r>
        <w:br/>
      </w:r>
    </w:p>
    <w:p w14:paraId="4ADAABA5" w14:textId="7007A247" w:rsidR="00433C20" w:rsidRPr="00433C20" w:rsidRDefault="00433C20" w:rsidP="00F27641">
      <w:pPr>
        <w:pStyle w:val="ListParagraph"/>
        <w:numPr>
          <w:ilvl w:val="1"/>
          <w:numId w:val="4"/>
        </w:numPr>
        <w:ind w:left="709" w:hanging="283"/>
        <w:rPr>
          <w:b/>
        </w:rPr>
      </w:pPr>
      <w:r>
        <w:t>(+5%) Add two (2) of the “</w:t>
      </w:r>
      <w:r w:rsidRPr="00433C20">
        <w:t>SM_Env_Ceiling_Light_04_xyz_n_rgba_uv.ply</w:t>
      </w:r>
      <w:r>
        <w:t xml:space="preserve">” models (a red and green indicator light) to the walls beside the door. While the doors are opening and closing, gently “pulsate” the brightness of the lights. </w:t>
      </w:r>
      <w:r>
        <w:br/>
      </w:r>
    </w:p>
    <w:p w14:paraId="6D36BCAE" w14:textId="3AD96AD1" w:rsidR="00433C20" w:rsidRPr="002864C3" w:rsidRDefault="00433C20" w:rsidP="00F27641">
      <w:pPr>
        <w:pStyle w:val="ListParagraph"/>
        <w:numPr>
          <w:ilvl w:val="1"/>
          <w:numId w:val="4"/>
        </w:numPr>
        <w:ind w:left="709" w:hanging="283"/>
        <w:rPr>
          <w:b/>
        </w:rPr>
      </w:pPr>
      <w:r>
        <w:t xml:space="preserve">(+5%) Update these red and green lights so that they mimic rotating warning lights instead. You’d do this by placing spotlights at the same location and rotating them around. Think about old school police lights which rotated around. </w:t>
      </w:r>
      <w:r>
        <w:br/>
        <w:t xml:space="preserve">(If you do this, the lights don’t have to slowly “pulsate” the lights – unless you want to. </w:t>
      </w:r>
    </w:p>
    <w:p w14:paraId="61B56274" w14:textId="77777777" w:rsidR="002864C3" w:rsidRDefault="002864C3" w:rsidP="002864C3">
      <w:pPr>
        <w:rPr>
          <w:b/>
        </w:rPr>
      </w:pPr>
    </w:p>
    <w:p w14:paraId="068EEB6A" w14:textId="77777777" w:rsidR="002864C3" w:rsidRDefault="002864C3" w:rsidP="002864C3">
      <w:pPr>
        <w:rPr>
          <w:b/>
        </w:rPr>
      </w:pPr>
    </w:p>
    <w:p w14:paraId="33E9EADF" w14:textId="77777777" w:rsidR="002864C3" w:rsidRDefault="002864C3" w:rsidP="002864C3">
      <w:pPr>
        <w:rPr>
          <w:b/>
        </w:rPr>
      </w:pPr>
    </w:p>
    <w:p w14:paraId="2FE42AAE" w14:textId="77777777" w:rsidR="002864C3" w:rsidRDefault="002864C3" w:rsidP="002864C3">
      <w:pPr>
        <w:rPr>
          <w:b/>
        </w:rPr>
      </w:pPr>
    </w:p>
    <w:p w14:paraId="5F461B7E" w14:textId="77777777" w:rsidR="002864C3" w:rsidRDefault="002864C3" w:rsidP="002864C3">
      <w:pPr>
        <w:rPr>
          <w:b/>
        </w:rPr>
      </w:pPr>
    </w:p>
    <w:p w14:paraId="1F999927" w14:textId="77777777" w:rsidR="0017462D" w:rsidRDefault="002864C3" w:rsidP="002864C3">
      <w:pPr>
        <w:jc w:val="center"/>
      </w:pPr>
      <w:r>
        <w:rPr>
          <w:b/>
        </w:rPr>
        <w:t>That’s it.</w:t>
      </w:r>
    </w:p>
    <w:sectPr w:rsidR="0017462D" w:rsidSect="00700C46">
      <w:footerReference w:type="default" r:id="rId14"/>
      <w:footnotePr>
        <w:pos w:val="beneathText"/>
      </w:footnotePr>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4EE3E" w14:textId="77777777" w:rsidR="00154024" w:rsidRDefault="00154024">
      <w:r>
        <w:separator/>
      </w:r>
    </w:p>
  </w:endnote>
  <w:endnote w:type="continuationSeparator" w:id="0">
    <w:p w14:paraId="0F32B99D" w14:textId="77777777" w:rsidR="00154024" w:rsidRDefault="0015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A9374" w14:textId="77777777" w:rsidR="00DE7056" w:rsidRDefault="00DE7056">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97B5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97B57">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2CE29" w14:textId="77777777" w:rsidR="00154024" w:rsidRDefault="00154024">
      <w:r>
        <w:separator/>
      </w:r>
    </w:p>
  </w:footnote>
  <w:footnote w:type="continuationSeparator" w:id="0">
    <w:p w14:paraId="3C2B50C5" w14:textId="77777777" w:rsidR="00154024" w:rsidRDefault="0015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19EA6CBB"/>
    <w:multiLevelType w:val="hybridMultilevel"/>
    <w:tmpl w:val="22F203DC"/>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0E0B28"/>
    <w:multiLevelType w:val="hybridMultilevel"/>
    <w:tmpl w:val="6CE86696"/>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E27B89"/>
    <w:multiLevelType w:val="hybridMultilevel"/>
    <w:tmpl w:val="F8C43342"/>
    <w:lvl w:ilvl="0" w:tplc="10090001">
      <w:start w:val="1"/>
      <w:numFmt w:val="bullet"/>
      <w:lvlText w:val=""/>
      <w:lvlJc w:val="left"/>
      <w:pPr>
        <w:ind w:left="3669" w:hanging="360"/>
      </w:pPr>
      <w:rPr>
        <w:rFonts w:ascii="Symbol" w:hAnsi="Symbol" w:hint="default"/>
      </w:rPr>
    </w:lvl>
    <w:lvl w:ilvl="1" w:tplc="10090003" w:tentative="1">
      <w:start w:val="1"/>
      <w:numFmt w:val="bullet"/>
      <w:lvlText w:val="o"/>
      <w:lvlJc w:val="left"/>
      <w:pPr>
        <w:ind w:left="4389" w:hanging="360"/>
      </w:pPr>
      <w:rPr>
        <w:rFonts w:ascii="Courier New" w:hAnsi="Courier New" w:cs="Courier New" w:hint="default"/>
      </w:rPr>
    </w:lvl>
    <w:lvl w:ilvl="2" w:tplc="10090005" w:tentative="1">
      <w:start w:val="1"/>
      <w:numFmt w:val="bullet"/>
      <w:lvlText w:val=""/>
      <w:lvlJc w:val="left"/>
      <w:pPr>
        <w:ind w:left="5109" w:hanging="360"/>
      </w:pPr>
      <w:rPr>
        <w:rFonts w:ascii="Wingdings" w:hAnsi="Wingdings" w:hint="default"/>
      </w:rPr>
    </w:lvl>
    <w:lvl w:ilvl="3" w:tplc="10090001" w:tentative="1">
      <w:start w:val="1"/>
      <w:numFmt w:val="bullet"/>
      <w:lvlText w:val=""/>
      <w:lvlJc w:val="left"/>
      <w:pPr>
        <w:ind w:left="5829" w:hanging="360"/>
      </w:pPr>
      <w:rPr>
        <w:rFonts w:ascii="Symbol" w:hAnsi="Symbol" w:hint="default"/>
      </w:rPr>
    </w:lvl>
    <w:lvl w:ilvl="4" w:tplc="10090003" w:tentative="1">
      <w:start w:val="1"/>
      <w:numFmt w:val="bullet"/>
      <w:lvlText w:val="o"/>
      <w:lvlJc w:val="left"/>
      <w:pPr>
        <w:ind w:left="6549" w:hanging="360"/>
      </w:pPr>
      <w:rPr>
        <w:rFonts w:ascii="Courier New" w:hAnsi="Courier New" w:cs="Courier New" w:hint="default"/>
      </w:rPr>
    </w:lvl>
    <w:lvl w:ilvl="5" w:tplc="10090005" w:tentative="1">
      <w:start w:val="1"/>
      <w:numFmt w:val="bullet"/>
      <w:lvlText w:val=""/>
      <w:lvlJc w:val="left"/>
      <w:pPr>
        <w:ind w:left="7269" w:hanging="360"/>
      </w:pPr>
      <w:rPr>
        <w:rFonts w:ascii="Wingdings" w:hAnsi="Wingdings" w:hint="default"/>
      </w:rPr>
    </w:lvl>
    <w:lvl w:ilvl="6" w:tplc="10090001" w:tentative="1">
      <w:start w:val="1"/>
      <w:numFmt w:val="bullet"/>
      <w:lvlText w:val=""/>
      <w:lvlJc w:val="left"/>
      <w:pPr>
        <w:ind w:left="7989" w:hanging="360"/>
      </w:pPr>
      <w:rPr>
        <w:rFonts w:ascii="Symbol" w:hAnsi="Symbol" w:hint="default"/>
      </w:rPr>
    </w:lvl>
    <w:lvl w:ilvl="7" w:tplc="10090003" w:tentative="1">
      <w:start w:val="1"/>
      <w:numFmt w:val="bullet"/>
      <w:lvlText w:val="o"/>
      <w:lvlJc w:val="left"/>
      <w:pPr>
        <w:ind w:left="8709" w:hanging="360"/>
      </w:pPr>
      <w:rPr>
        <w:rFonts w:ascii="Courier New" w:hAnsi="Courier New" w:cs="Courier New" w:hint="default"/>
      </w:rPr>
    </w:lvl>
    <w:lvl w:ilvl="8" w:tplc="10090005" w:tentative="1">
      <w:start w:val="1"/>
      <w:numFmt w:val="bullet"/>
      <w:lvlText w:val=""/>
      <w:lvlJc w:val="left"/>
      <w:pPr>
        <w:ind w:left="9429" w:hanging="360"/>
      </w:pPr>
      <w:rPr>
        <w:rFonts w:ascii="Wingdings" w:hAnsi="Wingdings" w:hint="default"/>
      </w:rPr>
    </w:lvl>
  </w:abstractNum>
  <w:abstractNum w:abstractNumId="6" w15:restartNumberingAfterBreak="0">
    <w:nsid w:val="37213441"/>
    <w:multiLevelType w:val="hybridMultilevel"/>
    <w:tmpl w:val="CE02D8B2"/>
    <w:lvl w:ilvl="0" w:tplc="796E0174">
      <w:start w:val="1"/>
      <w:numFmt w:val="bullet"/>
      <w:lvlText w:val=""/>
      <w:lvlJc w:val="left"/>
      <w:pPr>
        <w:tabs>
          <w:tab w:val="num" w:pos="357"/>
        </w:tabs>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3CCC"/>
    <w:multiLevelType w:val="hybridMultilevel"/>
    <w:tmpl w:val="1D7444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E921FFF"/>
    <w:multiLevelType w:val="hybridMultilevel"/>
    <w:tmpl w:val="5F300BB2"/>
    <w:lvl w:ilvl="0" w:tplc="796E0174">
      <w:start w:val="1"/>
      <w:numFmt w:val="bullet"/>
      <w:lvlText w:val=""/>
      <w:lvlJc w:val="left"/>
      <w:pPr>
        <w:tabs>
          <w:tab w:val="num" w:pos="717"/>
        </w:tabs>
        <w:ind w:left="587" w:hanging="227"/>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AF3712"/>
    <w:multiLevelType w:val="hybridMultilevel"/>
    <w:tmpl w:val="BBEAB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682EBB"/>
    <w:multiLevelType w:val="hybridMultilevel"/>
    <w:tmpl w:val="1124D4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68B53B4"/>
    <w:multiLevelType w:val="hybridMultilevel"/>
    <w:tmpl w:val="F37EF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8A24BA"/>
    <w:multiLevelType w:val="hybridMultilevel"/>
    <w:tmpl w:val="5616EEC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2CE42FA"/>
    <w:multiLevelType w:val="hybridMultilevel"/>
    <w:tmpl w:val="5C826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94D714C"/>
    <w:multiLevelType w:val="hybridMultilevel"/>
    <w:tmpl w:val="67CC5B2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AB85665"/>
    <w:multiLevelType w:val="hybridMultilevel"/>
    <w:tmpl w:val="2C4A8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0F3840"/>
    <w:multiLevelType w:val="hybridMultilevel"/>
    <w:tmpl w:val="5CB60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45110616">
    <w:abstractNumId w:val="0"/>
  </w:num>
  <w:num w:numId="2" w16cid:durableId="2146968737">
    <w:abstractNumId w:val="17"/>
  </w:num>
  <w:num w:numId="3" w16cid:durableId="262108683">
    <w:abstractNumId w:val="4"/>
  </w:num>
  <w:num w:numId="4" w16cid:durableId="1142231663">
    <w:abstractNumId w:val="3"/>
  </w:num>
  <w:num w:numId="5" w16cid:durableId="1858621060">
    <w:abstractNumId w:val="12"/>
  </w:num>
  <w:num w:numId="6" w16cid:durableId="1474133826">
    <w:abstractNumId w:val="10"/>
  </w:num>
  <w:num w:numId="7" w16cid:durableId="1906506">
    <w:abstractNumId w:val="7"/>
  </w:num>
  <w:num w:numId="8" w16cid:durableId="2034451283">
    <w:abstractNumId w:val="14"/>
  </w:num>
  <w:num w:numId="9" w16cid:durableId="239802259">
    <w:abstractNumId w:val="9"/>
  </w:num>
  <w:num w:numId="10" w16cid:durableId="923680864">
    <w:abstractNumId w:val="11"/>
  </w:num>
  <w:num w:numId="11" w16cid:durableId="613900943">
    <w:abstractNumId w:val="5"/>
  </w:num>
  <w:num w:numId="12" w16cid:durableId="1279484292">
    <w:abstractNumId w:val="16"/>
  </w:num>
  <w:num w:numId="13" w16cid:durableId="1786079728">
    <w:abstractNumId w:val="13"/>
  </w:num>
  <w:num w:numId="14" w16cid:durableId="1850413310">
    <w:abstractNumId w:val="15"/>
  </w:num>
  <w:num w:numId="15" w16cid:durableId="556357319">
    <w:abstractNumId w:val="2"/>
  </w:num>
  <w:num w:numId="16" w16cid:durableId="954603423">
    <w:abstractNumId w:val="6"/>
  </w:num>
  <w:num w:numId="17" w16cid:durableId="2124111837">
    <w:abstractNumId w:val="8"/>
  </w:num>
  <w:num w:numId="18" w16cid:durableId="156093763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7567"/>
    <w:rsid w:val="00010B79"/>
    <w:rsid w:val="0001216C"/>
    <w:rsid w:val="000150BC"/>
    <w:rsid w:val="00016A39"/>
    <w:rsid w:val="00016EB6"/>
    <w:rsid w:val="00044CC7"/>
    <w:rsid w:val="00051256"/>
    <w:rsid w:val="00053943"/>
    <w:rsid w:val="00057968"/>
    <w:rsid w:val="00063367"/>
    <w:rsid w:val="00063484"/>
    <w:rsid w:val="00066DBF"/>
    <w:rsid w:val="00066EB6"/>
    <w:rsid w:val="00072424"/>
    <w:rsid w:val="00080292"/>
    <w:rsid w:val="00081383"/>
    <w:rsid w:val="00081B48"/>
    <w:rsid w:val="00082316"/>
    <w:rsid w:val="00082BE7"/>
    <w:rsid w:val="00085889"/>
    <w:rsid w:val="00087563"/>
    <w:rsid w:val="000A0738"/>
    <w:rsid w:val="000A405F"/>
    <w:rsid w:val="000A47CC"/>
    <w:rsid w:val="000A7B08"/>
    <w:rsid w:val="000B4282"/>
    <w:rsid w:val="000B5BF1"/>
    <w:rsid w:val="000B6F9B"/>
    <w:rsid w:val="000C40B1"/>
    <w:rsid w:val="000C5465"/>
    <w:rsid w:val="000D106E"/>
    <w:rsid w:val="000E2D9C"/>
    <w:rsid w:val="000E2EB7"/>
    <w:rsid w:val="000E3B22"/>
    <w:rsid w:val="000F3850"/>
    <w:rsid w:val="000F388F"/>
    <w:rsid w:val="000F4A40"/>
    <w:rsid w:val="0010011F"/>
    <w:rsid w:val="001044C2"/>
    <w:rsid w:val="00112AC2"/>
    <w:rsid w:val="00120FFF"/>
    <w:rsid w:val="001249FF"/>
    <w:rsid w:val="00146880"/>
    <w:rsid w:val="00153009"/>
    <w:rsid w:val="001535FA"/>
    <w:rsid w:val="00154024"/>
    <w:rsid w:val="00154A2C"/>
    <w:rsid w:val="00156E0A"/>
    <w:rsid w:val="00170A20"/>
    <w:rsid w:val="0017462D"/>
    <w:rsid w:val="00177E6F"/>
    <w:rsid w:val="0018722A"/>
    <w:rsid w:val="001A45BD"/>
    <w:rsid w:val="001B0436"/>
    <w:rsid w:val="001B33A8"/>
    <w:rsid w:val="001C3A9D"/>
    <w:rsid w:val="001D47AC"/>
    <w:rsid w:val="001D4B2F"/>
    <w:rsid w:val="001E09F0"/>
    <w:rsid w:val="001E2612"/>
    <w:rsid w:val="001E7C19"/>
    <w:rsid w:val="001F083F"/>
    <w:rsid w:val="001F0C8E"/>
    <w:rsid w:val="001F65BD"/>
    <w:rsid w:val="001F663A"/>
    <w:rsid w:val="001F7E1E"/>
    <w:rsid w:val="00206FBD"/>
    <w:rsid w:val="002131AE"/>
    <w:rsid w:val="00213A2C"/>
    <w:rsid w:val="00224A72"/>
    <w:rsid w:val="00230C0C"/>
    <w:rsid w:val="00230FBD"/>
    <w:rsid w:val="00233F95"/>
    <w:rsid w:val="00240BD2"/>
    <w:rsid w:val="00242AB8"/>
    <w:rsid w:val="00243E79"/>
    <w:rsid w:val="0024710C"/>
    <w:rsid w:val="002644DA"/>
    <w:rsid w:val="00270A1C"/>
    <w:rsid w:val="002829DA"/>
    <w:rsid w:val="002864C3"/>
    <w:rsid w:val="002864F0"/>
    <w:rsid w:val="00292A93"/>
    <w:rsid w:val="002A2F1A"/>
    <w:rsid w:val="002A719B"/>
    <w:rsid w:val="002B1FAE"/>
    <w:rsid w:val="002B7FE4"/>
    <w:rsid w:val="002C2057"/>
    <w:rsid w:val="002C52A6"/>
    <w:rsid w:val="002D0864"/>
    <w:rsid w:val="002D512B"/>
    <w:rsid w:val="002E4943"/>
    <w:rsid w:val="002E60D0"/>
    <w:rsid w:val="002F036F"/>
    <w:rsid w:val="002F2B80"/>
    <w:rsid w:val="002F2BCD"/>
    <w:rsid w:val="002F3C4F"/>
    <w:rsid w:val="002F5C67"/>
    <w:rsid w:val="002F64B3"/>
    <w:rsid w:val="002F6851"/>
    <w:rsid w:val="003031CC"/>
    <w:rsid w:val="00310F13"/>
    <w:rsid w:val="00314BBA"/>
    <w:rsid w:val="00320623"/>
    <w:rsid w:val="00330A66"/>
    <w:rsid w:val="00334990"/>
    <w:rsid w:val="00335EED"/>
    <w:rsid w:val="00345F36"/>
    <w:rsid w:val="0035798A"/>
    <w:rsid w:val="00360710"/>
    <w:rsid w:val="00360D8C"/>
    <w:rsid w:val="003642D4"/>
    <w:rsid w:val="00366C9B"/>
    <w:rsid w:val="00372679"/>
    <w:rsid w:val="003855B6"/>
    <w:rsid w:val="00386948"/>
    <w:rsid w:val="00387ABA"/>
    <w:rsid w:val="003959BF"/>
    <w:rsid w:val="003A547F"/>
    <w:rsid w:val="003B2AD2"/>
    <w:rsid w:val="003B343E"/>
    <w:rsid w:val="003C0D31"/>
    <w:rsid w:val="003C592F"/>
    <w:rsid w:val="003C69B6"/>
    <w:rsid w:val="003D5EE9"/>
    <w:rsid w:val="003E1106"/>
    <w:rsid w:val="003E454B"/>
    <w:rsid w:val="003E48EE"/>
    <w:rsid w:val="003E543E"/>
    <w:rsid w:val="003F5B7B"/>
    <w:rsid w:val="00406C64"/>
    <w:rsid w:val="004112EE"/>
    <w:rsid w:val="00414871"/>
    <w:rsid w:val="004205D8"/>
    <w:rsid w:val="00422085"/>
    <w:rsid w:val="00430E6B"/>
    <w:rsid w:val="00433C20"/>
    <w:rsid w:val="00436788"/>
    <w:rsid w:val="004400AC"/>
    <w:rsid w:val="0044023D"/>
    <w:rsid w:val="0044463F"/>
    <w:rsid w:val="004516BF"/>
    <w:rsid w:val="00454812"/>
    <w:rsid w:val="00455683"/>
    <w:rsid w:val="0046095D"/>
    <w:rsid w:val="004650B8"/>
    <w:rsid w:val="004660B3"/>
    <w:rsid w:val="004677E4"/>
    <w:rsid w:val="004710FE"/>
    <w:rsid w:val="00471F1D"/>
    <w:rsid w:val="0047286D"/>
    <w:rsid w:val="00474093"/>
    <w:rsid w:val="00480826"/>
    <w:rsid w:val="00493E0E"/>
    <w:rsid w:val="004A5523"/>
    <w:rsid w:val="004A5FE1"/>
    <w:rsid w:val="004A6BD7"/>
    <w:rsid w:val="004B0038"/>
    <w:rsid w:val="004B0837"/>
    <w:rsid w:val="004B10AE"/>
    <w:rsid w:val="004B4AC4"/>
    <w:rsid w:val="004C39FD"/>
    <w:rsid w:val="004C4E81"/>
    <w:rsid w:val="004D1732"/>
    <w:rsid w:val="004D3772"/>
    <w:rsid w:val="004D3900"/>
    <w:rsid w:val="004E0ED4"/>
    <w:rsid w:val="004E5051"/>
    <w:rsid w:val="004E6520"/>
    <w:rsid w:val="004F1322"/>
    <w:rsid w:val="004F2A65"/>
    <w:rsid w:val="004F443B"/>
    <w:rsid w:val="00510251"/>
    <w:rsid w:val="005146CD"/>
    <w:rsid w:val="00515673"/>
    <w:rsid w:val="00523297"/>
    <w:rsid w:val="00527C7A"/>
    <w:rsid w:val="0053169C"/>
    <w:rsid w:val="005317BD"/>
    <w:rsid w:val="00531CD3"/>
    <w:rsid w:val="00537793"/>
    <w:rsid w:val="00541828"/>
    <w:rsid w:val="00544C8E"/>
    <w:rsid w:val="00545D29"/>
    <w:rsid w:val="005526EC"/>
    <w:rsid w:val="005632C9"/>
    <w:rsid w:val="00577EE2"/>
    <w:rsid w:val="00580979"/>
    <w:rsid w:val="005949E8"/>
    <w:rsid w:val="005A1A52"/>
    <w:rsid w:val="005A1D28"/>
    <w:rsid w:val="005A49F4"/>
    <w:rsid w:val="005B7C25"/>
    <w:rsid w:val="005C0722"/>
    <w:rsid w:val="005D2907"/>
    <w:rsid w:val="005F3D65"/>
    <w:rsid w:val="005F6327"/>
    <w:rsid w:val="006027F3"/>
    <w:rsid w:val="00605388"/>
    <w:rsid w:val="0060704F"/>
    <w:rsid w:val="00612111"/>
    <w:rsid w:val="00615D8F"/>
    <w:rsid w:val="006173AB"/>
    <w:rsid w:val="006173DE"/>
    <w:rsid w:val="00624049"/>
    <w:rsid w:val="00645129"/>
    <w:rsid w:val="00650920"/>
    <w:rsid w:val="00650FD5"/>
    <w:rsid w:val="00654CC8"/>
    <w:rsid w:val="00665157"/>
    <w:rsid w:val="00667C11"/>
    <w:rsid w:val="006705C5"/>
    <w:rsid w:val="00673918"/>
    <w:rsid w:val="00677452"/>
    <w:rsid w:val="00680697"/>
    <w:rsid w:val="00694A12"/>
    <w:rsid w:val="006966BF"/>
    <w:rsid w:val="006A6A7A"/>
    <w:rsid w:val="006A7778"/>
    <w:rsid w:val="006B48D9"/>
    <w:rsid w:val="006B7418"/>
    <w:rsid w:val="006C2CA3"/>
    <w:rsid w:val="006C60E1"/>
    <w:rsid w:val="006C7278"/>
    <w:rsid w:val="006E3900"/>
    <w:rsid w:val="006F0F2F"/>
    <w:rsid w:val="006F754B"/>
    <w:rsid w:val="00700C46"/>
    <w:rsid w:val="007017E9"/>
    <w:rsid w:val="00703E8D"/>
    <w:rsid w:val="00704343"/>
    <w:rsid w:val="0071719E"/>
    <w:rsid w:val="00724CFA"/>
    <w:rsid w:val="00724E8E"/>
    <w:rsid w:val="00725454"/>
    <w:rsid w:val="0073442D"/>
    <w:rsid w:val="00740273"/>
    <w:rsid w:val="007415D5"/>
    <w:rsid w:val="007445BF"/>
    <w:rsid w:val="00753964"/>
    <w:rsid w:val="00754AD6"/>
    <w:rsid w:val="00755121"/>
    <w:rsid w:val="007718A5"/>
    <w:rsid w:val="00772C86"/>
    <w:rsid w:val="00784FB1"/>
    <w:rsid w:val="00785132"/>
    <w:rsid w:val="007860E5"/>
    <w:rsid w:val="00794C5C"/>
    <w:rsid w:val="00796616"/>
    <w:rsid w:val="00797B77"/>
    <w:rsid w:val="00797CEC"/>
    <w:rsid w:val="007A02E2"/>
    <w:rsid w:val="007A377C"/>
    <w:rsid w:val="007B00DE"/>
    <w:rsid w:val="007B3651"/>
    <w:rsid w:val="007C1FB8"/>
    <w:rsid w:val="007C42EC"/>
    <w:rsid w:val="007C5F91"/>
    <w:rsid w:val="007D3DB6"/>
    <w:rsid w:val="007E01FF"/>
    <w:rsid w:val="007E4537"/>
    <w:rsid w:val="008164AE"/>
    <w:rsid w:val="00827EFE"/>
    <w:rsid w:val="0083147B"/>
    <w:rsid w:val="00835CE8"/>
    <w:rsid w:val="00841A04"/>
    <w:rsid w:val="0084430F"/>
    <w:rsid w:val="00851EEA"/>
    <w:rsid w:val="0086279B"/>
    <w:rsid w:val="008662B7"/>
    <w:rsid w:val="0087418B"/>
    <w:rsid w:val="008751E5"/>
    <w:rsid w:val="00875465"/>
    <w:rsid w:val="0088298A"/>
    <w:rsid w:val="0088545D"/>
    <w:rsid w:val="00891EA9"/>
    <w:rsid w:val="00897A32"/>
    <w:rsid w:val="008A0C2D"/>
    <w:rsid w:val="008A3511"/>
    <w:rsid w:val="008A50B9"/>
    <w:rsid w:val="008A6B72"/>
    <w:rsid w:val="008B5266"/>
    <w:rsid w:val="008C135C"/>
    <w:rsid w:val="008C32F0"/>
    <w:rsid w:val="008C6BDC"/>
    <w:rsid w:val="008C7994"/>
    <w:rsid w:val="008F117B"/>
    <w:rsid w:val="008F1CDF"/>
    <w:rsid w:val="008F3C49"/>
    <w:rsid w:val="00901BA5"/>
    <w:rsid w:val="00901C66"/>
    <w:rsid w:val="00902A80"/>
    <w:rsid w:val="0090783A"/>
    <w:rsid w:val="00910391"/>
    <w:rsid w:val="009150BC"/>
    <w:rsid w:val="00921AB8"/>
    <w:rsid w:val="00934751"/>
    <w:rsid w:val="0093675B"/>
    <w:rsid w:val="0094368D"/>
    <w:rsid w:val="00944EF7"/>
    <w:rsid w:val="0094529A"/>
    <w:rsid w:val="009538D6"/>
    <w:rsid w:val="009621EE"/>
    <w:rsid w:val="0096294D"/>
    <w:rsid w:val="00965F50"/>
    <w:rsid w:val="00972C92"/>
    <w:rsid w:val="00981451"/>
    <w:rsid w:val="009852A9"/>
    <w:rsid w:val="00987264"/>
    <w:rsid w:val="00994E24"/>
    <w:rsid w:val="00997B57"/>
    <w:rsid w:val="009A0668"/>
    <w:rsid w:val="009A392D"/>
    <w:rsid w:val="009B1FB7"/>
    <w:rsid w:val="009C3356"/>
    <w:rsid w:val="009D4E8A"/>
    <w:rsid w:val="009D512D"/>
    <w:rsid w:val="009D6458"/>
    <w:rsid w:val="009E6A43"/>
    <w:rsid w:val="009F1B93"/>
    <w:rsid w:val="009F1BED"/>
    <w:rsid w:val="009F7080"/>
    <w:rsid w:val="00A10A3F"/>
    <w:rsid w:val="00A1731A"/>
    <w:rsid w:val="00A21A75"/>
    <w:rsid w:val="00A238EC"/>
    <w:rsid w:val="00A23E09"/>
    <w:rsid w:val="00A2691F"/>
    <w:rsid w:val="00A30154"/>
    <w:rsid w:val="00A35753"/>
    <w:rsid w:val="00A36C58"/>
    <w:rsid w:val="00A57715"/>
    <w:rsid w:val="00A6585C"/>
    <w:rsid w:val="00A72E00"/>
    <w:rsid w:val="00A821AB"/>
    <w:rsid w:val="00A9507F"/>
    <w:rsid w:val="00A97884"/>
    <w:rsid w:val="00AA269D"/>
    <w:rsid w:val="00AA4CE7"/>
    <w:rsid w:val="00AB7D67"/>
    <w:rsid w:val="00AC3F39"/>
    <w:rsid w:val="00AD1919"/>
    <w:rsid w:val="00AD759F"/>
    <w:rsid w:val="00AE361D"/>
    <w:rsid w:val="00AE423C"/>
    <w:rsid w:val="00AE44CA"/>
    <w:rsid w:val="00AF3E2E"/>
    <w:rsid w:val="00B0580C"/>
    <w:rsid w:val="00B07F77"/>
    <w:rsid w:val="00B10879"/>
    <w:rsid w:val="00B110CD"/>
    <w:rsid w:val="00B12925"/>
    <w:rsid w:val="00B17B57"/>
    <w:rsid w:val="00B17BD5"/>
    <w:rsid w:val="00B248E4"/>
    <w:rsid w:val="00B30EB6"/>
    <w:rsid w:val="00B32797"/>
    <w:rsid w:val="00B35F48"/>
    <w:rsid w:val="00B361CF"/>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D04"/>
    <w:rsid w:val="00BB6660"/>
    <w:rsid w:val="00BC717E"/>
    <w:rsid w:val="00BD0358"/>
    <w:rsid w:val="00BD1902"/>
    <w:rsid w:val="00BD2254"/>
    <w:rsid w:val="00BD33AF"/>
    <w:rsid w:val="00BD49C5"/>
    <w:rsid w:val="00BF28EA"/>
    <w:rsid w:val="00BF35CF"/>
    <w:rsid w:val="00BF368B"/>
    <w:rsid w:val="00BF52BB"/>
    <w:rsid w:val="00C02531"/>
    <w:rsid w:val="00C10AB9"/>
    <w:rsid w:val="00C1310F"/>
    <w:rsid w:val="00C1379F"/>
    <w:rsid w:val="00C20716"/>
    <w:rsid w:val="00C23B73"/>
    <w:rsid w:val="00C27C25"/>
    <w:rsid w:val="00C366F4"/>
    <w:rsid w:val="00C4299F"/>
    <w:rsid w:val="00C51A57"/>
    <w:rsid w:val="00C7010F"/>
    <w:rsid w:val="00C815C1"/>
    <w:rsid w:val="00C81DAC"/>
    <w:rsid w:val="00C831CB"/>
    <w:rsid w:val="00C837E7"/>
    <w:rsid w:val="00C8741C"/>
    <w:rsid w:val="00C90812"/>
    <w:rsid w:val="00C91A2D"/>
    <w:rsid w:val="00C91CD2"/>
    <w:rsid w:val="00C9306D"/>
    <w:rsid w:val="00C93628"/>
    <w:rsid w:val="00CA3D42"/>
    <w:rsid w:val="00CB132F"/>
    <w:rsid w:val="00CB1DEE"/>
    <w:rsid w:val="00CB3CB1"/>
    <w:rsid w:val="00CB4823"/>
    <w:rsid w:val="00CC06E6"/>
    <w:rsid w:val="00CC29EB"/>
    <w:rsid w:val="00CC3183"/>
    <w:rsid w:val="00CC7DB2"/>
    <w:rsid w:val="00CD24AE"/>
    <w:rsid w:val="00CD4034"/>
    <w:rsid w:val="00CD405B"/>
    <w:rsid w:val="00CD452B"/>
    <w:rsid w:val="00CE4E63"/>
    <w:rsid w:val="00CE71C5"/>
    <w:rsid w:val="00CE73C2"/>
    <w:rsid w:val="00CF0333"/>
    <w:rsid w:val="00CF3DD0"/>
    <w:rsid w:val="00D01EF3"/>
    <w:rsid w:val="00D02A9F"/>
    <w:rsid w:val="00D06112"/>
    <w:rsid w:val="00D07514"/>
    <w:rsid w:val="00D102CD"/>
    <w:rsid w:val="00D10586"/>
    <w:rsid w:val="00D1322B"/>
    <w:rsid w:val="00D15030"/>
    <w:rsid w:val="00D27E65"/>
    <w:rsid w:val="00D44E2E"/>
    <w:rsid w:val="00D461EE"/>
    <w:rsid w:val="00D46A21"/>
    <w:rsid w:val="00D47B67"/>
    <w:rsid w:val="00D50D17"/>
    <w:rsid w:val="00D5292A"/>
    <w:rsid w:val="00D5470A"/>
    <w:rsid w:val="00D67412"/>
    <w:rsid w:val="00D74CB6"/>
    <w:rsid w:val="00D75339"/>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E7056"/>
    <w:rsid w:val="00DF0341"/>
    <w:rsid w:val="00DF3681"/>
    <w:rsid w:val="00DF417D"/>
    <w:rsid w:val="00E005D8"/>
    <w:rsid w:val="00E00BB5"/>
    <w:rsid w:val="00E0375C"/>
    <w:rsid w:val="00E11257"/>
    <w:rsid w:val="00E168A2"/>
    <w:rsid w:val="00E20F69"/>
    <w:rsid w:val="00E22EAE"/>
    <w:rsid w:val="00E2781B"/>
    <w:rsid w:val="00E3232B"/>
    <w:rsid w:val="00E35909"/>
    <w:rsid w:val="00E40C43"/>
    <w:rsid w:val="00E42D67"/>
    <w:rsid w:val="00E45865"/>
    <w:rsid w:val="00E46265"/>
    <w:rsid w:val="00E46E57"/>
    <w:rsid w:val="00E47950"/>
    <w:rsid w:val="00E518CA"/>
    <w:rsid w:val="00E6084F"/>
    <w:rsid w:val="00E72935"/>
    <w:rsid w:val="00E74FA2"/>
    <w:rsid w:val="00E756A6"/>
    <w:rsid w:val="00E8137C"/>
    <w:rsid w:val="00EA1D7C"/>
    <w:rsid w:val="00EA226D"/>
    <w:rsid w:val="00EA2561"/>
    <w:rsid w:val="00EA4356"/>
    <w:rsid w:val="00EA7D2E"/>
    <w:rsid w:val="00EB2DE1"/>
    <w:rsid w:val="00EC42C9"/>
    <w:rsid w:val="00ED68E1"/>
    <w:rsid w:val="00EE4278"/>
    <w:rsid w:val="00EF2558"/>
    <w:rsid w:val="00F00100"/>
    <w:rsid w:val="00F112C9"/>
    <w:rsid w:val="00F21262"/>
    <w:rsid w:val="00F22DB3"/>
    <w:rsid w:val="00F27641"/>
    <w:rsid w:val="00F40010"/>
    <w:rsid w:val="00F406EA"/>
    <w:rsid w:val="00F41B1E"/>
    <w:rsid w:val="00F44A16"/>
    <w:rsid w:val="00F45C1C"/>
    <w:rsid w:val="00F53228"/>
    <w:rsid w:val="00F56588"/>
    <w:rsid w:val="00F5692C"/>
    <w:rsid w:val="00F650EB"/>
    <w:rsid w:val="00F67265"/>
    <w:rsid w:val="00F720AE"/>
    <w:rsid w:val="00F72E29"/>
    <w:rsid w:val="00F736BC"/>
    <w:rsid w:val="00F81077"/>
    <w:rsid w:val="00F857FE"/>
    <w:rsid w:val="00F85A24"/>
    <w:rsid w:val="00F8701C"/>
    <w:rsid w:val="00F94E1F"/>
    <w:rsid w:val="00FA0DDA"/>
    <w:rsid w:val="00FA462D"/>
    <w:rsid w:val="00FB086B"/>
    <w:rsid w:val="00FB36D4"/>
    <w:rsid w:val="00FC2114"/>
    <w:rsid w:val="00FC5FBA"/>
    <w:rsid w:val="00FD16FD"/>
    <w:rsid w:val="00FD70AF"/>
    <w:rsid w:val="00FD71FA"/>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D9BF50"/>
  <w15:docId w15:val="{07341AE6-FF27-446E-9C55-07A14942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setstore.unity.com/packages/3d/environments/sci-fi/simple-space-interiors-cartoon-assets-87964" TargetMode="Externa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C68B6-8176-4335-BBF6-2771A637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91</cp:revision>
  <cp:lastPrinted>2016-11-19T17:54:00Z</cp:lastPrinted>
  <dcterms:created xsi:type="dcterms:W3CDTF">2013-06-18T18:12:00Z</dcterms:created>
  <dcterms:modified xsi:type="dcterms:W3CDTF">2024-06-20T15:26:00Z</dcterms:modified>
</cp:coreProperties>
</file>