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CD1B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See Day 1 (finish that stuff)</w:t>
      </w:r>
    </w:p>
    <w:p w14:paraId="0198727A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20F25A56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Day 2: </w:t>
      </w:r>
    </w:p>
    <w:p w14:paraId="3585D210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C5AE159" w14:textId="77777777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The environment is 2D, not 3D</w:t>
      </w:r>
    </w:p>
    <w:p w14:paraId="552B0DFB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 w:rsidRPr="00F76E76">
        <w:rPr>
          <w:rFonts w:ascii="Courier New" w:hAnsi="Courier New" w:cs="Courier New"/>
          <w:color w:val="000000" w:themeColor="text1"/>
          <w:sz w:val="24"/>
          <w:szCs w:val="18"/>
        </w:rPr>
        <w:t>Add a z axis (even though it’s already there)</w:t>
      </w:r>
    </w:p>
    <w:p w14:paraId="101FC67A" w14:textId="77777777" w:rsidR="00F76E76" w:rsidRPr="00DB7960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DB7960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Update the shader</w:t>
      </w:r>
    </w:p>
    <w:p w14:paraId="0F27D92E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layout</w:t>
      </w:r>
    </w:p>
    <w:p w14:paraId="5545DEB2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Update the vertex buffer (array)</w:t>
      </w:r>
    </w:p>
    <w:p w14:paraId="12AD773E" w14:textId="77777777" w:rsid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Separate the model, view, and projection matrices</w:t>
      </w:r>
    </w:p>
    <w:p w14:paraId="7B08A6A5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C++ side</w:t>
      </w:r>
    </w:p>
    <w:p w14:paraId="25504DC9" w14:textId="77777777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In the shader side</w:t>
      </w:r>
    </w:p>
    <w:p w14:paraId="04496539" w14:textId="77777777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 xml:space="preserve">Look into handling the keyboard input </w:t>
      </w:r>
    </w:p>
    <w:p w14:paraId="4F100D7C" w14:textId="35DFAC79" w:rsidR="00F76E76" w:rsidRPr="003168EA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There’s 2 ways to do this</w:t>
      </w:r>
    </w:p>
    <w:p w14:paraId="01EA5C8B" w14:textId="170CD1D1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Update the “Camera” so you can “move it around”</w:t>
      </w:r>
    </w:p>
    <w:p w14:paraId="61DA062E" w14:textId="2F95AB52" w:rsidR="00F76E76" w:rsidRPr="003168EA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Add some more triangles on the model</w:t>
      </w:r>
    </w:p>
    <w:p w14:paraId="1BDA37FE" w14:textId="4CCBD088" w:rsidR="00F76E76" w:rsidRDefault="00F76E76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 w:rsidRPr="003168EA"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Have a quick look at how some 3D models are stored</w:t>
      </w:r>
    </w:p>
    <w:p w14:paraId="513EB41B" w14:textId="23AE027C" w:rsidR="00322C24" w:rsidRDefault="00322C24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Review of fstream, C arrays and pointer basics (review)</w:t>
      </w:r>
    </w:p>
    <w:p w14:paraId="761A92D0" w14:textId="31C40EE9" w:rsidR="00322C24" w:rsidRPr="003168EA" w:rsidRDefault="00322C24" w:rsidP="00F76E76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18"/>
          <w:highlight w:val="yellow"/>
        </w:rPr>
        <w:t>Basics of transformations (and matrix math, if time)</w:t>
      </w:r>
    </w:p>
    <w:p w14:paraId="6CD60246" w14:textId="397A9AE9" w:rsidR="00F76E76" w:rsidRPr="00F76E76" w:rsidRDefault="00F76E76" w:rsidP="00F76E7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18"/>
        </w:rPr>
      </w:pPr>
      <w:r>
        <w:rPr>
          <w:rFonts w:ascii="Courier New" w:hAnsi="Courier New" w:cs="Courier New"/>
          <w:color w:val="000000" w:themeColor="text1"/>
          <w:sz w:val="24"/>
          <w:szCs w:val="18"/>
        </w:rPr>
        <w:t>Pass a uniform variable to change colour</w:t>
      </w:r>
    </w:p>
    <w:p w14:paraId="361F1D8C" w14:textId="77777777" w:rsidR="00F76E76" w:rsidRDefault="00F76E76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0F2DF270" w14:textId="46B29598" w:rsidR="00F76857" w:rsidRDefault="00F76857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C21C009" w14:textId="45D0EE9D" w:rsidR="00EE26CD" w:rsidRDefault="00EE26CD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58C5BDC5" w14:textId="77777777" w:rsidR="00322C24" w:rsidRDefault="00322C24" w:rsidP="00322C24">
      <w:pPr>
        <w:spacing w:after="0" w:line="240" w:lineRule="auto"/>
        <w:ind w:left="36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Repeat this mantra 3 times: </w:t>
      </w:r>
    </w:p>
    <w:p w14:paraId="7B5ED29A" w14:textId="7053C552" w:rsidR="00EE26CD" w:rsidRPr="00F76857" w:rsidRDefault="00322C24" w:rsidP="00322C24">
      <w:pPr>
        <w:spacing w:after="0" w:line="240" w:lineRule="auto"/>
        <w:ind w:left="36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/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“</w:t>
      </w:r>
      <w:r w:rsidR="00EE26CD">
        <w:rPr>
          <w:rFonts w:ascii="Courier New" w:hAnsi="Courier New" w:cs="Courier New"/>
          <w:sz w:val="24"/>
          <w:szCs w:val="28"/>
        </w:rPr>
        <w:t>Today was the day I feel in love with OpenGL.</w:t>
      </w:r>
      <w:r>
        <w:rPr>
          <w:rFonts w:ascii="Courier New" w:hAnsi="Courier New" w:cs="Courier New"/>
          <w:sz w:val="24"/>
          <w:szCs w:val="28"/>
        </w:rPr>
        <w:t>”</w:t>
      </w:r>
    </w:p>
    <w:sectPr w:rsidR="00EE26CD" w:rsidRPr="00F76857" w:rsidSect="00265C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51A"/>
    <w:multiLevelType w:val="hybridMultilevel"/>
    <w:tmpl w:val="9502FA76"/>
    <w:lvl w:ilvl="0" w:tplc="BF7CAA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4809">
    <w:abstractNumId w:val="2"/>
  </w:num>
  <w:num w:numId="2" w16cid:durableId="1603491606">
    <w:abstractNumId w:val="1"/>
  </w:num>
  <w:num w:numId="3" w16cid:durableId="1281687808">
    <w:abstractNumId w:val="0"/>
  </w:num>
  <w:num w:numId="4" w16cid:durableId="1691569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E3B9A"/>
    <w:rsid w:val="00125148"/>
    <w:rsid w:val="00133C5F"/>
    <w:rsid w:val="00265CEA"/>
    <w:rsid w:val="00285002"/>
    <w:rsid w:val="003168EA"/>
    <w:rsid w:val="00322C24"/>
    <w:rsid w:val="00390ACB"/>
    <w:rsid w:val="004005F5"/>
    <w:rsid w:val="00497778"/>
    <w:rsid w:val="004C2986"/>
    <w:rsid w:val="004C6177"/>
    <w:rsid w:val="00622089"/>
    <w:rsid w:val="00651EEF"/>
    <w:rsid w:val="006A553A"/>
    <w:rsid w:val="006C415F"/>
    <w:rsid w:val="006D0679"/>
    <w:rsid w:val="007349FE"/>
    <w:rsid w:val="00A978FE"/>
    <w:rsid w:val="00AC175F"/>
    <w:rsid w:val="00AC2171"/>
    <w:rsid w:val="00B239EF"/>
    <w:rsid w:val="00BA1647"/>
    <w:rsid w:val="00DB7960"/>
    <w:rsid w:val="00E55FFD"/>
    <w:rsid w:val="00EE26CD"/>
    <w:rsid w:val="00F046D3"/>
    <w:rsid w:val="00F41C43"/>
    <w:rsid w:val="00F76857"/>
    <w:rsid w:val="00F76E76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0135"/>
  <w15:docId w15:val="{B9522B21-6CDC-4457-A5FF-A645A05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20</cp:revision>
  <cp:lastPrinted>2019-05-06T16:22:00Z</cp:lastPrinted>
  <dcterms:created xsi:type="dcterms:W3CDTF">2018-07-03T13:56:00Z</dcterms:created>
  <dcterms:modified xsi:type="dcterms:W3CDTF">2024-05-09T14:48:00Z</dcterms:modified>
</cp:coreProperties>
</file>