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5BEF" w14:textId="77777777" w:rsidR="00A935B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C2DB77E" w14:textId="77777777" w:rsidR="00A935B0" w:rsidRDefault="00000000">
      <w:pPr>
        <w:spacing w:after="0"/>
        <w:jc w:val="center"/>
        <w:rPr>
          <w:rFonts w:ascii="Arial" w:eastAsia="Arial" w:hAnsi="Arial" w:cs="Arial"/>
          <w:b/>
          <w:sz w:val="24"/>
          <w:szCs w:val="24"/>
        </w:rPr>
      </w:pPr>
      <w:r>
        <w:t>Data Flow Diagram &amp; User Stories – ServiceNow Employee Data Import</w:t>
      </w:r>
    </w:p>
    <w:p w14:paraId="40E5242E" w14:textId="77777777" w:rsidR="00A935B0" w:rsidRDefault="00A935B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935B0" w14:paraId="6163E2C9" w14:textId="77777777" w:rsidTr="0027417D">
        <w:trPr>
          <w:trHeight w:val="413"/>
          <w:jc w:val="center"/>
        </w:trPr>
        <w:tc>
          <w:tcPr>
            <w:tcW w:w="4508" w:type="dxa"/>
          </w:tcPr>
          <w:p w14:paraId="31A9D686" w14:textId="77777777" w:rsidR="00A935B0" w:rsidRDefault="00000000">
            <w:pPr>
              <w:rPr>
                <w:rFonts w:ascii="Arial" w:eastAsia="Arial" w:hAnsi="Arial" w:cs="Arial"/>
              </w:rPr>
            </w:pPr>
            <w:r>
              <w:rPr>
                <w:rFonts w:ascii="Arial" w:eastAsia="Arial" w:hAnsi="Arial" w:cs="Arial"/>
              </w:rPr>
              <w:t>Date</w:t>
            </w:r>
          </w:p>
        </w:tc>
        <w:tc>
          <w:tcPr>
            <w:tcW w:w="4843" w:type="dxa"/>
          </w:tcPr>
          <w:p w14:paraId="5B97960A" w14:textId="379F0321" w:rsidR="00A935B0" w:rsidRDefault="0027417D">
            <w:pPr>
              <w:rPr>
                <w:rFonts w:ascii="Arial" w:eastAsia="Arial" w:hAnsi="Arial" w:cs="Arial"/>
              </w:rPr>
            </w:pPr>
            <w:r w:rsidRPr="0027417D">
              <w:rPr>
                <w:rFonts w:ascii="Arial" w:eastAsia="Arial" w:hAnsi="Arial" w:cs="Arial"/>
              </w:rPr>
              <w:t>01 October 2026</w:t>
            </w:r>
          </w:p>
        </w:tc>
      </w:tr>
      <w:tr w:rsidR="00A935B0" w14:paraId="74354794" w14:textId="77777777">
        <w:trPr>
          <w:jc w:val="center"/>
        </w:trPr>
        <w:tc>
          <w:tcPr>
            <w:tcW w:w="4508" w:type="dxa"/>
          </w:tcPr>
          <w:p w14:paraId="50001B1A" w14:textId="77777777" w:rsidR="00A935B0" w:rsidRDefault="00000000">
            <w:pPr>
              <w:rPr>
                <w:rFonts w:ascii="Arial" w:eastAsia="Arial" w:hAnsi="Arial" w:cs="Arial"/>
              </w:rPr>
            </w:pPr>
            <w:r>
              <w:rPr>
                <w:rFonts w:ascii="Arial" w:eastAsia="Arial" w:hAnsi="Arial" w:cs="Arial"/>
              </w:rPr>
              <w:t>Team ID</w:t>
            </w:r>
          </w:p>
        </w:tc>
        <w:tc>
          <w:tcPr>
            <w:tcW w:w="4843" w:type="dxa"/>
          </w:tcPr>
          <w:p w14:paraId="2F1C855F" w14:textId="2355530F" w:rsidR="00A935B0" w:rsidRDefault="0027417D">
            <w:pPr>
              <w:rPr>
                <w:rFonts w:ascii="Arial" w:eastAsia="Arial" w:hAnsi="Arial" w:cs="Arial"/>
              </w:rPr>
            </w:pPr>
            <w:r w:rsidRPr="0027417D">
              <w:rPr>
                <w:rFonts w:ascii="Arial" w:eastAsia="Arial" w:hAnsi="Arial" w:cs="Arial"/>
              </w:rPr>
              <w:t>SWTID-2026-3686</w:t>
            </w:r>
          </w:p>
        </w:tc>
      </w:tr>
      <w:tr w:rsidR="00A935B0" w14:paraId="44C57A20" w14:textId="77777777">
        <w:trPr>
          <w:jc w:val="center"/>
        </w:trPr>
        <w:tc>
          <w:tcPr>
            <w:tcW w:w="4508" w:type="dxa"/>
          </w:tcPr>
          <w:p w14:paraId="3B07F034" w14:textId="77777777" w:rsidR="00A935B0" w:rsidRDefault="00000000">
            <w:pPr>
              <w:rPr>
                <w:rFonts w:ascii="Arial" w:eastAsia="Arial" w:hAnsi="Arial" w:cs="Arial"/>
              </w:rPr>
            </w:pPr>
            <w:r>
              <w:rPr>
                <w:rFonts w:ascii="Arial" w:eastAsia="Arial" w:hAnsi="Arial" w:cs="Arial"/>
              </w:rPr>
              <w:t>Project Name</w:t>
            </w:r>
          </w:p>
        </w:tc>
        <w:tc>
          <w:tcPr>
            <w:tcW w:w="4843" w:type="dxa"/>
          </w:tcPr>
          <w:p w14:paraId="3A96C30C" w14:textId="77777777" w:rsidR="00A935B0" w:rsidRDefault="00000000">
            <w:r>
              <w:t>Import Data using Transform Maps (Spreadsheet)</w:t>
            </w:r>
          </w:p>
        </w:tc>
      </w:tr>
      <w:tr w:rsidR="00A935B0" w14:paraId="05A8AD49" w14:textId="77777777">
        <w:trPr>
          <w:jc w:val="center"/>
        </w:trPr>
        <w:tc>
          <w:tcPr>
            <w:tcW w:w="4508" w:type="dxa"/>
          </w:tcPr>
          <w:p w14:paraId="66EB0480" w14:textId="77777777" w:rsidR="00A935B0" w:rsidRDefault="00000000">
            <w:pPr>
              <w:rPr>
                <w:rFonts w:ascii="Arial" w:eastAsia="Arial" w:hAnsi="Arial" w:cs="Arial"/>
              </w:rPr>
            </w:pPr>
            <w:r>
              <w:rPr>
                <w:rFonts w:ascii="Arial" w:eastAsia="Arial" w:hAnsi="Arial" w:cs="Arial"/>
              </w:rPr>
              <w:t>Maximum Marks</w:t>
            </w:r>
          </w:p>
        </w:tc>
        <w:tc>
          <w:tcPr>
            <w:tcW w:w="4843" w:type="dxa"/>
          </w:tcPr>
          <w:p w14:paraId="61188B66" w14:textId="77777777" w:rsidR="00A935B0" w:rsidRDefault="00000000">
            <w:pPr>
              <w:rPr>
                <w:rFonts w:ascii="Arial" w:eastAsia="Arial" w:hAnsi="Arial" w:cs="Arial"/>
              </w:rPr>
            </w:pPr>
            <w:r>
              <w:rPr>
                <w:rFonts w:ascii="Arial" w:eastAsia="Arial" w:hAnsi="Arial" w:cs="Arial"/>
              </w:rPr>
              <w:t>4 Marks</w:t>
            </w:r>
          </w:p>
        </w:tc>
      </w:tr>
    </w:tbl>
    <w:p w14:paraId="330C8C35" w14:textId="77777777" w:rsidR="00A935B0" w:rsidRDefault="00A935B0">
      <w:pPr>
        <w:rPr>
          <w:rFonts w:ascii="Arial" w:eastAsia="Arial" w:hAnsi="Arial" w:cs="Arial"/>
          <w:b/>
        </w:rPr>
      </w:pPr>
    </w:p>
    <w:p w14:paraId="036B9A0F" w14:textId="77777777" w:rsidR="00A935B0" w:rsidRDefault="00000000">
      <w:pPr>
        <w:rPr>
          <w:rFonts w:ascii="Arial" w:eastAsia="Arial" w:hAnsi="Arial" w:cs="Arial"/>
          <w:b/>
        </w:rPr>
      </w:pPr>
      <w:r>
        <w:rPr>
          <w:rFonts w:ascii="Arial" w:eastAsia="Arial" w:hAnsi="Arial" w:cs="Arial"/>
          <w:b/>
        </w:rPr>
        <w:t>Data Flow Diagrams:</w:t>
      </w:r>
    </w:p>
    <w:p w14:paraId="5201EBE4" w14:textId="77777777" w:rsidR="00A935B0" w:rsidRDefault="00000000">
      <w:pPr>
        <w:rPr>
          <w:rFonts w:ascii="Arial" w:eastAsia="Arial" w:hAnsi="Arial" w:cs="Arial"/>
        </w:rPr>
      </w:pPr>
      <w:r>
        <w:t xml:space="preserve">The data flow shows employee data moving from an external spreadsheet into ServiceNow. The spreadsheet is loaded into the Employee Import </w:t>
      </w:r>
      <w:proofErr w:type="spellStart"/>
      <w:r>
        <w:t>Import</w:t>
      </w:r>
      <w:proofErr w:type="spellEnd"/>
      <w:r>
        <w:t xml:space="preserve"> Set table, the Sample Spreadsheet Import Transform Map maps source fields to the Employee Test target table, and the transformed records are validated. Coalesce on Employee ID identifies existing employees so repeated imports update existing records instead of creating duplicates. Reports and dashboards provide visibility into employee data.</w:t>
      </w:r>
    </w:p>
    <w:p w14:paraId="2EC37DBE" w14:textId="77777777" w:rsidR="00A935B0"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33F066B" wp14:editId="33E627F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F96FFB3" wp14:editId="7EDC43E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78BBCE8" w14:textId="77777777" w:rsidR="00A935B0"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CBBBBCA" w14:textId="77777777" w:rsidR="00A935B0" w:rsidRDefault="00000000">
      <w:pPr>
        <w:rPr>
          <w:rFonts w:ascii="Arial" w:eastAsia="Arial" w:hAnsi="Arial" w:cs="Arial"/>
          <w:b/>
        </w:rPr>
      </w:pPr>
      <w:r>
        <w:t>Simplified Flow: Excel Spreadsheet → Load Data → Employee Import (Import Set) → Sample Spreadsheet Import (Transform Map) → Employee Test → Validation → Reports → Employee Analytics Dashboards</w:t>
      </w:r>
    </w:p>
    <w:p w14:paraId="691FFF16" w14:textId="77777777" w:rsidR="00A935B0" w:rsidRDefault="00000000">
      <w:pPr>
        <w:rPr>
          <w:rFonts w:ascii="Arial" w:eastAsia="Arial" w:hAnsi="Arial" w:cs="Arial"/>
          <w:b/>
        </w:rPr>
      </w:pPr>
      <w:r>
        <w:rPr>
          <w:rFonts w:ascii="Arial" w:eastAsia="Arial" w:hAnsi="Arial" w:cs="Arial"/>
          <w:b/>
          <w:noProof/>
        </w:rPr>
        <w:lastRenderedPageBreak/>
        <w:drawing>
          <wp:inline distT="0" distB="0" distL="0" distR="0" wp14:anchorId="6324DE03" wp14:editId="1865F9D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14:paraId="0B89CC82" w14:textId="77777777" w:rsidR="00A935B0" w:rsidRDefault="00A935B0">
      <w:pPr>
        <w:rPr>
          <w:rFonts w:ascii="Arial" w:eastAsia="Arial" w:hAnsi="Arial" w:cs="Arial"/>
          <w:b/>
        </w:rPr>
      </w:pPr>
    </w:p>
    <w:p w14:paraId="40773EB7" w14:textId="77777777" w:rsidR="00A935B0" w:rsidRDefault="00000000">
      <w:pPr>
        <w:rPr>
          <w:rFonts w:ascii="Arial" w:eastAsia="Arial" w:hAnsi="Arial" w:cs="Arial"/>
          <w:b/>
        </w:rPr>
      </w:pPr>
      <w:r>
        <w:rPr>
          <w:rFonts w:ascii="Arial" w:eastAsia="Arial" w:hAnsi="Arial" w:cs="Arial"/>
          <w:b/>
        </w:rPr>
        <w:t>User Stories</w:t>
      </w:r>
    </w:p>
    <w:p w14:paraId="39ADC1C1" w14:textId="77777777" w:rsidR="00A935B0"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935B0" w14:paraId="6414E280" w14:textId="77777777">
        <w:trPr>
          <w:trHeight w:val="275"/>
          <w:tblHeader/>
        </w:trPr>
        <w:tc>
          <w:tcPr>
            <w:tcW w:w="1667" w:type="dxa"/>
          </w:tcPr>
          <w:p w14:paraId="59EEE9B2" w14:textId="77777777" w:rsidR="00A935B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D8830AC" w14:textId="77777777" w:rsidR="00A935B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CC01C9D" w14:textId="77777777" w:rsidR="00A935B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1167C9D" w14:textId="77777777" w:rsidR="00A935B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6B77B1D" w14:textId="77777777" w:rsidR="00A935B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7FAC67A" w14:textId="77777777" w:rsidR="00A935B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A9CFFFA" w14:textId="77777777" w:rsidR="00A935B0" w:rsidRDefault="00000000">
            <w:pPr>
              <w:rPr>
                <w:rFonts w:ascii="Arial" w:eastAsia="Arial" w:hAnsi="Arial" w:cs="Arial"/>
                <w:b/>
                <w:sz w:val="20"/>
                <w:szCs w:val="20"/>
              </w:rPr>
            </w:pPr>
            <w:r>
              <w:rPr>
                <w:rFonts w:ascii="Arial" w:eastAsia="Arial" w:hAnsi="Arial" w:cs="Arial"/>
                <w:b/>
                <w:sz w:val="20"/>
                <w:szCs w:val="20"/>
              </w:rPr>
              <w:t>Release</w:t>
            </w:r>
          </w:p>
        </w:tc>
      </w:tr>
      <w:tr w:rsidR="00A935B0" w14:paraId="6355144D" w14:textId="77777777">
        <w:tc>
          <w:tcPr>
            <w:tcW w:w="1667" w:type="dxa"/>
          </w:tcPr>
          <w:p w14:paraId="104229AF" w14:textId="77777777" w:rsidR="00A935B0" w:rsidRDefault="00000000">
            <w:r>
              <w:t>HR / Data Administrator</w:t>
            </w:r>
          </w:p>
        </w:tc>
        <w:tc>
          <w:tcPr>
            <w:tcW w:w="1850" w:type="dxa"/>
          </w:tcPr>
          <w:p w14:paraId="5545E89A" w14:textId="77777777" w:rsidR="00A935B0" w:rsidRDefault="00000000">
            <w:r>
              <w:t>Employee Data Import</w:t>
            </w:r>
          </w:p>
        </w:tc>
        <w:tc>
          <w:tcPr>
            <w:tcW w:w="1309" w:type="dxa"/>
          </w:tcPr>
          <w:p w14:paraId="75F94777" w14:textId="77777777" w:rsidR="00A935B0" w:rsidRDefault="00000000">
            <w:r>
              <w:t>USN-1</w:t>
            </w:r>
          </w:p>
        </w:tc>
        <w:tc>
          <w:tcPr>
            <w:tcW w:w="4328" w:type="dxa"/>
          </w:tcPr>
          <w:p w14:paraId="7737932B" w14:textId="77777777" w:rsidR="00A935B0" w:rsidRDefault="00000000">
            <w:r>
              <w:t xml:space="preserve">As an administrator, I can load employee data from an Excel spreadsheet into the Employee Import </w:t>
            </w:r>
            <w:proofErr w:type="spellStart"/>
            <w:r>
              <w:t>Import</w:t>
            </w:r>
            <w:proofErr w:type="spellEnd"/>
            <w:r>
              <w:t xml:space="preserve"> Set table.</w:t>
            </w:r>
          </w:p>
        </w:tc>
        <w:tc>
          <w:tcPr>
            <w:tcW w:w="2596" w:type="dxa"/>
          </w:tcPr>
          <w:p w14:paraId="2A15CB0A" w14:textId="77777777" w:rsidR="00A935B0" w:rsidRDefault="00000000">
            <w:r>
              <w:t xml:space="preserve">The spreadsheet is loaded </w:t>
            </w:r>
            <w:proofErr w:type="gramStart"/>
            <w:r>
              <w:t>successfully</w:t>
            </w:r>
            <w:proofErr w:type="gramEnd"/>
            <w:r>
              <w:t xml:space="preserve"> and the import set reaches a completed/success state.</w:t>
            </w:r>
          </w:p>
        </w:tc>
        <w:tc>
          <w:tcPr>
            <w:tcW w:w="1374" w:type="dxa"/>
          </w:tcPr>
          <w:p w14:paraId="211B0033" w14:textId="77777777" w:rsidR="00A935B0" w:rsidRDefault="00000000">
            <w:r>
              <w:t>High</w:t>
            </w:r>
          </w:p>
        </w:tc>
        <w:tc>
          <w:tcPr>
            <w:tcW w:w="1374" w:type="dxa"/>
          </w:tcPr>
          <w:p w14:paraId="23E35588" w14:textId="77777777" w:rsidR="00A935B0" w:rsidRDefault="00000000">
            <w:r>
              <w:t>Release-1</w:t>
            </w:r>
          </w:p>
        </w:tc>
      </w:tr>
      <w:tr w:rsidR="00A935B0" w14:paraId="12D689A1" w14:textId="77777777">
        <w:tc>
          <w:tcPr>
            <w:tcW w:w="1667" w:type="dxa"/>
          </w:tcPr>
          <w:p w14:paraId="51F8BC44" w14:textId="77777777" w:rsidR="00A935B0" w:rsidRDefault="00000000">
            <w:r>
              <w:t>HR / Data Administrator</w:t>
            </w:r>
          </w:p>
        </w:tc>
        <w:tc>
          <w:tcPr>
            <w:tcW w:w="1850" w:type="dxa"/>
          </w:tcPr>
          <w:p w14:paraId="4E5B64EE" w14:textId="77777777" w:rsidR="00A935B0" w:rsidRDefault="00000000">
            <w:r>
              <w:t>Employee Data Transformation</w:t>
            </w:r>
          </w:p>
        </w:tc>
        <w:tc>
          <w:tcPr>
            <w:tcW w:w="1309" w:type="dxa"/>
          </w:tcPr>
          <w:p w14:paraId="233BCB57" w14:textId="77777777" w:rsidR="00A935B0" w:rsidRDefault="00000000">
            <w:r>
              <w:t>USN-2</w:t>
            </w:r>
          </w:p>
        </w:tc>
        <w:tc>
          <w:tcPr>
            <w:tcW w:w="4328" w:type="dxa"/>
          </w:tcPr>
          <w:p w14:paraId="47F48A05" w14:textId="77777777" w:rsidR="00A935B0" w:rsidRDefault="00000000">
            <w:r>
              <w:t>As an administrator, I can create a Transform Map from Employee Import to Employee Test.</w:t>
            </w:r>
          </w:p>
        </w:tc>
        <w:tc>
          <w:tcPr>
            <w:tcW w:w="2596" w:type="dxa"/>
          </w:tcPr>
          <w:p w14:paraId="0B5FAB40" w14:textId="77777777" w:rsidR="00A935B0" w:rsidRDefault="00000000">
            <w:r>
              <w:t>Source and target fields are mapped and the Transform Map can be saved.</w:t>
            </w:r>
          </w:p>
        </w:tc>
        <w:tc>
          <w:tcPr>
            <w:tcW w:w="1374" w:type="dxa"/>
          </w:tcPr>
          <w:p w14:paraId="70396A06" w14:textId="77777777" w:rsidR="00A935B0" w:rsidRDefault="00000000">
            <w:r>
              <w:t>High</w:t>
            </w:r>
          </w:p>
        </w:tc>
        <w:tc>
          <w:tcPr>
            <w:tcW w:w="1374" w:type="dxa"/>
          </w:tcPr>
          <w:p w14:paraId="65A555B9" w14:textId="77777777" w:rsidR="00A935B0" w:rsidRDefault="00000000">
            <w:r>
              <w:t>Release-1</w:t>
            </w:r>
          </w:p>
        </w:tc>
      </w:tr>
      <w:tr w:rsidR="00A935B0" w14:paraId="6D8265BE" w14:textId="77777777">
        <w:tc>
          <w:tcPr>
            <w:tcW w:w="1667" w:type="dxa"/>
          </w:tcPr>
          <w:p w14:paraId="4B6A9CC9" w14:textId="77777777" w:rsidR="00A935B0" w:rsidRDefault="00000000">
            <w:r>
              <w:t>HR / Data Administrator</w:t>
            </w:r>
          </w:p>
        </w:tc>
        <w:tc>
          <w:tcPr>
            <w:tcW w:w="1850" w:type="dxa"/>
          </w:tcPr>
          <w:p w14:paraId="540DA6CE" w14:textId="77777777" w:rsidR="00A935B0" w:rsidRDefault="00000000">
            <w:r>
              <w:t>Employee Data Transformation</w:t>
            </w:r>
          </w:p>
        </w:tc>
        <w:tc>
          <w:tcPr>
            <w:tcW w:w="1309" w:type="dxa"/>
          </w:tcPr>
          <w:p w14:paraId="2AC51A3C" w14:textId="77777777" w:rsidR="00A935B0" w:rsidRDefault="00000000">
            <w:r>
              <w:t>USN-3</w:t>
            </w:r>
          </w:p>
        </w:tc>
        <w:tc>
          <w:tcPr>
            <w:tcW w:w="4328" w:type="dxa"/>
          </w:tcPr>
          <w:p w14:paraId="668C2AC3" w14:textId="77777777" w:rsidR="00A935B0" w:rsidRDefault="00000000">
            <w:r>
              <w:t>As an administrator, I can transform imported employee data into the Employee Test table.</w:t>
            </w:r>
          </w:p>
        </w:tc>
        <w:tc>
          <w:tcPr>
            <w:tcW w:w="2596" w:type="dxa"/>
          </w:tcPr>
          <w:p w14:paraId="2A51792C" w14:textId="77777777" w:rsidR="00A935B0" w:rsidRDefault="00000000">
            <w:r>
              <w:t xml:space="preserve">The transformation completes successfully and employee records are </w:t>
            </w:r>
            <w:r>
              <w:lastRenderedPageBreak/>
              <w:t>created in the target table.</w:t>
            </w:r>
          </w:p>
        </w:tc>
        <w:tc>
          <w:tcPr>
            <w:tcW w:w="1374" w:type="dxa"/>
          </w:tcPr>
          <w:p w14:paraId="12A249E7" w14:textId="77777777" w:rsidR="00A935B0" w:rsidRDefault="00000000">
            <w:r>
              <w:lastRenderedPageBreak/>
              <w:t>High</w:t>
            </w:r>
          </w:p>
        </w:tc>
        <w:tc>
          <w:tcPr>
            <w:tcW w:w="1374" w:type="dxa"/>
          </w:tcPr>
          <w:p w14:paraId="76F9F03E" w14:textId="77777777" w:rsidR="00A935B0" w:rsidRDefault="00000000">
            <w:r>
              <w:t>Release-1</w:t>
            </w:r>
          </w:p>
        </w:tc>
      </w:tr>
      <w:tr w:rsidR="00A935B0" w14:paraId="35D9F916" w14:textId="77777777">
        <w:tc>
          <w:tcPr>
            <w:tcW w:w="1667" w:type="dxa"/>
          </w:tcPr>
          <w:p w14:paraId="3E862787" w14:textId="77777777" w:rsidR="00A935B0" w:rsidRDefault="00000000">
            <w:r>
              <w:t>HR / Data Administrator</w:t>
            </w:r>
          </w:p>
        </w:tc>
        <w:tc>
          <w:tcPr>
            <w:tcW w:w="1850" w:type="dxa"/>
          </w:tcPr>
          <w:p w14:paraId="3BA74979" w14:textId="77777777" w:rsidR="00A935B0" w:rsidRDefault="00000000">
            <w:r>
              <w:t>Duplicate Prevention</w:t>
            </w:r>
          </w:p>
        </w:tc>
        <w:tc>
          <w:tcPr>
            <w:tcW w:w="1309" w:type="dxa"/>
          </w:tcPr>
          <w:p w14:paraId="1BBA8239" w14:textId="77777777" w:rsidR="00A935B0" w:rsidRDefault="00000000">
            <w:r>
              <w:t>USN-4</w:t>
            </w:r>
          </w:p>
        </w:tc>
        <w:tc>
          <w:tcPr>
            <w:tcW w:w="4328" w:type="dxa"/>
          </w:tcPr>
          <w:p w14:paraId="5D228153" w14:textId="77777777" w:rsidR="00A935B0" w:rsidRDefault="00000000">
            <w:r>
              <w:t>As an administrator, I can use Coalesce on Employee ID to update existing employee records instead of inserting duplicates.</w:t>
            </w:r>
          </w:p>
        </w:tc>
        <w:tc>
          <w:tcPr>
            <w:tcW w:w="2596" w:type="dxa"/>
          </w:tcPr>
          <w:p w14:paraId="0FC824F9" w14:textId="77777777" w:rsidR="00A935B0" w:rsidRDefault="00000000">
            <w:r>
              <w:t xml:space="preserve">Existing Employee IDs are updated when values </w:t>
            </w:r>
            <w:proofErr w:type="gramStart"/>
            <w:r>
              <w:t>change</w:t>
            </w:r>
            <w:proofErr w:type="gramEnd"/>
            <w:r>
              <w:t xml:space="preserve"> and duplicate records are not created.</w:t>
            </w:r>
          </w:p>
        </w:tc>
        <w:tc>
          <w:tcPr>
            <w:tcW w:w="1374" w:type="dxa"/>
          </w:tcPr>
          <w:p w14:paraId="0C3F1371" w14:textId="77777777" w:rsidR="00A935B0" w:rsidRDefault="00000000">
            <w:r>
              <w:t>High</w:t>
            </w:r>
          </w:p>
        </w:tc>
        <w:tc>
          <w:tcPr>
            <w:tcW w:w="1374" w:type="dxa"/>
          </w:tcPr>
          <w:p w14:paraId="6AD98541" w14:textId="77777777" w:rsidR="00A935B0" w:rsidRDefault="00000000">
            <w:r>
              <w:t>Release-1</w:t>
            </w:r>
          </w:p>
        </w:tc>
      </w:tr>
      <w:tr w:rsidR="00A935B0" w14:paraId="76C37553" w14:textId="77777777">
        <w:tc>
          <w:tcPr>
            <w:tcW w:w="1667" w:type="dxa"/>
          </w:tcPr>
          <w:p w14:paraId="06359F2E" w14:textId="77777777" w:rsidR="00A935B0" w:rsidRDefault="00000000">
            <w:r>
              <w:t>HR / Data Administrator</w:t>
            </w:r>
          </w:p>
        </w:tc>
        <w:tc>
          <w:tcPr>
            <w:tcW w:w="1850" w:type="dxa"/>
          </w:tcPr>
          <w:p w14:paraId="5228678D" w14:textId="77777777" w:rsidR="00A935B0" w:rsidRDefault="00000000">
            <w:r>
              <w:t>Import Validation</w:t>
            </w:r>
          </w:p>
        </w:tc>
        <w:tc>
          <w:tcPr>
            <w:tcW w:w="1309" w:type="dxa"/>
          </w:tcPr>
          <w:p w14:paraId="73195CC5" w14:textId="77777777" w:rsidR="00A935B0" w:rsidRDefault="00000000">
            <w:r>
              <w:t>USN-5</w:t>
            </w:r>
          </w:p>
        </w:tc>
        <w:tc>
          <w:tcPr>
            <w:tcW w:w="4328" w:type="dxa"/>
          </w:tcPr>
          <w:p w14:paraId="2F08D586" w14:textId="77777777" w:rsidR="00A935B0" w:rsidRDefault="00000000">
            <w:r>
              <w:t>As an administrator, I can review Transform History to verify inserted, updated, and ignored records.</w:t>
            </w:r>
          </w:p>
        </w:tc>
        <w:tc>
          <w:tcPr>
            <w:tcW w:w="2596" w:type="dxa"/>
          </w:tcPr>
          <w:p w14:paraId="00F43526" w14:textId="77777777" w:rsidR="00A935B0" w:rsidRDefault="00000000">
            <w:r>
              <w:t>Transform History shows the result of each import and the Employee Test table reflects the changes.</w:t>
            </w:r>
          </w:p>
        </w:tc>
        <w:tc>
          <w:tcPr>
            <w:tcW w:w="1374" w:type="dxa"/>
          </w:tcPr>
          <w:p w14:paraId="33A7A083" w14:textId="77777777" w:rsidR="00A935B0" w:rsidRDefault="00000000">
            <w:r>
              <w:t>High</w:t>
            </w:r>
          </w:p>
        </w:tc>
        <w:tc>
          <w:tcPr>
            <w:tcW w:w="1374" w:type="dxa"/>
          </w:tcPr>
          <w:p w14:paraId="40C593CA" w14:textId="77777777" w:rsidR="00A935B0" w:rsidRDefault="00000000">
            <w:r>
              <w:t>Release-1</w:t>
            </w:r>
          </w:p>
        </w:tc>
      </w:tr>
      <w:tr w:rsidR="00A935B0" w14:paraId="43E084B6" w14:textId="77777777">
        <w:tc>
          <w:tcPr>
            <w:tcW w:w="1667" w:type="dxa"/>
          </w:tcPr>
          <w:p w14:paraId="4378D781" w14:textId="77777777" w:rsidR="00A935B0" w:rsidRDefault="00000000">
            <w:r>
              <w:t>HR / Data Administrator</w:t>
            </w:r>
          </w:p>
        </w:tc>
        <w:tc>
          <w:tcPr>
            <w:tcW w:w="1850" w:type="dxa"/>
          </w:tcPr>
          <w:p w14:paraId="0DF04E80" w14:textId="77777777" w:rsidR="00A935B0" w:rsidRDefault="00000000">
            <w:r>
              <w:t>Employee Reporting</w:t>
            </w:r>
          </w:p>
        </w:tc>
        <w:tc>
          <w:tcPr>
            <w:tcW w:w="1309" w:type="dxa"/>
          </w:tcPr>
          <w:p w14:paraId="570047C9" w14:textId="77777777" w:rsidR="00A935B0" w:rsidRDefault="00000000">
            <w:r>
              <w:t>USN-6</w:t>
            </w:r>
          </w:p>
        </w:tc>
        <w:tc>
          <w:tcPr>
            <w:tcW w:w="4328" w:type="dxa"/>
          </w:tcPr>
          <w:p w14:paraId="40CEC834" w14:textId="77777777" w:rsidR="00A935B0" w:rsidRDefault="00000000">
            <w:r>
              <w:t>As an administrator, I can view employees by department and location.</w:t>
            </w:r>
          </w:p>
        </w:tc>
        <w:tc>
          <w:tcPr>
            <w:tcW w:w="2596" w:type="dxa"/>
          </w:tcPr>
          <w:p w14:paraId="57E35917" w14:textId="77777777" w:rsidR="00A935B0" w:rsidRDefault="00000000">
            <w:r>
              <w:t>The reports display employee counts grouped by Department and Location.</w:t>
            </w:r>
          </w:p>
        </w:tc>
        <w:tc>
          <w:tcPr>
            <w:tcW w:w="1374" w:type="dxa"/>
          </w:tcPr>
          <w:p w14:paraId="47DDBE44" w14:textId="77777777" w:rsidR="00A935B0" w:rsidRDefault="00000000">
            <w:r>
              <w:t>Medium</w:t>
            </w:r>
          </w:p>
        </w:tc>
        <w:tc>
          <w:tcPr>
            <w:tcW w:w="1374" w:type="dxa"/>
          </w:tcPr>
          <w:p w14:paraId="20D91AA9" w14:textId="77777777" w:rsidR="00A935B0" w:rsidRDefault="00000000">
            <w:r>
              <w:t>Release-2</w:t>
            </w:r>
          </w:p>
        </w:tc>
      </w:tr>
      <w:tr w:rsidR="00A935B0" w14:paraId="21518A77" w14:textId="77777777">
        <w:tc>
          <w:tcPr>
            <w:tcW w:w="1667" w:type="dxa"/>
          </w:tcPr>
          <w:p w14:paraId="17500041" w14:textId="77777777" w:rsidR="00A935B0" w:rsidRDefault="00000000">
            <w:r>
              <w:t>HR / Data Administrator</w:t>
            </w:r>
          </w:p>
        </w:tc>
        <w:tc>
          <w:tcPr>
            <w:tcW w:w="1850" w:type="dxa"/>
          </w:tcPr>
          <w:p w14:paraId="732671B0" w14:textId="77777777" w:rsidR="00A935B0" w:rsidRDefault="00000000">
            <w:r>
              <w:t>Employee Dashboard</w:t>
            </w:r>
          </w:p>
        </w:tc>
        <w:tc>
          <w:tcPr>
            <w:tcW w:w="1309" w:type="dxa"/>
          </w:tcPr>
          <w:p w14:paraId="24E44FFF" w14:textId="77777777" w:rsidR="00A935B0" w:rsidRDefault="00000000">
            <w:r>
              <w:t>USN-7</w:t>
            </w:r>
          </w:p>
        </w:tc>
        <w:tc>
          <w:tcPr>
            <w:tcW w:w="4328" w:type="dxa"/>
          </w:tcPr>
          <w:p w14:paraId="65DDA235" w14:textId="77777777" w:rsidR="00A935B0" w:rsidRDefault="00000000">
            <w:r>
              <w:t>As an administrator, I can view employee reports together on the Employee Analytics Dashboards.</w:t>
            </w:r>
          </w:p>
        </w:tc>
        <w:tc>
          <w:tcPr>
            <w:tcW w:w="2596" w:type="dxa"/>
          </w:tcPr>
          <w:p w14:paraId="02A4AA6B" w14:textId="77777777" w:rsidR="00A935B0" w:rsidRDefault="00000000">
            <w:r>
              <w:t>The three project reports are available from the dashboard.</w:t>
            </w:r>
          </w:p>
        </w:tc>
        <w:tc>
          <w:tcPr>
            <w:tcW w:w="1374" w:type="dxa"/>
          </w:tcPr>
          <w:p w14:paraId="022A7236" w14:textId="77777777" w:rsidR="00A935B0" w:rsidRDefault="00000000">
            <w:r>
              <w:t>Medium</w:t>
            </w:r>
          </w:p>
        </w:tc>
        <w:tc>
          <w:tcPr>
            <w:tcW w:w="1374" w:type="dxa"/>
          </w:tcPr>
          <w:p w14:paraId="316C42F5" w14:textId="77777777" w:rsidR="00A935B0" w:rsidRDefault="00000000">
            <w:r>
              <w:t>Release-2</w:t>
            </w:r>
          </w:p>
        </w:tc>
      </w:tr>
    </w:tbl>
    <w:p w14:paraId="5039C4C8" w14:textId="77777777" w:rsidR="00A935B0" w:rsidRDefault="00A935B0">
      <w:pPr>
        <w:rPr>
          <w:rFonts w:ascii="Arial" w:eastAsia="Arial" w:hAnsi="Arial" w:cs="Arial"/>
        </w:rPr>
      </w:pPr>
    </w:p>
    <w:sectPr w:rsidR="00A935B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5B0"/>
    <w:rsid w:val="0027417D"/>
    <w:rsid w:val="006D55DB"/>
    <w:rsid w:val="00A93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B1DA"/>
  <w15:docId w15:val="{8E50B75F-2280-4A41-BA2F-7ACA59086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Yoshethaa Arumugam</cp:lastModifiedBy>
  <cp:revision>2</cp:revision>
  <dcterms:created xsi:type="dcterms:W3CDTF">2022-09-18T16:51:00Z</dcterms:created>
  <dcterms:modified xsi:type="dcterms:W3CDTF">2026-10-01T05:35:00Z</dcterms:modified>
</cp:coreProperties>
</file>