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80B474" w14:textId="785A9955" w:rsidR="00C86560" w:rsidRPr="008C273D" w:rsidRDefault="00000000" w:rsidP="008C273D">
      <w:pPr>
        <w:pStyle w:val="Heading1"/>
        <w:spacing w:line="480" w:lineRule="auto"/>
        <w:jc w:val="center"/>
        <w:rPr>
          <w:rFonts w:ascii="Google Sans" w:eastAsia="Google Sans" w:hAnsi="Google Sans" w:cs="Google Sans"/>
        </w:rPr>
      </w:pPr>
      <w:bookmarkStart w:id="0" w:name="_1wxj3sdlx0rd" w:colFirst="0" w:colLast="0"/>
      <w:bookmarkEnd w:id="0"/>
      <w:r>
        <w:rPr>
          <w:rFonts w:ascii="Google Sans" w:eastAsia="Google Sans" w:hAnsi="Google Sans" w:cs="Google Sans"/>
        </w:rPr>
        <w:t>Security incident report</w:t>
      </w:r>
    </w:p>
    <w:tbl>
      <w:tblPr>
        <w:tblStyle w:val="a"/>
        <w:tblW w:w="871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8715"/>
      </w:tblGrid>
      <w:tr w:rsidR="00C86560" w14:paraId="1BC6D07E" w14:textId="77777777">
        <w:trPr>
          <w:trHeight w:val="440"/>
        </w:trPr>
        <w:tc>
          <w:tcPr>
            <w:tcW w:w="8715" w:type="dxa"/>
            <w:shd w:val="clear" w:color="auto" w:fill="CFE2F3"/>
            <w:tcMar>
              <w:top w:w="100" w:type="dxa"/>
              <w:left w:w="100" w:type="dxa"/>
              <w:bottom w:w="100" w:type="dxa"/>
              <w:right w:w="100" w:type="dxa"/>
            </w:tcMar>
          </w:tcPr>
          <w:p w14:paraId="0997B351" w14:textId="77777777" w:rsidR="00C86560" w:rsidRDefault="00000000">
            <w:pPr>
              <w:widowControl w:val="0"/>
              <w:spacing w:line="240" w:lineRule="auto"/>
              <w:rPr>
                <w:rFonts w:ascii="Google Sans" w:eastAsia="Google Sans" w:hAnsi="Google Sans" w:cs="Google Sans"/>
                <w:sz w:val="24"/>
                <w:szCs w:val="24"/>
              </w:rPr>
            </w:pPr>
            <w:r>
              <w:rPr>
                <w:rFonts w:ascii="Google Sans" w:eastAsia="Google Sans" w:hAnsi="Google Sans" w:cs="Google Sans"/>
                <w:b/>
                <w:sz w:val="24"/>
                <w:szCs w:val="24"/>
              </w:rPr>
              <w:t>Section 1: Identify the network protocol involved in the incident</w:t>
            </w:r>
          </w:p>
        </w:tc>
      </w:tr>
      <w:tr w:rsidR="00C86560" w14:paraId="2974F4D2" w14:textId="77777777">
        <w:trPr>
          <w:trHeight w:val="300"/>
        </w:trPr>
        <w:tc>
          <w:tcPr>
            <w:tcW w:w="8715" w:type="dxa"/>
            <w:vMerge w:val="restart"/>
            <w:tcMar>
              <w:top w:w="100" w:type="dxa"/>
              <w:left w:w="100" w:type="dxa"/>
              <w:bottom w:w="100" w:type="dxa"/>
              <w:right w:w="100" w:type="dxa"/>
            </w:tcMar>
          </w:tcPr>
          <w:p w14:paraId="0CE85AFE" w14:textId="77777777" w:rsidR="00EA435E" w:rsidRPr="00EA435E" w:rsidRDefault="00EA435E" w:rsidP="00EA435E">
            <w:pPr>
              <w:widowControl w:val="0"/>
              <w:spacing w:line="240" w:lineRule="auto"/>
              <w:rPr>
                <w:rFonts w:ascii="Google Sans" w:eastAsia="Google Sans" w:hAnsi="Google Sans" w:cs="Google Sans"/>
                <w:sz w:val="24"/>
                <w:szCs w:val="24"/>
                <w:lang w:val="en-US"/>
              </w:rPr>
            </w:pPr>
            <w:r w:rsidRPr="00EA435E">
              <w:rPr>
                <w:rFonts w:ascii="Google Sans" w:eastAsia="Google Sans" w:hAnsi="Google Sans" w:cs="Google Sans"/>
                <w:sz w:val="24"/>
                <w:szCs w:val="24"/>
                <w:lang w:val="en-US"/>
              </w:rPr>
              <w:t xml:space="preserve">The network protocols involved in this incident are </w:t>
            </w:r>
            <w:r w:rsidRPr="00EA435E">
              <w:rPr>
                <w:rFonts w:ascii="Google Sans" w:eastAsia="Google Sans" w:hAnsi="Google Sans" w:cs="Google Sans"/>
                <w:b/>
                <w:bCs/>
                <w:sz w:val="24"/>
                <w:szCs w:val="24"/>
                <w:lang w:val="en-US"/>
              </w:rPr>
              <w:t>Domain Name System (DNS), Transmission Control Protocol (TCP), and Hypertext Transfer Protocol (HTTP)</w:t>
            </w:r>
            <w:r w:rsidRPr="00EA435E">
              <w:rPr>
                <w:rFonts w:ascii="Google Sans" w:eastAsia="Google Sans" w:hAnsi="Google Sans" w:cs="Google Sans"/>
                <w:sz w:val="24"/>
                <w:szCs w:val="24"/>
                <w:lang w:val="en-US"/>
              </w:rPr>
              <w:t>.</w:t>
            </w:r>
          </w:p>
          <w:p w14:paraId="48F78CFA" w14:textId="77777777" w:rsidR="00EA435E" w:rsidRPr="00EA435E" w:rsidRDefault="00EA435E" w:rsidP="00EA435E">
            <w:pPr>
              <w:widowControl w:val="0"/>
              <w:numPr>
                <w:ilvl w:val="0"/>
                <w:numId w:val="1"/>
              </w:numPr>
              <w:spacing w:line="240" w:lineRule="auto"/>
              <w:rPr>
                <w:rFonts w:ascii="Google Sans" w:eastAsia="Google Sans" w:hAnsi="Google Sans" w:cs="Google Sans"/>
                <w:sz w:val="24"/>
                <w:szCs w:val="24"/>
                <w:lang w:val="en-US"/>
              </w:rPr>
            </w:pPr>
            <w:r w:rsidRPr="00EA435E">
              <w:rPr>
                <w:rFonts w:ascii="Google Sans" w:eastAsia="Google Sans" w:hAnsi="Google Sans" w:cs="Google Sans"/>
                <w:b/>
                <w:bCs/>
                <w:sz w:val="24"/>
                <w:szCs w:val="24"/>
                <w:lang w:val="en-US"/>
              </w:rPr>
              <w:t>DNS:</w:t>
            </w:r>
            <w:r w:rsidRPr="00EA435E">
              <w:rPr>
                <w:rFonts w:ascii="Google Sans" w:eastAsia="Google Sans" w:hAnsi="Google Sans" w:cs="Google Sans"/>
                <w:sz w:val="24"/>
                <w:szCs w:val="24"/>
                <w:lang w:val="en-US"/>
              </w:rPr>
              <w:t xml:space="preserve"> Resolves domain names into IP addresses. The logs show yummyrecipesforme.com resolving to 203.0.113.22 and greatrecipesforme.com resolving to 192.0.2.17.</w:t>
            </w:r>
          </w:p>
          <w:p w14:paraId="5BE83054" w14:textId="77777777" w:rsidR="00EA435E" w:rsidRPr="00EA435E" w:rsidRDefault="00EA435E" w:rsidP="00EA435E">
            <w:pPr>
              <w:widowControl w:val="0"/>
              <w:numPr>
                <w:ilvl w:val="0"/>
                <w:numId w:val="1"/>
              </w:numPr>
              <w:spacing w:line="240" w:lineRule="auto"/>
              <w:rPr>
                <w:rFonts w:ascii="Google Sans" w:eastAsia="Google Sans" w:hAnsi="Google Sans" w:cs="Google Sans"/>
                <w:sz w:val="24"/>
                <w:szCs w:val="24"/>
                <w:lang w:val="en-US"/>
              </w:rPr>
            </w:pPr>
            <w:r w:rsidRPr="00EA435E">
              <w:rPr>
                <w:rFonts w:ascii="Google Sans" w:eastAsia="Google Sans" w:hAnsi="Google Sans" w:cs="Google Sans"/>
                <w:b/>
                <w:bCs/>
                <w:sz w:val="24"/>
                <w:szCs w:val="24"/>
                <w:lang w:val="en-US"/>
              </w:rPr>
              <w:t>TCP:</w:t>
            </w:r>
            <w:r w:rsidRPr="00EA435E">
              <w:rPr>
                <w:rFonts w:ascii="Google Sans" w:eastAsia="Google Sans" w:hAnsi="Google Sans" w:cs="Google Sans"/>
                <w:sz w:val="24"/>
                <w:szCs w:val="24"/>
                <w:lang w:val="en-US"/>
              </w:rPr>
              <w:t xml:space="preserve"> Establishes a connection between the user's machine and the web server through a three-way handshake using SYN, SYN-ACK, and ACK flags.</w:t>
            </w:r>
          </w:p>
          <w:p w14:paraId="7592FABA" w14:textId="77777777" w:rsidR="00EA435E" w:rsidRPr="00EA435E" w:rsidRDefault="00EA435E" w:rsidP="00EA435E">
            <w:pPr>
              <w:widowControl w:val="0"/>
              <w:numPr>
                <w:ilvl w:val="0"/>
                <w:numId w:val="1"/>
              </w:numPr>
              <w:spacing w:line="240" w:lineRule="auto"/>
              <w:rPr>
                <w:rFonts w:ascii="Google Sans" w:eastAsia="Google Sans" w:hAnsi="Google Sans" w:cs="Google Sans"/>
                <w:sz w:val="24"/>
                <w:szCs w:val="24"/>
                <w:lang w:val="en-US"/>
              </w:rPr>
            </w:pPr>
            <w:r w:rsidRPr="00EA435E">
              <w:rPr>
                <w:rFonts w:ascii="Google Sans" w:eastAsia="Google Sans" w:hAnsi="Google Sans" w:cs="Google Sans"/>
                <w:b/>
                <w:bCs/>
                <w:sz w:val="24"/>
                <w:szCs w:val="24"/>
                <w:lang w:val="en-US"/>
              </w:rPr>
              <w:t>HTTP:</w:t>
            </w:r>
            <w:r w:rsidRPr="00EA435E">
              <w:rPr>
                <w:rFonts w:ascii="Google Sans" w:eastAsia="Google Sans" w:hAnsi="Google Sans" w:cs="Google Sans"/>
                <w:sz w:val="24"/>
                <w:szCs w:val="24"/>
                <w:lang w:val="en-US"/>
              </w:rPr>
              <w:t xml:space="preserve"> Allows the user's machine to request web content from a server. The logs show HTTP GET requests to both websites over port 80.</w:t>
            </w:r>
          </w:p>
          <w:p w14:paraId="35392FBD" w14:textId="77777777" w:rsidR="00C86560" w:rsidRDefault="00C86560">
            <w:pPr>
              <w:widowControl w:val="0"/>
              <w:spacing w:line="240" w:lineRule="auto"/>
              <w:rPr>
                <w:rFonts w:ascii="Google Sans" w:eastAsia="Google Sans" w:hAnsi="Google Sans" w:cs="Google Sans"/>
                <w:sz w:val="24"/>
                <w:szCs w:val="24"/>
              </w:rPr>
            </w:pPr>
          </w:p>
          <w:p w14:paraId="6DE947D0" w14:textId="77777777" w:rsidR="00C86560" w:rsidRDefault="00C86560">
            <w:pPr>
              <w:widowControl w:val="0"/>
              <w:spacing w:line="240" w:lineRule="auto"/>
              <w:rPr>
                <w:rFonts w:ascii="Google Sans" w:eastAsia="Google Sans" w:hAnsi="Google Sans" w:cs="Google Sans"/>
                <w:sz w:val="24"/>
                <w:szCs w:val="24"/>
              </w:rPr>
            </w:pPr>
          </w:p>
        </w:tc>
      </w:tr>
      <w:tr w:rsidR="00C86560" w14:paraId="79F11F7A" w14:textId="77777777">
        <w:trPr>
          <w:trHeight w:val="515"/>
        </w:trPr>
        <w:tc>
          <w:tcPr>
            <w:tcW w:w="8715" w:type="dxa"/>
            <w:vMerge/>
            <w:tcMar>
              <w:top w:w="100" w:type="dxa"/>
              <w:left w:w="100" w:type="dxa"/>
              <w:bottom w:w="100" w:type="dxa"/>
              <w:right w:w="100" w:type="dxa"/>
            </w:tcMar>
          </w:tcPr>
          <w:p w14:paraId="06E0D251" w14:textId="77777777" w:rsidR="00C86560" w:rsidRDefault="00C86560">
            <w:pPr>
              <w:widowControl w:val="0"/>
              <w:spacing w:line="240" w:lineRule="auto"/>
              <w:rPr>
                <w:rFonts w:ascii="Google Sans" w:eastAsia="Google Sans" w:hAnsi="Google Sans" w:cs="Google Sans"/>
                <w:sz w:val="24"/>
                <w:szCs w:val="24"/>
              </w:rPr>
            </w:pPr>
          </w:p>
        </w:tc>
      </w:tr>
    </w:tbl>
    <w:p w14:paraId="3251720C" w14:textId="77777777" w:rsidR="00C86560" w:rsidRDefault="00C86560">
      <w:pPr>
        <w:spacing w:line="480" w:lineRule="auto"/>
        <w:rPr>
          <w:rFonts w:ascii="Google Sans" w:eastAsia="Google Sans" w:hAnsi="Google Sans" w:cs="Google Sans"/>
          <w:b/>
          <w:color w:val="38761D"/>
          <w:sz w:val="26"/>
          <w:szCs w:val="26"/>
        </w:rPr>
      </w:pPr>
    </w:p>
    <w:p w14:paraId="4FB9B3ED" w14:textId="77777777" w:rsidR="008C273D" w:rsidRDefault="008C273D">
      <w:pPr>
        <w:spacing w:line="480" w:lineRule="auto"/>
        <w:rPr>
          <w:rFonts w:ascii="Google Sans" w:eastAsia="Google Sans" w:hAnsi="Google Sans" w:cs="Google Sans"/>
          <w:b/>
          <w:color w:val="38761D"/>
          <w:sz w:val="26"/>
          <w:szCs w:val="26"/>
        </w:rPr>
      </w:pPr>
    </w:p>
    <w:p w14:paraId="68823CFD" w14:textId="77777777" w:rsidR="008C273D" w:rsidRDefault="008C273D">
      <w:pPr>
        <w:spacing w:line="480" w:lineRule="auto"/>
        <w:rPr>
          <w:rFonts w:ascii="Google Sans" w:eastAsia="Google Sans" w:hAnsi="Google Sans" w:cs="Google Sans"/>
          <w:b/>
          <w:color w:val="38761D"/>
          <w:sz w:val="26"/>
          <w:szCs w:val="26"/>
        </w:rPr>
      </w:pPr>
    </w:p>
    <w:p w14:paraId="7EA66415" w14:textId="77777777" w:rsidR="008C273D" w:rsidRDefault="008C273D">
      <w:pPr>
        <w:spacing w:line="480" w:lineRule="auto"/>
        <w:rPr>
          <w:rFonts w:ascii="Google Sans" w:eastAsia="Google Sans" w:hAnsi="Google Sans" w:cs="Google Sans"/>
          <w:b/>
          <w:color w:val="38761D"/>
          <w:sz w:val="26"/>
          <w:szCs w:val="26"/>
        </w:rPr>
      </w:pPr>
    </w:p>
    <w:p w14:paraId="386B6470" w14:textId="77777777" w:rsidR="008C273D" w:rsidRDefault="008C273D">
      <w:pPr>
        <w:spacing w:line="480" w:lineRule="auto"/>
        <w:rPr>
          <w:rFonts w:ascii="Google Sans" w:eastAsia="Google Sans" w:hAnsi="Google Sans" w:cs="Google Sans"/>
          <w:b/>
          <w:color w:val="38761D"/>
          <w:sz w:val="26"/>
          <w:szCs w:val="26"/>
        </w:rPr>
      </w:pPr>
    </w:p>
    <w:p w14:paraId="0933ABF5" w14:textId="77777777" w:rsidR="008C273D" w:rsidRDefault="008C273D">
      <w:pPr>
        <w:spacing w:line="480" w:lineRule="auto"/>
        <w:rPr>
          <w:rFonts w:ascii="Google Sans" w:eastAsia="Google Sans" w:hAnsi="Google Sans" w:cs="Google Sans"/>
          <w:b/>
          <w:color w:val="38761D"/>
          <w:sz w:val="26"/>
          <w:szCs w:val="26"/>
        </w:rPr>
      </w:pPr>
    </w:p>
    <w:p w14:paraId="434C0020" w14:textId="77777777" w:rsidR="008C273D" w:rsidRDefault="008C273D">
      <w:pPr>
        <w:spacing w:line="480" w:lineRule="auto"/>
        <w:rPr>
          <w:rFonts w:ascii="Google Sans" w:eastAsia="Google Sans" w:hAnsi="Google Sans" w:cs="Google Sans"/>
          <w:b/>
          <w:color w:val="38761D"/>
          <w:sz w:val="26"/>
          <w:szCs w:val="26"/>
        </w:rPr>
      </w:pPr>
    </w:p>
    <w:p w14:paraId="02FC2909" w14:textId="77777777" w:rsidR="008C273D" w:rsidRDefault="008C273D">
      <w:pPr>
        <w:spacing w:line="480" w:lineRule="auto"/>
        <w:rPr>
          <w:rFonts w:ascii="Google Sans" w:eastAsia="Google Sans" w:hAnsi="Google Sans" w:cs="Google Sans"/>
          <w:b/>
          <w:color w:val="38761D"/>
          <w:sz w:val="26"/>
          <w:szCs w:val="26"/>
        </w:rPr>
      </w:pPr>
    </w:p>
    <w:p w14:paraId="1C33763F" w14:textId="77777777" w:rsidR="008C273D" w:rsidRDefault="008C273D">
      <w:pPr>
        <w:spacing w:line="480" w:lineRule="auto"/>
        <w:rPr>
          <w:rFonts w:ascii="Google Sans" w:eastAsia="Google Sans" w:hAnsi="Google Sans" w:cs="Google Sans"/>
          <w:b/>
          <w:color w:val="38761D"/>
          <w:sz w:val="26"/>
          <w:szCs w:val="26"/>
        </w:rPr>
      </w:pPr>
    </w:p>
    <w:p w14:paraId="6BE60EB5" w14:textId="77777777" w:rsidR="008C273D" w:rsidRDefault="008C273D">
      <w:pPr>
        <w:spacing w:line="480" w:lineRule="auto"/>
        <w:rPr>
          <w:rFonts w:ascii="Google Sans" w:eastAsia="Google Sans" w:hAnsi="Google Sans" w:cs="Google Sans"/>
          <w:b/>
          <w:color w:val="38761D"/>
          <w:sz w:val="26"/>
          <w:szCs w:val="26"/>
        </w:rPr>
      </w:pPr>
    </w:p>
    <w:tbl>
      <w:tblPr>
        <w:tblStyle w:val="a0"/>
        <w:tblW w:w="871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8715"/>
      </w:tblGrid>
      <w:tr w:rsidR="00C86560" w14:paraId="4D554421" w14:textId="77777777">
        <w:trPr>
          <w:trHeight w:val="440"/>
        </w:trPr>
        <w:tc>
          <w:tcPr>
            <w:tcW w:w="8715" w:type="dxa"/>
            <w:shd w:val="clear" w:color="auto" w:fill="CFE2F3"/>
            <w:tcMar>
              <w:top w:w="100" w:type="dxa"/>
              <w:left w:w="100" w:type="dxa"/>
              <w:bottom w:w="100" w:type="dxa"/>
              <w:right w:w="100" w:type="dxa"/>
            </w:tcMar>
          </w:tcPr>
          <w:p w14:paraId="79911165" w14:textId="77777777" w:rsidR="00C86560" w:rsidRDefault="00000000">
            <w:pPr>
              <w:widowControl w:val="0"/>
              <w:spacing w:line="240" w:lineRule="auto"/>
              <w:rPr>
                <w:rFonts w:ascii="Google Sans" w:eastAsia="Google Sans" w:hAnsi="Google Sans" w:cs="Google Sans"/>
                <w:b/>
                <w:sz w:val="24"/>
                <w:szCs w:val="24"/>
              </w:rPr>
            </w:pPr>
            <w:r>
              <w:rPr>
                <w:rFonts w:ascii="Google Sans" w:eastAsia="Google Sans" w:hAnsi="Google Sans" w:cs="Google Sans"/>
                <w:b/>
                <w:sz w:val="24"/>
                <w:szCs w:val="24"/>
              </w:rPr>
              <w:lastRenderedPageBreak/>
              <w:t>Section 2: Document the incident</w:t>
            </w:r>
          </w:p>
        </w:tc>
      </w:tr>
      <w:tr w:rsidR="00C86560" w14:paraId="6BC15704" w14:textId="77777777">
        <w:trPr>
          <w:trHeight w:val="577"/>
        </w:trPr>
        <w:tc>
          <w:tcPr>
            <w:tcW w:w="8715" w:type="dxa"/>
            <w:tcMar>
              <w:top w:w="100" w:type="dxa"/>
              <w:left w:w="100" w:type="dxa"/>
              <w:bottom w:w="100" w:type="dxa"/>
              <w:right w:w="100" w:type="dxa"/>
            </w:tcMar>
          </w:tcPr>
          <w:p w14:paraId="2071B203" w14:textId="77777777" w:rsidR="00EA435E" w:rsidRPr="00EA435E" w:rsidRDefault="00EA435E" w:rsidP="00EA435E">
            <w:pPr>
              <w:widowControl w:val="0"/>
              <w:spacing w:line="240" w:lineRule="auto"/>
              <w:rPr>
                <w:rFonts w:ascii="Google Sans" w:eastAsia="Google Sans" w:hAnsi="Google Sans" w:cs="Google Sans"/>
                <w:b/>
                <w:bCs/>
                <w:sz w:val="24"/>
                <w:szCs w:val="24"/>
                <w:lang w:val="en-US"/>
              </w:rPr>
            </w:pPr>
            <w:r w:rsidRPr="00EA435E">
              <w:rPr>
                <w:rFonts w:ascii="Google Sans" w:eastAsia="Google Sans" w:hAnsi="Google Sans" w:cs="Google Sans"/>
                <w:b/>
                <w:bCs/>
                <w:sz w:val="24"/>
                <w:szCs w:val="24"/>
                <w:lang w:val="en-US"/>
              </w:rPr>
              <w:t>Incident Summary</w:t>
            </w:r>
          </w:p>
          <w:p w14:paraId="44C6E5EC" w14:textId="77777777" w:rsidR="00EA435E" w:rsidRPr="00EA435E" w:rsidRDefault="00EA435E" w:rsidP="00EA435E">
            <w:pPr>
              <w:widowControl w:val="0"/>
              <w:spacing w:line="240" w:lineRule="auto"/>
              <w:jc w:val="both"/>
              <w:rPr>
                <w:rFonts w:ascii="Google Sans" w:eastAsia="Google Sans" w:hAnsi="Google Sans" w:cs="Google Sans"/>
                <w:sz w:val="24"/>
                <w:szCs w:val="24"/>
                <w:lang w:val="en-US"/>
              </w:rPr>
            </w:pPr>
            <w:r w:rsidRPr="00EA435E">
              <w:rPr>
                <w:rFonts w:ascii="Google Sans" w:eastAsia="Google Sans" w:hAnsi="Google Sans" w:cs="Google Sans"/>
                <w:sz w:val="24"/>
                <w:szCs w:val="24"/>
                <w:lang w:val="en-US"/>
              </w:rPr>
              <w:t>The network dump shows that the user's machine initially accessed yummyrecipesforme.com. DNS resolved the domain to 203.0.113.22, and the machine successfully established a TCP connection to the website over HTTP port 80. It then sent an HTTP GET request to retrieve the website's main page.</w:t>
            </w:r>
          </w:p>
          <w:p w14:paraId="1D6F577E" w14:textId="77777777" w:rsidR="00EA435E" w:rsidRDefault="00EA435E" w:rsidP="00EA435E">
            <w:pPr>
              <w:widowControl w:val="0"/>
              <w:spacing w:line="240" w:lineRule="auto"/>
              <w:jc w:val="both"/>
              <w:rPr>
                <w:rFonts w:ascii="Google Sans" w:eastAsia="Google Sans" w:hAnsi="Google Sans" w:cs="Google Sans"/>
                <w:sz w:val="24"/>
                <w:szCs w:val="24"/>
                <w:lang w:val="en-US"/>
              </w:rPr>
            </w:pPr>
            <w:r w:rsidRPr="00EA435E">
              <w:rPr>
                <w:rFonts w:ascii="Google Sans" w:eastAsia="Google Sans" w:hAnsi="Google Sans" w:cs="Google Sans"/>
                <w:sz w:val="24"/>
                <w:szCs w:val="24"/>
                <w:lang w:val="en-US"/>
              </w:rPr>
              <w:t>Later, the machine queried DNS for greatrecipesforme.com, which resolved to 192.0.2.17. The machine subsequently established a TCP connection to this second domain and sent another HTTP GET request.</w:t>
            </w:r>
          </w:p>
          <w:p w14:paraId="7935F282" w14:textId="77777777" w:rsidR="00EA435E" w:rsidRPr="00EA435E" w:rsidRDefault="00EA435E" w:rsidP="00EA435E">
            <w:pPr>
              <w:widowControl w:val="0"/>
              <w:spacing w:line="240" w:lineRule="auto"/>
              <w:rPr>
                <w:rFonts w:ascii="Google Sans" w:eastAsia="Google Sans" w:hAnsi="Google Sans" w:cs="Google Sans"/>
                <w:sz w:val="24"/>
                <w:szCs w:val="24"/>
                <w:lang w:val="en-US"/>
              </w:rPr>
            </w:pPr>
          </w:p>
          <w:p w14:paraId="537C3E8F" w14:textId="77777777" w:rsidR="00EA435E" w:rsidRPr="00EA435E" w:rsidRDefault="00EA435E" w:rsidP="00EA435E">
            <w:pPr>
              <w:widowControl w:val="0"/>
              <w:spacing w:line="240" w:lineRule="auto"/>
              <w:rPr>
                <w:rFonts w:ascii="Google Sans" w:eastAsia="Google Sans" w:hAnsi="Google Sans" w:cs="Google Sans"/>
                <w:b/>
                <w:bCs/>
                <w:sz w:val="24"/>
                <w:szCs w:val="24"/>
                <w:lang w:val="en-US"/>
              </w:rPr>
            </w:pPr>
            <w:r w:rsidRPr="00EA435E">
              <w:rPr>
                <w:rFonts w:ascii="Google Sans" w:eastAsia="Google Sans" w:hAnsi="Google Sans" w:cs="Google Sans"/>
                <w:b/>
                <w:bCs/>
                <w:sz w:val="24"/>
                <w:szCs w:val="24"/>
                <w:lang w:val="en-US"/>
              </w:rPr>
              <w:t>Evidence from the Network Logs</w:t>
            </w:r>
          </w:p>
          <w:p w14:paraId="6078E038" w14:textId="77777777" w:rsidR="00EA435E" w:rsidRPr="00EA435E" w:rsidRDefault="00EA435E" w:rsidP="00EA435E">
            <w:pPr>
              <w:widowControl w:val="0"/>
              <w:spacing w:line="240" w:lineRule="auto"/>
              <w:rPr>
                <w:rFonts w:ascii="Google Sans" w:eastAsia="Google Sans" w:hAnsi="Google Sans" w:cs="Google Sans"/>
                <w:sz w:val="24"/>
                <w:szCs w:val="24"/>
                <w:lang w:val="en-US"/>
              </w:rPr>
            </w:pPr>
            <w:r w:rsidRPr="00EA435E">
              <w:rPr>
                <w:rFonts w:ascii="Google Sans" w:eastAsia="Google Sans" w:hAnsi="Google Sans" w:cs="Google Sans"/>
                <w:b/>
                <w:bCs/>
                <w:sz w:val="24"/>
                <w:szCs w:val="24"/>
                <w:lang w:val="en-US"/>
              </w:rPr>
              <w:t>1. Initial DNS resolution</w:t>
            </w:r>
          </w:p>
          <w:p w14:paraId="183EB03E" w14:textId="77777777" w:rsidR="00EA435E" w:rsidRDefault="00EA435E" w:rsidP="00EA435E">
            <w:pPr>
              <w:widowControl w:val="0"/>
              <w:spacing w:line="240" w:lineRule="auto"/>
              <w:rPr>
                <w:rFonts w:ascii="Google Sans" w:eastAsia="Google Sans" w:hAnsi="Google Sans" w:cs="Google Sans"/>
                <w:sz w:val="24"/>
                <w:szCs w:val="24"/>
                <w:lang w:val="en-US"/>
              </w:rPr>
            </w:pPr>
            <w:r w:rsidRPr="00EA435E">
              <w:rPr>
                <w:rFonts w:ascii="Google Sans" w:eastAsia="Google Sans" w:hAnsi="Google Sans" w:cs="Google Sans"/>
                <w:sz w:val="24"/>
                <w:szCs w:val="24"/>
                <w:lang w:val="en-US"/>
              </w:rPr>
              <w:t>At 14:18:32, the user's machine queried DNS for yummyrecipesforme.com. The DNS server returned the IP address 203.0.113.22.</w:t>
            </w:r>
          </w:p>
          <w:p w14:paraId="51970FAC" w14:textId="77777777" w:rsidR="00EA435E" w:rsidRPr="00EA435E" w:rsidRDefault="00EA435E" w:rsidP="00EA435E">
            <w:pPr>
              <w:widowControl w:val="0"/>
              <w:spacing w:line="240" w:lineRule="auto"/>
              <w:rPr>
                <w:rFonts w:ascii="Google Sans" w:eastAsia="Google Sans" w:hAnsi="Google Sans" w:cs="Google Sans"/>
                <w:sz w:val="24"/>
                <w:szCs w:val="24"/>
                <w:lang w:val="en-US"/>
              </w:rPr>
            </w:pPr>
          </w:p>
          <w:p w14:paraId="37FC0394" w14:textId="77777777" w:rsidR="00EA435E" w:rsidRPr="00EA435E" w:rsidRDefault="00EA435E" w:rsidP="00EA435E">
            <w:pPr>
              <w:widowControl w:val="0"/>
              <w:spacing w:line="240" w:lineRule="auto"/>
              <w:rPr>
                <w:rFonts w:ascii="Google Sans" w:eastAsia="Google Sans" w:hAnsi="Google Sans" w:cs="Google Sans"/>
                <w:sz w:val="24"/>
                <w:szCs w:val="24"/>
                <w:lang w:val="en-US"/>
              </w:rPr>
            </w:pPr>
            <w:r w:rsidRPr="00EA435E">
              <w:rPr>
                <w:rFonts w:ascii="Google Sans" w:eastAsia="Google Sans" w:hAnsi="Google Sans" w:cs="Google Sans"/>
                <w:b/>
                <w:bCs/>
                <w:sz w:val="24"/>
                <w:szCs w:val="24"/>
                <w:lang w:val="en-US"/>
              </w:rPr>
              <w:t>2. HTTP connection to the original website</w:t>
            </w:r>
          </w:p>
          <w:p w14:paraId="5A22226D" w14:textId="77777777" w:rsidR="00EA435E" w:rsidRPr="00EA435E" w:rsidRDefault="00EA435E" w:rsidP="00EA435E">
            <w:pPr>
              <w:widowControl w:val="0"/>
              <w:spacing w:line="240" w:lineRule="auto"/>
              <w:rPr>
                <w:rFonts w:ascii="Google Sans" w:eastAsia="Google Sans" w:hAnsi="Google Sans" w:cs="Google Sans"/>
                <w:sz w:val="24"/>
                <w:szCs w:val="24"/>
                <w:lang w:val="en-US"/>
              </w:rPr>
            </w:pPr>
            <w:r w:rsidRPr="00EA435E">
              <w:rPr>
                <w:rFonts w:ascii="Google Sans" w:eastAsia="Google Sans" w:hAnsi="Google Sans" w:cs="Google Sans"/>
                <w:sz w:val="24"/>
                <w:szCs w:val="24"/>
                <w:lang w:val="en-US"/>
              </w:rPr>
              <w:t>At 14:18:36, the user's machine established a TCP connection to yummyrecipesforme.com using port 80. The three-way handshake completed successfully:</w:t>
            </w:r>
          </w:p>
          <w:p w14:paraId="6A8F8B62" w14:textId="77777777" w:rsidR="00EA435E" w:rsidRPr="00EA435E" w:rsidRDefault="00EA435E" w:rsidP="00EA435E">
            <w:pPr>
              <w:widowControl w:val="0"/>
              <w:numPr>
                <w:ilvl w:val="0"/>
                <w:numId w:val="2"/>
              </w:numPr>
              <w:spacing w:line="240" w:lineRule="auto"/>
              <w:rPr>
                <w:rFonts w:ascii="Google Sans" w:eastAsia="Google Sans" w:hAnsi="Google Sans" w:cs="Google Sans"/>
                <w:sz w:val="24"/>
                <w:szCs w:val="24"/>
                <w:lang w:val="en-US"/>
              </w:rPr>
            </w:pPr>
            <w:r w:rsidRPr="00EA435E">
              <w:rPr>
                <w:rFonts w:ascii="Google Sans" w:eastAsia="Google Sans" w:hAnsi="Google Sans" w:cs="Google Sans"/>
                <w:sz w:val="24"/>
                <w:szCs w:val="24"/>
                <w:lang w:val="en-US"/>
              </w:rPr>
              <w:t>SYN: The user's machine initiated the connection.</w:t>
            </w:r>
          </w:p>
          <w:p w14:paraId="1FE31C00" w14:textId="77777777" w:rsidR="00EA435E" w:rsidRPr="00EA435E" w:rsidRDefault="00EA435E" w:rsidP="00EA435E">
            <w:pPr>
              <w:widowControl w:val="0"/>
              <w:numPr>
                <w:ilvl w:val="0"/>
                <w:numId w:val="2"/>
              </w:numPr>
              <w:spacing w:line="240" w:lineRule="auto"/>
              <w:rPr>
                <w:rFonts w:ascii="Google Sans" w:eastAsia="Google Sans" w:hAnsi="Google Sans" w:cs="Google Sans"/>
                <w:sz w:val="24"/>
                <w:szCs w:val="24"/>
                <w:lang w:val="en-US"/>
              </w:rPr>
            </w:pPr>
            <w:r w:rsidRPr="00EA435E">
              <w:rPr>
                <w:rFonts w:ascii="Google Sans" w:eastAsia="Google Sans" w:hAnsi="Google Sans" w:cs="Google Sans"/>
                <w:sz w:val="24"/>
                <w:szCs w:val="24"/>
                <w:lang w:val="en-US"/>
              </w:rPr>
              <w:t>SYN-ACK: The server acknowledged the request.</w:t>
            </w:r>
          </w:p>
          <w:p w14:paraId="66B5E6F7" w14:textId="77777777" w:rsidR="00EA435E" w:rsidRPr="00EA435E" w:rsidRDefault="00EA435E" w:rsidP="00EA435E">
            <w:pPr>
              <w:widowControl w:val="0"/>
              <w:numPr>
                <w:ilvl w:val="0"/>
                <w:numId w:val="2"/>
              </w:numPr>
              <w:spacing w:line="240" w:lineRule="auto"/>
              <w:rPr>
                <w:rFonts w:ascii="Google Sans" w:eastAsia="Google Sans" w:hAnsi="Google Sans" w:cs="Google Sans"/>
                <w:sz w:val="24"/>
                <w:szCs w:val="24"/>
                <w:lang w:val="en-US"/>
              </w:rPr>
            </w:pPr>
            <w:r w:rsidRPr="00EA435E">
              <w:rPr>
                <w:rFonts w:ascii="Google Sans" w:eastAsia="Google Sans" w:hAnsi="Google Sans" w:cs="Google Sans"/>
                <w:sz w:val="24"/>
                <w:szCs w:val="24"/>
                <w:lang w:val="en-US"/>
              </w:rPr>
              <w:t>ACK: The user's machine confirmed the connection.</w:t>
            </w:r>
          </w:p>
          <w:p w14:paraId="6B6A900F" w14:textId="77777777" w:rsidR="00EA435E" w:rsidRDefault="00EA435E" w:rsidP="00EA435E">
            <w:pPr>
              <w:widowControl w:val="0"/>
              <w:spacing w:line="240" w:lineRule="auto"/>
              <w:rPr>
                <w:rFonts w:ascii="Google Sans" w:eastAsia="Google Sans" w:hAnsi="Google Sans" w:cs="Google Sans"/>
                <w:sz w:val="24"/>
                <w:szCs w:val="24"/>
                <w:lang w:val="en-US"/>
              </w:rPr>
            </w:pPr>
            <w:r w:rsidRPr="00EA435E">
              <w:rPr>
                <w:rFonts w:ascii="Google Sans" w:eastAsia="Google Sans" w:hAnsi="Google Sans" w:cs="Google Sans"/>
                <w:sz w:val="24"/>
                <w:szCs w:val="24"/>
                <w:lang w:val="en-US"/>
              </w:rPr>
              <w:t>The machine then sent an HTTP GET request for the website's main page. The server acknowledged receipt of the request.</w:t>
            </w:r>
          </w:p>
          <w:p w14:paraId="6490AA53" w14:textId="77777777" w:rsidR="00EA435E" w:rsidRPr="00EA435E" w:rsidRDefault="00EA435E" w:rsidP="00EA435E">
            <w:pPr>
              <w:widowControl w:val="0"/>
              <w:spacing w:line="240" w:lineRule="auto"/>
              <w:rPr>
                <w:rFonts w:ascii="Google Sans" w:eastAsia="Google Sans" w:hAnsi="Google Sans" w:cs="Google Sans"/>
                <w:sz w:val="24"/>
                <w:szCs w:val="24"/>
                <w:lang w:val="en-US"/>
              </w:rPr>
            </w:pPr>
          </w:p>
          <w:p w14:paraId="722572BA" w14:textId="77777777" w:rsidR="00EA435E" w:rsidRPr="00EA435E" w:rsidRDefault="00EA435E" w:rsidP="00EA435E">
            <w:pPr>
              <w:widowControl w:val="0"/>
              <w:spacing w:line="240" w:lineRule="auto"/>
              <w:rPr>
                <w:rFonts w:ascii="Google Sans" w:eastAsia="Google Sans" w:hAnsi="Google Sans" w:cs="Google Sans"/>
                <w:sz w:val="24"/>
                <w:szCs w:val="24"/>
                <w:lang w:val="en-US"/>
              </w:rPr>
            </w:pPr>
            <w:r w:rsidRPr="00EA435E">
              <w:rPr>
                <w:rFonts w:ascii="Google Sans" w:eastAsia="Google Sans" w:hAnsi="Google Sans" w:cs="Google Sans"/>
                <w:b/>
                <w:bCs/>
                <w:sz w:val="24"/>
                <w:szCs w:val="24"/>
                <w:lang w:val="en-US"/>
              </w:rPr>
              <w:t>3. DNS resolution for a second website</w:t>
            </w:r>
          </w:p>
          <w:p w14:paraId="21AF3D56" w14:textId="77777777" w:rsidR="00EA435E" w:rsidRDefault="00EA435E" w:rsidP="00EA435E">
            <w:pPr>
              <w:widowControl w:val="0"/>
              <w:spacing w:line="240" w:lineRule="auto"/>
              <w:rPr>
                <w:rFonts w:ascii="Google Sans" w:eastAsia="Google Sans" w:hAnsi="Google Sans" w:cs="Google Sans"/>
                <w:sz w:val="24"/>
                <w:szCs w:val="24"/>
                <w:lang w:val="en-US"/>
              </w:rPr>
            </w:pPr>
            <w:r w:rsidRPr="00EA435E">
              <w:rPr>
                <w:rFonts w:ascii="Google Sans" w:eastAsia="Google Sans" w:hAnsi="Google Sans" w:cs="Google Sans"/>
                <w:sz w:val="24"/>
                <w:szCs w:val="24"/>
                <w:lang w:val="en-US"/>
              </w:rPr>
              <w:t>At 14:20:32, the user's machine queried DNS for greatrecipesforme.com. The DNS response returned the IP address 192.0.2.17.</w:t>
            </w:r>
          </w:p>
          <w:p w14:paraId="552E1EE9" w14:textId="77777777" w:rsidR="00EA435E" w:rsidRPr="00EA435E" w:rsidRDefault="00EA435E" w:rsidP="00EA435E">
            <w:pPr>
              <w:widowControl w:val="0"/>
              <w:spacing w:line="240" w:lineRule="auto"/>
              <w:rPr>
                <w:rFonts w:ascii="Google Sans" w:eastAsia="Google Sans" w:hAnsi="Google Sans" w:cs="Google Sans"/>
                <w:sz w:val="24"/>
                <w:szCs w:val="24"/>
                <w:lang w:val="en-US"/>
              </w:rPr>
            </w:pPr>
          </w:p>
          <w:p w14:paraId="5AD0D825" w14:textId="77777777" w:rsidR="00EA435E" w:rsidRPr="00EA435E" w:rsidRDefault="00EA435E" w:rsidP="00EA435E">
            <w:pPr>
              <w:widowControl w:val="0"/>
              <w:spacing w:line="240" w:lineRule="auto"/>
              <w:rPr>
                <w:rFonts w:ascii="Google Sans" w:eastAsia="Google Sans" w:hAnsi="Google Sans" w:cs="Google Sans"/>
                <w:sz w:val="24"/>
                <w:szCs w:val="24"/>
                <w:lang w:val="en-US"/>
              </w:rPr>
            </w:pPr>
            <w:r w:rsidRPr="00EA435E">
              <w:rPr>
                <w:rFonts w:ascii="Google Sans" w:eastAsia="Google Sans" w:hAnsi="Google Sans" w:cs="Google Sans"/>
                <w:b/>
                <w:bCs/>
                <w:sz w:val="24"/>
                <w:szCs w:val="24"/>
                <w:lang w:val="en-US"/>
              </w:rPr>
              <w:t>4. HTTP connection to the second website</w:t>
            </w:r>
          </w:p>
          <w:p w14:paraId="1900DD5C" w14:textId="77777777" w:rsidR="00EA435E" w:rsidRDefault="00EA435E" w:rsidP="00EA435E">
            <w:pPr>
              <w:widowControl w:val="0"/>
              <w:spacing w:line="240" w:lineRule="auto"/>
              <w:rPr>
                <w:rFonts w:ascii="Google Sans" w:eastAsia="Google Sans" w:hAnsi="Google Sans" w:cs="Google Sans"/>
                <w:sz w:val="24"/>
                <w:szCs w:val="24"/>
                <w:lang w:val="en-US"/>
              </w:rPr>
            </w:pPr>
            <w:r w:rsidRPr="00EA435E">
              <w:rPr>
                <w:rFonts w:ascii="Google Sans" w:eastAsia="Google Sans" w:hAnsi="Google Sans" w:cs="Google Sans"/>
                <w:sz w:val="24"/>
                <w:szCs w:val="24"/>
                <w:lang w:val="en-US"/>
              </w:rPr>
              <w:t>At 14:25:29, the user's machine established another TCP connection, this time to greatrecipesforme.com, over port 80. The TCP handshake completed successfully, and the machine sent an HTTP GET request for the website's main page.</w:t>
            </w:r>
          </w:p>
          <w:p w14:paraId="7AE844D0" w14:textId="77777777" w:rsidR="00EA435E" w:rsidRPr="00EA435E" w:rsidRDefault="00EA435E" w:rsidP="00EA435E">
            <w:pPr>
              <w:widowControl w:val="0"/>
              <w:spacing w:line="240" w:lineRule="auto"/>
              <w:rPr>
                <w:rFonts w:ascii="Google Sans" w:eastAsia="Google Sans" w:hAnsi="Google Sans" w:cs="Google Sans"/>
                <w:sz w:val="24"/>
                <w:szCs w:val="24"/>
                <w:lang w:val="en-US"/>
              </w:rPr>
            </w:pPr>
          </w:p>
          <w:p w14:paraId="5138C4B3" w14:textId="77777777" w:rsidR="00EA435E" w:rsidRPr="00EA435E" w:rsidRDefault="00EA435E" w:rsidP="00EA435E">
            <w:pPr>
              <w:widowControl w:val="0"/>
              <w:spacing w:line="240" w:lineRule="auto"/>
              <w:rPr>
                <w:rFonts w:ascii="Google Sans" w:eastAsia="Google Sans" w:hAnsi="Google Sans" w:cs="Google Sans"/>
                <w:b/>
                <w:bCs/>
                <w:sz w:val="24"/>
                <w:szCs w:val="24"/>
                <w:lang w:val="en-US"/>
              </w:rPr>
            </w:pPr>
            <w:r w:rsidRPr="00EA435E">
              <w:rPr>
                <w:rFonts w:ascii="Google Sans" w:eastAsia="Google Sans" w:hAnsi="Google Sans" w:cs="Google Sans"/>
                <w:b/>
                <w:bCs/>
                <w:sz w:val="24"/>
                <w:szCs w:val="24"/>
                <w:lang w:val="en-US"/>
              </w:rPr>
              <w:t>Findings</w:t>
            </w:r>
          </w:p>
          <w:p w14:paraId="09DEDC4D" w14:textId="77777777" w:rsidR="00EA435E" w:rsidRPr="00EA435E" w:rsidRDefault="00EA435E" w:rsidP="00EA435E">
            <w:pPr>
              <w:widowControl w:val="0"/>
              <w:spacing w:line="240" w:lineRule="auto"/>
              <w:jc w:val="both"/>
              <w:rPr>
                <w:rFonts w:ascii="Google Sans" w:eastAsia="Google Sans" w:hAnsi="Google Sans" w:cs="Google Sans"/>
                <w:sz w:val="24"/>
                <w:szCs w:val="24"/>
                <w:lang w:val="en-US"/>
              </w:rPr>
            </w:pPr>
            <w:r w:rsidRPr="00EA435E">
              <w:rPr>
                <w:rFonts w:ascii="Google Sans" w:eastAsia="Google Sans" w:hAnsi="Google Sans" w:cs="Google Sans"/>
                <w:sz w:val="24"/>
                <w:szCs w:val="24"/>
                <w:lang w:val="en-US"/>
              </w:rPr>
              <w:t>The logs demonstrate that the user's machine communicated with two different domains and successfully established HTTP connections to both.</w:t>
            </w:r>
          </w:p>
          <w:p w14:paraId="45B61E36" w14:textId="77777777" w:rsidR="00EA435E" w:rsidRDefault="00EA435E" w:rsidP="00EA435E">
            <w:pPr>
              <w:widowControl w:val="0"/>
              <w:spacing w:line="240" w:lineRule="auto"/>
              <w:jc w:val="both"/>
              <w:rPr>
                <w:rFonts w:ascii="Google Sans" w:eastAsia="Google Sans" w:hAnsi="Google Sans" w:cs="Google Sans"/>
                <w:sz w:val="24"/>
                <w:szCs w:val="24"/>
                <w:lang w:val="en-US"/>
              </w:rPr>
            </w:pPr>
            <w:r w:rsidRPr="00EA435E">
              <w:rPr>
                <w:rFonts w:ascii="Google Sans" w:eastAsia="Google Sans" w:hAnsi="Google Sans" w:cs="Google Sans"/>
                <w:sz w:val="24"/>
                <w:szCs w:val="24"/>
                <w:lang w:val="en-US"/>
              </w:rPr>
              <w:t>The switch from yummyrecipesforme.com to greatrecipesforme.com may warrant further investigation, particularly if the user did not intentionally visit the second website.</w:t>
            </w:r>
          </w:p>
          <w:p w14:paraId="3D322A82" w14:textId="77777777" w:rsidR="00EA435E" w:rsidRPr="00EA435E" w:rsidRDefault="00EA435E" w:rsidP="00EA435E">
            <w:pPr>
              <w:widowControl w:val="0"/>
              <w:spacing w:line="240" w:lineRule="auto"/>
              <w:jc w:val="both"/>
              <w:rPr>
                <w:rFonts w:ascii="Google Sans" w:eastAsia="Google Sans" w:hAnsi="Google Sans" w:cs="Google Sans"/>
                <w:sz w:val="24"/>
                <w:szCs w:val="24"/>
                <w:lang w:val="en-US"/>
              </w:rPr>
            </w:pPr>
          </w:p>
          <w:p w14:paraId="76B1C5D8" w14:textId="77777777" w:rsidR="00EA435E" w:rsidRPr="00EA435E" w:rsidRDefault="00EA435E" w:rsidP="00EA435E">
            <w:pPr>
              <w:widowControl w:val="0"/>
              <w:spacing w:line="240" w:lineRule="auto"/>
              <w:jc w:val="both"/>
              <w:rPr>
                <w:rFonts w:ascii="Google Sans" w:eastAsia="Google Sans" w:hAnsi="Google Sans" w:cs="Google Sans"/>
                <w:sz w:val="24"/>
                <w:szCs w:val="24"/>
                <w:lang w:val="en-US"/>
              </w:rPr>
            </w:pPr>
            <w:r w:rsidRPr="00EA435E">
              <w:rPr>
                <w:rFonts w:ascii="Google Sans" w:eastAsia="Google Sans" w:hAnsi="Google Sans" w:cs="Google Sans"/>
                <w:sz w:val="24"/>
                <w:szCs w:val="24"/>
                <w:lang w:val="en-US"/>
              </w:rPr>
              <w:t xml:space="preserve">However, </w:t>
            </w:r>
            <w:r w:rsidRPr="00EA435E">
              <w:rPr>
                <w:rFonts w:ascii="Google Sans" w:eastAsia="Google Sans" w:hAnsi="Google Sans" w:cs="Google Sans"/>
                <w:b/>
                <w:bCs/>
                <w:sz w:val="24"/>
                <w:szCs w:val="24"/>
                <w:lang w:val="en-US"/>
              </w:rPr>
              <w:t>the provided network dump alone does not establish that an attack occurred</w:t>
            </w:r>
            <w:r w:rsidRPr="00EA435E">
              <w:rPr>
                <w:rFonts w:ascii="Google Sans" w:eastAsia="Google Sans" w:hAnsi="Google Sans" w:cs="Google Sans"/>
                <w:sz w:val="24"/>
                <w:szCs w:val="24"/>
                <w:lang w:val="en-US"/>
              </w:rPr>
              <w:t>. It does not show why the second domain was accessed, whether either website was malicious, or whether the traffic resulted from a brute-force attack. The additional HTTP traffic mentioned in the dump would need to be examined to determine its nature.</w:t>
            </w:r>
          </w:p>
          <w:p w14:paraId="5B238A51" w14:textId="77777777" w:rsidR="00C86560" w:rsidRDefault="00C86560">
            <w:pPr>
              <w:widowControl w:val="0"/>
              <w:spacing w:line="240" w:lineRule="auto"/>
              <w:rPr>
                <w:rFonts w:ascii="Google Sans" w:eastAsia="Google Sans" w:hAnsi="Google Sans" w:cs="Google Sans"/>
                <w:sz w:val="24"/>
                <w:szCs w:val="24"/>
              </w:rPr>
            </w:pPr>
          </w:p>
          <w:p w14:paraId="7D7E2794" w14:textId="77777777" w:rsidR="00C86560" w:rsidRDefault="00C86560">
            <w:pPr>
              <w:widowControl w:val="0"/>
              <w:spacing w:line="240" w:lineRule="auto"/>
              <w:rPr>
                <w:rFonts w:ascii="Google Sans" w:eastAsia="Google Sans" w:hAnsi="Google Sans" w:cs="Google Sans"/>
                <w:sz w:val="24"/>
                <w:szCs w:val="24"/>
              </w:rPr>
            </w:pPr>
          </w:p>
        </w:tc>
      </w:tr>
    </w:tbl>
    <w:p w14:paraId="73343733" w14:textId="77777777" w:rsidR="00C86560" w:rsidRDefault="00C86560">
      <w:pPr>
        <w:spacing w:line="480" w:lineRule="auto"/>
        <w:rPr>
          <w:rFonts w:ascii="Google Sans" w:eastAsia="Google Sans" w:hAnsi="Google Sans" w:cs="Google Sans"/>
          <w:b/>
          <w:color w:val="38761D"/>
          <w:sz w:val="26"/>
          <w:szCs w:val="26"/>
        </w:rPr>
      </w:pPr>
    </w:p>
    <w:p w14:paraId="3D2EF410" w14:textId="77777777" w:rsidR="00EA435E" w:rsidRDefault="00EA435E">
      <w:pPr>
        <w:spacing w:line="480" w:lineRule="auto"/>
        <w:rPr>
          <w:rFonts w:ascii="Google Sans" w:eastAsia="Google Sans" w:hAnsi="Google Sans" w:cs="Google Sans"/>
          <w:b/>
          <w:color w:val="38761D"/>
          <w:sz w:val="26"/>
          <w:szCs w:val="26"/>
        </w:rPr>
      </w:pPr>
    </w:p>
    <w:p w14:paraId="6E4D55A5" w14:textId="77777777" w:rsidR="008C273D" w:rsidRDefault="008C273D">
      <w:pPr>
        <w:spacing w:line="480" w:lineRule="auto"/>
        <w:rPr>
          <w:rFonts w:ascii="Google Sans" w:eastAsia="Google Sans" w:hAnsi="Google Sans" w:cs="Google Sans"/>
          <w:b/>
          <w:color w:val="38761D"/>
          <w:sz w:val="26"/>
          <w:szCs w:val="26"/>
        </w:rPr>
      </w:pPr>
    </w:p>
    <w:p w14:paraId="2F2C2892" w14:textId="77777777" w:rsidR="008C273D" w:rsidRDefault="008C273D">
      <w:pPr>
        <w:spacing w:line="480" w:lineRule="auto"/>
        <w:rPr>
          <w:rFonts w:ascii="Google Sans" w:eastAsia="Google Sans" w:hAnsi="Google Sans" w:cs="Google Sans"/>
          <w:b/>
          <w:color w:val="38761D"/>
          <w:sz w:val="26"/>
          <w:szCs w:val="26"/>
        </w:rPr>
      </w:pPr>
    </w:p>
    <w:p w14:paraId="14CA5AE5" w14:textId="77777777" w:rsidR="008C273D" w:rsidRDefault="008C273D">
      <w:pPr>
        <w:spacing w:line="480" w:lineRule="auto"/>
        <w:rPr>
          <w:rFonts w:ascii="Google Sans" w:eastAsia="Google Sans" w:hAnsi="Google Sans" w:cs="Google Sans"/>
          <w:b/>
          <w:color w:val="38761D"/>
          <w:sz w:val="26"/>
          <w:szCs w:val="26"/>
        </w:rPr>
      </w:pPr>
    </w:p>
    <w:p w14:paraId="538FEB02" w14:textId="77777777" w:rsidR="008C273D" w:rsidRDefault="008C273D">
      <w:pPr>
        <w:spacing w:line="480" w:lineRule="auto"/>
        <w:rPr>
          <w:rFonts w:ascii="Google Sans" w:eastAsia="Google Sans" w:hAnsi="Google Sans" w:cs="Google Sans"/>
          <w:b/>
          <w:color w:val="38761D"/>
          <w:sz w:val="26"/>
          <w:szCs w:val="26"/>
        </w:rPr>
      </w:pPr>
    </w:p>
    <w:p w14:paraId="141FFC72" w14:textId="77777777" w:rsidR="008C273D" w:rsidRDefault="008C273D">
      <w:pPr>
        <w:spacing w:line="480" w:lineRule="auto"/>
        <w:rPr>
          <w:rFonts w:ascii="Google Sans" w:eastAsia="Google Sans" w:hAnsi="Google Sans" w:cs="Google Sans"/>
          <w:b/>
          <w:color w:val="38761D"/>
          <w:sz w:val="26"/>
          <w:szCs w:val="26"/>
        </w:rPr>
      </w:pPr>
    </w:p>
    <w:p w14:paraId="503550DA" w14:textId="77777777" w:rsidR="008C273D" w:rsidRDefault="008C273D">
      <w:pPr>
        <w:spacing w:line="480" w:lineRule="auto"/>
        <w:rPr>
          <w:rFonts w:ascii="Google Sans" w:eastAsia="Google Sans" w:hAnsi="Google Sans" w:cs="Google Sans"/>
          <w:b/>
          <w:color w:val="38761D"/>
          <w:sz w:val="26"/>
          <w:szCs w:val="26"/>
        </w:rPr>
      </w:pPr>
    </w:p>
    <w:p w14:paraId="4232EC97" w14:textId="77777777" w:rsidR="008C273D" w:rsidRDefault="008C273D">
      <w:pPr>
        <w:spacing w:line="480" w:lineRule="auto"/>
        <w:rPr>
          <w:rFonts w:ascii="Google Sans" w:eastAsia="Google Sans" w:hAnsi="Google Sans" w:cs="Google Sans"/>
          <w:b/>
          <w:color w:val="38761D"/>
          <w:sz w:val="26"/>
          <w:szCs w:val="26"/>
        </w:rPr>
      </w:pPr>
    </w:p>
    <w:p w14:paraId="5EA39BC3" w14:textId="77777777" w:rsidR="008C273D" w:rsidRDefault="008C273D">
      <w:pPr>
        <w:spacing w:line="480" w:lineRule="auto"/>
        <w:rPr>
          <w:rFonts w:ascii="Google Sans" w:eastAsia="Google Sans" w:hAnsi="Google Sans" w:cs="Google Sans"/>
          <w:b/>
          <w:color w:val="38761D"/>
          <w:sz w:val="26"/>
          <w:szCs w:val="26"/>
        </w:rPr>
      </w:pPr>
    </w:p>
    <w:p w14:paraId="75863BCD" w14:textId="77777777" w:rsidR="008C273D" w:rsidRDefault="008C273D">
      <w:pPr>
        <w:spacing w:line="480" w:lineRule="auto"/>
        <w:rPr>
          <w:rFonts w:ascii="Google Sans" w:eastAsia="Google Sans" w:hAnsi="Google Sans" w:cs="Google Sans"/>
          <w:b/>
          <w:color w:val="38761D"/>
          <w:sz w:val="26"/>
          <w:szCs w:val="26"/>
        </w:rPr>
      </w:pPr>
    </w:p>
    <w:p w14:paraId="5BF2CD87" w14:textId="77777777" w:rsidR="008C273D" w:rsidRDefault="008C273D">
      <w:pPr>
        <w:spacing w:line="480" w:lineRule="auto"/>
        <w:rPr>
          <w:rFonts w:ascii="Google Sans" w:eastAsia="Google Sans" w:hAnsi="Google Sans" w:cs="Google Sans"/>
          <w:b/>
          <w:color w:val="38761D"/>
          <w:sz w:val="26"/>
          <w:szCs w:val="26"/>
        </w:rPr>
      </w:pPr>
    </w:p>
    <w:p w14:paraId="46FB73B1" w14:textId="77777777" w:rsidR="008C273D" w:rsidRDefault="008C273D">
      <w:pPr>
        <w:spacing w:line="480" w:lineRule="auto"/>
        <w:rPr>
          <w:rFonts w:ascii="Google Sans" w:eastAsia="Google Sans" w:hAnsi="Google Sans" w:cs="Google Sans"/>
          <w:b/>
          <w:color w:val="38761D"/>
          <w:sz w:val="26"/>
          <w:szCs w:val="26"/>
        </w:rPr>
      </w:pPr>
    </w:p>
    <w:p w14:paraId="7FB4A210" w14:textId="77777777" w:rsidR="008C273D" w:rsidRDefault="008C273D">
      <w:pPr>
        <w:spacing w:line="480" w:lineRule="auto"/>
        <w:rPr>
          <w:rFonts w:ascii="Google Sans" w:eastAsia="Google Sans" w:hAnsi="Google Sans" w:cs="Google Sans"/>
          <w:b/>
          <w:color w:val="38761D"/>
          <w:sz w:val="26"/>
          <w:szCs w:val="26"/>
        </w:rPr>
      </w:pPr>
    </w:p>
    <w:p w14:paraId="715662FF" w14:textId="77777777" w:rsidR="00EA435E" w:rsidRDefault="00EA435E">
      <w:pPr>
        <w:spacing w:line="480" w:lineRule="auto"/>
        <w:rPr>
          <w:rFonts w:ascii="Google Sans" w:eastAsia="Google Sans" w:hAnsi="Google Sans" w:cs="Google Sans"/>
          <w:b/>
          <w:color w:val="38761D"/>
          <w:sz w:val="26"/>
          <w:szCs w:val="26"/>
        </w:rPr>
      </w:pPr>
    </w:p>
    <w:tbl>
      <w:tblPr>
        <w:tblStyle w:val="a1"/>
        <w:tblW w:w="871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8715"/>
      </w:tblGrid>
      <w:tr w:rsidR="00C86560" w14:paraId="0B66DD03" w14:textId="77777777">
        <w:trPr>
          <w:trHeight w:val="440"/>
        </w:trPr>
        <w:tc>
          <w:tcPr>
            <w:tcW w:w="8715" w:type="dxa"/>
            <w:shd w:val="clear" w:color="auto" w:fill="CFE2F3"/>
            <w:tcMar>
              <w:top w:w="100" w:type="dxa"/>
              <w:left w:w="100" w:type="dxa"/>
              <w:bottom w:w="100" w:type="dxa"/>
              <w:right w:w="100" w:type="dxa"/>
            </w:tcMar>
          </w:tcPr>
          <w:p w14:paraId="35369E62" w14:textId="77777777" w:rsidR="00C86560" w:rsidRDefault="00000000">
            <w:pPr>
              <w:widowControl w:val="0"/>
              <w:spacing w:line="240" w:lineRule="auto"/>
              <w:rPr>
                <w:rFonts w:ascii="Google Sans" w:eastAsia="Google Sans" w:hAnsi="Google Sans" w:cs="Google Sans"/>
                <w:b/>
                <w:sz w:val="24"/>
                <w:szCs w:val="24"/>
              </w:rPr>
            </w:pPr>
            <w:r>
              <w:rPr>
                <w:rFonts w:ascii="Google Sans" w:eastAsia="Google Sans" w:hAnsi="Google Sans" w:cs="Google Sans"/>
                <w:b/>
                <w:sz w:val="24"/>
                <w:szCs w:val="24"/>
              </w:rPr>
              <w:lastRenderedPageBreak/>
              <w:t>Section 3: Recommend one remediation for brute force attacks</w:t>
            </w:r>
          </w:p>
        </w:tc>
      </w:tr>
      <w:tr w:rsidR="00C86560" w14:paraId="750E1EEC" w14:textId="77777777">
        <w:trPr>
          <w:trHeight w:val="577"/>
        </w:trPr>
        <w:tc>
          <w:tcPr>
            <w:tcW w:w="8715" w:type="dxa"/>
            <w:tcMar>
              <w:top w:w="100" w:type="dxa"/>
              <w:left w:w="100" w:type="dxa"/>
              <w:bottom w:w="100" w:type="dxa"/>
              <w:right w:w="100" w:type="dxa"/>
            </w:tcMar>
          </w:tcPr>
          <w:p w14:paraId="0439738A" w14:textId="77777777" w:rsidR="00C86560" w:rsidRDefault="00C86560">
            <w:pPr>
              <w:widowControl w:val="0"/>
              <w:spacing w:line="240" w:lineRule="auto"/>
              <w:rPr>
                <w:rFonts w:ascii="Google Sans" w:eastAsia="Google Sans" w:hAnsi="Google Sans" w:cs="Google Sans"/>
                <w:sz w:val="24"/>
                <w:szCs w:val="24"/>
              </w:rPr>
            </w:pPr>
          </w:p>
          <w:p w14:paraId="435B6EA9" w14:textId="77777777" w:rsidR="00EA435E" w:rsidRPr="00EA435E" w:rsidRDefault="00EA435E" w:rsidP="00EA435E">
            <w:pPr>
              <w:widowControl w:val="0"/>
              <w:spacing w:line="240" w:lineRule="auto"/>
              <w:rPr>
                <w:rFonts w:ascii="Google Sans" w:eastAsia="Google Sans" w:hAnsi="Google Sans" w:cs="Google Sans"/>
                <w:sz w:val="24"/>
                <w:szCs w:val="24"/>
                <w:lang w:val="en-US"/>
              </w:rPr>
            </w:pPr>
            <w:r w:rsidRPr="00EA435E">
              <w:rPr>
                <w:rFonts w:ascii="Google Sans" w:eastAsia="Google Sans" w:hAnsi="Google Sans" w:cs="Google Sans"/>
                <w:b/>
                <w:bCs/>
                <w:sz w:val="24"/>
                <w:szCs w:val="24"/>
                <w:lang w:val="en-US"/>
              </w:rPr>
              <w:t>Recommendation: Implement account lockout or rate-limiting controls.</w:t>
            </w:r>
          </w:p>
          <w:p w14:paraId="25B1233C" w14:textId="77777777" w:rsidR="00EA435E" w:rsidRDefault="00EA435E" w:rsidP="00EA435E">
            <w:pPr>
              <w:widowControl w:val="0"/>
              <w:spacing w:line="240" w:lineRule="auto"/>
              <w:rPr>
                <w:rFonts w:ascii="Google Sans" w:eastAsia="Google Sans" w:hAnsi="Google Sans" w:cs="Google Sans"/>
                <w:sz w:val="24"/>
                <w:szCs w:val="24"/>
                <w:lang w:val="en-US"/>
              </w:rPr>
            </w:pPr>
            <w:r w:rsidRPr="00EA435E">
              <w:rPr>
                <w:rFonts w:ascii="Google Sans" w:eastAsia="Google Sans" w:hAnsi="Google Sans" w:cs="Google Sans"/>
                <w:sz w:val="24"/>
                <w:szCs w:val="24"/>
                <w:lang w:val="en-US"/>
              </w:rPr>
              <w:t>Configure authentication systems to limit repeated failed login attempts from the same account or source within a defined period. For example, an organization could temporarily lock an account after five consecutive failed login attempts or introduce progressively longer delays between attempts.</w:t>
            </w:r>
          </w:p>
          <w:p w14:paraId="1D1F0AB9" w14:textId="77777777" w:rsidR="00EA435E" w:rsidRPr="00EA435E" w:rsidRDefault="00EA435E" w:rsidP="00EA435E">
            <w:pPr>
              <w:widowControl w:val="0"/>
              <w:spacing w:line="240" w:lineRule="auto"/>
              <w:rPr>
                <w:rFonts w:ascii="Google Sans" w:eastAsia="Google Sans" w:hAnsi="Google Sans" w:cs="Google Sans"/>
                <w:sz w:val="24"/>
                <w:szCs w:val="24"/>
                <w:lang w:val="en-US"/>
              </w:rPr>
            </w:pPr>
          </w:p>
          <w:p w14:paraId="17A18679" w14:textId="77777777" w:rsidR="00EA435E" w:rsidRDefault="00EA435E" w:rsidP="00EA435E">
            <w:pPr>
              <w:widowControl w:val="0"/>
              <w:spacing w:line="240" w:lineRule="auto"/>
              <w:rPr>
                <w:rFonts w:ascii="Google Sans" w:eastAsia="Google Sans" w:hAnsi="Google Sans" w:cs="Google Sans"/>
                <w:sz w:val="24"/>
                <w:szCs w:val="24"/>
                <w:lang w:val="en-US"/>
              </w:rPr>
            </w:pPr>
            <w:r w:rsidRPr="00EA435E">
              <w:rPr>
                <w:rFonts w:ascii="Google Sans" w:eastAsia="Google Sans" w:hAnsi="Google Sans" w:cs="Google Sans"/>
                <w:sz w:val="24"/>
                <w:szCs w:val="24"/>
                <w:lang w:val="en-US"/>
              </w:rPr>
              <w:t>This measure reduces an attacker's ability to guess passwords repeatedly. Security teams should also monitor authentication logs for unusual patterns and provide a secure account recovery process.</w:t>
            </w:r>
          </w:p>
          <w:p w14:paraId="740A871D" w14:textId="77777777" w:rsidR="00EA435E" w:rsidRPr="00EA435E" w:rsidRDefault="00EA435E" w:rsidP="00EA435E">
            <w:pPr>
              <w:widowControl w:val="0"/>
              <w:spacing w:line="240" w:lineRule="auto"/>
              <w:rPr>
                <w:rFonts w:ascii="Google Sans" w:eastAsia="Google Sans" w:hAnsi="Google Sans" w:cs="Google Sans"/>
                <w:sz w:val="24"/>
                <w:szCs w:val="24"/>
                <w:lang w:val="en-US"/>
              </w:rPr>
            </w:pPr>
          </w:p>
          <w:p w14:paraId="2AB082FC" w14:textId="77777777" w:rsidR="00EA435E" w:rsidRPr="00EA435E" w:rsidRDefault="00EA435E" w:rsidP="00EA435E">
            <w:pPr>
              <w:widowControl w:val="0"/>
              <w:spacing w:line="240" w:lineRule="auto"/>
              <w:rPr>
                <w:rFonts w:ascii="Google Sans" w:eastAsia="Google Sans" w:hAnsi="Google Sans" w:cs="Google Sans"/>
                <w:sz w:val="24"/>
                <w:szCs w:val="24"/>
                <w:lang w:val="en-US"/>
              </w:rPr>
            </w:pPr>
            <w:r w:rsidRPr="00EA435E">
              <w:rPr>
                <w:rFonts w:ascii="Google Sans" w:eastAsia="Google Sans" w:hAnsi="Google Sans" w:cs="Google Sans"/>
                <w:b/>
                <w:bCs/>
                <w:sz w:val="24"/>
                <w:szCs w:val="24"/>
                <w:lang w:val="en-US"/>
              </w:rPr>
              <w:t>Note:</w:t>
            </w:r>
            <w:r w:rsidRPr="00EA435E">
              <w:rPr>
                <w:rFonts w:ascii="Google Sans" w:eastAsia="Google Sans" w:hAnsi="Google Sans" w:cs="Google Sans"/>
                <w:sz w:val="24"/>
                <w:szCs w:val="24"/>
                <w:lang w:val="en-US"/>
              </w:rPr>
              <w:t xml:space="preserve"> The supplied network dump does not contain evidence of repeated failed login attempts, so a brute-force attack cannot be confirmed from these logs. This recommendation is a preventive security measure rather than a remediation for an attack demonstrated by the available evidence.</w:t>
            </w:r>
          </w:p>
          <w:p w14:paraId="2B12387F" w14:textId="77777777" w:rsidR="00C86560" w:rsidRDefault="00C86560">
            <w:pPr>
              <w:widowControl w:val="0"/>
              <w:spacing w:line="240" w:lineRule="auto"/>
              <w:rPr>
                <w:rFonts w:ascii="Google Sans" w:eastAsia="Google Sans" w:hAnsi="Google Sans" w:cs="Google Sans"/>
                <w:sz w:val="24"/>
                <w:szCs w:val="24"/>
              </w:rPr>
            </w:pPr>
          </w:p>
        </w:tc>
      </w:tr>
    </w:tbl>
    <w:p w14:paraId="39C54C2E" w14:textId="77777777" w:rsidR="00C86560" w:rsidRDefault="00C86560">
      <w:pPr>
        <w:spacing w:line="480" w:lineRule="auto"/>
        <w:rPr>
          <w:rFonts w:ascii="Google Sans" w:eastAsia="Google Sans" w:hAnsi="Google Sans" w:cs="Google Sans"/>
          <w:b/>
          <w:color w:val="38761D"/>
          <w:sz w:val="26"/>
          <w:szCs w:val="26"/>
        </w:rPr>
      </w:pPr>
    </w:p>
    <w:p w14:paraId="610851B5" w14:textId="77777777" w:rsidR="00C86560" w:rsidRDefault="00C86560">
      <w:pPr>
        <w:spacing w:after="200"/>
        <w:rPr>
          <w:rFonts w:ascii="Google Sans" w:eastAsia="Google Sans" w:hAnsi="Google Sans" w:cs="Google Sans"/>
          <w:b/>
        </w:rPr>
      </w:pPr>
    </w:p>
    <w:p w14:paraId="17337428" w14:textId="77777777" w:rsidR="00C86560" w:rsidRDefault="00C86560">
      <w:pPr>
        <w:spacing w:after="200"/>
        <w:rPr>
          <w:rFonts w:ascii="Google Sans" w:eastAsia="Google Sans" w:hAnsi="Google Sans" w:cs="Google Sans"/>
          <w:b/>
          <w:color w:val="38761D"/>
          <w:sz w:val="26"/>
          <w:szCs w:val="26"/>
        </w:rPr>
      </w:pPr>
    </w:p>
    <w:p w14:paraId="2BFBEF7C" w14:textId="77777777" w:rsidR="00C86560" w:rsidRDefault="00C86560">
      <w:pPr>
        <w:rPr>
          <w:rFonts w:ascii="Google Sans" w:eastAsia="Google Sans" w:hAnsi="Google Sans" w:cs="Google Sans"/>
        </w:rPr>
      </w:pPr>
    </w:p>
    <w:p w14:paraId="7B1F306D" w14:textId="77777777" w:rsidR="00C86560" w:rsidRDefault="00C86560">
      <w:pPr>
        <w:spacing w:after="200"/>
        <w:rPr>
          <w:b/>
          <w:color w:val="38761D"/>
          <w:sz w:val="26"/>
          <w:szCs w:val="26"/>
        </w:rPr>
      </w:pPr>
    </w:p>
    <w:p w14:paraId="7691B144" w14:textId="77777777" w:rsidR="00C86560" w:rsidRDefault="00C86560"/>
    <w:sectPr w:rsidR="00C86560">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Google Sans">
    <w:charset w:val="00"/>
    <w:family w:val="auto"/>
    <w:pitch w:val="default"/>
    <w:embedRegular r:id="rId1" w:fontKey="{6EC0F346-292E-48DE-BE9F-62CE1F0EFBCC}"/>
    <w:embedBold r:id="rId2" w:fontKey="{21A53219-F83F-4C74-86E5-033ADE35F1BA}"/>
  </w:font>
  <w:font w:name="Calibri">
    <w:panose1 w:val="020F0502020204030204"/>
    <w:charset w:val="00"/>
    <w:family w:val="swiss"/>
    <w:pitch w:val="variable"/>
    <w:sig w:usb0="E4002EFF" w:usb1="C200247B" w:usb2="00000009" w:usb3="00000000" w:csb0="000001FF" w:csb1="00000000"/>
    <w:embedRegular r:id="rId3" w:fontKey="{7A35007A-08A1-499F-9A8B-300C4E5BD6D9}"/>
  </w:font>
  <w:font w:name="Cambria">
    <w:panose1 w:val="02040503050406030204"/>
    <w:charset w:val="00"/>
    <w:family w:val="roman"/>
    <w:pitch w:val="variable"/>
    <w:sig w:usb0="E00006FF" w:usb1="420024FF" w:usb2="02000000" w:usb3="00000000" w:csb0="0000019F" w:csb1="00000000"/>
    <w:embedRegular r:id="rId4" w:fontKey="{F01E56F0-BF93-4029-B23D-C4C35CB386EC}"/>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9C91248"/>
    <w:multiLevelType w:val="multilevel"/>
    <w:tmpl w:val="F8149A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FD8307E"/>
    <w:multiLevelType w:val="multilevel"/>
    <w:tmpl w:val="17A0C2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1238530">
    <w:abstractNumId w:val="1"/>
  </w:num>
  <w:num w:numId="2" w16cid:durableId="3061501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86560"/>
    <w:rsid w:val="00780FE2"/>
    <w:rsid w:val="007A1939"/>
    <w:rsid w:val="008C273D"/>
    <w:rsid w:val="00C86560"/>
    <w:rsid w:val="00EA435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185938"/>
  <w15:docId w15:val="{770E26FF-AFCA-4447-94A7-03721EFC7F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customStyle="1" w:styleId="a1">
    <w:basedOn w:val="TableNormal"/>
    <w:tblPr>
      <w:tblStyleRowBandSize w:val="1"/>
      <w:tblStyleColBandSize w:val="1"/>
      <w:tblCellMar>
        <w:top w:w="100" w:type="dxa"/>
        <w:left w:w="100" w:type="dxa"/>
        <w:bottom w:w="100" w:type="dxa"/>
        <w:right w:w="10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18</TotalTime>
  <Pages>4</Pages>
  <Words>583</Words>
  <Characters>3329</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Evangel Yoshiya Aranas</cp:lastModifiedBy>
  <cp:revision>3</cp:revision>
  <dcterms:created xsi:type="dcterms:W3CDTF">2026-10-30T00:46:00Z</dcterms:created>
  <dcterms:modified xsi:type="dcterms:W3CDTF">2026-10-30T03:28:00Z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7f0089c6f21eefdbd694986ba806404e9fc7307c99bf103eda7f447231472547</vt:lpwstr>
  </property>
</Properties>
</file>