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C22" w:rsidRDefault="001F5C22" w:rsidP="001F5C22">
      <w:pPr>
        <w:rPr>
          <w:rFonts w:hint="eastAsia"/>
        </w:rPr>
      </w:pPr>
      <w:r>
        <w:rPr>
          <w:rFonts w:hint="eastAsia"/>
        </w:rPr>
        <w:t>专业财务报表需求分析</w:t>
      </w:r>
    </w:p>
    <w:p w:rsidR="001F5C22" w:rsidRDefault="001F5C22" w:rsidP="001F5C22"/>
    <w:p w:rsidR="001F5C22" w:rsidRDefault="001F5C22" w:rsidP="001F5C2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、从新浪财经（或其它网站：网易）下载三大财务报表（或通过爬虫爬相关的数据）：</w:t>
      </w:r>
    </w:p>
    <w:p w:rsidR="001F5C22" w:rsidRDefault="001F5C22" w:rsidP="001F5C22">
      <w:r>
        <w:t xml:space="preserve">   </w:t>
      </w:r>
    </w:p>
    <w:p w:rsidR="001F5C22" w:rsidRDefault="001F5C22" w:rsidP="001F5C2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资产负债表、利润表、现金流量表并把三个表合并成一个</w:t>
      </w:r>
      <w:r>
        <w:rPr>
          <w:rFonts w:hint="eastAsia"/>
        </w:rPr>
        <w:t>EXCEL</w:t>
      </w:r>
      <w:r>
        <w:rPr>
          <w:rFonts w:hint="eastAsia"/>
        </w:rPr>
        <w:t>文件（三大报表数据之间空出两行，注意合并后的数</w:t>
      </w:r>
    </w:p>
    <w:p w:rsidR="001F5C22" w:rsidRDefault="001F5C22" w:rsidP="001F5C22"/>
    <w:p w:rsidR="001F5C22" w:rsidRDefault="001F5C22" w:rsidP="001F5C2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据对应的日期要一致），并把数据存储在数据库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里（即数据通过两种方式存储：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），每一</w:t>
      </w:r>
    </w:p>
    <w:p w:rsidR="001F5C22" w:rsidRDefault="001F5C22" w:rsidP="001F5C22">
      <w:r>
        <w:t xml:space="preserve">  </w:t>
      </w:r>
    </w:p>
    <w:p w:rsidR="001F5C22" w:rsidRDefault="001F5C22" w:rsidP="001F5C22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股票一个数据文件，文件的名称与股票的代码相同（如：分从传媒这个股票的代码是</w:t>
      </w:r>
      <w:r>
        <w:rPr>
          <w:rFonts w:hint="eastAsia"/>
        </w:rPr>
        <w:t>002027</w:t>
      </w:r>
      <w:r>
        <w:rPr>
          <w:rFonts w:hint="eastAsia"/>
        </w:rPr>
        <w:t>，即这个股票数据文件名就是：</w:t>
      </w:r>
      <w:r>
        <w:rPr>
          <w:rFonts w:hint="eastAsia"/>
        </w:rPr>
        <w:t>002027</w:t>
      </w:r>
      <w:r>
        <w:rPr>
          <w:rFonts w:hint="eastAsia"/>
        </w:rPr>
        <w:t>）</w:t>
      </w:r>
    </w:p>
    <w:p w:rsidR="001F5C22" w:rsidRDefault="001F5C22" w:rsidP="001F5C22"/>
    <w:p w:rsidR="001F5C22" w:rsidRDefault="001F5C22" w:rsidP="001F5C22"/>
    <w:p w:rsidR="001F5C22" w:rsidRDefault="001F5C22" w:rsidP="001F5C2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、下载新浪财经（或其它网站：网易）下载股票分红数据：数据保存的形式就是与网站中看到的形式就行，网址是：</w:t>
      </w:r>
      <w:r>
        <w:rPr>
          <w:rFonts w:hint="eastAsia"/>
        </w:rPr>
        <w:t xml:space="preserve">      </w:t>
      </w:r>
    </w:p>
    <w:p w:rsidR="001F5C22" w:rsidRDefault="001F5C22" w:rsidP="001F5C22">
      <w:r>
        <w:t xml:space="preserve">   </w:t>
      </w:r>
    </w:p>
    <w:p w:rsidR="001F5C22" w:rsidRDefault="001F5C22" w:rsidP="001F5C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http://vip.stock.finance.sina.com.cn/corp/go.php/vISSUE_ShareBonus/stockid/002027.phtml</w:t>
      </w:r>
      <w:r>
        <w:rPr>
          <w:rFonts w:hint="eastAsia"/>
        </w:rPr>
        <w:t>）</w:t>
      </w:r>
    </w:p>
    <w:p w:rsidR="001F5C22" w:rsidRDefault="001F5C22" w:rsidP="001F5C22">
      <w:r>
        <w:t xml:space="preserve">   </w:t>
      </w:r>
    </w:p>
    <w:p w:rsidR="001F5C22" w:rsidRDefault="001F5C22" w:rsidP="001F5C2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数据的存储要求和命名和三大报表相同</w:t>
      </w:r>
    </w:p>
    <w:p w:rsidR="001F5C22" w:rsidRDefault="001F5C22" w:rsidP="001F5C22"/>
    <w:p w:rsidR="001F5C22" w:rsidRDefault="001F5C22" w:rsidP="001F5C2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、因为不断有新股上市，所以新增的股票发报上述数据是也要增加对应的文件，还有数据能自动更新（一天一次就可以），因为这些报表</w:t>
      </w:r>
    </w:p>
    <w:p w:rsidR="001F5C22" w:rsidRDefault="001F5C22" w:rsidP="001F5C22"/>
    <w:p w:rsidR="001F5C22" w:rsidRDefault="001F5C22" w:rsidP="001F5C2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每天的数据都可能更新</w:t>
      </w:r>
    </w:p>
    <w:p w:rsidR="001F5C22" w:rsidRDefault="001F5C22" w:rsidP="001F5C22"/>
    <w:p w:rsidR="001F5C22" w:rsidRDefault="001F5C22" w:rsidP="001F5C2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、可能用到的参考数据网址：</w:t>
      </w:r>
    </w:p>
    <w:p w:rsidR="001F5C22" w:rsidRDefault="001F5C22" w:rsidP="001F5C22">
      <w:r>
        <w:t xml:space="preserve">    </w:t>
      </w:r>
    </w:p>
    <w:p w:rsidR="001F5C22" w:rsidRDefault="001F5C22" w:rsidP="001F5C22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）、资产负债表：</w:t>
      </w:r>
      <w:r>
        <w:rPr>
          <w:rFonts w:hint="eastAsia"/>
        </w:rPr>
        <w:t>http://money.finance.sina.com.cn/corp/go.php/vFD_BalanceSheet/stockid/002027/ctrl/part/displaytype/4.phtml</w:t>
      </w:r>
    </w:p>
    <w:p w:rsidR="001F5C22" w:rsidRDefault="001F5C22" w:rsidP="001F5C22">
      <w:r>
        <w:t xml:space="preserve">     </w:t>
      </w:r>
    </w:p>
    <w:p w:rsidR="001F5C22" w:rsidRDefault="001F5C22" w:rsidP="001F5C2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）、利润表：</w:t>
      </w:r>
      <w:r>
        <w:rPr>
          <w:rFonts w:hint="eastAsia"/>
        </w:rPr>
        <w:t>http://money.finance.sina.com.cn/corp/go.php/vFD_ProfitStatement/stockid/002027/ctrl/part/displaytype/4.phtml</w:t>
      </w:r>
    </w:p>
    <w:p w:rsidR="001F5C22" w:rsidRDefault="001F5C22" w:rsidP="001F5C22">
      <w:r>
        <w:t xml:space="preserve">    </w:t>
      </w:r>
    </w:p>
    <w:p w:rsidR="003A0397" w:rsidRDefault="001F5C22" w:rsidP="001F5C2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）、现金流量表：</w:t>
      </w:r>
      <w:r>
        <w:rPr>
          <w:rFonts w:hint="eastAsia"/>
        </w:rPr>
        <w:t>http://money.finance.sina.com.cn/corp/go.php/vFD_CashFlow/stockid/002027/ctrl/part/displaytype/4.phtml</w:t>
      </w:r>
      <w:bookmarkStart w:id="0" w:name="_GoBack"/>
      <w:bookmarkEnd w:id="0"/>
    </w:p>
    <w:sectPr w:rsidR="003A03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397"/>
    <w:rsid w:val="001F5C22"/>
    <w:rsid w:val="003A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087E-040E-46D7-94C3-D769F739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 Park</dc:creator>
  <cp:keywords/>
  <dc:description/>
  <cp:lastModifiedBy>Yoshi Park</cp:lastModifiedBy>
  <cp:revision>2</cp:revision>
  <dcterms:created xsi:type="dcterms:W3CDTF">2017-09-18T01:06:00Z</dcterms:created>
  <dcterms:modified xsi:type="dcterms:W3CDTF">2017-09-18T01:06:00Z</dcterms:modified>
</cp:coreProperties>
</file>